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3F6B" w14:textId="77777777" w:rsidR="008579F5" w:rsidRPr="008579F5" w:rsidRDefault="008579F5" w:rsidP="008579F5">
      <w:pPr>
        <w:keepNext/>
        <w:keepLines/>
        <w:spacing w:before="480" w:after="360" w:line="257" w:lineRule="auto"/>
        <w:ind w:left="720" w:hanging="720"/>
        <w:outlineLvl w:val="1"/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536792203"/>
      <w:bookmarkStart w:id="1" w:name="_Toc2002570"/>
      <w:bookmarkStart w:id="2" w:name="_Toc179360252"/>
      <w:bookmarkStart w:id="3" w:name="_Toc198897925"/>
      <w:r w:rsidRPr="008579F5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 xml:space="preserve">ANNEX A. </w:t>
      </w:r>
      <w:bookmarkEnd w:id="0"/>
      <w:bookmarkEnd w:id="1"/>
      <w:bookmarkEnd w:id="2"/>
      <w:r w:rsidRPr="008579F5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DOCUMENT EUROPEU ÚNIC DE CONTRACTACIÓ (DEUC)</w:t>
      </w:r>
      <w:bookmarkEnd w:id="3"/>
    </w:p>
    <w:p w14:paraId="61CAC57C" w14:textId="77777777" w:rsidR="008579F5" w:rsidRPr="008579F5" w:rsidRDefault="008579F5" w:rsidP="008579F5">
      <w:pPr>
        <w:spacing w:line="257" w:lineRule="auto"/>
        <w:jc w:val="both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8579F5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 xml:space="preserve">Per obtenir el formulari normalitzat del DEUC, l’empresa licitadora s’ha de descarregar el fitxer que trobaran disponible al perfil de contractant, a través del següent enllaç: </w:t>
      </w:r>
      <w:hyperlink r:id="rId4" w:history="1">
        <w:r w:rsidRPr="008579F5">
          <w:rPr>
            <w:rFonts w:eastAsia="Calibri" w:cs="Times New Roman"/>
            <w:color w:val="0563C1"/>
            <w:kern w:val="0"/>
            <w:sz w:val="21"/>
            <w:szCs w:val="21"/>
            <w:u w:val="single"/>
            <w:lang w:val="ca-ES"/>
            <w14:ligatures w14:val="none"/>
          </w:rPr>
          <w:t>https://contractaciopublica.cat/ca/deuc</w:t>
        </w:r>
      </w:hyperlink>
    </w:p>
    <w:p w14:paraId="3B07092D" w14:textId="77777777" w:rsidR="008579F5" w:rsidRPr="008579F5" w:rsidRDefault="008579F5" w:rsidP="008579F5">
      <w:pPr>
        <w:spacing w:line="256" w:lineRule="auto"/>
        <w:jc w:val="both"/>
        <w:rPr>
          <w:rFonts w:eastAsia="Calibri" w:cs="Times New Roman"/>
          <w:kern w:val="0"/>
          <w:sz w:val="21"/>
          <w:szCs w:val="21"/>
          <w:lang w:val="ca-ES"/>
          <w14:ligatures w14:val="none"/>
        </w:rPr>
      </w:pPr>
      <w:r w:rsidRPr="008579F5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>El DEUC haurà de ser degudament omplert i</w:t>
      </w:r>
      <w:r w:rsidRPr="008579F5">
        <w:rPr>
          <w:rFonts w:eastAsia="Calibri" w:cs="Times New Roman"/>
          <w:b/>
          <w:bCs/>
          <w:kern w:val="0"/>
          <w:sz w:val="21"/>
          <w:szCs w:val="21"/>
          <w:lang w:val="ca-ES"/>
          <w14:ligatures w14:val="none"/>
        </w:rPr>
        <w:t xml:space="preserve"> </w:t>
      </w:r>
      <w:r w:rsidRPr="008579F5">
        <w:rPr>
          <w:rFonts w:eastAsia="Calibri" w:cs="Times New Roman"/>
          <w:b/>
          <w:bCs/>
          <w:kern w:val="0"/>
          <w:sz w:val="21"/>
          <w:szCs w:val="21"/>
          <w:u w:val="single"/>
          <w:lang w:val="ca-ES"/>
          <w14:ligatures w14:val="none"/>
        </w:rPr>
        <w:t>SIGNAT ELECTRÒNICAMENT</w:t>
      </w:r>
      <w:r w:rsidRPr="008579F5">
        <w:rPr>
          <w:rFonts w:eastAsia="Calibri" w:cs="Times New Roman"/>
          <w:kern w:val="0"/>
          <w:sz w:val="21"/>
          <w:szCs w:val="21"/>
          <w:lang w:val="ca-ES"/>
          <w14:ligatures w14:val="none"/>
        </w:rPr>
        <w:t xml:space="preserve"> per la persona que ostenta els poders de representació de l’empresa.</w:t>
      </w:r>
    </w:p>
    <w:p w14:paraId="17F7E91A" w14:textId="77777777" w:rsidR="008579F5" w:rsidRPr="008579F5" w:rsidRDefault="008579F5" w:rsidP="008579F5">
      <w:pPr>
        <w:spacing w:line="240" w:lineRule="auto"/>
        <w:jc w:val="both"/>
        <w:rPr>
          <w:rFonts w:eastAsia="Calibri" w:cs="Calibri"/>
          <w:iCs/>
          <w:kern w:val="0"/>
          <w:sz w:val="21"/>
          <w:szCs w:val="21"/>
          <w:lang w:val="ca-ES"/>
          <w14:ligatures w14:val="none"/>
        </w:rPr>
      </w:pPr>
    </w:p>
    <w:p w14:paraId="1CB6578D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A496C2E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DC7DDC8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793F68E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2668892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291FA7F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3543891E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AF01977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80DEBB4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91853CB" w14:textId="77777777" w:rsidR="008579F5" w:rsidRPr="008579F5" w:rsidRDefault="008579F5" w:rsidP="008579F5">
      <w:pPr>
        <w:spacing w:line="256" w:lineRule="auto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</w:p>
    <w:p w14:paraId="3553992B" w14:textId="77777777" w:rsidR="008579F5" w:rsidRPr="008579F5" w:rsidRDefault="008579F5" w:rsidP="008579F5">
      <w:pPr>
        <w:spacing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327DB5D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0B176956" w14:textId="77777777" w:rsidR="008579F5" w:rsidRPr="008579F5" w:rsidRDefault="008579F5" w:rsidP="008579F5">
      <w:pPr>
        <w:spacing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1C30C6F6" w14:textId="77777777" w:rsidR="008579F5" w:rsidRPr="008579F5" w:rsidRDefault="008579F5" w:rsidP="008579F5">
      <w:pPr>
        <w:spacing w:line="256" w:lineRule="auto"/>
        <w:jc w:val="both"/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</w:pPr>
      <w:r w:rsidRPr="008579F5">
        <w:rPr>
          <w:rFonts w:eastAsia="Calibri" w:cs="Calibri"/>
          <w:b/>
          <w:bCs/>
          <w:kern w:val="0"/>
          <w:sz w:val="21"/>
          <w:szCs w:val="21"/>
          <w:u w:val="single"/>
          <w:lang w:val="ca-ES"/>
          <w14:ligatures w14:val="none"/>
        </w:rPr>
        <w:t>La inexactitud, la falsedat o l’omissió de qualsevol de les dades i manifestacions que s’incorporin al DEUC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175AFC6A" w14:textId="7B501250" w:rsidR="004E47B1" w:rsidRPr="008579F5" w:rsidRDefault="004E47B1" w:rsidP="008579F5">
      <w:pPr>
        <w:spacing w:line="259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sectPr w:rsidR="004E47B1" w:rsidRPr="008579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5"/>
    <w:rsid w:val="00383DB7"/>
    <w:rsid w:val="004E47B1"/>
    <w:rsid w:val="008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7C0"/>
  <w15:chartTrackingRefBased/>
  <w15:docId w15:val="{139CF702-8E69-4555-8870-DE1030B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ctaciopublica.cat/ca/deu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721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1</cp:revision>
  <dcterms:created xsi:type="dcterms:W3CDTF">2025-05-27T06:44:00Z</dcterms:created>
  <dcterms:modified xsi:type="dcterms:W3CDTF">2025-05-27T06:45:00Z</dcterms:modified>
</cp:coreProperties>
</file>