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42F" w:rsidRPr="00F55A14" w:rsidRDefault="0000642F" w:rsidP="0000642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00642F" w:rsidRDefault="0000642F" w:rsidP="0000642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00642F" w:rsidRDefault="0000642F" w:rsidP="0000642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2025/2668/3084</w:t>
      </w:r>
    </w:p>
    <w:p w:rsidR="0000642F" w:rsidRDefault="0000642F" w:rsidP="0000642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per al reemplaçament del revestiment acústic i portes en el Complex Sociocultural i Esportiu (CSE) Can </w:t>
      </w:r>
      <w:proofErr w:type="spellStart"/>
      <w:r>
        <w:rPr>
          <w:rFonts w:ascii="Arial" w:eastAsia="Calibri" w:hAnsi="Arial" w:cs="Arial"/>
          <w:szCs w:val="24"/>
          <w:lang w:eastAsia="en-US"/>
        </w:rPr>
        <w:t>Vidalet</w:t>
      </w:r>
      <w:proofErr w:type="spellEnd"/>
      <w:r>
        <w:rPr>
          <w:rFonts w:ascii="Arial" w:eastAsia="Calibri" w:hAnsi="Arial" w:cs="Arial"/>
          <w:szCs w:val="24"/>
          <w:lang w:eastAsia="en-US"/>
        </w:rPr>
        <w:t xml:space="preserve"> d’Esplugues de Llobregat</w:t>
      </w:r>
    </w:p>
    <w:p w:rsidR="0000642F" w:rsidRPr="00F55A14" w:rsidRDefault="0000642F" w:rsidP="0000642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00642F" w:rsidRPr="00F55A14" w:rsidRDefault="0000642F" w:rsidP="0000642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00642F" w:rsidRPr="00F55A14" w:rsidRDefault="0000642F" w:rsidP="0000642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00642F" w:rsidRPr="00BA22D2" w:rsidRDefault="0000642F" w:rsidP="0000642F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00642F" w:rsidRPr="00532B1C" w:rsidRDefault="0000642F" w:rsidP="0000642F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A</w:t>
      </w:r>
      <w:r w:rsidRPr="00532B1C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00642F" w:rsidRPr="00F55A14" w:rsidRDefault="0000642F" w:rsidP="0000642F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00642F" w:rsidRPr="00F55A14" w:rsidRDefault="0000642F" w:rsidP="0000642F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00642F" w:rsidRPr="0028743A" w:rsidRDefault="0000642F" w:rsidP="0000642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szCs w:val="24"/>
        </w:rPr>
        <w:t xml:space="preserve">les </w:t>
      </w:r>
      <w:r>
        <w:rPr>
          <w:rFonts w:ascii="Arial" w:hAnsi="Arial" w:cs="Arial"/>
          <w:b/>
          <w:szCs w:val="24"/>
        </w:rPr>
        <w:t xml:space="preserve">l’execució de les obres compreses al projecte executiu per </w:t>
      </w:r>
      <w:r w:rsidRPr="00C6421D">
        <w:rPr>
          <w:rFonts w:ascii="Arial" w:eastAsia="Calibri" w:hAnsi="Arial" w:cs="Arial"/>
          <w:b/>
          <w:szCs w:val="24"/>
          <w:lang w:eastAsia="en-US"/>
        </w:rPr>
        <w:t xml:space="preserve">al reemplaçament del revestiment acústic i portes en el Complex Sociocultural i Esportiu (CSE) Can </w:t>
      </w:r>
      <w:proofErr w:type="spellStart"/>
      <w:r w:rsidRPr="00C6421D">
        <w:rPr>
          <w:rFonts w:ascii="Arial" w:eastAsia="Calibri" w:hAnsi="Arial" w:cs="Arial"/>
          <w:b/>
          <w:szCs w:val="24"/>
          <w:lang w:eastAsia="en-US"/>
        </w:rPr>
        <w:t>Vidalet</w:t>
      </w:r>
      <w:proofErr w:type="spellEnd"/>
      <w:r w:rsidRPr="00C6421D">
        <w:rPr>
          <w:rFonts w:ascii="Arial" w:eastAsia="Calibri" w:hAnsi="Arial" w:cs="Arial"/>
          <w:b/>
          <w:szCs w:val="24"/>
          <w:lang w:eastAsia="en-US"/>
        </w:rPr>
        <w:t xml:space="preserve"> d’Esplugues de Llobregat</w:t>
      </w:r>
      <w:r w:rsidRPr="00F55A14">
        <w:rPr>
          <w:rFonts w:ascii="Arial" w:hAnsi="Arial" w:cs="Arial"/>
          <w:szCs w:val="24"/>
        </w:rPr>
        <w:t xml:space="preserve"> i DECLARA RESPONSABLEMENT:</w:t>
      </w:r>
    </w:p>
    <w:p w:rsidR="0000642F" w:rsidRPr="00F55A14" w:rsidRDefault="0000642F" w:rsidP="0000642F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00642F" w:rsidRPr="00F55A14" w:rsidRDefault="0000642F" w:rsidP="0000642F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00642F" w:rsidRPr="00F55A14" w:rsidTr="00E13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00642F" w:rsidRPr="00F55A14" w:rsidTr="00E13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00642F" w:rsidRPr="00F55A14" w:rsidTr="00E13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00642F" w:rsidRPr="00F55A14" w:rsidTr="00E13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00642F" w:rsidRPr="00F55A14" w:rsidTr="00E13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2F" w:rsidRPr="00F55A14" w:rsidRDefault="0000642F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00642F" w:rsidRPr="00F55A14" w:rsidRDefault="0000642F" w:rsidP="0000642F">
      <w:pPr>
        <w:ind w:left="284"/>
        <w:jc w:val="both"/>
        <w:rPr>
          <w:rFonts w:ascii="Arial" w:hAnsi="Arial" w:cs="Arial"/>
          <w:noProof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00642F" w:rsidRPr="00F55A14" w:rsidRDefault="0000642F" w:rsidP="0000642F">
      <w:pPr>
        <w:ind w:left="709"/>
        <w:jc w:val="both"/>
        <w:rPr>
          <w:rFonts w:ascii="Arial" w:hAnsi="Arial" w:cs="Arial"/>
          <w:szCs w:val="24"/>
        </w:rPr>
      </w:pPr>
    </w:p>
    <w:p w:rsidR="0000642F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es troba al corrent del compliment de les obligacions tributàries i amb la Seguretat Social</w:t>
      </w:r>
      <w:r w:rsidRPr="00F6409F">
        <w:rPr>
          <w:rFonts w:ascii="Arial" w:hAnsi="Arial" w:cs="Arial"/>
          <w:szCs w:val="24"/>
        </w:rPr>
        <w:t xml:space="preserve"> i, si s’escau, al corrent amb l’Ajuntament d’Esplugues de Llobregat</w:t>
      </w:r>
      <w:r w:rsidRPr="00F55A14">
        <w:rPr>
          <w:rFonts w:ascii="Arial" w:hAnsi="Arial" w:cs="Arial"/>
          <w:szCs w:val="24"/>
        </w:rPr>
        <w:t>.</w:t>
      </w:r>
    </w:p>
    <w:p w:rsidR="0000642F" w:rsidRDefault="0000642F" w:rsidP="0000642F">
      <w:pPr>
        <w:pStyle w:val="Prrafodelista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autoritza a l’Ajuntament d’Esplugues de Llobregat</w:t>
      </w:r>
      <w:r w:rsidRPr="00EB76F4">
        <w:rPr>
          <w:rFonts w:ascii="Arial" w:hAnsi="Arial" w:cs="Arial"/>
          <w:szCs w:val="24"/>
        </w:rPr>
        <w:t xml:space="preserve"> a l’obtenció per mitjans electrònics de les </w:t>
      </w:r>
      <w:r w:rsidRPr="00F6409F">
        <w:rPr>
          <w:rFonts w:ascii="Arial" w:hAnsi="Arial" w:cs="Arial"/>
          <w:color w:val="auto"/>
          <w:szCs w:val="24"/>
        </w:rPr>
        <w:t>dades següents: Comprovació amb la AEAT i la TGSS amb l’Ajuntament d’Esplugues de Llobregat</w:t>
      </w:r>
      <w:r w:rsidRPr="00E348B0">
        <w:rPr>
          <w:rFonts w:ascii="Arial" w:hAnsi="Arial" w:cs="Arial"/>
          <w:szCs w:val="24"/>
        </w:rPr>
        <w:t> </w:t>
      </w:r>
      <w:r w:rsidRPr="00EB76F4">
        <w:rPr>
          <w:rFonts w:ascii="Arial" w:hAnsi="Arial" w:cs="Arial"/>
          <w:szCs w:val="24"/>
        </w:rPr>
        <w:t xml:space="preserve">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</w:t>
      </w:r>
      <w:r>
        <w:rPr>
          <w:rFonts w:ascii="Arial" w:hAnsi="Arial" w:cs="Arial"/>
          <w:szCs w:val="24"/>
        </w:rPr>
        <w:t>.</w:t>
      </w:r>
    </w:p>
    <w:p w:rsidR="0000642F" w:rsidRPr="00F55A14" w:rsidRDefault="0000642F" w:rsidP="0000642F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00642F" w:rsidRPr="007760E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00642F" w:rsidRPr="007760E4" w:rsidRDefault="0000642F" w:rsidP="0000642F">
      <w:pPr>
        <w:pStyle w:val="Prrafodelista"/>
        <w:rPr>
          <w:rFonts w:ascii="Arial" w:hAnsi="Arial" w:cs="Arial"/>
          <w:szCs w:val="24"/>
        </w:rPr>
      </w:pPr>
    </w:p>
    <w:p w:rsidR="0000642F" w:rsidRPr="007760E4" w:rsidRDefault="0000642F" w:rsidP="0000642F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00642F" w:rsidRPr="00F55A14" w:rsidRDefault="0000642F" w:rsidP="0000642F">
      <w:pPr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00642F" w:rsidRPr="00F55A14" w:rsidRDefault="0000642F" w:rsidP="0000642F">
      <w:pPr>
        <w:ind w:left="709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00642F" w:rsidRPr="00F55A14" w:rsidRDefault="0000642F" w:rsidP="0000642F">
      <w:pPr>
        <w:ind w:left="709"/>
        <w:jc w:val="both"/>
        <w:rPr>
          <w:rFonts w:ascii="Arial" w:hAnsi="Arial" w:cs="Arial"/>
          <w:szCs w:val="24"/>
        </w:rPr>
      </w:pPr>
    </w:p>
    <w:p w:rsidR="0000642F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00642F" w:rsidRDefault="0000642F" w:rsidP="0000642F">
      <w:pPr>
        <w:pStyle w:val="Prrafodelista"/>
        <w:rPr>
          <w:rFonts w:ascii="Arial" w:hAnsi="Arial" w:cs="Arial"/>
          <w:szCs w:val="24"/>
        </w:rPr>
      </w:pPr>
    </w:p>
    <w:p w:rsidR="0000642F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00642F" w:rsidRDefault="0000642F" w:rsidP="0000642F">
      <w:pPr>
        <w:pStyle w:val="Prrafodelista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00642F" w:rsidRPr="00F55A14" w:rsidRDefault="0000642F" w:rsidP="0000642F">
      <w:pPr>
        <w:ind w:left="709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00642F" w:rsidRPr="00F55A14" w:rsidRDefault="0000642F" w:rsidP="0000642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00642F" w:rsidRPr="00F55A14" w:rsidRDefault="0000642F" w:rsidP="0000642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00642F" w:rsidRPr="00F55A14" w:rsidRDefault="0000642F" w:rsidP="0000642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00642F" w:rsidRPr="00F55A14" w:rsidRDefault="0000642F" w:rsidP="0000642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00642F" w:rsidRPr="00F55A14" w:rsidRDefault="0000642F" w:rsidP="0000642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00642F" w:rsidRPr="00F55A14" w:rsidRDefault="0000642F" w:rsidP="0000642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00642F" w:rsidRPr="00F55A14" w:rsidRDefault="0000642F" w:rsidP="0000642F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00642F" w:rsidRPr="00F55A14" w:rsidRDefault="0000642F" w:rsidP="0000642F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00642F" w:rsidRPr="00F55A14" w:rsidRDefault="0000642F" w:rsidP="0000642F">
      <w:pPr>
        <w:ind w:left="1440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ind w:left="1440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00642F" w:rsidRPr="00F55A14" w:rsidRDefault="0000642F" w:rsidP="0000642F">
      <w:pPr>
        <w:ind w:left="1440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00642F" w:rsidRPr="00F55A14" w:rsidRDefault="0000642F" w:rsidP="0000642F">
      <w:pPr>
        <w:ind w:left="284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ind w:left="284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00642F" w:rsidRPr="00F55A14" w:rsidRDefault="0000642F" w:rsidP="0000642F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00642F" w:rsidRPr="00F55A14" w:rsidRDefault="0000642F" w:rsidP="0000642F">
      <w:pPr>
        <w:ind w:left="709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00642F" w:rsidRPr="00F55A14" w:rsidRDefault="0000642F" w:rsidP="0000642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00642F" w:rsidRPr="00F55A14" w:rsidRDefault="0000642F" w:rsidP="0000642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00642F" w:rsidRPr="00F55A14" w:rsidRDefault="0000642F" w:rsidP="0000642F">
      <w:pPr>
        <w:ind w:left="284" w:hanging="1135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00642F" w:rsidRPr="00F55A14" w:rsidRDefault="0000642F" w:rsidP="0000642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00642F" w:rsidRPr="00F55A14" w:rsidRDefault="0000642F" w:rsidP="0000642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00642F" w:rsidRPr="00F55A14" w:rsidRDefault="0000642F" w:rsidP="0000642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00642F" w:rsidRPr="00F55A14" w:rsidRDefault="0000642F" w:rsidP="0000642F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00642F" w:rsidRPr="00F55A14" w:rsidRDefault="0000642F" w:rsidP="0000642F">
      <w:pPr>
        <w:ind w:left="284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00642F" w:rsidRPr="00F55A14" w:rsidRDefault="0000642F" w:rsidP="0000642F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00642F" w:rsidRPr="00F55A14" w:rsidRDefault="0000642F" w:rsidP="0000642F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00642F" w:rsidRPr="00F55A14" w:rsidTr="00E13263">
        <w:tc>
          <w:tcPr>
            <w:tcW w:w="1810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00642F" w:rsidRPr="00F55A14" w:rsidTr="00E13263">
        <w:tc>
          <w:tcPr>
            <w:tcW w:w="1810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00642F" w:rsidRPr="00F55A14" w:rsidTr="00E13263">
        <w:tc>
          <w:tcPr>
            <w:tcW w:w="1810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00642F" w:rsidRPr="00F55A14" w:rsidRDefault="0000642F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00642F" w:rsidRPr="00F55A14" w:rsidRDefault="0000642F" w:rsidP="0000642F">
      <w:pPr>
        <w:ind w:left="284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00642F" w:rsidRPr="00F55A14" w:rsidRDefault="0000642F" w:rsidP="0000642F">
      <w:pPr>
        <w:ind w:left="426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00642F" w:rsidRPr="00F55A14" w:rsidRDefault="0000642F" w:rsidP="0000642F">
      <w:pPr>
        <w:ind w:left="426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00642F" w:rsidRPr="00F55A14" w:rsidRDefault="0000642F" w:rsidP="0000642F">
      <w:pPr>
        <w:ind w:left="709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00642F" w:rsidRPr="00F55A14" w:rsidRDefault="0000642F" w:rsidP="0000642F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00642F" w:rsidRPr="00F55A14" w:rsidRDefault="0000642F" w:rsidP="0000642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00642F" w:rsidRPr="00F55A14" w:rsidRDefault="0000642F" w:rsidP="0000642F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00642F" w:rsidRDefault="0000642F" w:rsidP="0000642F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42F" w:rsidRDefault="0000642F" w:rsidP="0000642F">
      <w:r>
        <w:separator/>
      </w:r>
    </w:p>
  </w:endnote>
  <w:endnote w:type="continuationSeparator" w:id="0">
    <w:p w:rsidR="0000642F" w:rsidRDefault="0000642F" w:rsidP="0000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2F" w:rsidRDefault="000064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2F" w:rsidRDefault="000064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2F" w:rsidRDefault="000064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42F" w:rsidRDefault="0000642F" w:rsidP="0000642F">
      <w:r>
        <w:separator/>
      </w:r>
    </w:p>
  </w:footnote>
  <w:footnote w:type="continuationSeparator" w:id="0">
    <w:p w:rsidR="0000642F" w:rsidRDefault="0000642F" w:rsidP="0000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2F" w:rsidRDefault="000064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2F" w:rsidRDefault="0000642F">
    <w:pPr>
      <w:pStyle w:val="Encabezado"/>
    </w:pPr>
    <w:r>
      <w:rPr>
        <w:noProof/>
        <w:lang w:val="es-ES"/>
      </w:rPr>
      <w:drawing>
        <wp:inline distT="0" distB="0" distL="0" distR="0">
          <wp:extent cx="942975" cy="533400"/>
          <wp:effectExtent l="0" t="0" r="9525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2F" w:rsidRDefault="000064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2F"/>
    <w:rsid w:val="0000642F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DD339A3-1A83-40BF-AE84-14007CA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42F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00642F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00642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64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42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64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42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2025-05-26T10:57:00Z</dcterms:created>
  <dcterms:modified xsi:type="dcterms:W3CDTF">2025-05-26T10:58:00Z</dcterms:modified>
</cp:coreProperties>
</file>