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A06A"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0" w:name="_Toc198672771"/>
      <w:bookmarkStart w:id="1" w:name="_Toc198675210"/>
      <w:bookmarkStart w:id="2" w:name="_Toc199101684"/>
      <w:r w:rsidRPr="0070599B">
        <w:rPr>
          <w:rFonts w:ascii="Aptos Display" w:eastAsia="Times New Roman" w:hAnsi="Aptos Display" w:cs="Calibri Light"/>
          <w:b/>
          <w:bCs/>
          <w:color w:val="000000"/>
          <w:w w:val="105"/>
          <w:sz w:val="32"/>
          <w:szCs w:val="32"/>
          <w:lang w:eastAsia="es-ES"/>
        </w:rPr>
        <w:t>ANNEX II. MODEL D'OFERTA DE CRITERIS VALORABLES EN XIFRES O PERCENTATGES.</w:t>
      </w:r>
      <w:bookmarkEnd w:id="0"/>
      <w:bookmarkEnd w:id="1"/>
      <w:bookmarkEnd w:id="2"/>
    </w:p>
    <w:p w14:paraId="68F4C890"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D./Sra..................................................................., amb DNI número.........................en nom (propi) o (de l'empresa que representa)............................................amb NIF............................. i domicili fiscal ………………….… en ............................ carrer .................................................................. número..................... assabentat de l'anunci publicat en el (perfil de contractant, DOUE)</w:t>
      </w:r>
      <w:r w:rsidRPr="0070599B">
        <w:rPr>
          <w:rFonts w:ascii="Aptos Display" w:eastAsia="Times New Roman" w:hAnsi="Aptos Display" w:cs="Calibri Light"/>
          <w:color w:val="000000"/>
          <w:w w:val="105"/>
          <w:vertAlign w:val="superscript"/>
          <w:lang w:eastAsia="es-ES"/>
        </w:rPr>
        <w:t>1</w:t>
      </w:r>
      <w:r w:rsidRPr="0070599B">
        <w:rPr>
          <w:rFonts w:ascii="Aptos Display" w:eastAsia="Times New Roman" w:hAnsi="Aptos Display" w:cs="Calibri Light"/>
          <w:color w:val="000000"/>
          <w:w w:val="105"/>
          <w:lang w:eastAsia="es-ES"/>
        </w:rPr>
        <w:t xml:space="preserve"> ............. del dia ................. de .............. de ............. i de les condicions, requisits i obligacions sobre protecció i condicions de treball que s'exigeixen per a l'adjudicació del contracte de............................................................................. …................................................................................................ es compromet a prendre al seu càrrec l'execució d'aquestes, amb estricta subjecció als expressats requisits, condicions i obligacions</w:t>
      </w:r>
    </w:p>
    <w:p w14:paraId="11BF3626"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tbl>
      <w:tblPr>
        <w:tblStyle w:val="Tablaconcuadrcula1"/>
        <w:tblW w:w="5000" w:type="pct"/>
        <w:tblLayout w:type="fixed"/>
        <w:tblLook w:val="04A0" w:firstRow="1" w:lastRow="0" w:firstColumn="1" w:lastColumn="0" w:noHBand="0" w:noVBand="1"/>
      </w:tblPr>
      <w:tblGrid>
        <w:gridCol w:w="1888"/>
        <w:gridCol w:w="1895"/>
        <w:gridCol w:w="1792"/>
        <w:gridCol w:w="1676"/>
        <w:gridCol w:w="1527"/>
      </w:tblGrid>
      <w:tr w:rsidR="0070599B" w:rsidRPr="0070599B" w14:paraId="0B5B6403" w14:textId="77777777" w:rsidTr="0070599B">
        <w:tc>
          <w:tcPr>
            <w:tcW w:w="1890" w:type="dxa"/>
          </w:tcPr>
          <w:p w14:paraId="6F8D109D"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c>
          <w:tcPr>
            <w:tcW w:w="1897" w:type="dxa"/>
            <w:shd w:val="clear" w:color="auto" w:fill="D0CECE"/>
          </w:tcPr>
          <w:p w14:paraId="11C35BD0"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Pressupost base de licitació</w:t>
            </w:r>
          </w:p>
        </w:tc>
        <w:tc>
          <w:tcPr>
            <w:tcW w:w="1794" w:type="dxa"/>
            <w:shd w:val="clear" w:color="auto" w:fill="D0CECE"/>
          </w:tcPr>
          <w:p w14:paraId="0EA5E8F2"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Oferta licitador</w:t>
            </w:r>
          </w:p>
        </w:tc>
        <w:tc>
          <w:tcPr>
            <w:tcW w:w="1678" w:type="dxa"/>
            <w:shd w:val="clear" w:color="auto" w:fill="D0CECE"/>
          </w:tcPr>
          <w:p w14:paraId="0DE6501A"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IVA 21%</w:t>
            </w:r>
          </w:p>
        </w:tc>
        <w:tc>
          <w:tcPr>
            <w:tcW w:w="1529" w:type="dxa"/>
            <w:shd w:val="clear" w:color="auto" w:fill="D0CECE"/>
          </w:tcPr>
          <w:p w14:paraId="579BB429"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b/>
                <w:bCs/>
                <w:color w:val="000000"/>
                <w:w w:val="105"/>
                <w:sz w:val="20"/>
                <w:szCs w:val="20"/>
                <w:lang w:eastAsia="es-ES"/>
              </w:rPr>
            </w:pPr>
            <w:r w:rsidRPr="0070599B">
              <w:rPr>
                <w:rFonts w:ascii="Aptos Display" w:eastAsia="Times New Roman" w:hAnsi="Aptos Display" w:cs="Calibri Light"/>
                <w:b/>
                <w:bCs/>
                <w:color w:val="000000"/>
                <w:w w:val="105"/>
                <w:kern w:val="0"/>
                <w:sz w:val="20"/>
                <w:szCs w:val="20"/>
                <w:lang w:eastAsia="es-ES"/>
              </w:rPr>
              <w:t>TOTAL</w:t>
            </w:r>
          </w:p>
        </w:tc>
      </w:tr>
      <w:tr w:rsidR="0070599B" w:rsidRPr="0070599B" w14:paraId="50052F4E" w14:textId="77777777" w:rsidTr="0070599B">
        <w:tc>
          <w:tcPr>
            <w:tcW w:w="1890" w:type="dxa"/>
          </w:tcPr>
          <w:p w14:paraId="4C1875C5"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r w:rsidRPr="0070599B">
              <w:rPr>
                <w:rFonts w:ascii="Aptos Display" w:eastAsia="Times New Roman" w:hAnsi="Aptos Display" w:cs="Calibri Light"/>
                <w:color w:val="000000"/>
                <w:w w:val="105"/>
                <w:kern w:val="0"/>
                <w:sz w:val="20"/>
                <w:szCs w:val="20"/>
                <w:lang w:eastAsia="es-ES"/>
              </w:rPr>
              <w:t>Oferta econòmica</w:t>
            </w:r>
          </w:p>
        </w:tc>
        <w:tc>
          <w:tcPr>
            <w:tcW w:w="1897" w:type="dxa"/>
            <w:shd w:val="clear" w:color="auto" w:fill="D0CECE"/>
          </w:tcPr>
          <w:p w14:paraId="616AE69F"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r w:rsidRPr="0070599B">
              <w:rPr>
                <w:rFonts w:ascii="Aptos Display" w:eastAsia="Times New Roman" w:hAnsi="Aptos Display" w:cs="Calibri Light"/>
                <w:color w:val="000000"/>
                <w:w w:val="105"/>
                <w:kern w:val="0"/>
                <w:sz w:val="20"/>
                <w:szCs w:val="20"/>
                <w:lang w:eastAsia="es-ES"/>
              </w:rPr>
              <w:t>40.249,94 euros</w:t>
            </w:r>
          </w:p>
        </w:tc>
        <w:tc>
          <w:tcPr>
            <w:tcW w:w="1794" w:type="dxa"/>
          </w:tcPr>
          <w:p w14:paraId="5D1E5CB8"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c>
          <w:tcPr>
            <w:tcW w:w="1678" w:type="dxa"/>
          </w:tcPr>
          <w:p w14:paraId="70D7DB74"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c>
          <w:tcPr>
            <w:tcW w:w="1529" w:type="dxa"/>
          </w:tcPr>
          <w:p w14:paraId="240ADE77"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jc w:val="both"/>
              <w:rPr>
                <w:rFonts w:ascii="Aptos Display" w:eastAsia="Times New Roman" w:hAnsi="Aptos Display" w:cs="Calibri Light"/>
                <w:color w:val="000000"/>
                <w:w w:val="105"/>
                <w:sz w:val="20"/>
                <w:szCs w:val="20"/>
                <w:lang w:eastAsia="es-ES"/>
              </w:rPr>
            </w:pPr>
          </w:p>
        </w:tc>
      </w:tr>
    </w:tbl>
    <w:p w14:paraId="71F4A663"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p w14:paraId="51A0291D"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L’empresa es troba en possessió d’un certificat vigent conforme a la norma UNE-EN ISO 9001</w:t>
      </w:r>
    </w:p>
    <w:p w14:paraId="08560ED6"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i/>
          <w:iCs/>
          <w:color w:val="000000"/>
          <w:w w:val="105"/>
          <w:lang w:eastAsia="es-ES"/>
        </w:rPr>
      </w:pPr>
      <w:r w:rsidRPr="0070599B">
        <w:rPr>
          <w:rFonts w:ascii="Aptos Display" w:eastAsia="Times New Roman" w:hAnsi="Aptos Display" w:cs="Calibri Light"/>
          <w:color w:val="000000"/>
          <w:w w:val="105"/>
          <w:lang w:eastAsia="es-ES"/>
        </w:rPr>
        <w:t>(</w:t>
      </w:r>
      <w:r w:rsidRPr="0070599B">
        <w:rPr>
          <w:rFonts w:ascii="Aptos Display" w:eastAsia="Times New Roman" w:hAnsi="Aptos Display" w:cs="Calibri Light"/>
          <w:i/>
          <w:iCs/>
          <w:color w:val="000000"/>
          <w:w w:val="105"/>
          <w:lang w:eastAsia="es-ES"/>
        </w:rPr>
        <w:t>S’ha d’acompanyar en certificat vigent)</w:t>
      </w:r>
    </w:p>
    <w:p w14:paraId="6883DE4A"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i/>
          <w:iCs/>
          <w:color w:val="000000"/>
          <w:w w:val="105"/>
          <w:lang w:eastAsia="es-ES"/>
        </w:rPr>
      </w:pPr>
    </w:p>
    <w:p w14:paraId="25F39FB7"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L’empresa es compromet a reduir</w:t>
      </w:r>
    </w:p>
    <w:p w14:paraId="0E42F95D" w14:textId="77777777" w:rsidR="0070599B" w:rsidRPr="0070599B" w:rsidRDefault="0070599B" w:rsidP="0070599B">
      <w:pPr>
        <w:tabs>
          <w:tab w:val="num" w:pos="0"/>
        </w:tabs>
        <w:suppressAutoHyphens/>
        <w:spacing w:before="160" w:after="60" w:line="240" w:lineRule="auto"/>
        <w:ind w:left="720" w:hanging="360"/>
        <w:jc w:val="both"/>
        <w:textAlignment w:val="baseline"/>
        <w:rPr>
          <w:rFonts w:ascii="Aptos Display" w:eastAsia="Times New Roman" w:hAnsi="Aptos Display" w:cs="Arial"/>
          <w:lang w:val="es-ES" w:eastAsia="en-US"/>
        </w:rPr>
      </w:pPr>
      <w:r w:rsidRPr="0070599B">
        <w:rPr>
          <w:rFonts w:ascii="Aptos Display" w:eastAsia="Times New Roman" w:hAnsi="Aptos Display" w:cs="Arial"/>
          <w:lang w:eastAsia="en-US"/>
        </w:rPr>
        <w:t>La Fase de proves en …… dies naturals per la qual cosa l’execució es realitzarà en ……… dies naturals com a màxim.</w:t>
      </w:r>
    </w:p>
    <w:p w14:paraId="3A651C02" w14:textId="77777777" w:rsidR="0070599B" w:rsidRPr="0070599B" w:rsidRDefault="0070599B" w:rsidP="0070599B">
      <w:pPr>
        <w:tabs>
          <w:tab w:val="num" w:pos="0"/>
        </w:tabs>
        <w:suppressAutoHyphens/>
        <w:spacing w:before="160" w:after="60" w:line="240" w:lineRule="auto"/>
        <w:ind w:left="720" w:hanging="360"/>
        <w:jc w:val="both"/>
        <w:textAlignment w:val="baseline"/>
        <w:rPr>
          <w:rFonts w:ascii="Aptos Display" w:eastAsia="Times New Roman" w:hAnsi="Aptos Display" w:cs="Arial"/>
          <w:lang w:val="es-ES" w:eastAsia="en-US"/>
        </w:rPr>
      </w:pPr>
      <w:r w:rsidRPr="0070599B">
        <w:rPr>
          <w:rFonts w:ascii="Aptos Display" w:eastAsia="Times New Roman" w:hAnsi="Aptos Display" w:cs="Arial"/>
          <w:lang w:eastAsia="en-US"/>
        </w:rPr>
        <w:t>La Fase operativa definitiva en …… dies naturals, per la qual cosa l’execució es realitzarà en ……… dies naturals com a màxim.</w:t>
      </w:r>
    </w:p>
    <w:p w14:paraId="53F04D8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44DBBF03"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70599B">
        <w:rPr>
          <w:rFonts w:ascii="Aptos Display" w:eastAsia="Times New Roman" w:hAnsi="Aptos Display" w:cs="Calibri Light"/>
          <w:color w:val="000000"/>
          <w:w w:val="105"/>
          <w:vertAlign w:val="superscript"/>
          <w:lang w:eastAsia="es-ES"/>
        </w:rPr>
        <w:t>2</w:t>
      </w:r>
    </w:p>
    <w:p w14:paraId="3D3BB70C"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p>
    <w:p w14:paraId="36EA22D9" w14:textId="77777777" w:rsidR="0070599B" w:rsidRPr="0070599B" w:rsidRDefault="0070599B" w:rsidP="007059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lastRenderedPageBreak/>
        <w:t>Data i signatura del licitador.</w:t>
      </w:r>
    </w:p>
    <w:p w14:paraId="4F47B05A" w14:textId="77777777" w:rsidR="0070599B" w:rsidRPr="0070599B" w:rsidRDefault="0070599B" w:rsidP="0070599B">
      <w:pPr>
        <w:suppressAutoHyphens/>
        <w:spacing w:after="120" w:line="240" w:lineRule="auto"/>
        <w:jc w:val="both"/>
        <w:rPr>
          <w:rFonts w:ascii="Aptos Display" w:eastAsia="Times New Roman" w:hAnsi="Aptos Display" w:cs="Calibri Light"/>
          <w:i/>
          <w:iCs/>
          <w:color w:val="000000"/>
          <w:w w:val="105"/>
          <w:lang w:eastAsia="es-ES"/>
        </w:rPr>
      </w:pPr>
      <w:r w:rsidRPr="0070599B">
        <w:rPr>
          <w:rFonts w:ascii="Aptos Display" w:eastAsia="Times New Roman" w:hAnsi="Aptos Display" w:cs="Calibri Light"/>
          <w:i/>
          <w:iCs/>
          <w:color w:val="000000"/>
          <w:w w:val="105"/>
          <w:lang w:eastAsia="es-ES"/>
        </w:rPr>
        <w:t xml:space="preserve">Pot consultar tota la informació detallada sobre Protecció de Dades en l'Annex </w:t>
      </w:r>
      <w:r w:rsidRPr="0070599B">
        <w:rPr>
          <w:rFonts w:ascii="Aptos Display" w:eastAsia="Times New Roman" w:hAnsi="Aptos Display" w:cs="Calibri Light"/>
          <w:b/>
          <w:bCs/>
          <w:i/>
          <w:iCs/>
          <w:color w:val="000000"/>
          <w:w w:val="105"/>
          <w:lang w:eastAsia="es-ES"/>
        </w:rPr>
        <w:t xml:space="preserve"> relatiu a “ Informació sobre protecció de dades</w:t>
      </w:r>
      <w:r w:rsidRPr="0070599B">
        <w:rPr>
          <w:rFonts w:ascii="Aptos Display" w:eastAsia="Times New Roman" w:hAnsi="Aptos Display" w:cs="Calibri Light"/>
          <w:i/>
          <w:iCs/>
          <w:color w:val="000000"/>
          <w:w w:val="105"/>
          <w:lang w:eastAsia="es-ES"/>
        </w:rPr>
        <w:t>”.</w:t>
      </w:r>
    </w:p>
    <w:p w14:paraId="0C455E8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5C479E0E"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4287707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DIRIGIT A l'ÒRGAN DE CONTRACTACIÓ CORRESPONENT</w:t>
      </w:r>
    </w:p>
    <w:p w14:paraId="60F1E529" w14:textId="77777777" w:rsidR="0070599B" w:rsidRPr="0070599B" w:rsidRDefault="0070599B" w:rsidP="0070599B">
      <w:pPr>
        <w:suppressAutoHyphens/>
        <w:spacing w:before="120" w:after="120" w:line="240" w:lineRule="auto"/>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1 S'indicarà exclusivament la data de l'anunci en el perfil de contractant o en el DOUE en el qual hagi aparegut l'anunci.</w:t>
      </w:r>
    </w:p>
    <w:p w14:paraId="3AF139A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sz w:val="18"/>
          <w:szCs w:val="18"/>
          <w:lang w:eastAsia="es-ES"/>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70599B">
        <w:rPr>
          <w:rFonts w:ascii="Aptos Display" w:eastAsia="Times New Roman" w:hAnsi="Aptos Display" w:cs="Calibri Light"/>
          <w:b/>
          <w:color w:val="000000"/>
          <w:w w:val="105"/>
          <w:sz w:val="18"/>
          <w:szCs w:val="18"/>
          <w:lang w:eastAsia="es-ES"/>
        </w:rPr>
        <w:t xml:space="preserve"> relatiu al Deure de  informació previst en l'article 129 de la LCSP</w:t>
      </w:r>
      <w:r w:rsidRPr="0070599B">
        <w:rPr>
          <w:rFonts w:ascii="Aptos Display" w:eastAsia="Times New Roman" w:hAnsi="Aptos Display" w:cs="Calibri Light"/>
          <w:color w:val="000000"/>
          <w:w w:val="105"/>
          <w:sz w:val="18"/>
          <w:szCs w:val="18"/>
          <w:lang w:eastAsia="es-ES"/>
        </w:rPr>
        <w:t>.</w:t>
      </w:r>
    </w:p>
    <w:p w14:paraId="533C7FE6" w14:textId="77777777" w:rsidR="0070599B" w:rsidRPr="0070599B" w:rsidRDefault="0070599B" w:rsidP="0070599B">
      <w:pPr>
        <w:suppressAutoHyphens/>
        <w:spacing w:line="240" w:lineRule="auto"/>
        <w:rPr>
          <w:rFonts w:ascii="Aptos Display" w:eastAsia="Times New Roman" w:hAnsi="Aptos Display" w:cs="Calibri Light"/>
          <w:b/>
          <w:bCs/>
          <w:color w:val="000000"/>
          <w:w w:val="105"/>
          <w:sz w:val="32"/>
          <w:szCs w:val="32"/>
          <w:lang w:eastAsia="es-ES"/>
        </w:rPr>
      </w:pPr>
      <w:r w:rsidRPr="0070599B">
        <w:rPr>
          <w:rFonts w:ascii="Aptos Display" w:eastAsia="Times New Roman" w:hAnsi="Aptos Display" w:cs="Calibri Light"/>
          <w:w w:val="105"/>
          <w:lang w:eastAsia="es-ES"/>
        </w:rPr>
        <w:br w:type="page"/>
      </w:r>
    </w:p>
    <w:p w14:paraId="53036D0D"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3" w:name="_Toc198672772"/>
      <w:bookmarkStart w:id="4" w:name="_Toc198675211"/>
      <w:bookmarkStart w:id="5" w:name="_Toc199101685"/>
      <w:r w:rsidRPr="0070599B">
        <w:rPr>
          <w:rFonts w:ascii="Aptos Display" w:eastAsia="Times New Roman" w:hAnsi="Aptos Display" w:cs="Calibri Light"/>
          <w:b/>
          <w:bCs/>
          <w:color w:val="000000"/>
          <w:w w:val="105"/>
          <w:sz w:val="32"/>
          <w:szCs w:val="32"/>
          <w:lang w:eastAsia="es-ES"/>
        </w:rPr>
        <w:lastRenderedPageBreak/>
        <w:t>ANNEX III. DEURE D'INFORMACIÓ PREVIST EN L'ARTICLE 129 DE LA LCSP.</w:t>
      </w:r>
      <w:bookmarkEnd w:id="3"/>
      <w:bookmarkEnd w:id="4"/>
      <w:bookmarkEnd w:id="5"/>
    </w:p>
    <w:p w14:paraId="457B650A"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estatal a: Ministeri de Treball, Migracions i Seguretat Social Direcció General de Treball</w:t>
      </w:r>
    </w:p>
    <w:p w14:paraId="29DFF7E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5">
        <w:r w:rsidRPr="0070599B">
          <w:rPr>
            <w:rFonts w:ascii="Aptos Display" w:eastAsia="Times New Roman" w:hAnsi="Aptos Display" w:cs="Calibri Light"/>
            <w:color w:val="000000"/>
            <w:w w:val="105"/>
            <w:u w:val="single"/>
            <w:lang w:eastAsia="es-ES"/>
          </w:rPr>
          <w:t>http://www.mitramiss.gob.es/</w:t>
        </w:r>
      </w:hyperlink>
    </w:p>
    <w:p w14:paraId="1035B5B4"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autonòmic a: Departament d’Empresa i Treball</w:t>
      </w:r>
    </w:p>
    <w:p w14:paraId="778885F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6">
        <w:r w:rsidRPr="0070599B">
          <w:rPr>
            <w:rFonts w:ascii="Aptos Display" w:eastAsia="Times New Roman" w:hAnsi="Aptos Display" w:cs="Calibri Light"/>
            <w:color w:val="000000"/>
            <w:w w:val="105"/>
            <w:u w:val="single"/>
            <w:lang w:eastAsia="es-ES"/>
          </w:rPr>
          <w:t>https://treball.gencat.cat</w:t>
        </w:r>
      </w:hyperlink>
    </w:p>
    <w:p w14:paraId="4B8945AD"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local a: Àrea de Promoció Econòmica, Turisme i Projecció de Ciutat, Treball, Govern i Polítiques Digitals</w:t>
      </w:r>
    </w:p>
    <w:p w14:paraId="6C42E6F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7">
        <w:r w:rsidRPr="0070599B">
          <w:rPr>
            <w:rFonts w:ascii="Aptos Display" w:eastAsia="Times New Roman" w:hAnsi="Aptos Display" w:cs="Calibri Light"/>
            <w:color w:val="000000"/>
            <w:w w:val="105"/>
            <w:u w:val="single"/>
            <w:lang w:eastAsia="es-ES"/>
          </w:rPr>
          <w:t>http://badalona.cat/portalWeb/badalona.portal?_nfpb=trues_pageLabel=promocio_economica#wlp_pr</w:t>
        </w:r>
      </w:hyperlink>
      <w:hyperlink r:id="rId8">
        <w:r w:rsidRPr="0070599B">
          <w:rPr>
            <w:rFonts w:ascii="Aptos Display" w:eastAsia="Times New Roman" w:hAnsi="Aptos Display" w:cs="Calibri Light"/>
            <w:color w:val="000000"/>
            <w:w w:val="105"/>
            <w:u w:val="single"/>
            <w:lang w:eastAsia="es-ES"/>
          </w:rPr>
          <w:t>omocio_economica</w:t>
        </w:r>
      </w:hyperlink>
    </w:p>
    <w:p w14:paraId="5DA3B23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6BF937E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obtenir així mateix informació general sobre les obligacions generals relatives a fiscalitat a:</w:t>
      </w:r>
    </w:p>
    <w:p w14:paraId="52E29B24"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estatal a: Administració Tributària de l’Estat</w:t>
      </w:r>
    </w:p>
    <w:p w14:paraId="5A66A89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9">
        <w:r w:rsidRPr="0070599B">
          <w:rPr>
            <w:rFonts w:ascii="Aptos Display" w:eastAsia="Times New Roman" w:hAnsi="Aptos Display" w:cs="Calibri Light"/>
            <w:color w:val="000000"/>
            <w:w w:val="105"/>
            <w:u w:val="single"/>
            <w:lang w:eastAsia="es-ES"/>
          </w:rPr>
          <w:t>https://www.agenciatributaria.es/</w:t>
        </w:r>
      </w:hyperlink>
    </w:p>
    <w:p w14:paraId="2F5E9401"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autonòmic a: Departament d’Economia i Hisenda</w:t>
      </w:r>
    </w:p>
    <w:p w14:paraId="5A60BA7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0">
        <w:r w:rsidRPr="0070599B">
          <w:rPr>
            <w:rFonts w:ascii="Aptos Display" w:eastAsia="Times New Roman" w:hAnsi="Aptos Display" w:cs="Calibri Light"/>
            <w:color w:val="000000"/>
            <w:w w:val="105"/>
            <w:u w:val="single"/>
            <w:lang w:eastAsia="es-ES"/>
          </w:rPr>
          <w:t>http://economia.gencat.cat/ca/</w:t>
        </w:r>
      </w:hyperlink>
    </w:p>
    <w:p w14:paraId="4BDE216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23B337E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obtenir així mateix informació general sobre les obligacions generals relatives a protecció del medi ambient a:</w:t>
      </w:r>
    </w:p>
    <w:p w14:paraId="2D74F642"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estatal a: Ministeri per la Transició ecològica i el repte demogràfic </w:t>
      </w:r>
      <w:hyperlink r:id="rId11">
        <w:r w:rsidRPr="0070599B">
          <w:rPr>
            <w:rFonts w:ascii="Aptos Display" w:eastAsia="Times New Roman" w:hAnsi="Aptos Display" w:cs="Calibri Light"/>
            <w:color w:val="000000"/>
            <w:w w:val="105"/>
            <w:u w:val="single"/>
            <w:lang w:eastAsia="es-ES"/>
          </w:rPr>
          <w:t>https://www.miteco.gob.es/</w:t>
        </w:r>
      </w:hyperlink>
    </w:p>
    <w:p w14:paraId="7B180B2E"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autonòmic a: Departament de la Vicepresidència i de Polítiques Digitals i Territori </w:t>
      </w:r>
      <w:hyperlink r:id="rId12">
        <w:r w:rsidRPr="0070599B">
          <w:rPr>
            <w:rFonts w:ascii="Aptos Display" w:eastAsia="Times New Roman" w:hAnsi="Aptos Display" w:cs="Calibri Light"/>
            <w:color w:val="000000"/>
            <w:w w:val="105"/>
            <w:u w:val="single"/>
            <w:lang w:eastAsia="es-ES"/>
          </w:rPr>
          <w:t>https://mediambient.gencat.cat/ca/</w:t>
        </w:r>
      </w:hyperlink>
    </w:p>
    <w:p w14:paraId="6471CF4E"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local a: L’Àmbit de Medi Ambient i Sostenibilitat </w:t>
      </w:r>
    </w:p>
    <w:p w14:paraId="7D2ADD3E"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3" w:anchor="wlp_medi_amb" w:history="1">
        <w:r w:rsidRPr="0070599B">
          <w:rPr>
            <w:rFonts w:ascii="Aptos Display" w:eastAsia="Times New Roman" w:hAnsi="Aptos Display" w:cs="Calibri Light"/>
            <w:color w:val="000000"/>
            <w:w w:val="105"/>
            <w:u w:val="single"/>
            <w:lang w:eastAsia="es-ES"/>
          </w:rPr>
          <w:t>http://badalona.cat/portalWeb/badalona.portal?_nfpb=trues_pageLabel=medi_ambient#wlp_medi_amb</w:t>
        </w:r>
      </w:hyperlink>
      <w:r w:rsidRPr="0070599B">
        <w:rPr>
          <w:rFonts w:ascii="Aptos Display" w:eastAsia="Times New Roman" w:hAnsi="Aptos Display" w:cs="Calibri Light"/>
          <w:color w:val="000000"/>
          <w:w w:val="105"/>
          <w:lang w:eastAsia="es-ES"/>
        </w:rPr>
        <w:t xml:space="preserve"> </w:t>
      </w:r>
      <w:hyperlink r:id="rId14">
        <w:r w:rsidRPr="0070599B">
          <w:rPr>
            <w:rFonts w:ascii="Aptos Display" w:eastAsia="Times New Roman" w:hAnsi="Aptos Display" w:cs="Calibri Light"/>
            <w:color w:val="000000"/>
            <w:w w:val="105"/>
            <w:u w:val="single"/>
            <w:lang w:eastAsia="es-ES"/>
          </w:rPr>
          <w:t>ient</w:t>
        </w:r>
      </w:hyperlink>
    </w:p>
    <w:p w14:paraId="707681A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així mateix obtenir informació general sobre les disposicions vigents en matèria d’igualtat de gènere</w:t>
      </w:r>
    </w:p>
    <w:p w14:paraId="0D59579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en:</w:t>
      </w:r>
    </w:p>
    <w:p w14:paraId="3780EC15"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lastRenderedPageBreak/>
        <w:t>A nivell estatal a: Ministeri de la Presidència, Relacions amb les Corts i Igualtat Institut de la Dona i per a</w:t>
      </w:r>
    </w:p>
    <w:p w14:paraId="67EDA10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 Igualtat d’Oportunitats.</w:t>
      </w:r>
    </w:p>
    <w:p w14:paraId="224709E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5">
        <w:r w:rsidRPr="0070599B">
          <w:rPr>
            <w:rFonts w:ascii="Aptos Display" w:eastAsia="Times New Roman" w:hAnsi="Aptos Display" w:cs="Calibri Light"/>
            <w:color w:val="000000"/>
            <w:w w:val="105"/>
            <w:u w:val="single"/>
            <w:lang w:eastAsia="es-ES"/>
          </w:rPr>
          <w:t>http://www.inmujer.gob.es/</w:t>
        </w:r>
      </w:hyperlink>
    </w:p>
    <w:p w14:paraId="1A5452B1"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autonòmic a: Departament d’Igualtat i Feminismes</w:t>
      </w:r>
    </w:p>
    <w:p w14:paraId="2FF50D5E"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6">
        <w:r w:rsidRPr="0070599B">
          <w:rPr>
            <w:rFonts w:ascii="Aptos Display" w:eastAsia="Times New Roman" w:hAnsi="Aptos Display" w:cs="Calibri Light"/>
            <w:color w:val="000000"/>
            <w:w w:val="105"/>
            <w:u w:val="single"/>
            <w:lang w:eastAsia="es-ES"/>
          </w:rPr>
          <w:t>https://igualtat.gencat.cat/ca/</w:t>
        </w:r>
      </w:hyperlink>
    </w:p>
    <w:p w14:paraId="670EAA69"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local a: La Regidoria de Feminismes LGTBIQ+ </w:t>
      </w:r>
      <w:hyperlink r:id="rId17">
        <w:r w:rsidRPr="0070599B">
          <w:rPr>
            <w:rFonts w:ascii="Aptos Display" w:eastAsia="Times New Roman" w:hAnsi="Aptos Display" w:cs="Calibri Light"/>
            <w:color w:val="000000"/>
            <w:w w:val="105"/>
            <w:u w:val="single"/>
            <w:lang w:eastAsia="es-ES"/>
          </w:rPr>
          <w:t>http://badalona.cat/portalWeb/badalona.portal?_nfpb=trues_pageLabel=dona#wlp_dona</w:t>
        </w:r>
      </w:hyperlink>
    </w:p>
    <w:p w14:paraId="38AC612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Podran així mateix obtenir informació general sobre les disposicions vigents en matèria d’inserció sociolaboral de les persones amb discapacitat, i a l’obligació de contractar a un número o percentatge específic de persones amb discapacitat a:</w:t>
      </w:r>
    </w:p>
    <w:p w14:paraId="4816E071"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estatal a: Ministeri de Sanitat, Consum i Benestar Social Direcció General de Polítiques de Suport a la Discapacitat.</w:t>
      </w:r>
    </w:p>
    <w:p w14:paraId="30AD246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18">
        <w:r w:rsidRPr="0070599B">
          <w:rPr>
            <w:rFonts w:ascii="Aptos Display" w:eastAsia="Times New Roman" w:hAnsi="Aptos Display" w:cs="Calibri Light"/>
            <w:color w:val="000000"/>
            <w:w w:val="105"/>
            <w:u w:val="single"/>
            <w:lang w:eastAsia="es-ES"/>
          </w:rPr>
          <w:t>http://www.mscbs.gob.es/</w:t>
        </w:r>
      </w:hyperlink>
      <w:r w:rsidRPr="0070599B">
        <w:rPr>
          <w:rFonts w:ascii="Aptos Display" w:eastAsia="Times New Roman" w:hAnsi="Aptos Display" w:cs="Calibri Light"/>
          <w:color w:val="000000"/>
          <w:w w:val="105"/>
          <w:lang w:eastAsia="es-ES"/>
        </w:rPr>
        <w:t xml:space="preserve"> Servei Públic d’Ocupació Estatal. </w:t>
      </w:r>
      <w:hyperlink r:id="rId19">
        <w:r w:rsidRPr="0070599B">
          <w:rPr>
            <w:rFonts w:ascii="Aptos Display" w:eastAsia="Times New Roman" w:hAnsi="Aptos Display" w:cs="Calibri Light"/>
            <w:color w:val="000000"/>
            <w:w w:val="105"/>
            <w:u w:val="single"/>
            <w:lang w:eastAsia="es-ES"/>
          </w:rPr>
          <w:t>https://www.sepe.es/homesepe</w:t>
        </w:r>
      </w:hyperlink>
      <w:r w:rsidRPr="0070599B">
        <w:rPr>
          <w:rFonts w:ascii="Aptos Display" w:eastAsia="Times New Roman" w:hAnsi="Aptos Display" w:cs="Calibri Light"/>
          <w:color w:val="000000"/>
          <w:w w:val="105"/>
          <w:lang w:eastAsia="es-ES"/>
        </w:rPr>
        <w:t xml:space="preserve"> Oficines d’Ocupació:</w:t>
      </w:r>
    </w:p>
    <w:p w14:paraId="7D5A0C4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20">
        <w:r w:rsidRPr="0070599B">
          <w:rPr>
            <w:rFonts w:ascii="Aptos Display" w:eastAsia="Times New Roman" w:hAnsi="Aptos Display" w:cs="Calibri Light"/>
            <w:color w:val="000000"/>
            <w:w w:val="105"/>
            <w:u w:val="single"/>
            <w:lang w:eastAsia="es-ES"/>
          </w:rPr>
          <w:t>http://www.sepe.es/direccionesytelefonosweb/jsp/jsp_index.jsp?provincia=0</w:t>
        </w:r>
      </w:hyperlink>
    </w:p>
    <w:p w14:paraId="02952A74"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A nivell autonòmic a: Departament de Drets Socials de la Generalitat </w:t>
      </w:r>
      <w:hyperlink r:id="rId21">
        <w:r w:rsidRPr="0070599B">
          <w:rPr>
            <w:rFonts w:ascii="Aptos Display" w:eastAsia="Times New Roman" w:hAnsi="Aptos Display" w:cs="Calibri Light"/>
            <w:color w:val="000000"/>
            <w:w w:val="105"/>
            <w:u w:val="single"/>
            <w:lang w:eastAsia="es-ES"/>
          </w:rPr>
          <w:t>https://dretssocials.gencat.cat/ca/</w:t>
        </w:r>
      </w:hyperlink>
    </w:p>
    <w:p w14:paraId="2F8A5BF7" w14:textId="77777777" w:rsidR="0070599B" w:rsidRPr="0070599B" w:rsidRDefault="0070599B" w:rsidP="0070599B">
      <w:pPr>
        <w:numPr>
          <w:ilvl w:val="0"/>
          <w:numId w:val="1"/>
        </w:num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nivell local a: Serveis Socials de l’Ajuntament de Badalona</w:t>
      </w:r>
    </w:p>
    <w:p w14:paraId="69F6D29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hyperlink r:id="rId22">
        <w:r w:rsidRPr="0070599B">
          <w:rPr>
            <w:rFonts w:ascii="Aptos Display" w:eastAsia="Times New Roman" w:hAnsi="Aptos Display" w:cs="Calibri Light"/>
            <w:color w:val="000000"/>
            <w:w w:val="105"/>
            <w:u w:val="single"/>
            <w:lang w:eastAsia="es-ES"/>
          </w:rPr>
          <w:t>http://badalona.cat/portalWeb/badalona.portal?_nfpb=trues_pageLabel=serveis_socials#wlp_serveis_s</w:t>
        </w:r>
      </w:hyperlink>
      <w:hyperlink r:id="rId23">
        <w:r w:rsidRPr="0070599B">
          <w:rPr>
            <w:rFonts w:ascii="Aptos Display" w:eastAsia="Times New Roman" w:hAnsi="Aptos Display" w:cs="Calibri Light"/>
            <w:color w:val="000000"/>
            <w:w w:val="105"/>
            <w:u w:val="single"/>
            <w:lang w:eastAsia="es-ES"/>
          </w:rPr>
          <w:t>ocials</w:t>
        </w:r>
      </w:hyperlink>
    </w:p>
    <w:p w14:paraId="3CF9129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sectPr w:rsidR="0070599B" w:rsidRPr="0070599B" w:rsidSect="0070599B">
          <w:footerReference w:type="even" r:id="rId24"/>
          <w:footerReference w:type="default" r:id="rId25"/>
          <w:footerReference w:type="first" r:id="rId26"/>
          <w:pgSz w:w="11906" w:h="16838"/>
          <w:pgMar w:top="2000" w:right="1559" w:bottom="2021" w:left="1559" w:header="0" w:footer="1964" w:gutter="0"/>
          <w:cols w:space="720"/>
          <w:formProt w:val="0"/>
          <w:docGrid w:linePitch="100" w:charSpace="4096"/>
        </w:sectPr>
      </w:pPr>
      <w:r w:rsidRPr="0070599B">
        <w:rPr>
          <w:rFonts w:ascii="Aptos Display" w:eastAsia="Times New Roman" w:hAnsi="Aptos Display" w:cs="Calibri Light"/>
          <w:color w:val="000000"/>
          <w:w w:val="105"/>
          <w:lang w:eastAsia="es-ES"/>
        </w:rPr>
        <w:t xml:space="preserve">En el </w:t>
      </w:r>
      <w:r w:rsidRPr="0070599B">
        <w:rPr>
          <w:rFonts w:ascii="Aptos Display" w:eastAsia="Times New Roman" w:hAnsi="Aptos Display" w:cs="Calibri Light"/>
          <w:b/>
          <w:color w:val="000000"/>
          <w:w w:val="105"/>
          <w:lang w:eastAsia="es-ES"/>
        </w:rPr>
        <w:t xml:space="preserve">model d'oferta de criteris valorables en xifres o percentatges </w:t>
      </w:r>
      <w:r w:rsidRPr="0070599B">
        <w:rPr>
          <w:rFonts w:ascii="Aptos Display" w:eastAsia="Times New Roman" w:hAnsi="Aptos Display" w:cs="Calibri Light"/>
          <w:color w:val="000000"/>
          <w:w w:val="105"/>
          <w:lang w:eastAsia="es-ES"/>
        </w:rPr>
        <w:t xml:space="preserve">que figura com a Annex </w:t>
      </w:r>
      <w:r w:rsidRPr="0070599B">
        <w:rPr>
          <w:rFonts w:ascii="Aptos Display" w:eastAsia="Times New Roman" w:hAnsi="Aptos Display" w:cs="Calibri Light"/>
          <w:b/>
          <w:color w:val="000000"/>
          <w:w w:val="105"/>
          <w:lang w:eastAsia="es-ES"/>
        </w:rPr>
        <w:t xml:space="preserve">II </w:t>
      </w:r>
      <w:r w:rsidRPr="0070599B">
        <w:rPr>
          <w:rFonts w:ascii="Aptos Display" w:eastAsia="Times New Roman" w:hAnsi="Aptos Display" w:cs="Calibri Light"/>
          <w:color w:val="000000"/>
          <w:w w:val="105"/>
          <w:lang w:eastAsia="es-ES"/>
        </w:rPr>
        <w:t>al present plec es farà manifestació expressa relativa al fet que s'ha tingut en compte pel licitador en les seves ofertes tals obligacions.</w:t>
      </w:r>
    </w:p>
    <w:p w14:paraId="3A4B05BF" w14:textId="77777777" w:rsidR="0070599B" w:rsidRPr="0070599B" w:rsidRDefault="0070599B" w:rsidP="0070599B">
      <w:pPr>
        <w:keepNext/>
        <w:suppressAutoHyphens/>
        <w:spacing w:before="360" w:after="360" w:line="240" w:lineRule="auto"/>
        <w:jc w:val="both"/>
        <w:outlineLvl w:val="0"/>
        <w:rPr>
          <w:rFonts w:ascii="Aptos Display" w:eastAsia="Times New Roman" w:hAnsi="Aptos Display" w:cs="Calibri Light"/>
          <w:b/>
          <w:bCs/>
          <w:color w:val="000000"/>
          <w:w w:val="105"/>
          <w:sz w:val="32"/>
          <w:szCs w:val="32"/>
          <w:lang w:eastAsia="es-ES"/>
        </w:rPr>
      </w:pPr>
      <w:bookmarkStart w:id="6" w:name="_Toc198672773"/>
      <w:bookmarkStart w:id="7" w:name="_Toc198675212"/>
      <w:bookmarkStart w:id="8" w:name="_Toc199101686"/>
      <w:r w:rsidRPr="0070599B">
        <w:rPr>
          <w:rFonts w:ascii="Aptos Display" w:eastAsia="Times New Roman" w:hAnsi="Aptos Display" w:cs="Calibri Light"/>
          <w:b/>
          <w:bCs/>
          <w:color w:val="000000"/>
          <w:w w:val="105"/>
          <w:sz w:val="32"/>
          <w:szCs w:val="32"/>
          <w:lang w:eastAsia="es-ES"/>
        </w:rPr>
        <w:lastRenderedPageBreak/>
        <w:t>ANNEX IV. INFORMACIÓ SOBRE PROTECCIÓ DE DADES.</w:t>
      </w:r>
      <w:bookmarkEnd w:id="6"/>
      <w:bookmarkEnd w:id="7"/>
      <w:bookmarkEnd w:id="8"/>
    </w:p>
    <w:p w14:paraId="6B28308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Tractament: Contractació de l'entitat</w:t>
      </w:r>
    </w:p>
    <w:p w14:paraId="7FDA7119"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7A31C5F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Responsable del tractament de les dades</w:t>
      </w:r>
    </w:p>
    <w:p w14:paraId="62856921"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(Responsable de l'entitat contractant) …………………………………………., amb domicili en C/ …………………………………, CP ……….. de ………………….</w:t>
      </w:r>
    </w:p>
    <w:p w14:paraId="331EF85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Telèfon: ………………………………</w:t>
      </w:r>
      <w:r w:rsidRPr="0070599B">
        <w:rPr>
          <w:rFonts w:ascii="Aptos Display" w:eastAsia="Times New Roman" w:hAnsi="Aptos Display" w:cs="Calibri Light"/>
          <w:color w:val="000000"/>
          <w:w w:val="105"/>
          <w:lang w:eastAsia="es-ES"/>
        </w:rPr>
        <w:tab/>
      </w:r>
    </w:p>
    <w:p w14:paraId="462939C1"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Correu electrònic:</w:t>
      </w:r>
      <w:r w:rsidRPr="0070599B">
        <w:rPr>
          <w:rFonts w:ascii="Aptos Display" w:eastAsia="Times New Roman" w:hAnsi="Aptos Display" w:cs="Calibri Light"/>
          <w:color w:val="000000"/>
          <w:w w:val="105"/>
          <w:lang w:eastAsia="es-ES"/>
        </w:rPr>
        <w:tab/>
        <w:t xml:space="preserve"> …………………………@..........</w:t>
      </w:r>
    </w:p>
    <w:p w14:paraId="3699846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3A78E40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Delegat de Protecció de Dades</w:t>
      </w:r>
    </w:p>
    <w:p w14:paraId="4AD058A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(Delegat de Protecció de dades de l'entitat contractant): ……………………………………………, amb domicili en C/  …………………….. núm. …………….., CP ……………….. de …………………..</w:t>
      </w:r>
    </w:p>
    <w:p w14:paraId="35E6BBE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Telèfon: ………………………………</w:t>
      </w:r>
      <w:r w:rsidRPr="0070599B">
        <w:rPr>
          <w:rFonts w:ascii="Aptos Display" w:eastAsia="Times New Roman" w:hAnsi="Aptos Display" w:cs="Calibri Light"/>
          <w:color w:val="000000"/>
          <w:w w:val="105"/>
          <w:lang w:eastAsia="es-ES"/>
        </w:rPr>
        <w:tab/>
      </w:r>
    </w:p>
    <w:p w14:paraId="6FC3DC6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Correu electrònic:</w:t>
      </w:r>
      <w:r w:rsidRPr="0070599B">
        <w:rPr>
          <w:rFonts w:ascii="Aptos Display" w:eastAsia="Times New Roman" w:hAnsi="Aptos Display" w:cs="Calibri Light"/>
          <w:color w:val="000000"/>
          <w:w w:val="105"/>
          <w:lang w:eastAsia="es-ES"/>
        </w:rPr>
        <w:tab/>
        <w:t xml:space="preserve"> …………………………@..........</w:t>
      </w:r>
    </w:p>
    <w:p w14:paraId="47EAE71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19B0DD8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Finalitat del tractament de les dades: Homogeneïtzar, agilitar i normalitzar els procediments contractuals unificant criteris d'actuació i permetent compartir informació. </w:t>
      </w:r>
    </w:p>
    <w:p w14:paraId="312FABBC"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Conservació de les dades: Les dades personals proporcionades es conservaran mentre que les dades personals siguin necessaris per a l'execució del contracte.</w:t>
      </w:r>
    </w:p>
    <w:p w14:paraId="0CDC126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Legitimació per al tractament de les seves dades: La base legal per al tractament de les seves dades es troba en la Llei 9/2017, de 8 de novembre, de Contractes del Sector Públic i el consentiment de les persones afectades.</w:t>
      </w:r>
    </w:p>
    <w:p w14:paraId="71BAE1B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Comunicació de dades: Les dades es comunicaran a l'entitat contractant per a finalitats administratives, al Tribunal de Comptes i/o a l'òrgan de control extern autonòmic i altres òrgans de l'Administració.</w:t>
      </w:r>
    </w:p>
    <w:p w14:paraId="297223B1"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Drets que li assisteixen: Qualsevol persona té dret a obtenir confirmació sobre si estan tractant dades personals que els concerneixin, o no.</w:t>
      </w:r>
    </w:p>
    <w:p w14:paraId="1ACFFAA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37D042E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En determinades circumstàncies, els interessats podran sol·licitar la limitació del tractament de les seves dades, i en aquest cas únicament els conservarem per a l'exercici o la defensa de reclamacions.</w:t>
      </w:r>
    </w:p>
    <w:p w14:paraId="4BA31DB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lastRenderedPageBreak/>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4BB6C24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Origen de les seves dades: Les dades personals tractats procedeixen del propi interessat o el seu representant legal, Administracions Públiques i Registres Públics.</w:t>
      </w:r>
    </w:p>
    <w:p w14:paraId="3D46FED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Les categories de dades que es tracten són:</w:t>
      </w:r>
    </w:p>
    <w:p w14:paraId="67AC80E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r w:rsidRPr="0070599B">
        <w:rPr>
          <w:rFonts w:ascii="Aptos Display" w:eastAsia="Times New Roman" w:hAnsi="Aptos Display" w:cs="Calibri Light"/>
          <w:color w:val="000000"/>
          <w:w w:val="105"/>
          <w:lang w:eastAsia="es-ES"/>
        </w:rPr>
        <w:tab/>
        <w:t>Dades d'identificació</w:t>
      </w:r>
    </w:p>
    <w:p w14:paraId="5FD95011"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r w:rsidRPr="0070599B">
        <w:rPr>
          <w:rFonts w:ascii="Aptos Display" w:eastAsia="Times New Roman" w:hAnsi="Aptos Display" w:cs="Calibri Light"/>
          <w:color w:val="000000"/>
          <w:w w:val="105"/>
          <w:lang w:eastAsia="es-ES"/>
        </w:rPr>
        <w:tab/>
        <w:t>Codis o claus d'identificació</w:t>
      </w:r>
    </w:p>
    <w:p w14:paraId="2EE1809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r w:rsidRPr="0070599B">
        <w:rPr>
          <w:rFonts w:ascii="Aptos Display" w:eastAsia="Times New Roman" w:hAnsi="Aptos Display" w:cs="Calibri Light"/>
          <w:color w:val="000000"/>
          <w:w w:val="105"/>
          <w:lang w:eastAsia="es-ES"/>
        </w:rPr>
        <w:tab/>
        <w:t>Adreces postals o electròniques</w:t>
      </w:r>
    </w:p>
    <w:p w14:paraId="1C0E96E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r w:rsidRPr="0070599B">
        <w:rPr>
          <w:rFonts w:ascii="Aptos Display" w:eastAsia="Times New Roman" w:hAnsi="Aptos Display" w:cs="Calibri Light"/>
          <w:color w:val="000000"/>
          <w:w w:val="105"/>
          <w:lang w:eastAsia="es-ES"/>
        </w:rPr>
        <w:tab/>
        <w:t>Informació comercial</w:t>
      </w:r>
    </w:p>
    <w:p w14:paraId="76BF7C9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r w:rsidRPr="0070599B">
        <w:rPr>
          <w:rFonts w:ascii="Aptos Display" w:eastAsia="Times New Roman" w:hAnsi="Aptos Display" w:cs="Calibri Light"/>
          <w:color w:val="000000"/>
          <w:w w:val="105"/>
          <w:lang w:eastAsia="es-ES"/>
        </w:rPr>
        <w:tab/>
        <w:t>Dades econòmiques</w:t>
      </w:r>
    </w:p>
    <w:p w14:paraId="2B1BD64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w w:val="105"/>
          <w:lang w:eastAsia="es-ES"/>
        </w:rPr>
        <w:br w:type="page"/>
      </w:r>
    </w:p>
    <w:p w14:paraId="65F7E311"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9" w:name="_Toc198672774"/>
      <w:bookmarkStart w:id="10" w:name="_Toc198675213"/>
      <w:bookmarkStart w:id="11" w:name="_Toc199101687"/>
      <w:r w:rsidRPr="0070599B">
        <w:rPr>
          <w:rFonts w:ascii="Aptos Display" w:eastAsia="Times New Roman" w:hAnsi="Aptos Display" w:cs="Calibri Light"/>
          <w:b/>
          <w:bCs/>
          <w:color w:val="000000"/>
          <w:w w:val="105"/>
          <w:sz w:val="32"/>
          <w:szCs w:val="32"/>
          <w:lang w:eastAsia="es-ES"/>
        </w:rPr>
        <w:lastRenderedPageBreak/>
        <w:t>ANNEX V. MODEL DE COMPROMÍS PER A LA INTEGRACIÓ DE LA SOLVÈNCIA AMB MITJANS EXTERNS.</w:t>
      </w:r>
      <w:bookmarkEnd w:id="9"/>
      <w:bookmarkEnd w:id="10"/>
      <w:bookmarkEnd w:id="11"/>
    </w:p>
    <w:p w14:paraId="71CEE06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spacing w:val="-3"/>
          <w:w w:val="105"/>
          <w:lang w:eastAsia="es-ES"/>
        </w:rPr>
      </w:pPr>
    </w:p>
    <w:p w14:paraId="28830E4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D./Dña ………………………………………………..……………….., amb DNI número.........................en nom i representació de l'entitat ……………………………………………………..………………………………….., amb N.I.F. ……………………………………………….……………… a fi de participar en la contractació denominada (</w:t>
      </w:r>
      <w:r w:rsidRPr="0070599B">
        <w:rPr>
          <w:rFonts w:ascii="Aptos Display" w:eastAsia="Times New Roman" w:hAnsi="Aptos Display" w:cs="Calibri Light"/>
          <w:i/>
          <w:iCs/>
          <w:color w:val="000000"/>
          <w:w w:val="105"/>
          <w:lang w:eastAsia="es-ES"/>
        </w:rPr>
        <w:t>Indicar el títol del contracte i el lot al qual licita</w:t>
      </w:r>
      <w:r w:rsidRPr="0070599B">
        <w:rPr>
          <w:rFonts w:ascii="Aptos Display" w:eastAsia="Times New Roman" w:hAnsi="Aptos Display" w:cs="Calibri Light"/>
          <w:color w:val="000000"/>
          <w:w w:val="105"/>
          <w:lang w:eastAsia="es-ES"/>
        </w:rPr>
        <w:t>) ……………....................................... …………………………………………………………………….................................................................. convocada per</w:t>
      </w:r>
      <w:r w:rsidRPr="0070599B">
        <w:rPr>
          <w:rFonts w:ascii="Aptos Display" w:eastAsia="Times New Roman" w:hAnsi="Aptos Display" w:cs="Calibri Light"/>
          <w:color w:val="000000"/>
          <w:w w:val="105"/>
          <w:vertAlign w:val="superscript"/>
          <w:lang w:eastAsia="es-ES"/>
        </w:rPr>
        <w:t>2</w:t>
      </w:r>
      <w:r w:rsidRPr="0070599B">
        <w:rPr>
          <w:rFonts w:ascii="Aptos Display" w:eastAsia="Times New Roman" w:hAnsi="Aptos Display" w:cs="Calibri Light"/>
          <w:color w:val="000000"/>
          <w:w w:val="105"/>
          <w:lang w:eastAsia="es-ES"/>
        </w:rPr>
        <w:t>.........................................................................................,:</w:t>
      </w:r>
    </w:p>
    <w:p w14:paraId="46C8A62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I </w:t>
      </w:r>
    </w:p>
    <w:p w14:paraId="1A9BA5A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D./Dña …………………………………………………….., amb DNI número.........................en nom i representació de l'entitat ……………………………………………….., amb N.I.F. ……………… </w:t>
      </w:r>
    </w:p>
    <w:p w14:paraId="602FA07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Es comprometen, de conformitat amb el que es disposa en l'article 75 de la Llei 9/2017, de 8 de novembre, de Contractes del Sector Públic, a:</w:t>
      </w:r>
    </w:p>
    <w:p w14:paraId="1E2B94B4" w14:textId="77777777" w:rsidR="0070599B" w:rsidRPr="0070599B" w:rsidRDefault="0070599B" w:rsidP="0070599B">
      <w:pPr>
        <w:suppressAutoHyphens/>
        <w:spacing w:after="120" w:line="240" w:lineRule="auto"/>
        <w:jc w:val="both"/>
        <w:rPr>
          <w:rFonts w:ascii="Aptos Display" w:eastAsia="Times New Roman" w:hAnsi="Aptos Display" w:cs="Calibri Light"/>
          <w:i/>
          <w:color w:val="000000"/>
          <w:w w:val="105"/>
          <w:lang w:eastAsia="es-ES"/>
        </w:rPr>
      </w:pPr>
      <w:r w:rsidRPr="0070599B">
        <w:rPr>
          <w:rFonts w:ascii="Aptos Display" w:eastAsia="Times New Roman" w:hAnsi="Aptos Display" w:cs="Calibri Light"/>
          <w:color w:val="000000"/>
          <w:w w:val="105"/>
          <w:lang w:eastAsia="es-ES"/>
        </w:rPr>
        <w:t>- Que la solvència o mitjans que posa a disposició l'entitat ……………………………………............ a favor de l'entitat …………………………………………………….......... són els següents</w:t>
      </w:r>
      <w:r w:rsidRPr="0070599B">
        <w:rPr>
          <w:rFonts w:ascii="Aptos Display" w:eastAsia="Times New Roman" w:hAnsi="Aptos Display" w:cs="Calibri Light"/>
          <w:color w:val="000000"/>
          <w:w w:val="105"/>
          <w:vertAlign w:val="superscript"/>
          <w:lang w:eastAsia="es-ES"/>
        </w:rPr>
        <w:t>3</w:t>
      </w:r>
      <w:r w:rsidRPr="0070599B">
        <w:rPr>
          <w:rFonts w:ascii="Aptos Display" w:eastAsia="Times New Roman" w:hAnsi="Aptos Display" w:cs="Calibri Light"/>
          <w:color w:val="000000"/>
          <w:w w:val="105"/>
          <w:lang w:eastAsia="es-ES"/>
        </w:rPr>
        <w:t xml:space="preserve">: </w:t>
      </w:r>
    </w:p>
    <w:p w14:paraId="08F47BF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p>
    <w:p w14:paraId="2644332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w:t>
      </w:r>
    </w:p>
    <w:p w14:paraId="216C490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-Que durant tota l'execució del contracte disposaran efectivament de la solvència o mitjans que es descriuen en aquest compromís.</w:t>
      </w:r>
    </w:p>
    <w:p w14:paraId="52393DF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Que la disposició efectiva de la solvència o mitjans descrits no està sotmesa a condició o cap limitació.</w:t>
      </w:r>
    </w:p>
    <w:p w14:paraId="790A488C"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Que les entitats assumeixen la responsabilitat conjunta amb caràcter solidari de l'execució del contracte.]</w:t>
      </w:r>
    </w:p>
    <w:p w14:paraId="1A8E28A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5ABB84E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Data </w:t>
      </w:r>
    </w:p>
    <w:p w14:paraId="66E7A9F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Signatura del licitador.</w:t>
      </w:r>
    </w:p>
    <w:p w14:paraId="6070BDE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Signatura de l'altra entitat. </w:t>
      </w:r>
    </w:p>
    <w:p w14:paraId="603217D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DIRIGIT A l'ÒRGAN DE CONTRACTACIÓ CORRESPONENT</w:t>
      </w:r>
    </w:p>
    <w:p w14:paraId="7CC97389" w14:textId="77777777" w:rsidR="0070599B" w:rsidRPr="0070599B" w:rsidRDefault="0070599B" w:rsidP="0070599B">
      <w:pPr>
        <w:suppressAutoHyphens/>
        <w:spacing w:after="120" w:line="240" w:lineRule="auto"/>
        <w:jc w:val="both"/>
        <w:rPr>
          <w:rFonts w:ascii="Aptos Display" w:eastAsia="Times New Roman" w:hAnsi="Aptos Display" w:cs="Arial"/>
          <w:color w:val="000000"/>
          <w:w w:val="105"/>
          <w:sz w:val="18"/>
          <w:szCs w:val="18"/>
          <w:lang w:eastAsia="es-ES"/>
        </w:rPr>
      </w:pPr>
      <w:r w:rsidRPr="0070599B">
        <w:rPr>
          <w:rFonts w:ascii="Aptos Display" w:eastAsia="Times New Roman" w:hAnsi="Aptos Display" w:cs="Arial"/>
          <w:color w:val="000000"/>
          <w:w w:val="105"/>
          <w:sz w:val="18"/>
          <w:szCs w:val="18"/>
          <w:lang w:eastAsia="es-ES"/>
        </w:rPr>
        <w:t>1 Si es recorre a la solvència o mitjans de diverses entitats s'haurà d'emplenar una declaració conforme al model, per cadascuna de les entitats que posa a la disposició del licitador la seva solvència o mitjans.</w:t>
      </w:r>
    </w:p>
    <w:p w14:paraId="57624634" w14:textId="77777777" w:rsidR="0070599B" w:rsidRPr="0070599B" w:rsidRDefault="0070599B" w:rsidP="0070599B">
      <w:pPr>
        <w:suppressAutoHyphens/>
        <w:spacing w:before="120" w:after="120" w:line="240" w:lineRule="auto"/>
        <w:jc w:val="both"/>
        <w:rPr>
          <w:rFonts w:ascii="Aptos Display" w:eastAsia="Times New Roman" w:hAnsi="Aptos Display" w:cs="Arial"/>
          <w:color w:val="000000"/>
          <w:w w:val="105"/>
          <w:sz w:val="18"/>
          <w:szCs w:val="18"/>
          <w:lang w:eastAsia="es-ES"/>
        </w:rPr>
      </w:pPr>
      <w:r w:rsidRPr="0070599B">
        <w:rPr>
          <w:rFonts w:ascii="Aptos Display" w:eastAsia="Times New Roman" w:hAnsi="Aptos Display" w:cs="Arial"/>
          <w:color w:val="000000"/>
          <w:w w:val="105"/>
          <w:sz w:val="18"/>
          <w:szCs w:val="18"/>
          <w:lang w:eastAsia="es-ES"/>
        </w:rPr>
        <w:t>2 Indiqui's òrgan, unitat o ens que tramita l'expedient de contractació.</w:t>
      </w:r>
    </w:p>
    <w:p w14:paraId="702C276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Arial"/>
          <w:color w:val="000000"/>
          <w:w w:val="105"/>
          <w:sz w:val="18"/>
          <w:szCs w:val="18"/>
          <w:lang w:eastAsia="es-ES"/>
        </w:rPr>
        <w:t>3 S'haurà d'indicar la solvència o mitjans concrets.</w:t>
      </w:r>
    </w:p>
    <w:p w14:paraId="68F0BDE9"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12" w:name="_Toc198672775"/>
      <w:bookmarkStart w:id="13" w:name="_Toc198675214"/>
      <w:bookmarkStart w:id="14" w:name="_Toc199101688"/>
      <w:r w:rsidRPr="0070599B">
        <w:rPr>
          <w:rFonts w:ascii="Aptos Display" w:eastAsia="Times New Roman" w:hAnsi="Aptos Display" w:cs="Calibri Light"/>
          <w:b/>
          <w:bCs/>
          <w:color w:val="000000"/>
          <w:w w:val="105"/>
          <w:sz w:val="32"/>
          <w:szCs w:val="32"/>
          <w:lang w:eastAsia="es-ES"/>
        </w:rPr>
        <w:lastRenderedPageBreak/>
        <w:t>ANNEX VI. MODEL DE GARANTIES EN ELS PROCEDIMENTS DE CONTRACTACIÓ - MODEL D'AVAL.</w:t>
      </w:r>
      <w:bookmarkEnd w:id="12"/>
      <w:bookmarkEnd w:id="13"/>
      <w:bookmarkEnd w:id="14"/>
    </w:p>
    <w:p w14:paraId="76B27AAB"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bookmarkStart w:id="15" w:name="_Hlk61693482"/>
      <w:r w:rsidRPr="0070599B">
        <w:rPr>
          <w:rFonts w:ascii="Aptos Display" w:eastAsia="Times New Roman" w:hAnsi="Aptos Display" w:cs="Calibri Light"/>
          <w:color w:val="000000"/>
          <w:w w:val="105"/>
          <w:lang w:eastAsia="es-ES"/>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3818E8F5" w14:textId="77777777" w:rsidR="0070599B" w:rsidRPr="0070599B" w:rsidRDefault="0070599B" w:rsidP="0070599B">
      <w:pPr>
        <w:suppressAutoHyphens/>
        <w:spacing w:after="120" w:line="240" w:lineRule="auto"/>
        <w:jc w:val="both"/>
        <w:rPr>
          <w:rFonts w:ascii="Aptos Display" w:eastAsia="Times New Roman" w:hAnsi="Aptos Display" w:cs="Calibri Light"/>
          <w:b/>
          <w:bCs/>
          <w:color w:val="000000"/>
          <w:w w:val="105"/>
          <w:lang w:eastAsia="es-ES"/>
        </w:rPr>
      </w:pPr>
      <w:r w:rsidRPr="0070599B">
        <w:rPr>
          <w:rFonts w:ascii="Aptos Display" w:eastAsia="Times New Roman" w:hAnsi="Aptos Display" w:cs="Calibri Light"/>
          <w:b/>
          <w:bCs/>
          <w:color w:val="000000"/>
          <w:w w:val="105"/>
          <w:lang w:eastAsia="es-ES"/>
        </w:rPr>
        <w:t>AVALA</w:t>
      </w:r>
    </w:p>
    <w:p w14:paraId="2EADDC24"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5EE32273"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L'entitat avalista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4AAD79A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Aquest aval tindrà validesa en tant que l'òrgan de contractació no autoritzi la seva cancel·lació, havent estat inscrit en el dia de la data en el Registre especial d'Avals amb el número...................</w:t>
      </w:r>
    </w:p>
    <w:p w14:paraId="7C2100B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t>……….……..………………………….…………….(lloc i data)</w:t>
      </w:r>
    </w:p>
    <w:p w14:paraId="1926434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t>…………………………………………(raó social de l'entitat)</w:t>
      </w:r>
    </w:p>
    <w:p w14:paraId="6BEFD4EE"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t>…………………..…………………… (signatura dels Apoderats)</w:t>
      </w:r>
    </w:p>
    <w:p w14:paraId="6AC89C01" w14:textId="77777777" w:rsidR="0070599B" w:rsidRPr="0070599B" w:rsidRDefault="0070599B" w:rsidP="0070599B">
      <w:pPr>
        <w:suppressAutoHyphens/>
        <w:spacing w:after="120" w:line="240" w:lineRule="auto"/>
        <w:jc w:val="both"/>
        <w:rPr>
          <w:rFonts w:ascii="Aptos Display" w:eastAsia="Times New Roman" w:hAnsi="Aptos Display" w:cs="Calibri Light"/>
          <w:i/>
          <w:iCs/>
          <w:color w:val="000000"/>
          <w:w w:val="105"/>
          <w:lang w:eastAsia="es-ES"/>
        </w:rPr>
      </w:pPr>
      <w:r w:rsidRPr="0070599B">
        <w:rPr>
          <w:rFonts w:ascii="Aptos Display" w:eastAsia="Times New Roman" w:hAnsi="Aptos Display" w:cs="Calibri Light"/>
          <w:i/>
          <w:iCs/>
          <w:color w:val="000000"/>
          <w:w w:val="105"/>
          <w:lang w:eastAsia="es-ES"/>
        </w:rPr>
        <w:t xml:space="preserve">Pot consultar tota la informació detallada sobre Protecció de Dades en l'Annex </w:t>
      </w:r>
      <w:r w:rsidRPr="0070599B">
        <w:rPr>
          <w:rFonts w:ascii="Aptos Display" w:eastAsia="Times New Roman" w:hAnsi="Aptos Display" w:cs="Calibri Light"/>
          <w:b/>
          <w:bCs/>
          <w:i/>
          <w:iCs/>
          <w:color w:val="000000"/>
          <w:w w:val="105"/>
          <w:lang w:eastAsia="es-ES"/>
        </w:rPr>
        <w:t xml:space="preserve"> relatiu</w:t>
      </w:r>
      <w:r w:rsidRPr="0070599B">
        <w:rPr>
          <w:rFonts w:ascii="Aptos Display" w:eastAsia="Times New Roman" w:hAnsi="Aptos Display" w:cs="Calibri Light"/>
          <w:i/>
          <w:iCs/>
          <w:color w:val="000000"/>
          <w:w w:val="105"/>
          <w:lang w:eastAsia="es-ES"/>
        </w:rPr>
        <w:t xml:space="preserve"> “</w:t>
      </w:r>
      <w:r w:rsidRPr="0070599B">
        <w:rPr>
          <w:rFonts w:ascii="Aptos Display" w:eastAsia="Times New Roman" w:hAnsi="Aptos Display" w:cs="Calibri Light"/>
          <w:b/>
          <w:bCs/>
          <w:i/>
          <w:iCs/>
          <w:color w:val="000000"/>
          <w:w w:val="105"/>
          <w:lang w:eastAsia="es-ES"/>
        </w:rPr>
        <w:t>Informació sobre protecció de dades</w:t>
      </w:r>
      <w:r w:rsidRPr="0070599B">
        <w:rPr>
          <w:rFonts w:ascii="Aptos Display" w:eastAsia="Times New Roman" w:hAnsi="Aptos Display" w:cs="Calibri Light"/>
          <w:i/>
          <w:iCs/>
          <w:color w:val="000000"/>
          <w:w w:val="105"/>
          <w:lang w:eastAsia="es-ES"/>
        </w:rPr>
        <w:t>”.</w:t>
      </w:r>
    </w:p>
    <w:p w14:paraId="2D15C1C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w w:val="105"/>
          <w:lang w:eastAsia="es-ES"/>
        </w:rPr>
        <w:lastRenderedPageBreak/>
        <w:br w:type="page"/>
      </w:r>
    </w:p>
    <w:p w14:paraId="36B7F364"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16" w:name="_Toc198672776"/>
      <w:bookmarkStart w:id="17" w:name="_Toc198675215"/>
      <w:bookmarkStart w:id="18" w:name="_Toc199101689"/>
      <w:r w:rsidRPr="0070599B">
        <w:rPr>
          <w:rFonts w:ascii="Aptos Display" w:eastAsia="Times New Roman" w:hAnsi="Aptos Display" w:cs="Calibri Light"/>
          <w:b/>
          <w:bCs/>
          <w:color w:val="000000"/>
          <w:w w:val="105"/>
          <w:sz w:val="32"/>
          <w:szCs w:val="32"/>
          <w:lang w:eastAsia="es-ES"/>
        </w:rPr>
        <w:lastRenderedPageBreak/>
        <w:t>ANNEX VII. MODEL DE GARANTIES EN ELS PROCEDIMENTS DE CONTRACTACIÓ - MODEL DE CERTIFICAT D'ASSEGURANÇA DE CAUCIÓ.</w:t>
      </w:r>
      <w:bookmarkEnd w:id="16"/>
      <w:bookmarkEnd w:id="17"/>
      <w:bookmarkEnd w:id="18"/>
    </w:p>
    <w:p w14:paraId="4A01261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Certificat número…………………………………..</w:t>
      </w:r>
    </w:p>
    <w:p w14:paraId="291EDCE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 (1)……………………………...………………………………………………(d'ara endavant, assegurador), amb domicili en ……………………, carrer……………………………………………….………, i NIF……………..…………… degudament representat per D.  (2) ……………………………………………………………………………………………….amb poders suficients per a obligar-lo en aquest acte, segons es dedueix de la validació efectuada per ..………………………………….…………….………………….., amb data ..................................</w:t>
      </w:r>
    </w:p>
    <w:p w14:paraId="200D6BA0" w14:textId="77777777" w:rsidR="0070599B" w:rsidRPr="0070599B" w:rsidRDefault="0070599B" w:rsidP="0070599B">
      <w:pPr>
        <w:suppressAutoHyphens/>
        <w:spacing w:after="120" w:line="240" w:lineRule="auto"/>
        <w:jc w:val="both"/>
        <w:rPr>
          <w:rFonts w:ascii="Aptos Display" w:eastAsia="Times New Roman" w:hAnsi="Aptos Display" w:cs="Calibri Light"/>
          <w:b/>
          <w:bCs/>
          <w:color w:val="000000"/>
          <w:w w:val="105"/>
          <w:lang w:eastAsia="es-ES"/>
        </w:rPr>
      </w:pPr>
      <w:r w:rsidRPr="0070599B">
        <w:rPr>
          <w:rFonts w:ascii="Aptos Display" w:eastAsia="Times New Roman" w:hAnsi="Aptos Display" w:cs="Calibri Light"/>
          <w:b/>
          <w:bCs/>
          <w:color w:val="000000"/>
          <w:w w:val="105"/>
          <w:lang w:eastAsia="es-ES"/>
        </w:rPr>
        <w:t>ASSEGURA</w:t>
      </w:r>
    </w:p>
    <w:p w14:paraId="3DE6AD92"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559D88B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L'assegurat declara sota la seva responsabilitat, que compleix els requisits exigits en l'article 57.1 del Reglament General de la Llei de Contractes de les Administracions Públiques.</w:t>
      </w:r>
    </w:p>
    <w:p w14:paraId="1792A3A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6F9E23D3"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L'assegurador no podrà oposar a l'assegurat les excepcions que puguin correspondre-li contra el prenedor de l'assegurança.</w:t>
      </w:r>
    </w:p>
    <w:p w14:paraId="20D138C9"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L'assegurador assumeix el compromís d'indemnitzar a l'assegurat al primer requeriment de la   entitat contractant, en els termes establerts en la Llei 9/2017, de 8 de novembre, de Contractes del Sector Públic.</w:t>
      </w:r>
    </w:p>
    <w:p w14:paraId="157C367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La present assegurança de caució estarà en vigor fins que (8)……………………………….. autoritzi la seva cancel·lació o devolució, d'acord amb el que s'estableix en la Llei 9/2017, de 8 de novembre, de Contractes del Sector Públic i legislació complementària.</w:t>
      </w:r>
    </w:p>
    <w:p w14:paraId="5943071D"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b/>
        <w:t>En ……………………………., a ……… de ………………………………….. de ……….</w:t>
      </w:r>
    </w:p>
    <w:p w14:paraId="7B74DC1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t>Signatura:</w:t>
      </w:r>
    </w:p>
    <w:p w14:paraId="4D2C688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r>
      <w:r w:rsidRPr="0070599B">
        <w:rPr>
          <w:rFonts w:ascii="Aptos Display" w:eastAsia="Times New Roman" w:hAnsi="Aptos Display" w:cs="Calibri Light"/>
          <w:color w:val="000000"/>
          <w:w w:val="105"/>
          <w:lang w:eastAsia="es-ES"/>
        </w:rPr>
        <w:tab/>
        <w:t>Assegurador</w:t>
      </w:r>
    </w:p>
    <w:p w14:paraId="3BB2B46C"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51C0619C" w14:textId="77777777" w:rsidR="0070599B" w:rsidRPr="0070599B" w:rsidRDefault="0070599B" w:rsidP="0070599B">
      <w:pPr>
        <w:suppressAutoHyphens/>
        <w:spacing w:after="120" w:line="240" w:lineRule="auto"/>
        <w:jc w:val="both"/>
        <w:rPr>
          <w:rFonts w:ascii="Aptos Display" w:eastAsia="Times New Roman" w:hAnsi="Aptos Display" w:cs="Calibri Light"/>
          <w:b/>
          <w:bCs/>
          <w:color w:val="000000"/>
          <w:w w:val="105"/>
          <w:sz w:val="18"/>
          <w:szCs w:val="18"/>
          <w:lang w:eastAsia="es-ES"/>
        </w:rPr>
      </w:pPr>
      <w:r w:rsidRPr="0070599B">
        <w:rPr>
          <w:rFonts w:ascii="Aptos Display" w:eastAsia="Times New Roman" w:hAnsi="Aptos Display" w:cs="Calibri Light"/>
          <w:b/>
          <w:bCs/>
          <w:color w:val="000000"/>
          <w:w w:val="105"/>
          <w:sz w:val="18"/>
          <w:szCs w:val="18"/>
          <w:lang w:eastAsia="es-ES"/>
        </w:rPr>
        <w:lastRenderedPageBreak/>
        <w:t>INSTRUCCIONS PER A l'EMPLENAMENT DEL MODEL</w:t>
      </w:r>
    </w:p>
    <w:p w14:paraId="5C6D775C"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(1)</w:t>
      </w:r>
      <w:r w:rsidRPr="0070599B">
        <w:rPr>
          <w:rFonts w:ascii="Aptos Display" w:eastAsia="Times New Roman" w:hAnsi="Aptos Display" w:cs="Calibri Light"/>
          <w:color w:val="000000"/>
          <w:w w:val="105"/>
          <w:sz w:val="18"/>
          <w:szCs w:val="18"/>
          <w:lang w:eastAsia="es-ES"/>
        </w:rPr>
        <w:tab/>
        <w:t>S'expressarà la raó social completa de l'entitat asseguradora.</w:t>
      </w:r>
    </w:p>
    <w:p w14:paraId="6E88EE85"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(2)</w:t>
      </w:r>
      <w:r w:rsidRPr="0070599B">
        <w:rPr>
          <w:rFonts w:ascii="Aptos Display" w:eastAsia="Times New Roman" w:hAnsi="Aptos Display" w:cs="Calibri Light"/>
          <w:color w:val="000000"/>
          <w:w w:val="105"/>
          <w:sz w:val="18"/>
          <w:szCs w:val="18"/>
          <w:lang w:eastAsia="es-ES"/>
        </w:rPr>
        <w:tab/>
        <w:t>Nom i cognoms de l'Apoderat o Apoderats.</w:t>
      </w:r>
    </w:p>
    <w:p w14:paraId="163345F3"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(3)</w:t>
      </w:r>
      <w:r w:rsidRPr="0070599B">
        <w:rPr>
          <w:rFonts w:ascii="Aptos Display" w:eastAsia="Times New Roman" w:hAnsi="Aptos Display" w:cs="Calibri Light"/>
          <w:color w:val="000000"/>
          <w:w w:val="105"/>
          <w:sz w:val="18"/>
          <w:szCs w:val="18"/>
          <w:lang w:eastAsia="es-ES"/>
        </w:rPr>
        <w:tab/>
        <w:t>Nom de la persona assegurada.</w:t>
      </w:r>
    </w:p>
    <w:p w14:paraId="480F48D4"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(4)</w:t>
      </w:r>
      <w:r w:rsidRPr="0070599B">
        <w:rPr>
          <w:rFonts w:ascii="Aptos Display" w:eastAsia="Times New Roman" w:hAnsi="Aptos Display" w:cs="Calibri Light"/>
          <w:color w:val="000000"/>
          <w:w w:val="105"/>
          <w:sz w:val="18"/>
          <w:szCs w:val="18"/>
          <w:lang w:eastAsia="es-ES"/>
        </w:rPr>
        <w:tab/>
        <w:t>L'entitat contractant.</w:t>
      </w:r>
    </w:p>
    <w:p w14:paraId="0D69C6C8"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(5)</w:t>
      </w:r>
      <w:r w:rsidRPr="0070599B">
        <w:rPr>
          <w:rFonts w:ascii="Aptos Display" w:eastAsia="Times New Roman" w:hAnsi="Aptos Display" w:cs="Calibri Light"/>
          <w:color w:val="000000"/>
          <w:w w:val="105"/>
          <w:sz w:val="18"/>
          <w:szCs w:val="18"/>
          <w:lang w:eastAsia="es-ES"/>
        </w:rPr>
        <w:tab/>
        <w:t>Import en lletra pel qual es constitueix l'assegurança.</w:t>
      </w:r>
    </w:p>
    <w:p w14:paraId="2DFBB15C"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(6)</w:t>
      </w:r>
      <w:r w:rsidRPr="0070599B">
        <w:rPr>
          <w:rFonts w:ascii="Aptos Display" w:eastAsia="Times New Roman" w:hAnsi="Aptos Display" w:cs="Calibri Light"/>
          <w:color w:val="000000"/>
          <w:w w:val="105"/>
          <w:sz w:val="18"/>
          <w:szCs w:val="18"/>
          <w:lang w:eastAsia="es-ES"/>
        </w:rPr>
        <w:tab/>
        <w:t>Identificar individualment de manera suficient (naturalesa, classe, etc.) el contracte en virtut del qual es presta la caució.</w:t>
      </w:r>
    </w:p>
    <w:p w14:paraId="2BCFF3EF"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(7)</w:t>
      </w:r>
      <w:r w:rsidRPr="0070599B">
        <w:rPr>
          <w:rFonts w:ascii="Aptos Display" w:eastAsia="Times New Roman" w:hAnsi="Aptos Display" w:cs="Calibri Light"/>
          <w:color w:val="000000"/>
          <w:w w:val="105"/>
          <w:sz w:val="18"/>
          <w:szCs w:val="18"/>
          <w:lang w:eastAsia="es-ES"/>
        </w:rPr>
        <w:tab/>
        <w:t>Expressar la modalitat de garantia de què es tracta provisional, definitiva, etc.</w:t>
      </w:r>
    </w:p>
    <w:p w14:paraId="63CDE5AC" w14:textId="77777777" w:rsidR="0070599B" w:rsidRPr="0070599B" w:rsidRDefault="0070599B" w:rsidP="0070599B">
      <w:pPr>
        <w:suppressAutoHyphens/>
        <w:spacing w:after="120" w:line="240" w:lineRule="auto"/>
        <w:ind w:left="426" w:hanging="426"/>
        <w:jc w:val="both"/>
        <w:rPr>
          <w:rFonts w:ascii="Aptos Display" w:eastAsia="Times New Roman" w:hAnsi="Aptos Display" w:cs="Calibri Light"/>
          <w:color w:val="000000"/>
          <w:w w:val="105"/>
          <w:sz w:val="18"/>
          <w:szCs w:val="18"/>
          <w:lang w:eastAsia="es-ES"/>
        </w:rPr>
      </w:pPr>
      <w:r w:rsidRPr="0070599B">
        <w:rPr>
          <w:rFonts w:ascii="Aptos Display" w:eastAsia="Times New Roman" w:hAnsi="Aptos Display" w:cs="Calibri Light"/>
          <w:color w:val="000000"/>
          <w:w w:val="105"/>
          <w:sz w:val="18"/>
          <w:szCs w:val="18"/>
          <w:lang w:eastAsia="es-ES"/>
        </w:rPr>
        <w:t>(8)</w:t>
      </w:r>
      <w:r w:rsidRPr="0070599B">
        <w:rPr>
          <w:rFonts w:ascii="Aptos Display" w:eastAsia="Times New Roman" w:hAnsi="Aptos Display" w:cs="Calibri Light"/>
          <w:color w:val="000000"/>
          <w:w w:val="105"/>
          <w:sz w:val="18"/>
          <w:szCs w:val="18"/>
          <w:lang w:eastAsia="es-ES"/>
        </w:rPr>
        <w:tab/>
        <w:t xml:space="preserve">L'entitat contractant. </w:t>
      </w:r>
    </w:p>
    <w:p w14:paraId="6CF0ED1F" w14:textId="77777777" w:rsidR="0070599B" w:rsidRPr="0070599B" w:rsidRDefault="0070599B" w:rsidP="0070599B">
      <w:pPr>
        <w:suppressAutoHyphens/>
        <w:spacing w:after="120" w:line="240" w:lineRule="auto"/>
        <w:jc w:val="both"/>
        <w:rPr>
          <w:rFonts w:ascii="Aptos Display" w:eastAsia="Times New Roman" w:hAnsi="Aptos Display" w:cs="Calibri Light"/>
          <w:i/>
          <w:iCs/>
          <w:color w:val="000000"/>
          <w:w w:val="105"/>
          <w:sz w:val="18"/>
          <w:szCs w:val="18"/>
          <w:lang w:eastAsia="es-ES"/>
        </w:rPr>
      </w:pPr>
      <w:r w:rsidRPr="0070599B">
        <w:rPr>
          <w:rFonts w:ascii="Aptos Display" w:eastAsia="Times New Roman" w:hAnsi="Aptos Display" w:cs="Calibri Light"/>
          <w:i/>
          <w:iCs/>
          <w:color w:val="000000"/>
          <w:w w:val="105"/>
          <w:sz w:val="18"/>
          <w:szCs w:val="18"/>
          <w:lang w:eastAsia="es-ES"/>
        </w:rPr>
        <w:t xml:space="preserve">Pot consultar tota la informació detallada sobre Protecció de Dades en l'Annex </w:t>
      </w:r>
      <w:r w:rsidRPr="0070599B">
        <w:rPr>
          <w:rFonts w:ascii="Aptos Display" w:eastAsia="Times New Roman" w:hAnsi="Aptos Display" w:cs="Calibri Light"/>
          <w:b/>
          <w:bCs/>
          <w:i/>
          <w:iCs/>
          <w:color w:val="000000"/>
          <w:w w:val="105"/>
          <w:sz w:val="18"/>
          <w:szCs w:val="18"/>
          <w:lang w:eastAsia="es-ES"/>
        </w:rPr>
        <w:t xml:space="preserve"> relatiu</w:t>
      </w:r>
      <w:r w:rsidRPr="0070599B">
        <w:rPr>
          <w:rFonts w:ascii="Aptos Display" w:eastAsia="Times New Roman" w:hAnsi="Aptos Display" w:cs="Calibri Light"/>
          <w:i/>
          <w:iCs/>
          <w:color w:val="000000"/>
          <w:w w:val="105"/>
          <w:sz w:val="18"/>
          <w:szCs w:val="18"/>
          <w:lang w:eastAsia="es-ES"/>
        </w:rPr>
        <w:t xml:space="preserve"> “</w:t>
      </w:r>
      <w:r w:rsidRPr="0070599B">
        <w:rPr>
          <w:rFonts w:ascii="Aptos Display" w:eastAsia="Times New Roman" w:hAnsi="Aptos Display" w:cs="Calibri Light"/>
          <w:b/>
          <w:bCs/>
          <w:i/>
          <w:iCs/>
          <w:color w:val="000000"/>
          <w:w w:val="105"/>
          <w:sz w:val="18"/>
          <w:szCs w:val="18"/>
          <w:lang w:eastAsia="es-ES"/>
        </w:rPr>
        <w:t>Informació sobre protecció de dades</w:t>
      </w:r>
      <w:r w:rsidRPr="0070599B">
        <w:rPr>
          <w:rFonts w:ascii="Aptos Display" w:eastAsia="Times New Roman" w:hAnsi="Aptos Display" w:cs="Calibri Light"/>
          <w:i/>
          <w:iCs/>
          <w:color w:val="000000"/>
          <w:w w:val="105"/>
          <w:sz w:val="18"/>
          <w:szCs w:val="18"/>
          <w:lang w:eastAsia="es-ES"/>
        </w:rPr>
        <w:t>”.</w:t>
      </w:r>
      <w:bookmarkEnd w:id="15"/>
    </w:p>
    <w:p w14:paraId="71C59ED7"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w w:val="105"/>
          <w:lang w:eastAsia="es-ES"/>
        </w:rPr>
        <w:br w:type="page"/>
      </w:r>
    </w:p>
    <w:p w14:paraId="456BA38E" w14:textId="77777777" w:rsidR="0070599B" w:rsidRPr="0070599B" w:rsidRDefault="0070599B" w:rsidP="0070599B">
      <w:pPr>
        <w:keepNext/>
        <w:suppressAutoHyphens/>
        <w:spacing w:after="360" w:line="240" w:lineRule="auto"/>
        <w:jc w:val="both"/>
        <w:outlineLvl w:val="0"/>
        <w:rPr>
          <w:rFonts w:ascii="Aptos Display" w:eastAsia="Times New Roman" w:hAnsi="Aptos Display" w:cs="Calibri Light"/>
          <w:b/>
          <w:bCs/>
          <w:color w:val="000000"/>
          <w:w w:val="105"/>
          <w:sz w:val="32"/>
          <w:szCs w:val="32"/>
          <w:lang w:eastAsia="es-ES"/>
        </w:rPr>
      </w:pPr>
      <w:bookmarkStart w:id="19" w:name="_Toc198672777"/>
      <w:bookmarkStart w:id="20" w:name="_Toc198675216"/>
      <w:bookmarkStart w:id="21" w:name="_Toc199101690"/>
      <w:r w:rsidRPr="0070599B">
        <w:rPr>
          <w:rFonts w:ascii="Aptos Display" w:eastAsia="Times New Roman" w:hAnsi="Aptos Display" w:cs="Calibri Light"/>
          <w:b/>
          <w:bCs/>
          <w:color w:val="000000"/>
          <w:w w:val="105"/>
          <w:sz w:val="32"/>
          <w:szCs w:val="32"/>
          <w:lang w:eastAsia="es-ES"/>
        </w:rPr>
        <w:lastRenderedPageBreak/>
        <w:t>ANNEX VIII. MODEL DE DECLARACION RESPONSABLE RELATIVA AL COMPLIMENT D'OBLIGACIONS  CONTRACTUALS.</w:t>
      </w:r>
      <w:bookmarkEnd w:id="19"/>
      <w:bookmarkEnd w:id="20"/>
      <w:bookmarkEnd w:id="21"/>
    </w:p>
    <w:p w14:paraId="4D6E4565"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D./Dña …………………………………………………………..……….., amb DNI número............................................ en nom i representació de la Societat ……………………………………………………………………..……….., amb N.I.F. …………………….……………………… a fi de participar en la contractació denominada (</w:t>
      </w:r>
      <w:r w:rsidRPr="0070599B">
        <w:rPr>
          <w:rFonts w:ascii="Aptos Display" w:eastAsia="Times New Roman" w:hAnsi="Aptos Display" w:cs="Calibri Light"/>
          <w:i/>
          <w:iCs/>
          <w:color w:val="000000"/>
          <w:w w:val="105"/>
          <w:lang w:eastAsia="es-ES"/>
        </w:rPr>
        <w:t>Indicar el títol del contracte i el lot al qual licita</w:t>
      </w:r>
      <w:r w:rsidRPr="0070599B">
        <w:rPr>
          <w:rFonts w:ascii="Aptos Display" w:eastAsia="Times New Roman" w:hAnsi="Aptos Display" w:cs="Calibri Light"/>
          <w:color w:val="000000"/>
          <w:w w:val="105"/>
          <w:lang w:eastAsia="es-ES"/>
        </w:rPr>
        <w:t xml:space="preserve">) ……………........................................................ .................................................................................................................................... convocada per .........................................................................................,:. </w:t>
      </w:r>
    </w:p>
    <w:p w14:paraId="1A69001F"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DECLARA sota la seva responsabilitat:</w:t>
      </w:r>
    </w:p>
    <w:p w14:paraId="4936633A"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1r Que l'empresa a la qual representa: (Marqui una de les caselles)</w:t>
      </w:r>
    </w:p>
    <w:p w14:paraId="46898A3A"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És un Centre Especial d'Ocupació. </w:t>
      </w:r>
    </w:p>
    <w:p w14:paraId="2588AAF7"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Empra a menys de 50 treballadors </w:t>
      </w:r>
    </w:p>
    <w:p w14:paraId="07137BAF"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Empra a 50 o més treballadors i (Marqui la casella que correspongui) </w:t>
      </w:r>
    </w:p>
    <w:p w14:paraId="117C93A9" w14:textId="77777777" w:rsidR="0070599B" w:rsidRPr="0070599B" w:rsidRDefault="0070599B" w:rsidP="0070599B">
      <w:pPr>
        <w:tabs>
          <w:tab w:val="num" w:pos="0"/>
        </w:tabs>
        <w:suppressAutoHyphens/>
        <w:spacing w:after="200" w:line="240" w:lineRule="auto"/>
        <w:ind w:left="1428"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3397EE0" w14:textId="77777777" w:rsidR="0070599B" w:rsidRPr="0070599B" w:rsidRDefault="0070599B" w:rsidP="0070599B">
      <w:pPr>
        <w:tabs>
          <w:tab w:val="num" w:pos="0"/>
        </w:tabs>
        <w:suppressAutoHyphens/>
        <w:spacing w:after="200" w:line="240" w:lineRule="auto"/>
        <w:ind w:left="1428"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Compleix les mesures alternatives previstes en el Reial decret 364/2005, de 8 d'abril, pel qual es regula el compliment alternatiu amb caràcter excepcional de la quota de reserva a favor de treballadors amb discapacitat. </w:t>
      </w:r>
    </w:p>
    <w:p w14:paraId="7FC55853"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 xml:space="preserve">2n Que l'empresa a la qual representa compleix amb les disposicions vigents en matèria laboral i social. </w:t>
      </w:r>
    </w:p>
    <w:p w14:paraId="50DA5938"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3r Que l'empresa a la qual representa: (Marqui una de les caselles)</w:t>
      </w:r>
    </w:p>
    <w:p w14:paraId="639D96ED"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Compleix amb el que s'estableix en l'article 45 de la Llei orgànica 3/2007, de 22 de març, per a la igualtat efectiva de dones i homes, relatiu a l'elaboració i aplicació d'un pla d'igualtat. </w:t>
      </w:r>
    </w:p>
    <w:p w14:paraId="2FB3FD48"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En aplicació de l'apartat 5 de l'article 45 de la Llei orgànica 3/2007, de 22 de març, per a la igualtat efectiva de dones i homes, l'empresa no està obligada a l'elaboració i implantació del pla d'igualtat.</w:t>
      </w:r>
    </w:p>
    <w:p w14:paraId="27087E50"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4t Que l'empresa a la qual representa: (Marqui una de les caselles)</w:t>
      </w:r>
    </w:p>
    <w:p w14:paraId="0BE27DA9"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No pertany a un grup d'empreses. </w:t>
      </w:r>
    </w:p>
    <w:p w14:paraId="0AFB7186"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lastRenderedPageBreak/>
        <w:t>Sí pertany a un grup d'empreses, en el sentit de l'article 42.1 del Codi de Comerç. A l'efecte de l'article 149.3 LCSP, les empreses pertanyents al grup que es presenten a la licitació són les següents: (indicar).</w:t>
      </w:r>
    </w:p>
    <w:p w14:paraId="6B3ECCD6"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5t A més, declara sota la seva responsabilitat que: (Marqui una de les caselles)</w:t>
      </w:r>
    </w:p>
    <w:p w14:paraId="63451F8E"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b/>
          <w:bCs/>
          <w:color w:val="000000"/>
          <w:w w:val="105"/>
          <w:kern w:val="0"/>
          <w:lang w:eastAsia="en-US"/>
        </w:rPr>
        <w:t>No és una empresa</w:t>
      </w:r>
      <w:r w:rsidRPr="0070599B">
        <w:rPr>
          <w:rFonts w:ascii="Aptos Display" w:eastAsia="Calibri" w:hAnsi="Aptos Display" w:cs="Calibri Light"/>
          <w:color w:val="000000"/>
          <w:w w:val="105"/>
          <w:kern w:val="0"/>
          <w:lang w:eastAsia="en-US"/>
        </w:rPr>
        <w:t>, en el sentit de l'article 1 de l'annex I del Reglament (UE) núm. 651/2014 de la Comissió, de 17 de juny de 2014.</w:t>
      </w:r>
    </w:p>
    <w:p w14:paraId="6DD8877D" w14:textId="77777777" w:rsidR="0070599B" w:rsidRPr="0070599B" w:rsidRDefault="0070599B" w:rsidP="0070599B">
      <w:pPr>
        <w:suppressAutoHyphens/>
        <w:spacing w:after="200" w:line="240" w:lineRule="auto"/>
        <w:ind w:left="720"/>
        <w:jc w:val="both"/>
        <w:rPr>
          <w:rFonts w:ascii="Aptos Display" w:eastAsia="Calibri" w:hAnsi="Aptos Display" w:cs="Calibri Light"/>
          <w:color w:val="000000"/>
          <w:w w:val="105"/>
          <w:kern w:val="0"/>
          <w:sz w:val="20"/>
          <w:szCs w:val="20"/>
          <w:lang w:eastAsia="en-US"/>
        </w:rPr>
      </w:pPr>
      <w:r w:rsidRPr="0070599B">
        <w:rPr>
          <w:rFonts w:ascii="Aptos Display" w:eastAsia="Calibri" w:hAnsi="Aptos Display" w:cs="Calibri Light"/>
          <w:color w:val="000000"/>
          <w:w w:val="105"/>
          <w:kern w:val="0"/>
          <w:sz w:val="20"/>
          <w:szCs w:val="20"/>
          <w:lang w:eastAsia="en-US"/>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6D2BEBF"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represento té categoria de </w:t>
      </w:r>
      <w:r w:rsidRPr="0070599B">
        <w:rPr>
          <w:rFonts w:ascii="Aptos Display" w:eastAsia="Calibri" w:hAnsi="Aptos Display" w:cs="Calibri Light"/>
          <w:b/>
          <w:bCs/>
          <w:color w:val="000000"/>
          <w:w w:val="105"/>
          <w:kern w:val="0"/>
          <w:lang w:eastAsia="en-US"/>
        </w:rPr>
        <w:t>PIME i es defineix microempresa</w:t>
      </w:r>
      <w:r w:rsidRPr="0070599B">
        <w:rPr>
          <w:rFonts w:ascii="Aptos Display" w:eastAsia="Calibri" w:hAnsi="Aptos Display" w:cs="Calibri Light"/>
          <w:color w:val="000000"/>
          <w:w w:val="105"/>
          <w:kern w:val="0"/>
          <w:lang w:eastAsia="en-US"/>
        </w:rPr>
        <w:t>, en ocupar a menys de 10 persones i tenir un volum de negocis anual o balanç general anual que no supera els 2 milions EUR. (article 2.3. de l'annex I del Reglament (UE) núm. 651/2014 de la Comissió, de 17 de juny de 2014).</w:t>
      </w:r>
    </w:p>
    <w:p w14:paraId="7DEC746F"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represento té categoria de </w:t>
      </w:r>
      <w:r w:rsidRPr="0070599B">
        <w:rPr>
          <w:rFonts w:ascii="Aptos Display" w:eastAsia="Calibri" w:hAnsi="Aptos Display" w:cs="Calibri Light"/>
          <w:b/>
          <w:bCs/>
          <w:color w:val="000000"/>
          <w:w w:val="105"/>
          <w:kern w:val="0"/>
          <w:lang w:eastAsia="en-US"/>
        </w:rPr>
        <w:t>PIME i es defineix petita empresa</w:t>
      </w:r>
      <w:r w:rsidRPr="0070599B">
        <w:rPr>
          <w:rFonts w:ascii="Aptos Display" w:eastAsia="Calibri" w:hAnsi="Aptos Display" w:cs="Calibri Light"/>
          <w:color w:val="000000"/>
          <w:w w:val="105"/>
          <w:kern w:val="0"/>
          <w:lang w:eastAsia="en-US"/>
        </w:rPr>
        <w:t>, en ocupar a menys de 50 persones i tenir un volum de negocis anual o balanç general anual que no supera els 10 milions EUR. (article 2.2. de l'annex I del Reglament (UE) núm. 651/2014 de la Comissió, de 17 de juny de 2014).</w:t>
      </w:r>
    </w:p>
    <w:p w14:paraId="733BB85D"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represento té categoria de </w:t>
      </w:r>
      <w:r w:rsidRPr="0070599B">
        <w:rPr>
          <w:rFonts w:ascii="Aptos Display" w:eastAsia="Calibri" w:hAnsi="Aptos Display" w:cs="Calibri Light"/>
          <w:b/>
          <w:bCs/>
          <w:color w:val="000000"/>
          <w:w w:val="105"/>
          <w:kern w:val="0"/>
          <w:lang w:eastAsia="en-US"/>
        </w:rPr>
        <w:t>PIME i es defineix mitjana empresa</w:t>
      </w:r>
      <w:r w:rsidRPr="0070599B">
        <w:rPr>
          <w:rFonts w:ascii="Aptos Display" w:eastAsia="Calibri" w:hAnsi="Aptos Display" w:cs="Calibri Light"/>
          <w:color w:val="000000"/>
          <w:w w:val="105"/>
          <w:kern w:val="0"/>
          <w:lang w:eastAsia="en-U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51CB34E" w14:textId="77777777" w:rsidR="0070599B" w:rsidRPr="0070599B" w:rsidRDefault="0070599B" w:rsidP="0070599B">
      <w:pPr>
        <w:tabs>
          <w:tab w:val="num" w:pos="0"/>
        </w:tabs>
        <w:suppressAutoHyphens/>
        <w:spacing w:after="200" w:line="240" w:lineRule="auto"/>
        <w:ind w:left="720" w:hanging="360"/>
        <w:jc w:val="both"/>
        <w:rPr>
          <w:rFonts w:ascii="Aptos Display" w:eastAsia="Calibri" w:hAnsi="Aptos Display" w:cs="Calibri Light"/>
          <w:color w:val="000000"/>
          <w:w w:val="105"/>
          <w:kern w:val="0"/>
          <w:lang w:eastAsia="en-US"/>
        </w:rPr>
      </w:pPr>
      <w:r w:rsidRPr="0070599B">
        <w:rPr>
          <w:rFonts w:ascii="Aptos Display" w:eastAsia="Calibri" w:hAnsi="Aptos Display" w:cs="Calibri Light"/>
          <w:color w:val="000000"/>
          <w:w w:val="105"/>
          <w:kern w:val="0"/>
          <w:lang w:eastAsia="en-US"/>
        </w:rPr>
        <w:t xml:space="preserve">L'empresa a la qual a la qual represento </w:t>
      </w:r>
      <w:r w:rsidRPr="0070599B">
        <w:rPr>
          <w:rFonts w:ascii="Aptos Display" w:eastAsia="Calibri" w:hAnsi="Aptos Display" w:cs="Calibri Light"/>
          <w:b/>
          <w:bCs/>
          <w:color w:val="000000"/>
          <w:w w:val="105"/>
          <w:kern w:val="0"/>
          <w:lang w:eastAsia="en-US"/>
        </w:rPr>
        <w:t>no té categoria de PIME</w:t>
      </w:r>
      <w:r w:rsidRPr="0070599B">
        <w:rPr>
          <w:rFonts w:ascii="Aptos Display" w:eastAsia="Calibri" w:hAnsi="Aptos Display" w:cs="Calibri Light"/>
          <w:color w:val="000000"/>
          <w:w w:val="105"/>
          <w:kern w:val="0"/>
          <w:lang w:eastAsia="en-US"/>
        </w:rPr>
        <w:t xml:space="preserve">, en ocupar a 250 persones o més i tenir un volum de negocis anual que excedeix de 50 milions EUR o balanç general anual que excedeix de 43 milions EUR. </w:t>
      </w:r>
    </w:p>
    <w:p w14:paraId="4917AA5A" w14:textId="77777777" w:rsidR="0070599B" w:rsidRPr="0070599B" w:rsidRDefault="0070599B" w:rsidP="0070599B">
      <w:pPr>
        <w:suppressAutoHyphens/>
        <w:spacing w:after="200" w:line="240" w:lineRule="auto"/>
        <w:jc w:val="both"/>
        <w:rPr>
          <w:rFonts w:ascii="Aptos Display" w:eastAsia="Calibri" w:hAnsi="Aptos Display" w:cs="Calibri Light"/>
          <w:color w:val="000000"/>
          <w:w w:val="105"/>
          <w:kern w:val="0"/>
          <w:lang w:eastAsia="en-US"/>
        </w:rPr>
      </w:pPr>
    </w:p>
    <w:p w14:paraId="2BEF1191"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p>
    <w:p w14:paraId="0D81BD79"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Data i signatura de l'entitat.</w:t>
      </w:r>
    </w:p>
    <w:p w14:paraId="454E7D9C" w14:textId="77777777" w:rsidR="0070599B" w:rsidRPr="0070599B" w:rsidRDefault="0070599B" w:rsidP="0070599B">
      <w:pPr>
        <w:suppressAutoHyphens/>
        <w:spacing w:after="120" w:line="240" w:lineRule="auto"/>
        <w:jc w:val="both"/>
        <w:rPr>
          <w:rFonts w:ascii="Aptos Display" w:eastAsia="Times New Roman" w:hAnsi="Aptos Display" w:cs="Calibri Light"/>
          <w:color w:val="000000"/>
          <w:w w:val="105"/>
          <w:lang w:eastAsia="es-ES"/>
        </w:rPr>
      </w:pPr>
      <w:r w:rsidRPr="0070599B">
        <w:rPr>
          <w:rFonts w:ascii="Aptos Display" w:eastAsia="Times New Roman" w:hAnsi="Aptos Display" w:cs="Calibri Light"/>
          <w:color w:val="000000"/>
          <w:w w:val="105"/>
          <w:lang w:eastAsia="es-ES"/>
        </w:rPr>
        <w:t>DIRIGIT A l'ÒRGAN DE CONTRACTACIÓ CORRESPONENT</w:t>
      </w:r>
    </w:p>
    <w:p w14:paraId="51434AA7" w14:textId="77777777" w:rsidR="00276D7F" w:rsidRDefault="00276D7F"/>
    <w:sectPr w:rsidR="00276D7F" w:rsidSect="0070599B">
      <w:footerReference w:type="even" r:id="rId27"/>
      <w:footerReference w:type="default" r:id="rId28"/>
      <w:footerReference w:type="first" r:id="rId29"/>
      <w:pgSz w:w="11906" w:h="16838"/>
      <w:pgMar w:top="2000" w:right="1559" w:bottom="1700" w:left="1559" w:header="0" w:footer="1514"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9B6B" w14:textId="77777777" w:rsidR="0070599B" w:rsidRDefault="007059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48B1F9B0" w14:textId="77777777" w:rsidR="0070599B" w:rsidRDefault="0070599B">
        <w:pPr>
          <w:pStyle w:val="Piedepgina"/>
          <w:jc w:val="center"/>
        </w:pPr>
      </w:p>
      <w:p w14:paraId="6EC4AF13" w14:textId="77777777" w:rsidR="0070599B" w:rsidRDefault="0070599B">
        <w:pPr>
          <w:pStyle w:val="Piedepgina"/>
          <w:jc w:val="center"/>
        </w:pPr>
        <w:r>
          <w:rPr>
            <w:lang w:val="es-ES"/>
          </w:rP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49</w:t>
        </w:r>
        <w:r>
          <w:rPr>
            <w:b/>
            <w:bCs/>
            <w:sz w:val="24"/>
            <w:szCs w:val="24"/>
          </w:rPr>
          <w:fldChar w:fldCharType="end"/>
        </w:r>
        <w:r>
          <w:rPr>
            <w:lang w:val="es-ES"/>
          </w:rP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84</w:t>
        </w:r>
        <w:r>
          <w:rPr>
            <w:b/>
            <w:bCs/>
            <w:sz w:val="24"/>
            <w:szCs w:val="24"/>
          </w:rPr>
          <w:fldChar w:fldCharType="end"/>
        </w:r>
      </w:p>
    </w:sdtContent>
  </w:sdt>
  <w:p w14:paraId="0A7D5973" w14:textId="77777777" w:rsidR="0070599B" w:rsidRDefault="0070599B">
    <w:pPr>
      <w:pStyle w:val="Piedepgina"/>
    </w:pPr>
  </w:p>
  <w:p w14:paraId="05DD59D6" w14:textId="77777777" w:rsidR="0070599B" w:rsidRDefault="007059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112122"/>
      <w:docPartObj>
        <w:docPartGallery w:val="Page Numbers (Top of Page)"/>
        <w:docPartUnique/>
      </w:docPartObj>
    </w:sdtPr>
    <w:sdtContent>
      <w:p w14:paraId="0CA9416C" w14:textId="77777777" w:rsidR="0070599B" w:rsidRDefault="0070599B">
        <w:pPr>
          <w:pStyle w:val="Piedepgina"/>
          <w:jc w:val="center"/>
        </w:pPr>
      </w:p>
      <w:p w14:paraId="543F9344" w14:textId="77777777" w:rsidR="0070599B" w:rsidRDefault="0070599B">
        <w:pPr>
          <w:pStyle w:val="Piedepgina"/>
          <w:jc w:val="center"/>
        </w:pPr>
        <w:r>
          <w:rPr>
            <w:lang w:val="es-ES"/>
          </w:rP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49</w:t>
        </w:r>
        <w:r>
          <w:rPr>
            <w:b/>
            <w:bCs/>
            <w:sz w:val="24"/>
            <w:szCs w:val="24"/>
          </w:rPr>
          <w:fldChar w:fldCharType="end"/>
        </w:r>
        <w:r>
          <w:rPr>
            <w:lang w:val="es-ES"/>
          </w:rP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84</w:t>
        </w:r>
        <w:r>
          <w:rPr>
            <w:b/>
            <w:bCs/>
            <w:sz w:val="24"/>
            <w:szCs w:val="24"/>
          </w:rPr>
          <w:fldChar w:fldCharType="end"/>
        </w:r>
      </w:p>
    </w:sdtContent>
  </w:sdt>
  <w:p w14:paraId="26017909" w14:textId="77777777" w:rsidR="0070599B" w:rsidRDefault="0070599B">
    <w:pPr>
      <w:pStyle w:val="Piedepgina"/>
    </w:pPr>
  </w:p>
  <w:p w14:paraId="218D263D" w14:textId="77777777" w:rsidR="0070599B" w:rsidRDefault="007059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5F98" w14:textId="77777777" w:rsidR="00000000" w:rsidRDefault="0000000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80333"/>
      <w:docPartObj>
        <w:docPartGallery w:val="Page Numbers (Top of Page)"/>
        <w:docPartUnique/>
      </w:docPartObj>
    </w:sdtPr>
    <w:sdtContent>
      <w:p w14:paraId="5B804955" w14:textId="77777777" w:rsidR="00000000" w:rsidRDefault="00000000">
        <w:pPr>
          <w:pStyle w:val="Piedepgina"/>
          <w:jc w:val="center"/>
        </w:pPr>
      </w:p>
      <w:p w14:paraId="638A1E43" w14:textId="77777777" w:rsidR="00000000" w:rsidRDefault="00000000">
        <w:pPr>
          <w:pStyle w:val="Piedepgina"/>
          <w:jc w:val="center"/>
        </w:pPr>
        <w:r>
          <w:rPr>
            <w:lang w:val="es-ES"/>
          </w:rP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84</w:t>
        </w:r>
        <w:r>
          <w:rPr>
            <w:b/>
            <w:bCs/>
            <w:sz w:val="24"/>
            <w:szCs w:val="24"/>
          </w:rPr>
          <w:fldChar w:fldCharType="end"/>
        </w:r>
        <w:r>
          <w:rPr>
            <w:lang w:val="es-ES"/>
          </w:rP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84</w:t>
        </w:r>
        <w:r>
          <w:rPr>
            <w:b/>
            <w:bCs/>
            <w:sz w:val="24"/>
            <w:szCs w:val="24"/>
          </w:rPr>
          <w:fldChar w:fldCharType="end"/>
        </w:r>
      </w:p>
    </w:sdtContent>
  </w:sdt>
  <w:p w14:paraId="44B7EF1E" w14:textId="77777777" w:rsidR="00000000" w:rsidRDefault="00000000">
    <w:pPr>
      <w:pStyle w:val="Piedepgina"/>
    </w:pPr>
  </w:p>
  <w:p w14:paraId="5F5D38A0" w14:textId="77777777" w:rsidR="00000000" w:rsidRDefault="000000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9276"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37101"/>
    <w:multiLevelType w:val="multilevel"/>
    <w:tmpl w:val="16D67C06"/>
    <w:lvl w:ilvl="0">
      <w:numFmt w:val="bullet"/>
      <w:lvlText w:val="-"/>
      <w:lvlJc w:val="left"/>
      <w:pPr>
        <w:tabs>
          <w:tab w:val="num" w:pos="0"/>
        </w:tabs>
        <w:ind w:left="143" w:hanging="108"/>
      </w:pPr>
      <w:rPr>
        <w:rFonts w:ascii="Calibri" w:hAnsi="Calibri" w:cs="Calibri" w:hint="default"/>
        <w:b w:val="0"/>
        <w:bCs w:val="0"/>
        <w:i w:val="0"/>
        <w:iCs w:val="0"/>
        <w:spacing w:val="0"/>
        <w:w w:val="113"/>
        <w:sz w:val="20"/>
        <w:szCs w:val="20"/>
        <w:lang w:val="ca-ES" w:eastAsia="en-US" w:bidi="ar-SA"/>
      </w:rPr>
    </w:lvl>
    <w:lvl w:ilvl="1">
      <w:numFmt w:val="bullet"/>
      <w:lvlText w:val=""/>
      <w:lvlJc w:val="left"/>
      <w:pPr>
        <w:tabs>
          <w:tab w:val="num" w:pos="0"/>
        </w:tabs>
        <w:ind w:left="863" w:hanging="360"/>
      </w:pPr>
      <w:rPr>
        <w:rFonts w:ascii="Wingdings" w:hAnsi="Wingdings" w:cs="Wingdings" w:hint="default"/>
        <w:b w:val="0"/>
        <w:bCs w:val="0"/>
        <w:i w:val="0"/>
        <w:iCs w:val="0"/>
        <w:spacing w:val="0"/>
        <w:w w:val="99"/>
        <w:sz w:val="20"/>
        <w:szCs w:val="20"/>
        <w:lang w:val="ca-ES" w:eastAsia="en-US" w:bidi="ar-SA"/>
      </w:rPr>
    </w:lvl>
    <w:lvl w:ilvl="2">
      <w:numFmt w:val="bullet"/>
      <w:lvlText w:val=""/>
      <w:lvlJc w:val="left"/>
      <w:pPr>
        <w:tabs>
          <w:tab w:val="num" w:pos="0"/>
        </w:tabs>
        <w:ind w:left="1740" w:hanging="360"/>
      </w:pPr>
      <w:rPr>
        <w:rFonts w:ascii="Symbol" w:hAnsi="Symbol" w:cs="Symbol" w:hint="default"/>
        <w:lang w:val="ca-ES" w:eastAsia="en-US" w:bidi="ar-SA"/>
      </w:rPr>
    </w:lvl>
    <w:lvl w:ilvl="3">
      <w:numFmt w:val="bullet"/>
      <w:lvlText w:val=""/>
      <w:lvlJc w:val="left"/>
      <w:pPr>
        <w:tabs>
          <w:tab w:val="num" w:pos="0"/>
        </w:tabs>
        <w:ind w:left="2621" w:hanging="360"/>
      </w:pPr>
      <w:rPr>
        <w:rFonts w:ascii="Symbol" w:hAnsi="Symbol" w:cs="Symbol" w:hint="default"/>
        <w:lang w:val="ca-ES" w:eastAsia="en-US" w:bidi="ar-SA"/>
      </w:rPr>
    </w:lvl>
    <w:lvl w:ilvl="4">
      <w:numFmt w:val="bullet"/>
      <w:lvlText w:val=""/>
      <w:lvlJc w:val="left"/>
      <w:pPr>
        <w:tabs>
          <w:tab w:val="num" w:pos="0"/>
        </w:tabs>
        <w:ind w:left="3502" w:hanging="360"/>
      </w:pPr>
      <w:rPr>
        <w:rFonts w:ascii="Symbol" w:hAnsi="Symbol" w:cs="Symbol" w:hint="default"/>
        <w:lang w:val="ca-ES" w:eastAsia="en-US" w:bidi="ar-SA"/>
      </w:rPr>
    </w:lvl>
    <w:lvl w:ilvl="5">
      <w:numFmt w:val="bullet"/>
      <w:lvlText w:val=""/>
      <w:lvlJc w:val="left"/>
      <w:pPr>
        <w:tabs>
          <w:tab w:val="num" w:pos="0"/>
        </w:tabs>
        <w:ind w:left="4383" w:hanging="360"/>
      </w:pPr>
      <w:rPr>
        <w:rFonts w:ascii="Symbol" w:hAnsi="Symbol" w:cs="Symbol" w:hint="default"/>
        <w:lang w:val="ca-ES" w:eastAsia="en-US" w:bidi="ar-SA"/>
      </w:rPr>
    </w:lvl>
    <w:lvl w:ilvl="6">
      <w:numFmt w:val="bullet"/>
      <w:lvlText w:val=""/>
      <w:lvlJc w:val="left"/>
      <w:pPr>
        <w:tabs>
          <w:tab w:val="num" w:pos="0"/>
        </w:tabs>
        <w:ind w:left="5264" w:hanging="360"/>
      </w:pPr>
      <w:rPr>
        <w:rFonts w:ascii="Symbol" w:hAnsi="Symbol" w:cs="Symbol" w:hint="default"/>
        <w:lang w:val="ca-ES" w:eastAsia="en-US" w:bidi="ar-SA"/>
      </w:rPr>
    </w:lvl>
    <w:lvl w:ilvl="7">
      <w:numFmt w:val="bullet"/>
      <w:lvlText w:val=""/>
      <w:lvlJc w:val="left"/>
      <w:pPr>
        <w:tabs>
          <w:tab w:val="num" w:pos="0"/>
        </w:tabs>
        <w:ind w:left="6145" w:hanging="360"/>
      </w:pPr>
      <w:rPr>
        <w:rFonts w:ascii="Symbol" w:hAnsi="Symbol" w:cs="Symbol" w:hint="default"/>
        <w:lang w:val="ca-ES" w:eastAsia="en-US" w:bidi="ar-SA"/>
      </w:rPr>
    </w:lvl>
    <w:lvl w:ilvl="8">
      <w:numFmt w:val="bullet"/>
      <w:lvlText w:val=""/>
      <w:lvlJc w:val="left"/>
      <w:pPr>
        <w:tabs>
          <w:tab w:val="num" w:pos="0"/>
        </w:tabs>
        <w:ind w:left="7026" w:hanging="360"/>
      </w:pPr>
      <w:rPr>
        <w:rFonts w:ascii="Symbol" w:hAnsi="Symbol" w:cs="Symbol" w:hint="default"/>
        <w:lang w:val="ca-ES" w:eastAsia="en-US" w:bidi="ar-SA"/>
      </w:rPr>
    </w:lvl>
  </w:abstractNum>
  <w:num w:numId="1" w16cid:durableId="108252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9B"/>
    <w:rsid w:val="00184F6F"/>
    <w:rsid w:val="00276D7F"/>
    <w:rsid w:val="003B3238"/>
    <w:rsid w:val="0070599B"/>
    <w:rsid w:val="008871B3"/>
    <w:rsid w:val="00C1489B"/>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BD6A"/>
  <w15:chartTrackingRefBased/>
  <w15:docId w15:val="{1143BBE9-26F3-4091-BC1B-331349E1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705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5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59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59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59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59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59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59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59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599B"/>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70599B"/>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70599B"/>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70599B"/>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70599B"/>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70599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70599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70599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70599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70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599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7059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599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70599B"/>
    <w:pPr>
      <w:spacing w:before="160"/>
      <w:jc w:val="center"/>
    </w:pPr>
    <w:rPr>
      <w:i/>
      <w:iCs/>
      <w:color w:val="404040" w:themeColor="text1" w:themeTint="BF"/>
    </w:rPr>
  </w:style>
  <w:style w:type="character" w:customStyle="1" w:styleId="CitaCar">
    <w:name w:val="Cita Car"/>
    <w:basedOn w:val="Fuentedeprrafopredeter"/>
    <w:link w:val="Cita"/>
    <w:uiPriority w:val="29"/>
    <w:rsid w:val="0070599B"/>
    <w:rPr>
      <w:i/>
      <w:iCs/>
      <w:color w:val="404040" w:themeColor="text1" w:themeTint="BF"/>
      <w:lang w:val="ca-ES"/>
    </w:rPr>
  </w:style>
  <w:style w:type="paragraph" w:styleId="Prrafodelista">
    <w:name w:val="List Paragraph"/>
    <w:basedOn w:val="Normal"/>
    <w:uiPriority w:val="34"/>
    <w:qFormat/>
    <w:rsid w:val="0070599B"/>
    <w:pPr>
      <w:ind w:left="720"/>
      <w:contextualSpacing/>
    </w:pPr>
  </w:style>
  <w:style w:type="character" w:styleId="nfasisintenso">
    <w:name w:val="Intense Emphasis"/>
    <w:basedOn w:val="Fuentedeprrafopredeter"/>
    <w:uiPriority w:val="21"/>
    <w:qFormat/>
    <w:rsid w:val="0070599B"/>
    <w:rPr>
      <w:i/>
      <w:iCs/>
      <w:color w:val="2F5496" w:themeColor="accent1" w:themeShade="BF"/>
    </w:rPr>
  </w:style>
  <w:style w:type="paragraph" w:styleId="Citadestacada">
    <w:name w:val="Intense Quote"/>
    <w:basedOn w:val="Normal"/>
    <w:next w:val="Normal"/>
    <w:link w:val="CitadestacadaCar"/>
    <w:uiPriority w:val="30"/>
    <w:qFormat/>
    <w:rsid w:val="00705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599B"/>
    <w:rPr>
      <w:i/>
      <w:iCs/>
      <w:color w:val="2F5496" w:themeColor="accent1" w:themeShade="BF"/>
      <w:lang w:val="ca-ES"/>
    </w:rPr>
  </w:style>
  <w:style w:type="character" w:styleId="Referenciaintensa">
    <w:name w:val="Intense Reference"/>
    <w:basedOn w:val="Fuentedeprrafopredeter"/>
    <w:uiPriority w:val="32"/>
    <w:qFormat/>
    <w:rsid w:val="0070599B"/>
    <w:rPr>
      <w:b/>
      <w:bCs/>
      <w:smallCaps/>
      <w:color w:val="2F5496" w:themeColor="accent1" w:themeShade="BF"/>
      <w:spacing w:val="5"/>
    </w:rPr>
  </w:style>
  <w:style w:type="paragraph" w:styleId="Piedepgina">
    <w:name w:val="footer"/>
    <w:basedOn w:val="Normal"/>
    <w:link w:val="PiedepginaCar"/>
    <w:uiPriority w:val="99"/>
    <w:semiHidden/>
    <w:unhideWhenUsed/>
    <w:rsid w:val="007059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0599B"/>
    <w:rPr>
      <w:lang w:val="ca-ES"/>
    </w:rPr>
  </w:style>
  <w:style w:type="table" w:customStyle="1" w:styleId="Tablaconcuadrcula1">
    <w:name w:val="Tabla con cuadrícula1"/>
    <w:basedOn w:val="Tablanormal"/>
    <w:next w:val="Tablaconcuadrcula"/>
    <w:uiPriority w:val="59"/>
    <w:rsid w:val="0070599B"/>
    <w:pPr>
      <w:suppressAutoHyphens/>
      <w:spacing w:after="0" w:line="240" w:lineRule="auto"/>
    </w:pPr>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70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lona.cat/portalWeb/badalona.portal?_nfpb=true&amp;_pageLabel=promocio_economica&amp;wlp_promocio_economica" TargetMode="External"/><Relationship Id="rId13" Type="http://schemas.openxmlformats.org/officeDocument/2006/relationships/hyperlink" Target="http://badalona.cat/portalWeb/badalona.portal?_nfpb=trues_pageLabel=medi_ambient" TargetMode="External"/><Relationship Id="rId18" Type="http://schemas.openxmlformats.org/officeDocument/2006/relationships/hyperlink" Target="http://www.mscbs.gob.e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badalona.cat/portalWeb/badalona.portal?_nfpb=true&amp;_pageLabel=promocio_economica&amp;wlp_promocio_economica" TargetMode="External"/><Relationship Id="rId12" Type="http://schemas.openxmlformats.org/officeDocument/2006/relationships/hyperlink" Target="https://mediambient.gencat.cat/ca/" TargetMode="External"/><Relationship Id="rId17" Type="http://schemas.openxmlformats.org/officeDocument/2006/relationships/hyperlink" Target="http://badalona.cat/portalWeb/badalona.portal?_nfpb=true&amp;_pageLabel=dona&amp;wlp_don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sepe.es/direccionesytelefonosweb/jsp/jsp_index.jsp?provincia=0"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yperlink" Target="https://treball.gencat.cat/" TargetMode="External"/><Relationship Id="rId11" Type="http://schemas.openxmlformats.org/officeDocument/2006/relationships/hyperlink" Target="https://www.miteco.gob.es/" TargetMode="External"/><Relationship Id="rId24" Type="http://schemas.openxmlformats.org/officeDocument/2006/relationships/footer" Target="footer1.xml"/><Relationship Id="rId5" Type="http://schemas.openxmlformats.org/officeDocument/2006/relationships/hyperlink" Target="http://www.mitramiss.gob.es/" TargetMode="External"/><Relationship Id="rId15" Type="http://schemas.openxmlformats.org/officeDocument/2006/relationships/hyperlink" Target="http://www.inmujer.gob.es/" TargetMode="External"/><Relationship Id="rId23" Type="http://schemas.openxmlformats.org/officeDocument/2006/relationships/hyperlink" Target="http://badalona.cat/portalWeb/badalona.portal?_nfpb=true&amp;_pageLabel=serveis_socials&amp;wlp_serveis_socials" TargetMode="External"/><Relationship Id="rId28" Type="http://schemas.openxmlformats.org/officeDocument/2006/relationships/footer" Target="footer5.xml"/><Relationship Id="rId10" Type="http://schemas.openxmlformats.org/officeDocument/2006/relationships/hyperlink" Target="http://economia.gencat.cat/ca/" TargetMode="External"/><Relationship Id="rId19" Type="http://schemas.openxmlformats.org/officeDocument/2006/relationships/hyperlink" Target="https://www.sepe.es/homesep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genciatributaria.es/" TargetMode="External"/><Relationship Id="rId14" Type="http://schemas.openxmlformats.org/officeDocument/2006/relationships/hyperlink" Target="http://badalona.cat/portalWeb/badalona.portal?_nfpb=true&amp;_pageLabel=medi_ambient&amp;wlp_medi_ambient" TargetMode="External"/><Relationship Id="rId22" Type="http://schemas.openxmlformats.org/officeDocument/2006/relationships/hyperlink" Target="http://badalona.cat/portalWeb/badalona.portal?_nfpb=true&amp;_pageLabel=serveis_socials&amp;wlp_serveis_socials"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3389</Words>
  <Characters>18645</Characters>
  <Application>Microsoft Office Word</Application>
  <DocSecurity>0</DocSecurity>
  <Lines>155</Lines>
  <Paragraphs>43</Paragraphs>
  <ScaleCrop>false</ScaleCrop>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2025-05-25T20:30:00Z</dcterms:created>
  <dcterms:modified xsi:type="dcterms:W3CDTF">2025-05-25T20:30:00Z</dcterms:modified>
</cp:coreProperties>
</file>