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5.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CA7C10" w14:textId="53639936" w:rsidR="00E12AD7" w:rsidRDefault="00E12AD7" w:rsidP="00296890">
      <w:pPr>
        <w:spacing w:after="0" w:line="259" w:lineRule="auto"/>
        <w:ind w:left="426" w:right="706" w:firstLine="0"/>
      </w:pPr>
    </w:p>
    <w:p w14:paraId="18065BD7" w14:textId="2EF99E23" w:rsidR="00E12AD7" w:rsidRDefault="00E12AD7" w:rsidP="00296890">
      <w:pPr>
        <w:spacing w:after="0" w:line="259" w:lineRule="auto"/>
        <w:ind w:left="426" w:right="706" w:firstLine="0"/>
        <w:jc w:val="left"/>
      </w:pPr>
    </w:p>
    <w:p w14:paraId="46FDFB68" w14:textId="39345F4F" w:rsidR="00E12AD7" w:rsidRDefault="00E12AD7" w:rsidP="00296890">
      <w:pPr>
        <w:spacing w:after="0" w:line="259" w:lineRule="auto"/>
        <w:ind w:left="426" w:right="706" w:firstLine="0"/>
        <w:jc w:val="left"/>
      </w:pPr>
    </w:p>
    <w:p w14:paraId="18A29662" w14:textId="29393530" w:rsidR="00E12AD7" w:rsidRDefault="00E12AD7" w:rsidP="00296890">
      <w:pPr>
        <w:spacing w:after="0" w:line="259" w:lineRule="auto"/>
        <w:ind w:left="426" w:right="706" w:firstLine="0"/>
        <w:jc w:val="left"/>
      </w:pPr>
    </w:p>
    <w:p w14:paraId="05DA6F23" w14:textId="12BA43F6" w:rsidR="00C67A35" w:rsidRDefault="00C67A35" w:rsidP="00296890">
      <w:pPr>
        <w:spacing w:after="0" w:line="259" w:lineRule="auto"/>
        <w:ind w:left="426" w:right="706" w:firstLine="0"/>
        <w:jc w:val="left"/>
      </w:pPr>
    </w:p>
    <w:p w14:paraId="460AD0B7" w14:textId="77777777" w:rsidR="00C67A35" w:rsidRDefault="00C67A35" w:rsidP="00296890">
      <w:pPr>
        <w:spacing w:after="0" w:line="259" w:lineRule="auto"/>
        <w:ind w:left="426" w:right="706" w:firstLine="0"/>
        <w:jc w:val="left"/>
      </w:pPr>
    </w:p>
    <w:p w14:paraId="27F5E827" w14:textId="77777777" w:rsidR="00C67A35" w:rsidRDefault="00C67A35" w:rsidP="00296890">
      <w:pPr>
        <w:spacing w:after="0" w:line="259" w:lineRule="auto"/>
        <w:ind w:left="426" w:right="706" w:firstLine="0"/>
        <w:jc w:val="left"/>
      </w:pPr>
    </w:p>
    <w:p w14:paraId="3BF30B76" w14:textId="77777777" w:rsidR="00C67A35" w:rsidRPr="00C86C6F" w:rsidRDefault="00C67A35" w:rsidP="00296890">
      <w:pPr>
        <w:spacing w:after="0" w:line="259" w:lineRule="auto"/>
        <w:ind w:left="426" w:right="2" w:firstLine="0"/>
        <w:jc w:val="left"/>
      </w:pPr>
    </w:p>
    <w:p w14:paraId="760B7F76" w14:textId="77777777" w:rsidR="00C67A35" w:rsidRPr="00C86C6F" w:rsidRDefault="00C67A35" w:rsidP="00296890">
      <w:pPr>
        <w:spacing w:after="0" w:line="259" w:lineRule="auto"/>
        <w:ind w:left="426" w:right="2" w:firstLine="0"/>
        <w:jc w:val="left"/>
      </w:pPr>
    </w:p>
    <w:p w14:paraId="3225CAA7" w14:textId="77777777" w:rsidR="00C67A35" w:rsidRPr="00C86C6F" w:rsidRDefault="00C67A35" w:rsidP="00296890">
      <w:pPr>
        <w:spacing w:after="0" w:line="259" w:lineRule="auto"/>
        <w:ind w:left="426" w:right="2" w:firstLine="0"/>
        <w:jc w:val="left"/>
      </w:pPr>
    </w:p>
    <w:p w14:paraId="23891667" w14:textId="0ECDFFD3" w:rsidR="00E12AD7" w:rsidRPr="00C86C6F" w:rsidRDefault="00E12AD7" w:rsidP="00296890">
      <w:pPr>
        <w:spacing w:after="0" w:line="259" w:lineRule="auto"/>
        <w:ind w:left="426" w:right="2" w:firstLine="0"/>
        <w:jc w:val="left"/>
      </w:pPr>
    </w:p>
    <w:p w14:paraId="727E5998" w14:textId="03C3772D" w:rsidR="00C67A35" w:rsidRPr="00C86C6F" w:rsidRDefault="00C67A35" w:rsidP="00C86C6F">
      <w:pPr>
        <w:pBdr>
          <w:top w:val="single" w:sz="12" w:space="0" w:color="000000"/>
          <w:left w:val="single" w:sz="12" w:space="0" w:color="000000"/>
          <w:bottom w:val="single" w:sz="12" w:space="0" w:color="000000"/>
          <w:right w:val="single" w:sz="12" w:space="0" w:color="000000"/>
        </w:pBdr>
        <w:spacing w:after="0" w:line="259" w:lineRule="auto"/>
        <w:ind w:left="709" w:right="2" w:firstLine="0"/>
        <w:jc w:val="center"/>
        <w:rPr>
          <w:b/>
        </w:rPr>
      </w:pPr>
      <w:r w:rsidRPr="00C86C6F">
        <w:rPr>
          <w:b/>
        </w:rPr>
        <w:t>PLIEGO DE CLÁUSULAS ADMINISTRATIVAS QUE REGULA LA CONTRATACIÓN BASADA</w:t>
      </w:r>
    </w:p>
    <w:p w14:paraId="6A612F70" w14:textId="77777777" w:rsidR="00E77B79" w:rsidRDefault="000F37B1" w:rsidP="00C86C6F">
      <w:pPr>
        <w:pBdr>
          <w:top w:val="single" w:sz="12" w:space="0" w:color="000000"/>
          <w:left w:val="single" w:sz="12" w:space="0" w:color="000000"/>
          <w:bottom w:val="single" w:sz="12" w:space="0" w:color="000000"/>
          <w:right w:val="single" w:sz="12" w:space="0" w:color="000000"/>
        </w:pBdr>
        <w:spacing w:after="0" w:line="259" w:lineRule="auto"/>
        <w:ind w:left="709" w:right="2" w:firstLine="0"/>
        <w:jc w:val="center"/>
        <w:rPr>
          <w:b/>
        </w:rPr>
      </w:pPr>
      <w:r w:rsidRPr="00C86C6F">
        <w:rPr>
          <w:b/>
        </w:rPr>
        <w:t>EN EL ACUERDO MARCO DEL SUMINISTRO DE ENERGÍA (EXP. CCS 2021 5)</w:t>
      </w:r>
    </w:p>
    <w:p w14:paraId="74400B69" w14:textId="68644969" w:rsidR="00C67A35" w:rsidRPr="00C86C6F" w:rsidRDefault="00C67A35" w:rsidP="00C86C6F">
      <w:pPr>
        <w:pBdr>
          <w:top w:val="single" w:sz="12" w:space="0" w:color="000000"/>
          <w:left w:val="single" w:sz="12" w:space="0" w:color="000000"/>
          <w:bottom w:val="single" w:sz="12" w:space="0" w:color="000000"/>
          <w:right w:val="single" w:sz="12" w:space="0" w:color="000000"/>
        </w:pBdr>
        <w:spacing w:after="0" w:line="259" w:lineRule="auto"/>
        <w:ind w:left="709" w:right="2" w:firstLine="0"/>
        <w:jc w:val="center"/>
        <w:rPr>
          <w:b/>
        </w:rPr>
      </w:pPr>
      <w:r w:rsidRPr="00C86C6F">
        <w:rPr>
          <w:b/>
        </w:rPr>
        <w:t>PARA EL</w:t>
      </w:r>
    </w:p>
    <w:p w14:paraId="5802AA43" w14:textId="4ED7ABEF" w:rsidR="00C67A35" w:rsidRPr="00C86C6F" w:rsidRDefault="006F0E2F" w:rsidP="00C86C6F">
      <w:pPr>
        <w:pBdr>
          <w:top w:val="single" w:sz="12" w:space="0" w:color="000000"/>
          <w:left w:val="single" w:sz="12" w:space="0" w:color="000000"/>
          <w:bottom w:val="single" w:sz="12" w:space="0" w:color="000000"/>
          <w:right w:val="single" w:sz="12" w:space="0" w:color="000000"/>
        </w:pBdr>
        <w:spacing w:after="0" w:line="259" w:lineRule="auto"/>
        <w:ind w:left="709" w:right="2" w:firstLine="0"/>
        <w:jc w:val="center"/>
        <w:rPr>
          <w:b/>
        </w:rPr>
      </w:pPr>
      <w:r>
        <w:rPr>
          <w:b/>
        </w:rPr>
        <w:t>TEATRE NACIONAL DE CATALUNYA, SA</w:t>
      </w:r>
    </w:p>
    <w:p w14:paraId="1FA2512C" w14:textId="77777777" w:rsidR="00C67A35" w:rsidRPr="00C86C6F" w:rsidRDefault="00C67A35" w:rsidP="00C86C6F">
      <w:pPr>
        <w:pBdr>
          <w:top w:val="single" w:sz="12" w:space="0" w:color="000000"/>
          <w:left w:val="single" w:sz="12" w:space="0" w:color="000000"/>
          <w:bottom w:val="single" w:sz="12" w:space="0" w:color="000000"/>
          <w:right w:val="single" w:sz="12" w:space="0" w:color="000000"/>
        </w:pBdr>
        <w:spacing w:after="0" w:line="259" w:lineRule="auto"/>
        <w:ind w:left="709" w:right="2" w:firstLine="0"/>
        <w:jc w:val="center"/>
        <w:rPr>
          <w:b/>
        </w:rPr>
      </w:pPr>
    </w:p>
    <w:p w14:paraId="794AB490" w14:textId="77777777" w:rsidR="00C67A35" w:rsidRPr="00C86C6F" w:rsidRDefault="00C67A35" w:rsidP="00C86C6F">
      <w:pPr>
        <w:pBdr>
          <w:top w:val="single" w:sz="12" w:space="0" w:color="000000"/>
          <w:left w:val="single" w:sz="12" w:space="0" w:color="000000"/>
          <w:bottom w:val="single" w:sz="12" w:space="0" w:color="000000"/>
          <w:right w:val="single" w:sz="12" w:space="0" w:color="000000"/>
        </w:pBdr>
        <w:spacing w:after="0" w:line="259" w:lineRule="auto"/>
        <w:ind w:left="709" w:right="2" w:firstLine="0"/>
        <w:jc w:val="center"/>
        <w:rPr>
          <w:b/>
        </w:rPr>
      </w:pPr>
      <w:r w:rsidRPr="00C86C6F">
        <w:rPr>
          <w:b/>
        </w:rPr>
        <w:t>PROCEDIMIENTO ABIERTO</w:t>
      </w:r>
    </w:p>
    <w:p w14:paraId="41FDEB8D" w14:textId="77777777" w:rsidR="00C67A35" w:rsidRPr="00C86C6F" w:rsidRDefault="00C67A35" w:rsidP="00C86C6F">
      <w:pPr>
        <w:pBdr>
          <w:top w:val="single" w:sz="12" w:space="0" w:color="000000"/>
          <w:left w:val="single" w:sz="12" w:space="0" w:color="000000"/>
          <w:bottom w:val="single" w:sz="12" w:space="0" w:color="000000"/>
          <w:right w:val="single" w:sz="12" w:space="0" w:color="000000"/>
        </w:pBdr>
        <w:spacing w:after="0" w:line="259" w:lineRule="auto"/>
        <w:ind w:left="709" w:right="2" w:firstLine="0"/>
        <w:jc w:val="center"/>
        <w:rPr>
          <w:b/>
        </w:rPr>
      </w:pPr>
      <w:r w:rsidRPr="00C86C6F">
        <w:rPr>
          <w:b/>
        </w:rPr>
        <w:t>SUBASTA ELECTRÓNICA</w:t>
      </w:r>
    </w:p>
    <w:p w14:paraId="3110D6E2" w14:textId="77777777" w:rsidR="00C67A35" w:rsidRPr="00C86C6F" w:rsidRDefault="00C67A35" w:rsidP="00C86C6F">
      <w:pPr>
        <w:pBdr>
          <w:top w:val="single" w:sz="12" w:space="0" w:color="000000"/>
          <w:left w:val="single" w:sz="12" w:space="0" w:color="000000"/>
          <w:bottom w:val="single" w:sz="12" w:space="0" w:color="000000"/>
          <w:right w:val="single" w:sz="12" w:space="0" w:color="000000"/>
        </w:pBdr>
        <w:spacing w:after="0" w:line="259" w:lineRule="auto"/>
        <w:ind w:left="709" w:right="2" w:firstLine="0"/>
        <w:jc w:val="center"/>
        <w:rPr>
          <w:b/>
        </w:rPr>
      </w:pPr>
    </w:p>
    <w:p w14:paraId="5D2D3CEA" w14:textId="03B7FA67" w:rsidR="00E12AD7" w:rsidRPr="00C86C6F" w:rsidRDefault="00C67A35" w:rsidP="00C86C6F">
      <w:pPr>
        <w:pBdr>
          <w:top w:val="single" w:sz="12" w:space="0" w:color="000000"/>
          <w:left w:val="single" w:sz="12" w:space="0" w:color="000000"/>
          <w:bottom w:val="single" w:sz="12" w:space="0" w:color="000000"/>
          <w:right w:val="single" w:sz="12" w:space="0" w:color="000000"/>
        </w:pBdr>
        <w:spacing w:after="0" w:line="259" w:lineRule="auto"/>
        <w:ind w:left="709" w:right="2" w:firstLine="0"/>
        <w:jc w:val="center"/>
      </w:pPr>
      <w:proofErr w:type="spellStart"/>
      <w:r w:rsidRPr="00C86C6F">
        <w:rPr>
          <w:b/>
        </w:rPr>
        <w:t>Nº</w:t>
      </w:r>
      <w:proofErr w:type="spellEnd"/>
      <w:r w:rsidRPr="00C86C6F">
        <w:rPr>
          <w:b/>
        </w:rPr>
        <w:t>. Expediente TNC-2025-100</w:t>
      </w:r>
    </w:p>
    <w:p w14:paraId="0A5D13C3" w14:textId="53BFC3B4" w:rsidR="00E12AD7" w:rsidRPr="00C86C6F" w:rsidRDefault="00E12AD7" w:rsidP="00C86C6F">
      <w:pPr>
        <w:spacing w:after="0" w:line="259" w:lineRule="auto"/>
        <w:ind w:left="689" w:right="2" w:firstLine="0"/>
        <w:jc w:val="left"/>
      </w:pPr>
    </w:p>
    <w:p w14:paraId="2FCBDC29" w14:textId="7EC3B41E" w:rsidR="00E12AD7" w:rsidRPr="00C86C6F" w:rsidRDefault="00E12AD7" w:rsidP="00C86C6F">
      <w:pPr>
        <w:spacing w:after="88" w:line="259" w:lineRule="auto"/>
        <w:ind w:left="689" w:right="2" w:firstLine="0"/>
        <w:jc w:val="left"/>
      </w:pPr>
    </w:p>
    <w:p w14:paraId="3AC9CCD6" w14:textId="34E1DA09" w:rsidR="00E12AD7" w:rsidRPr="00C86C6F" w:rsidRDefault="00E12AD7" w:rsidP="00C86C6F">
      <w:pPr>
        <w:spacing w:after="83" w:line="259" w:lineRule="auto"/>
        <w:ind w:left="689" w:right="2" w:firstLine="0"/>
        <w:jc w:val="left"/>
      </w:pPr>
    </w:p>
    <w:p w14:paraId="07630916" w14:textId="7D199E17" w:rsidR="00E12AD7" w:rsidRPr="00C86C6F" w:rsidRDefault="00E12AD7" w:rsidP="00C86C6F">
      <w:pPr>
        <w:spacing w:after="0" w:line="259" w:lineRule="auto"/>
        <w:ind w:left="689" w:right="2" w:firstLine="0"/>
        <w:jc w:val="left"/>
      </w:pPr>
    </w:p>
    <w:p w14:paraId="5AD2E49F" w14:textId="77777777" w:rsidR="00C67A35" w:rsidRPr="00C86C6F" w:rsidRDefault="00C67A35" w:rsidP="00C86C6F">
      <w:pPr>
        <w:spacing w:after="0" w:line="259" w:lineRule="auto"/>
        <w:ind w:left="689" w:right="2" w:firstLine="0"/>
        <w:jc w:val="left"/>
      </w:pPr>
    </w:p>
    <w:p w14:paraId="679999E0" w14:textId="77777777" w:rsidR="00C67A35" w:rsidRPr="00C86C6F" w:rsidRDefault="00C67A35" w:rsidP="00C86C6F">
      <w:pPr>
        <w:spacing w:after="0" w:line="259" w:lineRule="auto"/>
        <w:ind w:left="689" w:right="2" w:firstLine="0"/>
        <w:jc w:val="left"/>
      </w:pPr>
    </w:p>
    <w:p w14:paraId="0AB118B8" w14:textId="77777777" w:rsidR="00C67A35" w:rsidRPr="00C86C6F" w:rsidRDefault="00C67A35" w:rsidP="00C86C6F">
      <w:pPr>
        <w:spacing w:after="0" w:line="259" w:lineRule="auto"/>
        <w:ind w:left="689" w:right="2" w:firstLine="0"/>
        <w:jc w:val="left"/>
      </w:pPr>
    </w:p>
    <w:p w14:paraId="470E055D" w14:textId="77777777" w:rsidR="00C67A35" w:rsidRPr="00C86C6F" w:rsidRDefault="00C67A35" w:rsidP="00C86C6F">
      <w:pPr>
        <w:spacing w:after="0" w:line="259" w:lineRule="auto"/>
        <w:ind w:left="689" w:right="2" w:firstLine="0"/>
        <w:jc w:val="left"/>
      </w:pPr>
    </w:p>
    <w:p w14:paraId="7FF0954D" w14:textId="77777777" w:rsidR="00C67A35" w:rsidRPr="00C86C6F" w:rsidRDefault="00C67A35" w:rsidP="00C86C6F">
      <w:pPr>
        <w:spacing w:after="0" w:line="259" w:lineRule="auto"/>
        <w:ind w:left="689" w:right="2" w:firstLine="0"/>
        <w:jc w:val="left"/>
      </w:pPr>
    </w:p>
    <w:p w14:paraId="5665E233" w14:textId="77777777" w:rsidR="00C67A35" w:rsidRPr="00C86C6F" w:rsidRDefault="00C67A35" w:rsidP="00C86C6F">
      <w:pPr>
        <w:spacing w:after="0" w:line="259" w:lineRule="auto"/>
        <w:ind w:left="689" w:right="2" w:firstLine="0"/>
        <w:jc w:val="left"/>
      </w:pPr>
    </w:p>
    <w:p w14:paraId="1DA39A04" w14:textId="77777777" w:rsidR="00C67A35" w:rsidRPr="00C86C6F" w:rsidRDefault="00C67A35" w:rsidP="00C86C6F">
      <w:pPr>
        <w:spacing w:after="0" w:line="259" w:lineRule="auto"/>
        <w:ind w:left="689" w:right="2" w:firstLine="0"/>
        <w:jc w:val="left"/>
      </w:pPr>
    </w:p>
    <w:p w14:paraId="28585CFA" w14:textId="77777777" w:rsidR="00C67A35" w:rsidRPr="00C86C6F" w:rsidRDefault="00C67A35" w:rsidP="00C86C6F">
      <w:pPr>
        <w:spacing w:after="0" w:line="259" w:lineRule="auto"/>
        <w:ind w:left="689" w:right="2" w:firstLine="0"/>
        <w:jc w:val="left"/>
      </w:pPr>
    </w:p>
    <w:p w14:paraId="60F3AE45" w14:textId="77777777" w:rsidR="00C67A35" w:rsidRPr="00C86C6F" w:rsidRDefault="00C67A35" w:rsidP="00C86C6F">
      <w:pPr>
        <w:spacing w:after="0" w:line="259" w:lineRule="auto"/>
        <w:ind w:left="689" w:right="2" w:firstLine="0"/>
        <w:jc w:val="left"/>
      </w:pPr>
    </w:p>
    <w:p w14:paraId="7F7189E5" w14:textId="77777777" w:rsidR="00C67A35" w:rsidRPr="00C86C6F" w:rsidRDefault="00C67A35" w:rsidP="00C86C6F">
      <w:pPr>
        <w:spacing w:after="0" w:line="259" w:lineRule="auto"/>
        <w:ind w:left="689" w:right="2" w:firstLine="0"/>
        <w:jc w:val="left"/>
      </w:pPr>
    </w:p>
    <w:p w14:paraId="41C4078F" w14:textId="77777777" w:rsidR="00C67A35" w:rsidRPr="00C86C6F" w:rsidRDefault="00C67A35" w:rsidP="00C86C6F">
      <w:pPr>
        <w:spacing w:after="0" w:line="259" w:lineRule="auto"/>
        <w:ind w:left="689" w:right="2" w:firstLine="0"/>
        <w:jc w:val="left"/>
      </w:pPr>
    </w:p>
    <w:p w14:paraId="1862CC0C" w14:textId="77777777" w:rsidR="00C67A35" w:rsidRPr="00C86C6F" w:rsidRDefault="00C67A35" w:rsidP="00C86C6F">
      <w:pPr>
        <w:spacing w:after="0" w:line="259" w:lineRule="auto"/>
        <w:ind w:left="689" w:right="2" w:firstLine="0"/>
        <w:jc w:val="left"/>
      </w:pPr>
    </w:p>
    <w:p w14:paraId="213AACB2" w14:textId="77777777" w:rsidR="00C67A35" w:rsidRPr="00C86C6F" w:rsidRDefault="00C67A35" w:rsidP="00C86C6F">
      <w:pPr>
        <w:spacing w:after="0" w:line="259" w:lineRule="auto"/>
        <w:ind w:left="689" w:right="2" w:firstLine="0"/>
        <w:jc w:val="left"/>
      </w:pPr>
    </w:p>
    <w:p w14:paraId="62FFF550" w14:textId="26687121" w:rsidR="00C979B6" w:rsidRPr="00C86C6F" w:rsidRDefault="00C979B6" w:rsidP="00C86C6F">
      <w:pPr>
        <w:spacing w:after="160" w:line="259" w:lineRule="auto"/>
        <w:ind w:left="0" w:right="2" w:firstLine="0"/>
        <w:jc w:val="left"/>
      </w:pPr>
      <w:r w:rsidRPr="00C86C6F">
        <w:br w:type="page"/>
      </w:r>
    </w:p>
    <w:p w14:paraId="33AD8905" w14:textId="77777777" w:rsidR="003B4254" w:rsidRPr="00C86C6F" w:rsidRDefault="003B4254" w:rsidP="00CC36DF">
      <w:pPr>
        <w:ind w:left="284" w:right="2"/>
        <w:outlineLvl w:val="0"/>
        <w:rPr>
          <w:b/>
          <w:bCs/>
          <w:u w:val="single"/>
        </w:rPr>
      </w:pPr>
      <w:bookmarkStart w:id="0" w:name="_Toc209421022"/>
      <w:r w:rsidRPr="00C86C6F">
        <w:rPr>
          <w:b/>
          <w:bCs/>
          <w:u w:val="single"/>
        </w:rPr>
        <w:lastRenderedPageBreak/>
        <w:t>ÍNDICE</w:t>
      </w:r>
      <w:bookmarkEnd w:id="0"/>
    </w:p>
    <w:p w14:paraId="59E7BF16" w14:textId="77777777" w:rsidR="003B4254" w:rsidRPr="00C86C6F" w:rsidRDefault="003B4254" w:rsidP="00CC36DF">
      <w:pPr>
        <w:pStyle w:val="IDC1"/>
        <w:ind w:left="284" w:right="2"/>
        <w:rPr>
          <w:rStyle w:val="Enlla"/>
          <w:b w:val="0"/>
          <w:bCs w:val="0"/>
          <w:sz w:val="22"/>
          <w:szCs w:val="22"/>
        </w:rPr>
      </w:pPr>
    </w:p>
    <w:p w14:paraId="04F06B85" w14:textId="77777777" w:rsidR="003B4254" w:rsidRPr="00C86C6F" w:rsidRDefault="003B4254" w:rsidP="00CC36DF">
      <w:pPr>
        <w:ind w:left="284" w:right="2"/>
        <w:outlineLvl w:val="0"/>
        <w:rPr>
          <w:b/>
          <w:bCs/>
        </w:rPr>
      </w:pPr>
      <w:r w:rsidRPr="00C86C6F">
        <w:rPr>
          <w:b/>
          <w:bCs/>
        </w:rPr>
        <w:t>CUADRO-RESUMEN DE CARACTERÍSTICAS DEL CONTRATO</w:t>
      </w:r>
    </w:p>
    <w:p w14:paraId="16598E95" w14:textId="77777777" w:rsidR="003B4254" w:rsidRPr="00C86C6F" w:rsidRDefault="003B4254" w:rsidP="00CC36DF">
      <w:pPr>
        <w:ind w:left="284" w:right="2"/>
        <w:outlineLvl w:val="0"/>
        <w:rPr>
          <w:b/>
          <w:bCs/>
          <w:u w:val="single"/>
        </w:rPr>
      </w:pPr>
    </w:p>
    <w:p w14:paraId="04BFA5A0" w14:textId="31AFBFF6" w:rsidR="003B4254" w:rsidRPr="00C86C6F" w:rsidRDefault="003B4254" w:rsidP="00375820">
      <w:pPr>
        <w:pStyle w:val="Pargrafdellista"/>
        <w:numPr>
          <w:ilvl w:val="0"/>
          <w:numId w:val="23"/>
        </w:numPr>
        <w:adjustRightInd w:val="0"/>
        <w:ind w:left="284" w:right="2" w:firstLine="0"/>
        <w:rPr>
          <w:rFonts w:eastAsia="Calibri"/>
          <w:b/>
          <w:bCs/>
        </w:rPr>
      </w:pPr>
      <w:r w:rsidRPr="00C86C6F">
        <w:rPr>
          <w:rFonts w:eastAsia="Calibri"/>
          <w:b/>
          <w:bCs/>
        </w:rPr>
        <w:t>DISPOSICIONES GENERALES</w:t>
      </w:r>
    </w:p>
    <w:p w14:paraId="4741A724" w14:textId="77777777" w:rsidR="003B4254" w:rsidRPr="00C86C6F" w:rsidRDefault="003B4254" w:rsidP="00CC36DF">
      <w:pPr>
        <w:adjustRightInd w:val="0"/>
        <w:ind w:left="284" w:right="2"/>
        <w:rPr>
          <w:rFonts w:eastAsia="Calibri"/>
        </w:rPr>
      </w:pPr>
      <w:r w:rsidRPr="00C86C6F">
        <w:rPr>
          <w:rFonts w:eastAsia="Calibri"/>
        </w:rPr>
        <w:t>Primera. Objeto del contrato</w:t>
      </w:r>
    </w:p>
    <w:p w14:paraId="3CB5FCE0" w14:textId="77777777" w:rsidR="003B4254" w:rsidRPr="00C86C6F" w:rsidRDefault="003B4254" w:rsidP="00CC36DF">
      <w:pPr>
        <w:adjustRightInd w:val="0"/>
        <w:ind w:left="284" w:right="2"/>
        <w:rPr>
          <w:rFonts w:eastAsia="Calibri"/>
        </w:rPr>
      </w:pPr>
      <w:r w:rsidRPr="00C86C6F">
        <w:rPr>
          <w:rFonts w:eastAsia="Calibri"/>
        </w:rPr>
        <w:t xml:space="preserve">Segunda. </w:t>
      </w:r>
      <w:proofErr w:type="gramStart"/>
      <w:r w:rsidRPr="00C86C6F">
        <w:rPr>
          <w:rFonts w:eastAsia="Calibri"/>
        </w:rPr>
        <w:t>Necesidades administrativas a satisfacer</w:t>
      </w:r>
      <w:proofErr w:type="gramEnd"/>
      <w:r w:rsidRPr="00C86C6F">
        <w:rPr>
          <w:rFonts w:eastAsia="Calibri"/>
        </w:rPr>
        <w:t xml:space="preserve"> e idoneidad del contrato</w:t>
      </w:r>
    </w:p>
    <w:p w14:paraId="2CB2ED53" w14:textId="77777777" w:rsidR="003B4254" w:rsidRPr="00C86C6F" w:rsidRDefault="003B4254" w:rsidP="00CC36DF">
      <w:pPr>
        <w:adjustRightInd w:val="0"/>
        <w:ind w:left="284" w:right="2"/>
        <w:rPr>
          <w:rFonts w:eastAsia="Calibri"/>
        </w:rPr>
      </w:pPr>
      <w:r w:rsidRPr="00C86C6F">
        <w:rPr>
          <w:rFonts w:eastAsia="Calibri"/>
        </w:rPr>
        <w:t>Tercera. Datos económicos del contrato y existencia de crédito</w:t>
      </w:r>
    </w:p>
    <w:p w14:paraId="67475BB9" w14:textId="77777777" w:rsidR="003B4254" w:rsidRPr="00C86C6F" w:rsidRDefault="003B4254" w:rsidP="00CC36DF">
      <w:pPr>
        <w:adjustRightInd w:val="0"/>
        <w:ind w:left="284" w:right="2"/>
        <w:rPr>
          <w:rFonts w:eastAsia="Calibri"/>
        </w:rPr>
      </w:pPr>
      <w:r w:rsidRPr="00C86C6F">
        <w:rPr>
          <w:rFonts w:eastAsia="Calibri"/>
        </w:rPr>
        <w:t>Cuarta. Plazo de duración del contrato</w:t>
      </w:r>
    </w:p>
    <w:p w14:paraId="3796A87E" w14:textId="77777777" w:rsidR="003B4254" w:rsidRPr="00C86C6F" w:rsidRDefault="003B4254" w:rsidP="00CC36DF">
      <w:pPr>
        <w:adjustRightInd w:val="0"/>
        <w:ind w:left="284" w:right="2"/>
        <w:rPr>
          <w:rFonts w:eastAsia="Calibri"/>
        </w:rPr>
      </w:pPr>
      <w:r w:rsidRPr="00C86C6F">
        <w:rPr>
          <w:rFonts w:eastAsia="Calibri"/>
        </w:rPr>
        <w:t>Quinta. Régimen jurídico del contrato y órgano de contratación</w:t>
      </w:r>
    </w:p>
    <w:p w14:paraId="29CAACE9" w14:textId="77777777" w:rsidR="003B4254" w:rsidRPr="00C86C6F" w:rsidRDefault="003B4254" w:rsidP="00CC36DF">
      <w:pPr>
        <w:adjustRightInd w:val="0"/>
        <w:ind w:left="284" w:right="2"/>
        <w:rPr>
          <w:rFonts w:eastAsia="Calibri"/>
        </w:rPr>
      </w:pPr>
      <w:r w:rsidRPr="00C86C6F">
        <w:rPr>
          <w:rFonts w:eastAsia="Calibri"/>
        </w:rPr>
        <w:t>Sexta. Admisión de variantes</w:t>
      </w:r>
    </w:p>
    <w:p w14:paraId="5F5836E4" w14:textId="77777777" w:rsidR="003B4254" w:rsidRPr="00C86C6F" w:rsidRDefault="003B4254" w:rsidP="00CC36DF">
      <w:pPr>
        <w:adjustRightInd w:val="0"/>
        <w:ind w:left="284" w:right="2"/>
        <w:rPr>
          <w:rFonts w:eastAsia="Calibri"/>
        </w:rPr>
      </w:pPr>
      <w:r w:rsidRPr="00C86C6F">
        <w:rPr>
          <w:rFonts w:eastAsia="Calibri"/>
        </w:rPr>
        <w:t>Séptima. Tramitación del expediente y procedimiento de adjudicación</w:t>
      </w:r>
    </w:p>
    <w:p w14:paraId="563EB745" w14:textId="77777777" w:rsidR="003B4254" w:rsidRPr="00C86C6F" w:rsidRDefault="003B4254" w:rsidP="00CC36DF">
      <w:pPr>
        <w:adjustRightInd w:val="0"/>
        <w:ind w:left="284" w:right="2"/>
        <w:rPr>
          <w:rFonts w:eastAsia="Calibri"/>
        </w:rPr>
      </w:pPr>
      <w:r w:rsidRPr="00C86C6F">
        <w:rPr>
          <w:rFonts w:eastAsia="Calibri"/>
        </w:rPr>
        <w:t>Octava. Medios de comunicación electrónicos</w:t>
      </w:r>
    </w:p>
    <w:p w14:paraId="166728B4" w14:textId="77777777" w:rsidR="003B4254" w:rsidRPr="00C86C6F" w:rsidRDefault="003B4254" w:rsidP="00CC36DF">
      <w:pPr>
        <w:adjustRightInd w:val="0"/>
        <w:ind w:left="284" w:right="2"/>
        <w:rPr>
          <w:rFonts w:eastAsia="Calibri"/>
        </w:rPr>
      </w:pPr>
    </w:p>
    <w:p w14:paraId="0E9143DB" w14:textId="77777777" w:rsidR="003B4254" w:rsidRPr="00C86C6F" w:rsidRDefault="003B4254" w:rsidP="00CC36DF">
      <w:pPr>
        <w:adjustRightInd w:val="0"/>
        <w:ind w:left="284" w:right="2"/>
        <w:rPr>
          <w:rFonts w:eastAsia="Calibri"/>
          <w:b/>
          <w:bCs/>
        </w:rPr>
      </w:pPr>
      <w:r w:rsidRPr="00C86C6F">
        <w:rPr>
          <w:rFonts w:eastAsia="Calibri"/>
          <w:b/>
          <w:bCs/>
        </w:rPr>
        <w:t>II. DISPOSICIONES RELATIVAS A LA LICITACIÓN, ADJUDICACIÓN Y LA</w:t>
      </w:r>
    </w:p>
    <w:p w14:paraId="75E4E074" w14:textId="77777777" w:rsidR="003B4254" w:rsidRPr="00C86C6F" w:rsidRDefault="003B4254" w:rsidP="00CC36DF">
      <w:pPr>
        <w:adjustRightInd w:val="0"/>
        <w:ind w:left="284" w:right="2"/>
        <w:rPr>
          <w:rFonts w:eastAsia="Calibri"/>
          <w:b/>
          <w:bCs/>
        </w:rPr>
      </w:pPr>
      <w:r w:rsidRPr="00C86C6F">
        <w:rPr>
          <w:rFonts w:eastAsia="Calibri"/>
          <w:b/>
          <w:bCs/>
        </w:rPr>
        <w:t>FORMALIZACIÓN DEL CONTRATO</w:t>
      </w:r>
    </w:p>
    <w:p w14:paraId="6B992974" w14:textId="6E801C1B" w:rsidR="00DE1E3F" w:rsidRPr="00C86C6F" w:rsidRDefault="00DE1E3F" w:rsidP="00CC36DF">
      <w:pPr>
        <w:adjustRightInd w:val="0"/>
        <w:ind w:left="284" w:right="2"/>
        <w:rPr>
          <w:rFonts w:eastAsia="Calibri"/>
        </w:rPr>
      </w:pPr>
      <w:r w:rsidRPr="00C86C6F">
        <w:rPr>
          <w:rFonts w:eastAsia="Calibri"/>
        </w:rPr>
        <w:t>Novena. Órgano de contratación</w:t>
      </w:r>
    </w:p>
    <w:p w14:paraId="19367AC2" w14:textId="7B49CECF" w:rsidR="00DE1E3F" w:rsidRPr="00C86C6F" w:rsidRDefault="00DE1E3F" w:rsidP="00CC36DF">
      <w:pPr>
        <w:adjustRightInd w:val="0"/>
        <w:ind w:left="284" w:right="2"/>
        <w:rPr>
          <w:rFonts w:eastAsia="Calibri"/>
        </w:rPr>
      </w:pPr>
      <w:r w:rsidRPr="00C86C6F">
        <w:rPr>
          <w:rFonts w:eastAsia="Calibri"/>
        </w:rPr>
        <w:t>Décima. Empresas invitadas</w:t>
      </w:r>
    </w:p>
    <w:p w14:paraId="6883AF4F" w14:textId="32E7CE1E" w:rsidR="003B4254" w:rsidRPr="00C86C6F" w:rsidRDefault="003B4254" w:rsidP="00CC36DF">
      <w:pPr>
        <w:adjustRightInd w:val="0"/>
        <w:ind w:left="284" w:right="2"/>
        <w:rPr>
          <w:rFonts w:eastAsia="Calibri"/>
        </w:rPr>
      </w:pPr>
      <w:r w:rsidRPr="00C86C6F">
        <w:rPr>
          <w:rFonts w:eastAsia="Calibri"/>
        </w:rPr>
        <w:t>Undécima. Presentación de documentación y proposiciones y valoración de las ofertas</w:t>
      </w:r>
    </w:p>
    <w:p w14:paraId="1EE95C91" w14:textId="400D50A9" w:rsidR="003B4254" w:rsidRPr="00C86C6F" w:rsidRDefault="003B4254" w:rsidP="00CC36DF">
      <w:pPr>
        <w:adjustRightInd w:val="0"/>
        <w:ind w:left="284" w:right="2"/>
        <w:rPr>
          <w:rFonts w:eastAsia="Calibri"/>
        </w:rPr>
      </w:pPr>
      <w:r w:rsidRPr="00C86C6F">
        <w:rPr>
          <w:rFonts w:eastAsia="Calibri"/>
        </w:rPr>
        <w:t>Duodécima. Procedimiento de subasta electrónica</w:t>
      </w:r>
    </w:p>
    <w:p w14:paraId="7C7F8447" w14:textId="0AE1A6CC" w:rsidR="00A961D5" w:rsidRPr="00C86C6F" w:rsidRDefault="003B4254" w:rsidP="00CC36DF">
      <w:pPr>
        <w:adjustRightInd w:val="0"/>
        <w:ind w:left="284" w:right="2"/>
        <w:rPr>
          <w:rFonts w:eastAsia="Calibri"/>
        </w:rPr>
      </w:pPr>
      <w:r w:rsidRPr="00C86C6F">
        <w:rPr>
          <w:rFonts w:eastAsia="Calibri"/>
        </w:rPr>
        <w:t>Decimotercera. Criterios por la adjudicación del contrato</w:t>
      </w:r>
    </w:p>
    <w:p w14:paraId="1DCE0119" w14:textId="39B4D346" w:rsidR="003B4254" w:rsidRPr="00C86C6F" w:rsidRDefault="00A961D5" w:rsidP="00CC36DF">
      <w:pPr>
        <w:adjustRightInd w:val="0"/>
        <w:ind w:left="284" w:right="2"/>
        <w:rPr>
          <w:rFonts w:eastAsia="Calibri"/>
        </w:rPr>
      </w:pPr>
      <w:r w:rsidRPr="00C86C6F">
        <w:rPr>
          <w:rFonts w:eastAsia="Calibri"/>
        </w:rPr>
        <w:t>Decimocuarta. Clasificación de las ofertas y requerimiento de documentación previo a la adjudicación</w:t>
      </w:r>
    </w:p>
    <w:p w14:paraId="030CD57B" w14:textId="7DC06142" w:rsidR="003B4254" w:rsidRPr="00C86C6F" w:rsidRDefault="00C054F7" w:rsidP="00CC36DF">
      <w:pPr>
        <w:adjustRightInd w:val="0"/>
        <w:ind w:left="284" w:right="2"/>
        <w:rPr>
          <w:rFonts w:eastAsia="Calibri"/>
        </w:rPr>
      </w:pPr>
      <w:r w:rsidRPr="00C86C6F">
        <w:rPr>
          <w:rFonts w:eastAsia="Calibri"/>
        </w:rPr>
        <w:t>Decimoquinta. Garantía definitiva</w:t>
      </w:r>
    </w:p>
    <w:p w14:paraId="1E668868" w14:textId="2B8F3816" w:rsidR="003B4254" w:rsidRPr="00C86C6F" w:rsidRDefault="00C054F7" w:rsidP="00CC36DF">
      <w:pPr>
        <w:adjustRightInd w:val="0"/>
        <w:ind w:left="284" w:right="2"/>
        <w:rPr>
          <w:rFonts w:eastAsia="Calibri"/>
        </w:rPr>
      </w:pPr>
      <w:r w:rsidRPr="00C86C6F">
        <w:rPr>
          <w:rFonts w:eastAsia="Calibri"/>
        </w:rPr>
        <w:t>Decimosexta. Decisión de no adjudicar o suscribir el contrato y desistimiento</w:t>
      </w:r>
    </w:p>
    <w:p w14:paraId="5E8BC484" w14:textId="20717425" w:rsidR="003B4254" w:rsidRPr="00C86C6F" w:rsidRDefault="003B4254" w:rsidP="00CC36DF">
      <w:pPr>
        <w:adjustRightInd w:val="0"/>
        <w:ind w:left="284" w:right="2"/>
        <w:rPr>
          <w:rFonts w:eastAsia="Calibri"/>
        </w:rPr>
      </w:pPr>
      <w:r w:rsidRPr="00C86C6F">
        <w:rPr>
          <w:rFonts w:eastAsia="Calibri"/>
        </w:rPr>
        <w:t>Decimoséptima. Adjudicación y formalización del contrato</w:t>
      </w:r>
    </w:p>
    <w:p w14:paraId="32FED86A" w14:textId="3B818370" w:rsidR="003B4254" w:rsidRPr="00C86C6F" w:rsidRDefault="003B4254" w:rsidP="00CC36DF">
      <w:pPr>
        <w:adjustRightInd w:val="0"/>
        <w:ind w:left="284" w:right="2"/>
        <w:rPr>
          <w:rFonts w:eastAsia="Calibri"/>
        </w:rPr>
      </w:pPr>
    </w:p>
    <w:p w14:paraId="10D6C270" w14:textId="77777777" w:rsidR="003B4254" w:rsidRPr="00C86C6F" w:rsidRDefault="003B4254" w:rsidP="00CC36DF">
      <w:pPr>
        <w:adjustRightInd w:val="0"/>
        <w:ind w:left="284" w:right="2"/>
        <w:rPr>
          <w:rFonts w:eastAsia="Calibri"/>
          <w:b/>
          <w:bCs/>
        </w:rPr>
      </w:pPr>
      <w:r w:rsidRPr="00C86C6F">
        <w:rPr>
          <w:rFonts w:eastAsia="Calibri"/>
          <w:b/>
          <w:bCs/>
        </w:rPr>
        <w:t>III. DISPOSICIONES RELATIVAS A LA EJECUCIÓN DEL CONTRATO</w:t>
      </w:r>
    </w:p>
    <w:p w14:paraId="19EDF7AA" w14:textId="5A32FFB8" w:rsidR="003B4254" w:rsidRPr="00C86C6F" w:rsidRDefault="005B6DE7" w:rsidP="00CC36DF">
      <w:pPr>
        <w:adjustRightInd w:val="0"/>
        <w:ind w:left="284" w:right="2"/>
        <w:rPr>
          <w:rFonts w:eastAsia="Calibri"/>
        </w:rPr>
      </w:pPr>
      <w:r w:rsidRPr="00C86C6F">
        <w:rPr>
          <w:rFonts w:eastAsia="Calibri"/>
        </w:rPr>
        <w:t>Decimoctava. Condiciones especiales de ejecución.</w:t>
      </w:r>
    </w:p>
    <w:p w14:paraId="5942F858" w14:textId="7BEAF615" w:rsidR="003B4254" w:rsidRPr="00C86C6F" w:rsidRDefault="005B6DE7" w:rsidP="00CC36DF">
      <w:pPr>
        <w:adjustRightInd w:val="0"/>
        <w:ind w:left="284" w:right="2"/>
        <w:rPr>
          <w:rFonts w:eastAsia="Calibri"/>
        </w:rPr>
      </w:pPr>
      <w:r w:rsidRPr="00C86C6F">
        <w:rPr>
          <w:rFonts w:eastAsia="Calibri"/>
        </w:rPr>
        <w:t>Decimonovena. Ejecución y supervisión del contrato</w:t>
      </w:r>
    </w:p>
    <w:p w14:paraId="5EB81E79" w14:textId="5128E43B" w:rsidR="003B4254" w:rsidRPr="00C86C6F" w:rsidRDefault="00F778D4" w:rsidP="00CC36DF">
      <w:pPr>
        <w:adjustRightInd w:val="0"/>
        <w:ind w:left="284" w:right="2"/>
        <w:rPr>
          <w:rFonts w:eastAsia="Calibri"/>
        </w:rPr>
      </w:pPr>
      <w:r w:rsidRPr="00C86C6F">
        <w:rPr>
          <w:rFonts w:eastAsia="Calibri"/>
        </w:rPr>
        <w:t>Vigésima. Cumplimiento de plazos y correcta ejecución del contrato</w:t>
      </w:r>
    </w:p>
    <w:p w14:paraId="5876005E" w14:textId="359FAD88" w:rsidR="003B4254" w:rsidRPr="00C86C6F" w:rsidRDefault="00F778D4" w:rsidP="00CC36DF">
      <w:pPr>
        <w:adjustRightInd w:val="0"/>
        <w:ind w:left="284" w:right="2"/>
        <w:rPr>
          <w:rFonts w:eastAsia="Calibri"/>
        </w:rPr>
      </w:pPr>
      <w:r w:rsidRPr="00C86C6F">
        <w:rPr>
          <w:rFonts w:eastAsia="Calibri"/>
        </w:rPr>
        <w:t>Vigesimoprimera. Persona responsable del contrato basado</w:t>
      </w:r>
    </w:p>
    <w:p w14:paraId="41F8EC04" w14:textId="37B3A2A4" w:rsidR="003B4254" w:rsidRPr="00C86C6F" w:rsidRDefault="003B4254" w:rsidP="00CC36DF">
      <w:pPr>
        <w:adjustRightInd w:val="0"/>
        <w:ind w:left="284" w:right="2"/>
        <w:rPr>
          <w:rFonts w:eastAsia="Calibri"/>
        </w:rPr>
      </w:pPr>
      <w:r w:rsidRPr="00C86C6F">
        <w:rPr>
          <w:rFonts w:eastAsia="Calibri"/>
        </w:rPr>
        <w:t>Vigésima segunda. Resolución de incidencias</w:t>
      </w:r>
    </w:p>
    <w:p w14:paraId="05833571" w14:textId="6F65662E" w:rsidR="003B4254" w:rsidRPr="00C86C6F" w:rsidRDefault="003B4254" w:rsidP="00CC36DF">
      <w:pPr>
        <w:adjustRightInd w:val="0"/>
        <w:ind w:left="284" w:right="2"/>
        <w:rPr>
          <w:rFonts w:eastAsia="Calibri"/>
        </w:rPr>
      </w:pPr>
      <w:r w:rsidRPr="00C86C6F">
        <w:rPr>
          <w:rFonts w:eastAsia="Calibri"/>
        </w:rPr>
        <w:t>Vigesimotercera. Resolución de dudas técnicas interpretativas</w:t>
      </w:r>
    </w:p>
    <w:p w14:paraId="4F558D8C" w14:textId="74766D45" w:rsidR="00373583" w:rsidRPr="00C86C6F" w:rsidRDefault="00373583" w:rsidP="00CC36DF">
      <w:pPr>
        <w:adjustRightInd w:val="0"/>
        <w:ind w:left="284" w:right="2"/>
        <w:rPr>
          <w:rFonts w:eastAsia="Calibri"/>
        </w:rPr>
      </w:pPr>
      <w:r w:rsidRPr="00C86C6F">
        <w:rPr>
          <w:rFonts w:eastAsia="Calibri"/>
        </w:rPr>
        <w:t>Vigésimo cuarta. Control de ejecución. Control de Calidad</w:t>
      </w:r>
    </w:p>
    <w:p w14:paraId="15A5D751" w14:textId="77777777" w:rsidR="003B4254" w:rsidRPr="00C86C6F" w:rsidRDefault="003B4254" w:rsidP="00CC36DF">
      <w:pPr>
        <w:adjustRightInd w:val="0"/>
        <w:ind w:left="284" w:right="2"/>
        <w:rPr>
          <w:rFonts w:eastAsia="Calibri"/>
        </w:rPr>
      </w:pPr>
    </w:p>
    <w:p w14:paraId="1641F8CC" w14:textId="77777777" w:rsidR="003B4254" w:rsidRPr="00C86C6F" w:rsidRDefault="003B4254" w:rsidP="00CC36DF">
      <w:pPr>
        <w:adjustRightInd w:val="0"/>
        <w:ind w:left="284" w:right="2"/>
        <w:rPr>
          <w:rFonts w:eastAsia="Calibri"/>
          <w:b/>
          <w:bCs/>
        </w:rPr>
      </w:pPr>
      <w:r w:rsidRPr="00C86C6F">
        <w:rPr>
          <w:rFonts w:eastAsia="Calibri"/>
          <w:b/>
          <w:bCs/>
        </w:rPr>
        <w:t>IV. DISPOSICIONES RELATIVAS A LOS DERECHOS Y OBLIGACIONES DE LAS PARTES</w:t>
      </w:r>
    </w:p>
    <w:p w14:paraId="7BF270B0" w14:textId="170449FC" w:rsidR="003B4254" w:rsidRPr="00C86C6F" w:rsidRDefault="003B4254" w:rsidP="00CC36DF">
      <w:pPr>
        <w:adjustRightInd w:val="0"/>
        <w:ind w:left="284" w:right="2"/>
        <w:rPr>
          <w:rFonts w:eastAsia="Calibri"/>
        </w:rPr>
      </w:pPr>
      <w:r w:rsidRPr="00C86C6F">
        <w:rPr>
          <w:rFonts w:eastAsia="Calibri"/>
        </w:rPr>
        <w:t>Vigesimoquinta. Abonos en la empresa contratista</w:t>
      </w:r>
    </w:p>
    <w:p w14:paraId="4B0ADEC8" w14:textId="2810B348" w:rsidR="00E54A92" w:rsidRPr="00C86C6F" w:rsidRDefault="00E54A92" w:rsidP="00CC36DF">
      <w:pPr>
        <w:adjustRightInd w:val="0"/>
        <w:ind w:left="284" w:right="2"/>
        <w:rPr>
          <w:rFonts w:eastAsia="Calibri"/>
        </w:rPr>
      </w:pPr>
      <w:r w:rsidRPr="00C86C6F">
        <w:rPr>
          <w:rFonts w:eastAsia="Calibri"/>
        </w:rPr>
        <w:t>Vigesimosexta. Recepción del suministro</w:t>
      </w:r>
    </w:p>
    <w:p w14:paraId="1EDA1430" w14:textId="5E77EB25" w:rsidR="003B4254" w:rsidRPr="00C86C6F" w:rsidRDefault="003B4254" w:rsidP="00CC36DF">
      <w:pPr>
        <w:adjustRightInd w:val="0"/>
        <w:ind w:left="284" w:right="2"/>
        <w:rPr>
          <w:rFonts w:eastAsia="Calibri"/>
        </w:rPr>
      </w:pPr>
      <w:r w:rsidRPr="00C86C6F">
        <w:rPr>
          <w:rFonts w:eastAsia="Calibri"/>
        </w:rPr>
        <w:t>Vigesimoséptima. Responsabilidad de la empresa contratista</w:t>
      </w:r>
    </w:p>
    <w:p w14:paraId="2F453FD8" w14:textId="14618455" w:rsidR="003B4254" w:rsidRPr="00C86C6F" w:rsidRDefault="003B4254" w:rsidP="00CC36DF">
      <w:pPr>
        <w:adjustRightInd w:val="0"/>
        <w:ind w:left="284" w:right="2"/>
        <w:rPr>
          <w:rFonts w:eastAsia="Calibri"/>
        </w:rPr>
      </w:pPr>
      <w:r w:rsidRPr="00C86C6F">
        <w:rPr>
          <w:rFonts w:eastAsia="Calibri"/>
        </w:rPr>
        <w:t>Vigésima octava. Otras obligaciones de la empresa contratista</w:t>
      </w:r>
    </w:p>
    <w:p w14:paraId="5AC09DAA" w14:textId="4CB076C4" w:rsidR="004717AF" w:rsidRPr="00C86C6F" w:rsidRDefault="004717AF" w:rsidP="00CC36DF">
      <w:pPr>
        <w:adjustRightInd w:val="0"/>
        <w:ind w:left="284" w:right="2"/>
        <w:rPr>
          <w:rFonts w:eastAsia="Calibri"/>
        </w:rPr>
      </w:pPr>
      <w:r w:rsidRPr="00C86C6F">
        <w:rPr>
          <w:rFonts w:eastAsia="Calibri"/>
        </w:rPr>
        <w:t>Vigesimonovena. Prerrogativas del TNC</w:t>
      </w:r>
    </w:p>
    <w:p w14:paraId="0EAF031C" w14:textId="77777777" w:rsidR="003B4254" w:rsidRPr="00C86C6F" w:rsidRDefault="003B4254" w:rsidP="00CC36DF">
      <w:pPr>
        <w:adjustRightInd w:val="0"/>
        <w:ind w:left="284" w:right="2"/>
        <w:rPr>
          <w:rFonts w:eastAsia="Calibri"/>
        </w:rPr>
      </w:pPr>
      <w:r w:rsidRPr="00C86C6F">
        <w:rPr>
          <w:rFonts w:eastAsia="Calibri"/>
        </w:rPr>
        <w:t>Trigésima. Modificación del contrato</w:t>
      </w:r>
    </w:p>
    <w:p w14:paraId="6B170124" w14:textId="77777777" w:rsidR="003B4254" w:rsidRPr="00C86C6F" w:rsidRDefault="003B4254" w:rsidP="00CC36DF">
      <w:pPr>
        <w:adjustRightInd w:val="0"/>
        <w:ind w:left="284" w:right="2"/>
        <w:rPr>
          <w:rFonts w:eastAsia="Calibri"/>
        </w:rPr>
      </w:pPr>
      <w:r w:rsidRPr="00C86C6F">
        <w:rPr>
          <w:rFonts w:eastAsia="Calibri"/>
        </w:rPr>
        <w:t>Trigésimo primera. Suspensión del contrato</w:t>
      </w:r>
    </w:p>
    <w:p w14:paraId="6C93B637" w14:textId="77777777" w:rsidR="003B4254" w:rsidRPr="00C86C6F" w:rsidRDefault="003B4254" w:rsidP="00CC36DF">
      <w:pPr>
        <w:adjustRightInd w:val="0"/>
        <w:ind w:left="284" w:right="2"/>
        <w:rPr>
          <w:rFonts w:eastAsia="Calibri"/>
        </w:rPr>
      </w:pPr>
      <w:r w:rsidRPr="00C86C6F">
        <w:rPr>
          <w:rFonts w:eastAsia="Calibri"/>
        </w:rPr>
        <w:t>Trigésimo segunda. Cláusula Ética</w:t>
      </w:r>
    </w:p>
    <w:p w14:paraId="79C24ACC" w14:textId="77777777" w:rsidR="003B4254" w:rsidRPr="00C86C6F" w:rsidRDefault="003B4254" w:rsidP="00CC36DF">
      <w:pPr>
        <w:adjustRightInd w:val="0"/>
        <w:ind w:left="284" w:right="2"/>
        <w:rPr>
          <w:rFonts w:eastAsia="Calibri"/>
        </w:rPr>
      </w:pPr>
    </w:p>
    <w:p w14:paraId="2DBC66D3" w14:textId="77777777" w:rsidR="003B4254" w:rsidRPr="00C86C6F" w:rsidRDefault="003B4254" w:rsidP="00CC36DF">
      <w:pPr>
        <w:adjustRightInd w:val="0"/>
        <w:ind w:left="284" w:right="2"/>
        <w:rPr>
          <w:rFonts w:eastAsia="Calibri"/>
          <w:b/>
          <w:bCs/>
        </w:rPr>
      </w:pPr>
      <w:r w:rsidRPr="00C86C6F">
        <w:rPr>
          <w:rFonts w:eastAsia="Calibri"/>
          <w:b/>
          <w:bCs/>
        </w:rPr>
        <w:t>V. DISPOSICIONES RELATIVAS A LA SUCESIÓN, CESIÓN, LA</w:t>
      </w:r>
    </w:p>
    <w:p w14:paraId="2FC18A17" w14:textId="77777777" w:rsidR="003B4254" w:rsidRPr="00C86C6F" w:rsidRDefault="003B4254" w:rsidP="00CC36DF">
      <w:pPr>
        <w:adjustRightInd w:val="0"/>
        <w:ind w:left="284" w:right="2"/>
        <w:rPr>
          <w:rFonts w:eastAsia="Calibri"/>
          <w:b/>
          <w:bCs/>
        </w:rPr>
      </w:pPr>
      <w:r w:rsidRPr="00C86C6F">
        <w:rPr>
          <w:rFonts w:eastAsia="Calibri"/>
          <w:b/>
          <w:bCs/>
        </w:rPr>
        <w:t>SUBCONTRATACIÓN Y LA REVISIÓN DE PRECIOS DEL CONTRATO</w:t>
      </w:r>
    </w:p>
    <w:p w14:paraId="2EDB5B3D" w14:textId="77777777" w:rsidR="003B4254" w:rsidRPr="00C86C6F" w:rsidRDefault="003B4254" w:rsidP="00CC36DF">
      <w:pPr>
        <w:adjustRightInd w:val="0"/>
        <w:ind w:left="284" w:right="2"/>
        <w:rPr>
          <w:rFonts w:eastAsia="Calibri"/>
        </w:rPr>
      </w:pPr>
      <w:r w:rsidRPr="00C86C6F">
        <w:rPr>
          <w:rFonts w:eastAsia="Calibri"/>
        </w:rPr>
        <w:t>Trigésimo tercera. Sucesión y Cesión del contrato</w:t>
      </w:r>
    </w:p>
    <w:p w14:paraId="3048068E" w14:textId="77777777" w:rsidR="003B4254" w:rsidRPr="00C86C6F" w:rsidRDefault="003B4254" w:rsidP="00CC36DF">
      <w:pPr>
        <w:adjustRightInd w:val="0"/>
        <w:ind w:left="284" w:right="2"/>
        <w:rPr>
          <w:rFonts w:eastAsia="Calibri"/>
        </w:rPr>
      </w:pPr>
      <w:r w:rsidRPr="00C86C6F">
        <w:rPr>
          <w:rFonts w:eastAsia="Calibri"/>
        </w:rPr>
        <w:t>Trigésimo cuarta. Subcontratación</w:t>
      </w:r>
    </w:p>
    <w:p w14:paraId="563055CB" w14:textId="77777777" w:rsidR="003B4254" w:rsidRPr="00C86C6F" w:rsidRDefault="003B4254" w:rsidP="00CC36DF">
      <w:pPr>
        <w:adjustRightInd w:val="0"/>
        <w:ind w:left="284" w:right="2"/>
        <w:rPr>
          <w:rFonts w:eastAsia="Calibri"/>
        </w:rPr>
      </w:pPr>
      <w:r w:rsidRPr="00C86C6F">
        <w:rPr>
          <w:rFonts w:eastAsia="Calibri"/>
        </w:rPr>
        <w:lastRenderedPageBreak/>
        <w:t>Trigésimo quinta. Revisión de precios</w:t>
      </w:r>
    </w:p>
    <w:p w14:paraId="17582F48" w14:textId="77777777" w:rsidR="003B4254" w:rsidRPr="00C86C6F" w:rsidRDefault="003B4254" w:rsidP="00CC36DF">
      <w:pPr>
        <w:adjustRightInd w:val="0"/>
        <w:ind w:left="284" w:right="2"/>
        <w:rPr>
          <w:rFonts w:eastAsia="Calibri"/>
        </w:rPr>
      </w:pPr>
    </w:p>
    <w:p w14:paraId="2D1A8B2A" w14:textId="77777777" w:rsidR="003B4254" w:rsidRPr="00C86C6F" w:rsidRDefault="003B4254" w:rsidP="00CC36DF">
      <w:pPr>
        <w:adjustRightInd w:val="0"/>
        <w:ind w:left="284" w:right="2"/>
        <w:rPr>
          <w:rFonts w:eastAsia="Calibri"/>
          <w:b/>
          <w:bCs/>
        </w:rPr>
      </w:pPr>
      <w:r w:rsidRPr="00C86C6F">
        <w:rPr>
          <w:rFonts w:eastAsia="Calibri"/>
          <w:b/>
          <w:bCs/>
        </w:rPr>
        <w:t>VI. DISPOSICIONES RELATIVAS A LA EXTINCIÓN DEL CONTRATO</w:t>
      </w:r>
    </w:p>
    <w:p w14:paraId="6E5991F6" w14:textId="77777777" w:rsidR="003B4254" w:rsidRPr="00C86C6F" w:rsidRDefault="003B4254" w:rsidP="00CC36DF">
      <w:pPr>
        <w:adjustRightInd w:val="0"/>
        <w:ind w:left="284" w:right="2"/>
        <w:rPr>
          <w:rFonts w:eastAsia="Calibri"/>
        </w:rPr>
      </w:pPr>
      <w:r w:rsidRPr="00C86C6F">
        <w:rPr>
          <w:rFonts w:eastAsia="Calibri"/>
        </w:rPr>
        <w:t>Trigésimo sexta. Recepción y liquidación</w:t>
      </w:r>
    </w:p>
    <w:p w14:paraId="7D41840C" w14:textId="77777777" w:rsidR="003B4254" w:rsidRPr="00C86C6F" w:rsidRDefault="003B4254" w:rsidP="00CC36DF">
      <w:pPr>
        <w:adjustRightInd w:val="0"/>
        <w:ind w:left="284" w:right="2"/>
        <w:rPr>
          <w:rFonts w:eastAsia="Calibri"/>
        </w:rPr>
      </w:pPr>
      <w:r w:rsidRPr="00C86C6F">
        <w:rPr>
          <w:rFonts w:eastAsia="Calibri"/>
        </w:rPr>
        <w:t>Trigésimo séptima. Plazo de garantía</w:t>
      </w:r>
    </w:p>
    <w:p w14:paraId="5573BFF6" w14:textId="77777777" w:rsidR="003B4254" w:rsidRPr="00C86C6F" w:rsidRDefault="003B4254" w:rsidP="00CC36DF">
      <w:pPr>
        <w:adjustRightInd w:val="0"/>
        <w:ind w:left="284" w:right="2"/>
        <w:rPr>
          <w:rFonts w:eastAsia="Calibri"/>
        </w:rPr>
      </w:pPr>
      <w:r w:rsidRPr="00C86C6F">
        <w:rPr>
          <w:rFonts w:eastAsia="Calibri"/>
        </w:rPr>
        <w:t>Trigésimo octava. Resolución del contrato</w:t>
      </w:r>
    </w:p>
    <w:p w14:paraId="54982718" w14:textId="77777777" w:rsidR="003B4254" w:rsidRPr="00C86C6F" w:rsidRDefault="003B4254" w:rsidP="00CC36DF">
      <w:pPr>
        <w:adjustRightInd w:val="0"/>
        <w:ind w:left="284" w:right="2"/>
        <w:rPr>
          <w:rFonts w:eastAsia="Calibri"/>
        </w:rPr>
      </w:pPr>
    </w:p>
    <w:p w14:paraId="6C209EAE" w14:textId="77777777" w:rsidR="003B4254" w:rsidRPr="00C86C6F" w:rsidRDefault="003B4254" w:rsidP="00CC36DF">
      <w:pPr>
        <w:adjustRightInd w:val="0"/>
        <w:ind w:left="284" w:right="2"/>
        <w:rPr>
          <w:rFonts w:eastAsia="Calibri"/>
          <w:b/>
          <w:bCs/>
        </w:rPr>
      </w:pPr>
      <w:r w:rsidRPr="00C86C6F">
        <w:rPr>
          <w:rFonts w:eastAsia="Calibri"/>
          <w:b/>
          <w:bCs/>
        </w:rPr>
        <w:t>VII. RECURSOS, MEDIDAS PROVISIONALES Y SUPUESTOS ESPECIALES DE</w:t>
      </w:r>
    </w:p>
    <w:p w14:paraId="3A7466AF" w14:textId="77777777" w:rsidR="003B4254" w:rsidRPr="00C86C6F" w:rsidRDefault="003B4254" w:rsidP="00CC36DF">
      <w:pPr>
        <w:adjustRightInd w:val="0"/>
        <w:ind w:left="284" w:right="2"/>
        <w:rPr>
          <w:rFonts w:eastAsia="Calibri"/>
          <w:b/>
          <w:bCs/>
        </w:rPr>
      </w:pPr>
      <w:r w:rsidRPr="00C86C6F">
        <w:rPr>
          <w:rFonts w:eastAsia="Calibri"/>
          <w:b/>
          <w:bCs/>
        </w:rPr>
        <w:t>NULIDAD CONTRACTUAL</w:t>
      </w:r>
    </w:p>
    <w:p w14:paraId="1E940997" w14:textId="77777777" w:rsidR="003B4254" w:rsidRPr="00C86C6F" w:rsidRDefault="003B4254" w:rsidP="00CC36DF">
      <w:pPr>
        <w:adjustRightInd w:val="0"/>
        <w:ind w:left="284" w:right="2"/>
        <w:rPr>
          <w:rFonts w:eastAsia="Calibri"/>
        </w:rPr>
      </w:pPr>
      <w:proofErr w:type="gramStart"/>
      <w:r w:rsidRPr="00C86C6F">
        <w:rPr>
          <w:rFonts w:eastAsia="Calibri"/>
        </w:rPr>
        <w:t>Trigésimo novena</w:t>
      </w:r>
      <w:proofErr w:type="gramEnd"/>
      <w:r w:rsidRPr="00C86C6F">
        <w:rPr>
          <w:rFonts w:eastAsia="Calibri"/>
        </w:rPr>
        <w:t>. Régimen de recursos</w:t>
      </w:r>
    </w:p>
    <w:p w14:paraId="30409A4E" w14:textId="77777777" w:rsidR="003B4254" w:rsidRPr="00C86C6F" w:rsidRDefault="003B4254" w:rsidP="00CC36DF">
      <w:pPr>
        <w:adjustRightInd w:val="0"/>
        <w:ind w:left="284" w:right="2"/>
        <w:rPr>
          <w:rFonts w:eastAsia="Calibri"/>
        </w:rPr>
      </w:pPr>
      <w:r w:rsidRPr="00C86C6F">
        <w:rPr>
          <w:rFonts w:eastAsia="Calibri"/>
        </w:rPr>
        <w:t>Cuarentena. Arbitraje</w:t>
      </w:r>
    </w:p>
    <w:p w14:paraId="19340597" w14:textId="77777777" w:rsidR="00B40154" w:rsidRPr="00C86C6F" w:rsidRDefault="003B4254" w:rsidP="00CC36DF">
      <w:pPr>
        <w:adjustRightInd w:val="0"/>
        <w:ind w:left="284" w:right="2"/>
        <w:rPr>
          <w:rFonts w:eastAsia="Calibri"/>
          <w:lang w:eastAsia="en-US"/>
        </w:rPr>
      </w:pPr>
      <w:r w:rsidRPr="00C86C6F">
        <w:rPr>
          <w:rFonts w:eastAsia="Calibri"/>
          <w:lang w:eastAsia="en-US"/>
        </w:rPr>
        <w:t>Cuadragésimo primera. Medidas Cautelares</w:t>
      </w:r>
    </w:p>
    <w:p w14:paraId="396C81DF" w14:textId="596866EC" w:rsidR="003B4254" w:rsidRPr="00C86C6F" w:rsidRDefault="00B40154" w:rsidP="00CC36DF">
      <w:pPr>
        <w:adjustRightInd w:val="0"/>
        <w:ind w:left="284" w:right="2"/>
        <w:rPr>
          <w:rFonts w:eastAsia="Calibri"/>
          <w:lang w:eastAsia="en-US"/>
        </w:rPr>
      </w:pPr>
      <w:r w:rsidRPr="00C86C6F">
        <w:rPr>
          <w:rFonts w:eastAsia="Calibri"/>
          <w:lang w:eastAsia="en-US"/>
        </w:rPr>
        <w:t>Cuadragésimo segunda. Régimen de invalidez</w:t>
      </w:r>
    </w:p>
    <w:p w14:paraId="12BF1232" w14:textId="5A98CB4C" w:rsidR="003B4254" w:rsidRPr="00C86C6F" w:rsidRDefault="003B4254" w:rsidP="00CC36DF">
      <w:pPr>
        <w:adjustRightInd w:val="0"/>
        <w:ind w:left="284" w:right="2"/>
        <w:rPr>
          <w:rFonts w:eastAsia="Calibri"/>
          <w:lang w:eastAsia="en-US"/>
        </w:rPr>
      </w:pPr>
      <w:r w:rsidRPr="00C86C6F">
        <w:rPr>
          <w:rFonts w:eastAsia="Calibri"/>
          <w:lang w:eastAsia="en-US"/>
        </w:rPr>
        <w:t>Cuadragésima tercera. Jurisdicción competente</w:t>
      </w:r>
    </w:p>
    <w:p w14:paraId="4729B4E5" w14:textId="77777777" w:rsidR="003B4254" w:rsidRPr="00C86C6F" w:rsidRDefault="003B4254" w:rsidP="00CC36DF">
      <w:pPr>
        <w:ind w:left="284" w:right="2"/>
      </w:pPr>
    </w:p>
    <w:p w14:paraId="03EDD38F" w14:textId="77777777" w:rsidR="003B4254" w:rsidRPr="00C8069B" w:rsidRDefault="003B4254" w:rsidP="00CC36DF">
      <w:pPr>
        <w:spacing w:after="160" w:line="259" w:lineRule="auto"/>
        <w:ind w:left="284" w:right="2"/>
        <w:rPr>
          <w:rFonts w:eastAsia="Calibri"/>
          <w:b/>
          <w:bCs/>
          <w:lang w:eastAsia="en-US"/>
        </w:rPr>
      </w:pPr>
      <w:r w:rsidRPr="00C8069B">
        <w:rPr>
          <w:rFonts w:eastAsia="Calibri"/>
          <w:b/>
          <w:bCs/>
          <w:lang w:eastAsia="en-US"/>
        </w:rPr>
        <w:t>ANEXOS:</w:t>
      </w:r>
    </w:p>
    <w:p w14:paraId="105CE0EE" w14:textId="38C9DF6E" w:rsidR="001F1508" w:rsidRPr="00C86C6F" w:rsidRDefault="001F1508" w:rsidP="0053443E">
      <w:pPr>
        <w:spacing w:after="0" w:line="259" w:lineRule="auto"/>
        <w:ind w:left="284" w:right="2" w:firstLine="0"/>
      </w:pPr>
      <w:r w:rsidRPr="00C86C6F">
        <w:t>ANEXO NÚM. 1 - INFORMACIÓN BÁSICA SOBRE PROTECCIÓN DE DATOS DE CARÁCTER PERSONAL DE LOS LICITADORES</w:t>
      </w:r>
      <w:r w:rsidRPr="00C86C6F">
        <w:tab/>
      </w:r>
    </w:p>
    <w:p w14:paraId="562DBE4F" w14:textId="51049D1A" w:rsidR="001F1508" w:rsidRPr="00C86C6F" w:rsidRDefault="001F1508" w:rsidP="0053443E">
      <w:pPr>
        <w:spacing w:after="0" w:line="259" w:lineRule="auto"/>
        <w:ind w:left="284" w:right="2" w:firstLine="0"/>
      </w:pPr>
      <w:r w:rsidRPr="00C86C6F">
        <w:t>ANEXO NÚM. 2 - CAMBIOS EN LOS DATOS A EFECTOS DE COMUNICACIONES RELATIVAS A ESTA LICITACIÓN</w:t>
      </w:r>
      <w:r w:rsidRPr="00C86C6F">
        <w:tab/>
      </w:r>
    </w:p>
    <w:p w14:paraId="33EAD137" w14:textId="12E75784" w:rsidR="001F1508" w:rsidRPr="00C86C6F" w:rsidRDefault="001F1508" w:rsidP="0053443E">
      <w:pPr>
        <w:spacing w:after="0" w:line="259" w:lineRule="auto"/>
        <w:ind w:left="284" w:right="2" w:firstLine="0"/>
      </w:pPr>
      <w:r w:rsidRPr="00C86C6F">
        <w:t>ANEXO NÚM. 3 - DECLARACIÓN DE VIGENCIA DE DATOS</w:t>
      </w:r>
      <w:r w:rsidRPr="00C86C6F">
        <w:tab/>
      </w:r>
    </w:p>
    <w:p w14:paraId="353572DF" w14:textId="5457E824" w:rsidR="001F1508" w:rsidRPr="00C86C6F" w:rsidRDefault="001F1508" w:rsidP="0053443E">
      <w:pPr>
        <w:spacing w:after="0" w:line="259" w:lineRule="auto"/>
        <w:ind w:left="284" w:right="2" w:firstLine="0"/>
      </w:pPr>
      <w:r w:rsidRPr="00C86C6F">
        <w:t>ANEXO NÚM. 4 - RELACIÓN DE PUNTOS DE SUMINISTRO</w:t>
      </w:r>
      <w:r w:rsidRPr="00C86C6F">
        <w:tab/>
      </w:r>
    </w:p>
    <w:p w14:paraId="5E76835F" w14:textId="1665CC70" w:rsidR="00545142" w:rsidRPr="00C86C6F" w:rsidRDefault="00545142" w:rsidP="0053443E">
      <w:pPr>
        <w:spacing w:after="0" w:line="259" w:lineRule="auto"/>
        <w:ind w:left="284" w:right="2" w:firstLine="0"/>
      </w:pPr>
      <w:r w:rsidRPr="00C86C6F">
        <w:t>ANEXO NÚM. 5 - CRITERIOS DE VALORACIÓN DE LAS PROPOSICIONES</w:t>
      </w:r>
      <w:r w:rsidRPr="00C86C6F">
        <w:tab/>
      </w:r>
    </w:p>
    <w:p w14:paraId="039AB24D" w14:textId="4A972871" w:rsidR="00545142" w:rsidRPr="00C86C6F" w:rsidRDefault="00545142" w:rsidP="0053443E">
      <w:pPr>
        <w:spacing w:after="0" w:line="259" w:lineRule="auto"/>
        <w:ind w:left="284" w:right="2" w:firstLine="0"/>
      </w:pPr>
      <w:r w:rsidRPr="00C86C6F">
        <w:t>ANEXO NÚM. 6 - SOLICITUD DE ADICIÓN, SUPRESIÓN O MODIFICACIÓN DE PUNTOS DE SUMINISTROS</w:t>
      </w:r>
      <w:r w:rsidRPr="00C86C6F">
        <w:tab/>
      </w:r>
    </w:p>
    <w:p w14:paraId="07D7B3E9" w14:textId="77777777" w:rsidR="00CC36DF" w:rsidRDefault="00545142" w:rsidP="0053443E">
      <w:pPr>
        <w:spacing w:after="0" w:line="259" w:lineRule="auto"/>
        <w:ind w:left="284" w:right="2" w:firstLine="0"/>
      </w:pPr>
      <w:r w:rsidRPr="00C86C6F">
        <w:t>ANEXO NÚM. 7 - DESIGNACIÓN DE INTERLOCUTOR DE LA EMPRESA ADJUDICATARIA</w:t>
      </w:r>
    </w:p>
    <w:p w14:paraId="22C6480E" w14:textId="78F5C6C7" w:rsidR="00545142" w:rsidRDefault="00545142" w:rsidP="0053443E">
      <w:pPr>
        <w:spacing w:after="0" w:line="259" w:lineRule="auto"/>
        <w:ind w:left="284" w:right="2" w:firstLine="0"/>
      </w:pPr>
      <w:r w:rsidRPr="00685BF6">
        <w:t>ANEXO NÚM. 8 - PRECIOS APLICADOS POR HORA CON LOS COMPONENTES DESGLOSADOS</w:t>
      </w:r>
      <w:r w:rsidRPr="00C86C6F">
        <w:tab/>
      </w:r>
    </w:p>
    <w:p w14:paraId="5B1E6D6B" w14:textId="77777777" w:rsidR="00CC36DF" w:rsidRDefault="00CC36DF" w:rsidP="00CC36DF">
      <w:pPr>
        <w:spacing w:after="0" w:line="259" w:lineRule="auto"/>
        <w:ind w:left="284" w:right="2" w:firstLine="0"/>
        <w:jc w:val="left"/>
      </w:pPr>
    </w:p>
    <w:p w14:paraId="1731F161" w14:textId="77777777" w:rsidR="00CC36DF" w:rsidRPr="00C86C6F" w:rsidRDefault="00CC36DF" w:rsidP="00CC36DF">
      <w:pPr>
        <w:spacing w:after="0" w:line="259" w:lineRule="auto"/>
        <w:ind w:left="284" w:right="2" w:firstLine="0"/>
        <w:jc w:val="left"/>
      </w:pPr>
    </w:p>
    <w:p w14:paraId="7FBED85C" w14:textId="05651BE0" w:rsidR="00CC36DF" w:rsidRDefault="00CC36DF">
      <w:pPr>
        <w:spacing w:after="160" w:line="259" w:lineRule="auto"/>
        <w:ind w:left="0" w:firstLine="0"/>
        <w:jc w:val="left"/>
      </w:pPr>
      <w:r>
        <w:br w:type="page"/>
      </w:r>
    </w:p>
    <w:p w14:paraId="5640E494" w14:textId="77777777" w:rsidR="003C5621" w:rsidRPr="00C86C6F" w:rsidRDefault="003C5621" w:rsidP="00C86C6F">
      <w:pPr>
        <w:pStyle w:val="Ttol2"/>
        <w:spacing w:after="271"/>
        <w:ind w:left="684" w:right="2"/>
      </w:pPr>
      <w:r w:rsidRPr="00C86C6F">
        <w:lastRenderedPageBreak/>
        <w:t>CUADRO DE CARACTERÍSTICAS (QC)</w:t>
      </w:r>
    </w:p>
    <w:p w14:paraId="4701A444" w14:textId="4723EA87" w:rsidR="003C5621" w:rsidRPr="00C86C6F" w:rsidRDefault="003C5621" w:rsidP="00375820">
      <w:pPr>
        <w:pStyle w:val="Ttol2"/>
        <w:numPr>
          <w:ilvl w:val="0"/>
          <w:numId w:val="22"/>
        </w:numPr>
        <w:spacing w:after="271"/>
        <w:ind w:right="2"/>
        <w:rPr>
          <w:u w:val="none"/>
        </w:rPr>
      </w:pPr>
      <w:r w:rsidRPr="00C86C6F">
        <w:rPr>
          <w:u w:val="none"/>
        </w:rPr>
        <w:t>Objeto del contrato basado en la AM (</w:t>
      </w:r>
      <w:proofErr w:type="spellStart"/>
      <w:r w:rsidRPr="00C86C6F">
        <w:rPr>
          <w:u w:val="none"/>
        </w:rPr>
        <w:t>Exp</w:t>
      </w:r>
      <w:proofErr w:type="spellEnd"/>
      <w:r w:rsidRPr="00C86C6F">
        <w:rPr>
          <w:u w:val="none"/>
        </w:rPr>
        <w:t>.: CCS 2021 5)</w:t>
      </w:r>
    </w:p>
    <w:p w14:paraId="2D23F056" w14:textId="5211E27C" w:rsidR="003C5621" w:rsidRPr="00C86C6F" w:rsidRDefault="003C5621" w:rsidP="00C86C6F">
      <w:pPr>
        <w:pStyle w:val="Ttol2"/>
        <w:spacing w:after="271"/>
        <w:ind w:left="684" w:right="2"/>
      </w:pPr>
      <w:r w:rsidRPr="00C86C6F">
        <w:t>Descripción</w:t>
      </w:r>
    </w:p>
    <w:p w14:paraId="588E4CF5" w14:textId="41AD72D5" w:rsidR="003C5621" w:rsidRPr="00C86C6F" w:rsidRDefault="003C5621" w:rsidP="00C86C6F">
      <w:pPr>
        <w:pStyle w:val="Ttol2"/>
        <w:spacing w:after="271"/>
        <w:ind w:left="709" w:right="2"/>
        <w:jc w:val="both"/>
        <w:rPr>
          <w:b w:val="0"/>
          <w:bCs/>
          <w:u w:val="none"/>
        </w:rPr>
      </w:pPr>
      <w:r w:rsidRPr="00C86C6F">
        <w:rPr>
          <w:b w:val="0"/>
          <w:bCs/>
          <w:u w:val="none"/>
        </w:rPr>
        <w:t>Este contrato de suministro es un contrato basado en el Acuerdo marco del suministro de energía (</w:t>
      </w:r>
      <w:proofErr w:type="spellStart"/>
      <w:r w:rsidRPr="00C86C6F">
        <w:rPr>
          <w:b w:val="0"/>
          <w:bCs/>
          <w:u w:val="none"/>
        </w:rPr>
        <w:t>Exp</w:t>
      </w:r>
      <w:proofErr w:type="spellEnd"/>
      <w:r w:rsidRPr="00C86C6F">
        <w:rPr>
          <w:b w:val="0"/>
          <w:bCs/>
          <w:u w:val="none"/>
        </w:rPr>
        <w:t>. CCS 2021 5), adjudicado por Acuerdo de la Comisión Central de Suministros de fecha 20 de abril de 2021 (en adelante, AM) con un período inicial de vigencia del 21/05/2021 al 21/05 de 2023) hasta el 20 de mayo de 2024, y una segunda prórroga (de fecha 29 de abril de 2024) por los lotes 1 y 2 (energía eléctrica) hasta el 31 de diciembre de 2024 y por los lotes 3 y 4 (gas natural) hasta el 20 de mayo de 2025.</w:t>
      </w:r>
    </w:p>
    <w:p w14:paraId="469A30BD" w14:textId="2F2BCCAA" w:rsidR="00923717" w:rsidRPr="00C86C6F" w:rsidRDefault="003C5621" w:rsidP="00C86C6F">
      <w:pPr>
        <w:pStyle w:val="Ttol2"/>
        <w:spacing w:after="271"/>
        <w:ind w:left="709" w:right="2"/>
        <w:jc w:val="both"/>
        <w:rPr>
          <w:b w:val="0"/>
          <w:bCs/>
          <w:u w:val="none"/>
        </w:rPr>
      </w:pPr>
      <w:r w:rsidRPr="00C86C6F">
        <w:rPr>
          <w:b w:val="0"/>
          <w:bCs/>
          <w:u w:val="none"/>
        </w:rPr>
        <w:t>Esta contratación basada en la AM tiene por objeto la adquisición de suministro de gas natural canalizado, con las condiciones concretas de ejecución establecidas en su Pliego de prescripciones técnicas para cubrir las necesidades del Teatre Nacional de Catalunya.</w:t>
      </w:r>
    </w:p>
    <w:p w14:paraId="2B1E7337" w14:textId="4703DD27" w:rsidR="00C2623C" w:rsidRPr="00C86C6F" w:rsidRDefault="002F619C" w:rsidP="00C86C6F">
      <w:pPr>
        <w:pStyle w:val="Ttol1"/>
        <w:tabs>
          <w:tab w:val="left" w:pos="806"/>
          <w:tab w:val="left" w:pos="3527"/>
        </w:tabs>
        <w:spacing w:before="62"/>
        <w:ind w:left="709" w:right="2" w:firstLine="0"/>
        <w:rPr>
          <w:u w:val="single"/>
        </w:rPr>
      </w:pPr>
      <w:bookmarkStart w:id="1" w:name="_bookmark3"/>
      <w:bookmarkEnd w:id="1"/>
      <w:r w:rsidRPr="00C86C6F">
        <w:rPr>
          <w:u w:val="single"/>
        </w:rPr>
        <w:t>Lotes: NO</w:t>
      </w:r>
    </w:p>
    <w:p w14:paraId="767FCBB9" w14:textId="77777777" w:rsidR="002F619C" w:rsidRPr="00C86C6F" w:rsidRDefault="002F619C" w:rsidP="00C86C6F">
      <w:pPr>
        <w:ind w:right="2"/>
      </w:pPr>
    </w:p>
    <w:p w14:paraId="4352F214" w14:textId="3568CE95" w:rsidR="00BD70E4" w:rsidRDefault="00BD70E4" w:rsidP="000E0E53">
      <w:pPr>
        <w:pStyle w:val="Ttol1"/>
        <w:tabs>
          <w:tab w:val="left" w:pos="806"/>
          <w:tab w:val="left" w:pos="3527"/>
        </w:tabs>
        <w:spacing w:before="62"/>
        <w:ind w:left="709" w:right="2" w:firstLine="0"/>
        <w:jc w:val="both"/>
      </w:pPr>
      <w:r w:rsidRPr="00C86C6F">
        <w:t>El objeto de la contratación es el suministro de:</w:t>
      </w:r>
    </w:p>
    <w:p w14:paraId="2CE8223B" w14:textId="77777777" w:rsidR="000E0E53" w:rsidRPr="000E0E53" w:rsidRDefault="000E0E53" w:rsidP="000E0E53"/>
    <w:p w14:paraId="601DBDB5" w14:textId="37926929" w:rsidR="00BD70E4" w:rsidRPr="00C86C6F" w:rsidRDefault="00BD70E4" w:rsidP="00C86C6F">
      <w:pPr>
        <w:spacing w:after="2" w:line="255" w:lineRule="auto"/>
        <w:ind w:left="709" w:right="2" w:hanging="10"/>
      </w:pPr>
      <w:r w:rsidRPr="00C86C6F">
        <w:rPr>
          <w:b/>
          <w:u w:val="single" w:color="000000"/>
        </w:rPr>
        <w:t>Gas natural</w:t>
      </w:r>
      <w:r w:rsidRPr="00C86C6F">
        <w:rPr>
          <w:u w:val="single" w:color="000000"/>
        </w:rPr>
        <w:t xml:space="preserve"> </w:t>
      </w:r>
      <w:r w:rsidRPr="00C86C6F">
        <w:rPr>
          <w:b/>
          <w:bCs/>
          <w:u w:val="single" w:color="000000"/>
        </w:rPr>
        <w:t xml:space="preserve">(equivalente al Lote 3 del Acuerdo Marco) </w:t>
      </w:r>
      <w:r w:rsidRPr="00C86C6F">
        <w:rPr>
          <w:u w:val="single" w:color="000000"/>
        </w:rPr>
        <w:t>con identificador unívoco del Código Universal de Punto de Suministro (2</w:t>
      </w:r>
      <w:r w:rsidRPr="00C86C6F">
        <w:rPr>
          <w:u w:val="single"/>
        </w:rPr>
        <w:t xml:space="preserve"> </w:t>
      </w:r>
      <w:r w:rsidRPr="00C86C6F">
        <w:rPr>
          <w:u w:val="single" w:color="000000"/>
        </w:rPr>
        <w:t>puntos de consumo):</w:t>
      </w:r>
      <w:r w:rsidRPr="00C86C6F">
        <w:t xml:space="preserve"> </w:t>
      </w:r>
    </w:p>
    <w:p w14:paraId="7003BDCA" w14:textId="77777777" w:rsidR="00BD70E4" w:rsidRPr="00C86C6F" w:rsidRDefault="00BD70E4" w:rsidP="00C86C6F">
      <w:pPr>
        <w:spacing w:after="0" w:line="259" w:lineRule="auto"/>
        <w:ind w:left="709" w:right="2" w:firstLine="0"/>
      </w:pPr>
      <w:r w:rsidRPr="00C86C6F">
        <w:t xml:space="preserve"> </w:t>
      </w:r>
    </w:p>
    <w:p w14:paraId="5A94E3F2" w14:textId="77777777" w:rsidR="00BD70E4" w:rsidRPr="00C86C6F" w:rsidRDefault="00BD70E4" w:rsidP="00C86C6F">
      <w:pPr>
        <w:numPr>
          <w:ilvl w:val="0"/>
          <w:numId w:val="1"/>
        </w:numPr>
        <w:ind w:left="709" w:right="2" w:firstLine="0"/>
      </w:pPr>
      <w:r w:rsidRPr="00C86C6F">
        <w:t>Edificio Teatro: ES0230010300247442LF</w:t>
      </w:r>
    </w:p>
    <w:p w14:paraId="1CF9949B" w14:textId="77777777" w:rsidR="00BD70E4" w:rsidRPr="00C86C6F" w:rsidRDefault="00BD70E4" w:rsidP="00C86C6F">
      <w:pPr>
        <w:numPr>
          <w:ilvl w:val="0"/>
          <w:numId w:val="1"/>
        </w:numPr>
        <w:ind w:left="709" w:right="2" w:firstLine="0"/>
      </w:pPr>
      <w:r w:rsidRPr="00C86C6F">
        <w:t>Edificio Talleres: ES0217010050665812VV</w:t>
      </w:r>
    </w:p>
    <w:p w14:paraId="2DC6C20C" w14:textId="77777777" w:rsidR="00BD70E4" w:rsidRPr="00C86C6F" w:rsidRDefault="00BD70E4" w:rsidP="00C86C6F">
      <w:pPr>
        <w:spacing w:after="0" w:line="259" w:lineRule="auto"/>
        <w:ind w:left="709" w:right="2" w:firstLine="0"/>
      </w:pPr>
      <w:r w:rsidRPr="00C86C6F">
        <w:t xml:space="preserve">  </w:t>
      </w:r>
    </w:p>
    <w:p w14:paraId="293C15BF" w14:textId="77777777" w:rsidR="00D906FE" w:rsidRDefault="00E631EA" w:rsidP="00D906FE">
      <w:pPr>
        <w:pStyle w:val="Ttol1"/>
        <w:tabs>
          <w:tab w:val="left" w:pos="805"/>
        </w:tabs>
        <w:spacing w:before="215"/>
        <w:ind w:right="2"/>
        <w:rPr>
          <w:spacing w:val="-5"/>
        </w:rPr>
      </w:pPr>
      <w:bookmarkStart w:id="2" w:name="_bookmark4"/>
      <w:bookmarkStart w:id="3" w:name="_bookmark6"/>
      <w:bookmarkEnd w:id="2"/>
      <w:bookmarkEnd w:id="3"/>
      <w:r w:rsidRPr="00C86C6F">
        <w:t xml:space="preserve">Código </w:t>
      </w:r>
      <w:r w:rsidRPr="00C86C6F">
        <w:rPr>
          <w:spacing w:val="-5"/>
        </w:rPr>
        <w:t>CPV</w:t>
      </w:r>
    </w:p>
    <w:p w14:paraId="16F91DE1" w14:textId="5AE89F82" w:rsidR="00E631EA" w:rsidRPr="00C86C6F" w:rsidRDefault="00E631EA" w:rsidP="00D906FE">
      <w:pPr>
        <w:pStyle w:val="Ttol1"/>
        <w:tabs>
          <w:tab w:val="left" w:pos="805"/>
        </w:tabs>
        <w:spacing w:before="215"/>
        <w:ind w:right="2"/>
      </w:pPr>
      <w:r w:rsidRPr="00C86C6F">
        <w:t>La</w:t>
      </w:r>
      <w:r w:rsidRPr="00C86C6F">
        <w:rPr>
          <w:spacing w:val="-3"/>
        </w:rPr>
        <w:t xml:space="preserve"> </w:t>
      </w:r>
      <w:r w:rsidRPr="00C86C6F">
        <w:t>codificación</w:t>
      </w:r>
      <w:r w:rsidRPr="00C86C6F">
        <w:rPr>
          <w:spacing w:val="-3"/>
        </w:rPr>
        <w:t xml:space="preserve"> </w:t>
      </w:r>
      <w:r w:rsidRPr="00C86C6F">
        <w:t>correspondiente</w:t>
      </w:r>
      <w:r w:rsidRPr="00C86C6F">
        <w:rPr>
          <w:spacing w:val="-1"/>
        </w:rPr>
        <w:t xml:space="preserve"> </w:t>
      </w:r>
      <w:r w:rsidRPr="00C86C6F">
        <w:t>a</w:t>
      </w:r>
      <w:r w:rsidRPr="00C86C6F">
        <w:rPr>
          <w:spacing w:val="-5"/>
        </w:rPr>
        <w:t xml:space="preserve"> </w:t>
      </w:r>
      <w:r w:rsidRPr="00C86C6F">
        <w:t>la</w:t>
      </w:r>
      <w:r w:rsidRPr="00C86C6F">
        <w:rPr>
          <w:spacing w:val="-3"/>
        </w:rPr>
        <w:t xml:space="preserve"> </w:t>
      </w:r>
      <w:r w:rsidRPr="00C86C6F">
        <w:t>nomenclatura</w:t>
      </w:r>
      <w:r w:rsidRPr="00C86C6F">
        <w:rPr>
          <w:spacing w:val="-5"/>
        </w:rPr>
        <w:t xml:space="preserve"> </w:t>
      </w:r>
      <w:r w:rsidRPr="00C86C6F">
        <w:t>del</w:t>
      </w:r>
      <w:r w:rsidRPr="00C86C6F">
        <w:rPr>
          <w:spacing w:val="-3"/>
        </w:rPr>
        <w:t xml:space="preserve"> </w:t>
      </w:r>
      <w:r w:rsidRPr="00C86C6F">
        <w:t>Vocabulario</w:t>
      </w:r>
      <w:r w:rsidRPr="00C86C6F">
        <w:rPr>
          <w:spacing w:val="-3"/>
        </w:rPr>
        <w:t xml:space="preserve"> </w:t>
      </w:r>
      <w:r w:rsidRPr="00C86C6F">
        <w:t>Común</w:t>
      </w:r>
      <w:r w:rsidRPr="00C86C6F">
        <w:rPr>
          <w:spacing w:val="-5"/>
        </w:rPr>
        <w:t xml:space="preserve"> </w:t>
      </w:r>
      <w:r w:rsidRPr="00C86C6F">
        <w:t>de</w:t>
      </w:r>
      <w:r w:rsidRPr="00C86C6F">
        <w:rPr>
          <w:spacing w:val="-3"/>
        </w:rPr>
        <w:t xml:space="preserve"> </w:t>
      </w:r>
      <w:r w:rsidRPr="00C86C6F">
        <w:t>Contratos</w:t>
      </w:r>
      <w:r w:rsidRPr="00C86C6F">
        <w:rPr>
          <w:spacing w:val="-5"/>
        </w:rPr>
        <w:t xml:space="preserve"> </w:t>
      </w:r>
      <w:r w:rsidRPr="00C86C6F">
        <w:t>(CPV)</w:t>
      </w:r>
      <w:r w:rsidRPr="00C86C6F">
        <w:rPr>
          <w:spacing w:val="-2"/>
        </w:rPr>
        <w:t xml:space="preserve"> </w:t>
      </w:r>
      <w:r w:rsidRPr="00C86C6F">
        <w:t>es: 09120000-6 (combustibles gaseosos)</w:t>
      </w:r>
    </w:p>
    <w:p w14:paraId="343B3E9D" w14:textId="77777777" w:rsidR="00146804" w:rsidRPr="00C86C6F" w:rsidRDefault="00146804" w:rsidP="00C86C6F">
      <w:pPr>
        <w:pStyle w:val="Textindependent"/>
        <w:spacing w:before="11"/>
        <w:ind w:right="2"/>
      </w:pPr>
    </w:p>
    <w:p w14:paraId="5FDDD20B" w14:textId="1A310B4D" w:rsidR="00146804" w:rsidRPr="00C86C6F" w:rsidRDefault="006F0E2F" w:rsidP="00375820">
      <w:pPr>
        <w:pStyle w:val="Ttol1"/>
        <w:keepNext w:val="0"/>
        <w:keepLines w:val="0"/>
        <w:widowControl w:val="0"/>
        <w:numPr>
          <w:ilvl w:val="0"/>
          <w:numId w:val="22"/>
        </w:numPr>
        <w:tabs>
          <w:tab w:val="left" w:pos="686"/>
        </w:tabs>
        <w:autoSpaceDE w:val="0"/>
        <w:autoSpaceDN w:val="0"/>
        <w:spacing w:before="94" w:after="0" w:line="240" w:lineRule="auto"/>
        <w:ind w:right="2"/>
      </w:pPr>
      <w:bookmarkStart w:id="4" w:name="_bookmark7"/>
      <w:bookmarkEnd w:id="4"/>
      <w:r w:rsidRPr="00C86C6F">
        <w:t>Datos</w:t>
      </w:r>
      <w:r w:rsidRPr="00C86C6F">
        <w:rPr>
          <w:spacing w:val="-5"/>
        </w:rPr>
        <w:t xml:space="preserve"> </w:t>
      </w:r>
      <w:r w:rsidRPr="00C86C6F">
        <w:rPr>
          <w:spacing w:val="-2"/>
        </w:rPr>
        <w:t>económicos</w:t>
      </w:r>
    </w:p>
    <w:p w14:paraId="5BCFD500" w14:textId="77777777" w:rsidR="00146804" w:rsidRPr="00C86C6F" w:rsidRDefault="00146804" w:rsidP="00C86C6F">
      <w:pPr>
        <w:pStyle w:val="Textindependent"/>
        <w:ind w:right="2"/>
        <w:rPr>
          <w:b/>
        </w:rPr>
      </w:pPr>
    </w:p>
    <w:p w14:paraId="47A2A59B" w14:textId="77777777" w:rsidR="00146804" w:rsidRPr="00C86C6F" w:rsidRDefault="00146804" w:rsidP="00375820">
      <w:pPr>
        <w:pStyle w:val="Ttol1"/>
        <w:keepNext w:val="0"/>
        <w:keepLines w:val="0"/>
        <w:widowControl w:val="0"/>
        <w:numPr>
          <w:ilvl w:val="1"/>
          <w:numId w:val="21"/>
        </w:numPr>
        <w:tabs>
          <w:tab w:val="left" w:pos="870"/>
        </w:tabs>
        <w:autoSpaceDE w:val="0"/>
        <w:autoSpaceDN w:val="0"/>
        <w:spacing w:before="1" w:after="0" w:line="240" w:lineRule="auto"/>
        <w:ind w:right="2"/>
      </w:pPr>
      <w:bookmarkStart w:id="5" w:name="_bookmark8"/>
      <w:bookmarkEnd w:id="5"/>
      <w:r w:rsidRPr="00C86C6F">
        <w:t>Valor</w:t>
      </w:r>
      <w:r w:rsidRPr="00C86C6F">
        <w:rPr>
          <w:spacing w:val="-8"/>
        </w:rPr>
        <w:t xml:space="preserve"> </w:t>
      </w:r>
      <w:r w:rsidRPr="00C86C6F">
        <w:t>querido</w:t>
      </w:r>
      <w:r w:rsidRPr="00C86C6F">
        <w:rPr>
          <w:spacing w:val="-3"/>
        </w:rPr>
        <w:t xml:space="preserve"> </w:t>
      </w:r>
      <w:r w:rsidRPr="00C86C6F">
        <w:t>del</w:t>
      </w:r>
      <w:r w:rsidRPr="00C86C6F">
        <w:rPr>
          <w:spacing w:val="-3"/>
        </w:rPr>
        <w:t xml:space="preserve"> </w:t>
      </w:r>
      <w:r w:rsidRPr="00C86C6F">
        <w:rPr>
          <w:spacing w:val="-2"/>
        </w:rPr>
        <w:t>contrato:</w:t>
      </w:r>
    </w:p>
    <w:p w14:paraId="45B80AFE" w14:textId="77777777" w:rsidR="00146804" w:rsidRPr="00C86C6F" w:rsidRDefault="00146804" w:rsidP="00C86C6F">
      <w:pPr>
        <w:pStyle w:val="Textindependent"/>
        <w:spacing w:before="5"/>
        <w:ind w:right="2"/>
        <w:rPr>
          <w:b/>
        </w:rPr>
      </w:pPr>
    </w:p>
    <w:p w14:paraId="6B53D42A" w14:textId="77777777" w:rsidR="0057796B" w:rsidRPr="00C86C6F" w:rsidRDefault="0057796B" w:rsidP="00C86C6F">
      <w:pPr>
        <w:ind w:left="993" w:right="2"/>
      </w:pPr>
      <w:r w:rsidRPr="00C86C6F">
        <w:t>El valor estimado del contrato es el siguiente:</w:t>
      </w:r>
    </w:p>
    <w:p w14:paraId="09FF39CF" w14:textId="77777777" w:rsidR="0057796B" w:rsidRPr="00C86C6F" w:rsidRDefault="0057796B" w:rsidP="00C86C6F">
      <w:pPr>
        <w:spacing w:after="0" w:line="259" w:lineRule="auto"/>
        <w:ind w:left="993" w:right="2" w:firstLine="0"/>
        <w:jc w:val="left"/>
      </w:pPr>
      <w:r w:rsidRPr="00C86C6F">
        <w:t xml:space="preserve"> </w:t>
      </w:r>
    </w:p>
    <w:p w14:paraId="50B79CFA" w14:textId="34F95BB9" w:rsidR="00B66961" w:rsidRPr="009A6977" w:rsidRDefault="00B66961" w:rsidP="00B66961">
      <w:pPr>
        <w:spacing w:after="0" w:line="259" w:lineRule="auto"/>
        <w:ind w:left="993" w:right="2" w:firstLine="0"/>
        <w:jc w:val="left"/>
      </w:pPr>
      <w:r>
        <w:t xml:space="preserve">• </w:t>
      </w:r>
      <w:r>
        <w:tab/>
        <w:t xml:space="preserve">Valor estimado del contrato: </w:t>
      </w:r>
      <w:r w:rsidRPr="009A6977">
        <w:t>85.693,98 €</w:t>
      </w:r>
    </w:p>
    <w:p w14:paraId="2F0E0C78" w14:textId="3812606E" w:rsidR="00B66961" w:rsidRPr="009A6977" w:rsidRDefault="00B66961" w:rsidP="00B66961">
      <w:pPr>
        <w:spacing w:after="0" w:line="259" w:lineRule="auto"/>
        <w:ind w:left="993" w:right="2" w:firstLine="0"/>
        <w:jc w:val="left"/>
      </w:pPr>
      <w:r w:rsidRPr="009A6977">
        <w:t xml:space="preserve">• </w:t>
      </w:r>
      <w:r w:rsidRPr="009A6977">
        <w:tab/>
        <w:t xml:space="preserve">Presupuesto máximo de licitación (sin </w:t>
      </w:r>
      <w:proofErr w:type="gramStart"/>
      <w:r w:rsidRPr="009A6977">
        <w:t xml:space="preserve">IVA </w:t>
      </w:r>
      <w:r w:rsidR="009A6977" w:rsidRPr="009A6977">
        <w:t>)</w:t>
      </w:r>
      <w:proofErr w:type="gramEnd"/>
      <w:r w:rsidR="009A6977" w:rsidRPr="009A6977">
        <w:t xml:space="preserve">: </w:t>
      </w:r>
      <w:r w:rsidR="00216B37">
        <w:rPr>
          <w:color w:val="000000" w:themeColor="text1"/>
          <w:szCs w:val="18"/>
        </w:rPr>
        <w:t xml:space="preserve">85.693,98 </w:t>
      </w:r>
      <w:r w:rsidRPr="009A6977">
        <w:t>€</w:t>
      </w:r>
    </w:p>
    <w:p w14:paraId="490135C7" w14:textId="6C8A5B00" w:rsidR="00B66961" w:rsidRDefault="00B66961" w:rsidP="00B66961">
      <w:pPr>
        <w:spacing w:after="0" w:line="259" w:lineRule="auto"/>
        <w:ind w:left="993" w:right="2" w:firstLine="0"/>
        <w:jc w:val="left"/>
      </w:pPr>
      <w:r>
        <w:t xml:space="preserve">• </w:t>
      </w:r>
      <w:r>
        <w:tab/>
        <w:t xml:space="preserve">IVA: </w:t>
      </w:r>
      <w:r w:rsidR="00216B37">
        <w:rPr>
          <w:szCs w:val="18"/>
        </w:rPr>
        <w:t xml:space="preserve">17.995,74 </w:t>
      </w:r>
      <w:r>
        <w:t>€</w:t>
      </w:r>
    </w:p>
    <w:p w14:paraId="67175405" w14:textId="4C45ACCB" w:rsidR="0057796B" w:rsidRPr="00C86C6F" w:rsidRDefault="00B66961" w:rsidP="00B66961">
      <w:pPr>
        <w:spacing w:after="0" w:line="259" w:lineRule="auto"/>
        <w:ind w:left="993" w:right="2" w:firstLine="0"/>
        <w:jc w:val="left"/>
      </w:pPr>
      <w:r>
        <w:t xml:space="preserve">• </w:t>
      </w:r>
      <w:r>
        <w:tab/>
        <w:t xml:space="preserve">Importe total (con IVA): </w:t>
      </w:r>
      <w:r w:rsidR="00E90583">
        <w:t>103.689,72 €</w:t>
      </w:r>
    </w:p>
    <w:p w14:paraId="77E8B4C9" w14:textId="77777777" w:rsidR="00781973" w:rsidRDefault="00781973" w:rsidP="00C86C6F">
      <w:pPr>
        <w:ind w:left="993" w:right="2"/>
      </w:pPr>
    </w:p>
    <w:p w14:paraId="1840B6A5" w14:textId="6294E0B3" w:rsidR="0057796B" w:rsidRPr="00C86C6F" w:rsidRDefault="0057796B" w:rsidP="00C86C6F">
      <w:pPr>
        <w:spacing w:after="0" w:line="259" w:lineRule="auto"/>
        <w:ind w:left="993" w:right="2" w:firstLine="0"/>
        <w:rPr>
          <w:highlight w:val="yellow"/>
        </w:rPr>
      </w:pPr>
      <w:r w:rsidRPr="00C86C6F">
        <w:t xml:space="preserve">  </w:t>
      </w:r>
      <w:r w:rsidRPr="00C86C6F">
        <w:rPr>
          <w:highlight w:val="yellow"/>
        </w:rPr>
        <w:t xml:space="preserve"> </w:t>
      </w:r>
    </w:p>
    <w:p w14:paraId="417D03F6" w14:textId="4142FC6E" w:rsidR="00146804" w:rsidRPr="00C86C6F" w:rsidRDefault="00146804" w:rsidP="00C86C6F">
      <w:pPr>
        <w:pStyle w:val="Textindependent"/>
        <w:ind w:left="402" w:right="2"/>
        <w:jc w:val="both"/>
      </w:pPr>
      <w:bookmarkStart w:id="6" w:name="_bookmark9"/>
      <w:bookmarkEnd w:id="6"/>
      <w:r w:rsidRPr="00C86C6F">
        <w:t>El valor estimado del contrato basado, de conformidad con los criterios establecidos en el artículo 101 de</w:t>
      </w:r>
      <w:r w:rsidRPr="00C86C6F">
        <w:rPr>
          <w:spacing w:val="-2"/>
        </w:rPr>
        <w:t xml:space="preserve"> </w:t>
      </w:r>
      <w:r w:rsidRPr="00C86C6F">
        <w:t>la</w:t>
      </w:r>
      <w:r w:rsidRPr="00C86C6F">
        <w:rPr>
          <w:spacing w:val="-4"/>
        </w:rPr>
        <w:t xml:space="preserve"> </w:t>
      </w:r>
      <w:r w:rsidRPr="00C86C6F">
        <w:t>LCSP,</w:t>
      </w:r>
      <w:r w:rsidRPr="00C86C6F">
        <w:rPr>
          <w:spacing w:val="-3"/>
        </w:rPr>
        <w:t xml:space="preserve"> </w:t>
      </w:r>
      <w:r w:rsidRPr="00C86C6F">
        <w:t>se ha</w:t>
      </w:r>
      <w:r w:rsidRPr="00C86C6F">
        <w:rPr>
          <w:spacing w:val="-4"/>
        </w:rPr>
        <w:t xml:space="preserve"> </w:t>
      </w:r>
      <w:r w:rsidRPr="00C86C6F">
        <w:t>calculado</w:t>
      </w:r>
      <w:r w:rsidRPr="00C86C6F">
        <w:rPr>
          <w:spacing w:val="-5"/>
        </w:rPr>
        <w:t xml:space="preserve"> </w:t>
      </w:r>
      <w:r w:rsidRPr="00C86C6F">
        <w:t>teniendo</w:t>
      </w:r>
      <w:r w:rsidRPr="00C86C6F">
        <w:rPr>
          <w:spacing w:val="-3"/>
        </w:rPr>
        <w:t xml:space="preserve"> </w:t>
      </w:r>
      <w:r w:rsidRPr="00C86C6F">
        <w:t>en</w:t>
      </w:r>
      <w:r w:rsidRPr="00C86C6F">
        <w:rPr>
          <w:spacing w:val="-4"/>
        </w:rPr>
        <w:t xml:space="preserve"> </w:t>
      </w:r>
      <w:r w:rsidRPr="00C86C6F">
        <w:t>cuenta</w:t>
      </w:r>
      <w:r w:rsidRPr="00C86C6F">
        <w:rPr>
          <w:spacing w:val="-4"/>
        </w:rPr>
        <w:t xml:space="preserve"> </w:t>
      </w:r>
      <w:r w:rsidRPr="00C86C6F">
        <w:t>la</w:t>
      </w:r>
      <w:r w:rsidRPr="00C86C6F">
        <w:rPr>
          <w:spacing w:val="-4"/>
        </w:rPr>
        <w:t xml:space="preserve"> </w:t>
      </w:r>
      <w:r w:rsidRPr="00C86C6F">
        <w:t>gasto</w:t>
      </w:r>
      <w:r w:rsidRPr="00C86C6F">
        <w:rPr>
          <w:spacing w:val="-4"/>
        </w:rPr>
        <w:t xml:space="preserve"> </w:t>
      </w:r>
      <w:r w:rsidRPr="00C86C6F">
        <w:t>que</w:t>
      </w:r>
      <w:r w:rsidRPr="00C86C6F">
        <w:rPr>
          <w:spacing w:val="-4"/>
        </w:rPr>
        <w:t xml:space="preserve"> </w:t>
      </w:r>
      <w:r w:rsidRPr="00C86C6F">
        <w:t>potencialmente</w:t>
      </w:r>
      <w:r w:rsidRPr="00C86C6F">
        <w:rPr>
          <w:spacing w:val="-3"/>
        </w:rPr>
        <w:t xml:space="preserve"> </w:t>
      </w:r>
      <w:r w:rsidRPr="00C86C6F">
        <w:t>se</w:t>
      </w:r>
      <w:r w:rsidRPr="00C86C6F">
        <w:rPr>
          <w:spacing w:val="-4"/>
        </w:rPr>
        <w:t xml:space="preserve"> </w:t>
      </w:r>
      <w:r w:rsidRPr="00C86C6F">
        <w:t>generaría</w:t>
      </w:r>
      <w:r w:rsidRPr="00C86C6F">
        <w:rPr>
          <w:spacing w:val="-5"/>
        </w:rPr>
        <w:t xml:space="preserve"> </w:t>
      </w:r>
      <w:r w:rsidRPr="00C86C6F">
        <w:t>durante toda la posible duración del contrato, en base a los importes anuales estimados de los suministros previstos por el TNC.</w:t>
      </w:r>
    </w:p>
    <w:p w14:paraId="740DD4DF" w14:textId="77777777" w:rsidR="00146804" w:rsidRPr="00C86C6F" w:rsidRDefault="00146804" w:rsidP="00C86C6F">
      <w:pPr>
        <w:pStyle w:val="Textindependent"/>
        <w:spacing w:before="2"/>
        <w:ind w:right="2"/>
      </w:pPr>
    </w:p>
    <w:p w14:paraId="5EEE65D4" w14:textId="5E167191" w:rsidR="00146804" w:rsidRPr="00C86C6F" w:rsidRDefault="00F858F6" w:rsidP="00C86C6F">
      <w:pPr>
        <w:pStyle w:val="Textindependent"/>
        <w:ind w:left="426" w:right="2"/>
        <w:jc w:val="both"/>
      </w:pPr>
      <w:r w:rsidRPr="00C86C6F">
        <w:lastRenderedPageBreak/>
        <w:t>Se ha realizado la reserva de crédito adecuada y suficiente para atender a esta contratación derivada, concretando las partidas presupuestarias destinadas al pago de estos suministros, así como sus importes.</w:t>
      </w:r>
    </w:p>
    <w:p w14:paraId="7AC56C8D" w14:textId="77777777" w:rsidR="00146804" w:rsidRPr="00C86C6F" w:rsidRDefault="00146804" w:rsidP="00375820">
      <w:pPr>
        <w:pStyle w:val="Ttol1"/>
        <w:keepNext w:val="0"/>
        <w:keepLines w:val="0"/>
        <w:widowControl w:val="0"/>
        <w:numPr>
          <w:ilvl w:val="1"/>
          <w:numId w:val="21"/>
        </w:numPr>
        <w:tabs>
          <w:tab w:val="left" w:pos="870"/>
        </w:tabs>
        <w:autoSpaceDE w:val="0"/>
        <w:autoSpaceDN w:val="0"/>
        <w:spacing w:before="213" w:after="0" w:line="240" w:lineRule="auto"/>
        <w:ind w:right="2"/>
      </w:pPr>
      <w:bookmarkStart w:id="7" w:name="_bookmark10"/>
      <w:bookmarkEnd w:id="7"/>
      <w:r w:rsidRPr="00C86C6F">
        <w:t>Presupuesto</w:t>
      </w:r>
      <w:r w:rsidRPr="00C86C6F">
        <w:rPr>
          <w:spacing w:val="-7"/>
        </w:rPr>
        <w:t xml:space="preserve"> </w:t>
      </w:r>
      <w:r w:rsidRPr="00C86C6F">
        <w:t>base</w:t>
      </w:r>
      <w:r w:rsidRPr="00C86C6F">
        <w:rPr>
          <w:spacing w:val="-6"/>
        </w:rPr>
        <w:t xml:space="preserve"> </w:t>
      </w:r>
      <w:r w:rsidRPr="00C86C6F">
        <w:t>de</w:t>
      </w:r>
      <w:r w:rsidRPr="00C86C6F">
        <w:rPr>
          <w:spacing w:val="-6"/>
        </w:rPr>
        <w:t xml:space="preserve"> </w:t>
      </w:r>
      <w:r w:rsidRPr="00C86C6F">
        <w:rPr>
          <w:spacing w:val="-2"/>
        </w:rPr>
        <w:t>licitación:</w:t>
      </w:r>
    </w:p>
    <w:p w14:paraId="02E244B4" w14:textId="77777777" w:rsidR="00146804" w:rsidRPr="00C86C6F" w:rsidRDefault="00146804" w:rsidP="00C86C6F">
      <w:pPr>
        <w:pStyle w:val="Textindependent"/>
        <w:spacing w:before="6"/>
        <w:ind w:right="2"/>
        <w:rPr>
          <w:b/>
        </w:rPr>
      </w:pPr>
    </w:p>
    <w:p w14:paraId="3D725B06" w14:textId="2029C0D0" w:rsidR="00146804" w:rsidRPr="00C86C6F" w:rsidRDefault="00146804" w:rsidP="00C86C6F">
      <w:pPr>
        <w:pStyle w:val="Textindependent"/>
        <w:spacing w:line="252" w:lineRule="exact"/>
        <w:ind w:left="402" w:right="2"/>
        <w:jc w:val="both"/>
        <w:rPr>
          <w:spacing w:val="-2"/>
        </w:rPr>
      </w:pPr>
      <w:proofErr w:type="gramStart"/>
      <w:r w:rsidRPr="00C86C6F">
        <w:t>TOTAL</w:t>
      </w:r>
      <w:r w:rsidRPr="00C86C6F">
        <w:rPr>
          <w:spacing w:val="42"/>
        </w:rPr>
        <w:t xml:space="preserve">  </w:t>
      </w:r>
      <w:r w:rsidRPr="00C86C6F">
        <w:t>PRESUPUESTO</w:t>
      </w:r>
      <w:proofErr w:type="gramEnd"/>
      <w:r w:rsidRPr="00C86C6F">
        <w:rPr>
          <w:spacing w:val="42"/>
        </w:rPr>
        <w:t xml:space="preserve">  </w:t>
      </w:r>
      <w:proofErr w:type="gramStart"/>
      <w:r w:rsidRPr="00C86C6F">
        <w:t>BASE</w:t>
      </w:r>
      <w:r w:rsidRPr="00C86C6F">
        <w:rPr>
          <w:spacing w:val="42"/>
        </w:rPr>
        <w:t xml:space="preserve">  </w:t>
      </w:r>
      <w:r w:rsidRPr="00C86C6F">
        <w:t>LICITACIÓN</w:t>
      </w:r>
      <w:proofErr w:type="gramEnd"/>
      <w:r w:rsidRPr="00C86C6F">
        <w:rPr>
          <w:spacing w:val="44"/>
        </w:rPr>
        <w:t xml:space="preserve">  </w:t>
      </w:r>
      <w:proofErr w:type="gramStart"/>
      <w:r w:rsidRPr="00C86C6F">
        <w:t>PERIODO</w:t>
      </w:r>
      <w:r w:rsidRPr="00C86C6F">
        <w:rPr>
          <w:spacing w:val="42"/>
        </w:rPr>
        <w:t xml:space="preserve">  </w:t>
      </w:r>
      <w:r w:rsidRPr="00C86C6F">
        <w:t>VIGENCIA</w:t>
      </w:r>
      <w:proofErr w:type="gramEnd"/>
      <w:r w:rsidRPr="00C86C6F">
        <w:rPr>
          <w:spacing w:val="43"/>
        </w:rPr>
        <w:t xml:space="preserve">  </w:t>
      </w:r>
      <w:r w:rsidRPr="00C86C6F">
        <w:t>(</w:t>
      </w:r>
      <w:proofErr w:type="gramStart"/>
      <w:r w:rsidRPr="00C86C6F">
        <w:t>1</w:t>
      </w:r>
      <w:r w:rsidRPr="00C86C6F">
        <w:rPr>
          <w:spacing w:val="42"/>
        </w:rPr>
        <w:t xml:space="preserve">  </w:t>
      </w:r>
      <w:r w:rsidRPr="00C86C6F">
        <w:rPr>
          <w:spacing w:val="-2"/>
        </w:rPr>
        <w:t>año</w:t>
      </w:r>
      <w:proofErr w:type="gramEnd"/>
      <w:r w:rsidRPr="00C86C6F">
        <w:rPr>
          <w:spacing w:val="-2"/>
        </w:rPr>
        <w:t>):</w:t>
      </w:r>
    </w:p>
    <w:p w14:paraId="4E17E458" w14:textId="77777777" w:rsidR="006678F3" w:rsidRPr="00C86C6F" w:rsidRDefault="006678F3" w:rsidP="00C86C6F">
      <w:pPr>
        <w:pStyle w:val="Textindependent"/>
        <w:spacing w:line="252" w:lineRule="exact"/>
        <w:ind w:left="402" w:right="2"/>
        <w:jc w:val="both"/>
      </w:pPr>
    </w:p>
    <w:p w14:paraId="4F4394D0" w14:textId="1B9E404D" w:rsidR="001D6542" w:rsidRPr="00C86C6F" w:rsidRDefault="006678F3" w:rsidP="008158D9">
      <w:pPr>
        <w:spacing w:after="0" w:line="259" w:lineRule="auto"/>
        <w:ind w:right="2"/>
      </w:pPr>
      <w:r w:rsidRPr="00C86C6F">
        <w:t xml:space="preserve">- Gas natural: </w:t>
      </w:r>
      <w:r w:rsidR="008158D9">
        <w:rPr>
          <w:szCs w:val="18"/>
        </w:rPr>
        <w:t xml:space="preserve">85.693,98 </w:t>
      </w:r>
      <w:r w:rsidR="001D6542" w:rsidRPr="00C86C6F">
        <w:t xml:space="preserve">€, </w:t>
      </w:r>
      <w:r w:rsidR="001D6542" w:rsidRPr="00C86C6F">
        <w:rPr>
          <w:bCs/>
        </w:rPr>
        <w:t>IVA excluido</w:t>
      </w:r>
      <w:r w:rsidR="001D6542" w:rsidRPr="00C86C6F">
        <w:t xml:space="preserve">  </w:t>
      </w:r>
    </w:p>
    <w:p w14:paraId="6EB0E0C7" w14:textId="178EBAB7" w:rsidR="001D6542" w:rsidRPr="00C86C6F" w:rsidRDefault="001D6542" w:rsidP="001D6542">
      <w:pPr>
        <w:tabs>
          <w:tab w:val="center" w:pos="726"/>
          <w:tab w:val="center" w:pos="2182"/>
        </w:tabs>
        <w:ind w:left="993" w:right="2" w:firstLine="0"/>
      </w:pPr>
      <w:r w:rsidRPr="00C86C6F">
        <w:t>Importe IVA: 17.995,74 €</w:t>
      </w:r>
    </w:p>
    <w:p w14:paraId="4B2AE50E" w14:textId="184EC4D9" w:rsidR="006678F3" w:rsidRPr="00C86C6F" w:rsidRDefault="008158D9" w:rsidP="00D97718">
      <w:pPr>
        <w:ind w:left="993" w:right="2"/>
      </w:pPr>
      <w:r>
        <w:t>Se corresponde con Lote 3 del Pliego de Cláusulas Administrativas Particulares que regula el Acuerdo Marco del suministro de energía mencionado. Se incluye el importe sobre el importe de hidrocarburos.</w:t>
      </w:r>
    </w:p>
    <w:p w14:paraId="47A220C7" w14:textId="77777777" w:rsidR="006678F3" w:rsidRPr="00C86C6F" w:rsidRDefault="006678F3" w:rsidP="00C86C6F">
      <w:pPr>
        <w:spacing w:after="0" w:line="259" w:lineRule="auto"/>
        <w:ind w:left="993" w:right="2" w:firstLine="0"/>
        <w:rPr>
          <w:highlight w:val="yellow"/>
        </w:rPr>
      </w:pPr>
      <w:r w:rsidRPr="00C86C6F">
        <w:rPr>
          <w:highlight w:val="yellow"/>
        </w:rPr>
        <w:t xml:space="preserve"> </w:t>
      </w:r>
    </w:p>
    <w:p w14:paraId="77E3B650" w14:textId="336D19FB" w:rsidR="00C82F0D" w:rsidRPr="00C86C6F" w:rsidRDefault="00C82F0D" w:rsidP="00960E2B">
      <w:pPr>
        <w:adjustRightInd w:val="0"/>
        <w:ind w:left="426" w:right="2"/>
        <w:rPr>
          <w:rFonts w:eastAsia="Calibri"/>
          <w:lang w:eastAsia="en-US"/>
        </w:rPr>
      </w:pPr>
      <w:r w:rsidRPr="00C86C6F">
        <w:rPr>
          <w:rFonts w:eastAsia="Calibri"/>
          <w:lang w:eastAsia="en-US"/>
        </w:rPr>
        <w:t>El TNC no está obligado a agotar la totalidad del presupuesto base de licitación. Se facturarán los consumos efectivamente realizados en base a precios adjudicados.</w:t>
      </w:r>
    </w:p>
    <w:p w14:paraId="0CD007EE" w14:textId="77777777" w:rsidR="00356247" w:rsidRDefault="00356247" w:rsidP="00C86C6F">
      <w:pPr>
        <w:spacing w:after="0" w:line="259" w:lineRule="auto"/>
        <w:ind w:left="993" w:right="2" w:firstLine="0"/>
        <w:rPr>
          <w:b/>
        </w:rPr>
      </w:pPr>
    </w:p>
    <w:p w14:paraId="2853EA44" w14:textId="77777777" w:rsidR="00655709" w:rsidRPr="00C86C6F" w:rsidRDefault="00655709" w:rsidP="00C86C6F">
      <w:pPr>
        <w:spacing w:after="0" w:line="259" w:lineRule="auto"/>
        <w:ind w:left="993" w:right="2" w:firstLine="0"/>
        <w:rPr>
          <w:b/>
        </w:rPr>
      </w:pPr>
    </w:p>
    <w:p w14:paraId="2103E28F" w14:textId="41088279" w:rsidR="00107B24" w:rsidRPr="00C86C6F" w:rsidRDefault="00107B24" w:rsidP="00375820">
      <w:pPr>
        <w:pStyle w:val="Pargrafdellista"/>
        <w:numPr>
          <w:ilvl w:val="0"/>
          <w:numId w:val="22"/>
        </w:numPr>
        <w:spacing w:after="0" w:line="259" w:lineRule="auto"/>
        <w:ind w:right="2"/>
        <w:rPr>
          <w:b/>
        </w:rPr>
      </w:pPr>
      <w:r w:rsidRPr="00C86C6F">
        <w:rPr>
          <w:b/>
        </w:rPr>
        <w:t>Existencia de crédito</w:t>
      </w:r>
    </w:p>
    <w:p w14:paraId="17FB1031" w14:textId="77777777" w:rsidR="007F1636" w:rsidRPr="00C86C6F" w:rsidRDefault="007F1636" w:rsidP="00C86C6F">
      <w:pPr>
        <w:pStyle w:val="Pargrafdellista"/>
        <w:spacing w:after="0" w:line="259" w:lineRule="auto"/>
        <w:ind w:right="2" w:firstLine="0"/>
        <w:rPr>
          <w:b/>
        </w:rPr>
      </w:pPr>
    </w:p>
    <w:p w14:paraId="31D05234" w14:textId="7C9827BE" w:rsidR="006678F3" w:rsidRPr="00C86C6F" w:rsidRDefault="007F1636" w:rsidP="00BD4E63">
      <w:pPr>
        <w:pStyle w:val="Pargrafdellista"/>
        <w:spacing w:after="0" w:line="259" w:lineRule="auto"/>
        <w:ind w:left="426" w:right="2" w:firstLine="0"/>
        <w:rPr>
          <w:b/>
        </w:rPr>
      </w:pPr>
      <w:r w:rsidRPr="00C86C6F">
        <w:rPr>
          <w:b/>
        </w:rPr>
        <w:t>C.1 Anualidades:</w:t>
      </w:r>
    </w:p>
    <w:p w14:paraId="699430F9" w14:textId="77777777" w:rsidR="000B5749" w:rsidRDefault="000B5749" w:rsidP="000B5749">
      <w:pPr>
        <w:adjustRightInd w:val="0"/>
        <w:ind w:right="2"/>
      </w:pPr>
      <w:r>
        <w:tab/>
      </w:r>
      <w:r>
        <w:tab/>
      </w:r>
      <w:r>
        <w:tab/>
      </w:r>
    </w:p>
    <w:p w14:paraId="7527A89B" w14:textId="3720DD96" w:rsidR="000B5749" w:rsidRDefault="000B5749" w:rsidP="000B5749">
      <w:pPr>
        <w:adjustRightInd w:val="0"/>
        <w:ind w:right="2"/>
      </w:pPr>
      <w:r>
        <w:t xml:space="preserve">- </w:t>
      </w:r>
      <w:r>
        <w:tab/>
      </w:r>
      <w:r w:rsidR="009C640B">
        <w:t xml:space="preserve">Gas natural: </w:t>
      </w:r>
      <w:r w:rsidR="009C640B">
        <w:tab/>
      </w:r>
      <w:r>
        <w:t>AÑO 2025: 43.204,05 € (sin IVA)</w:t>
      </w:r>
    </w:p>
    <w:p w14:paraId="0F356432" w14:textId="2CBCDA1D" w:rsidR="007D6CEE" w:rsidRPr="00C86C6F" w:rsidRDefault="000B5749" w:rsidP="000B5749">
      <w:pPr>
        <w:adjustRightInd w:val="0"/>
        <w:ind w:right="2"/>
        <w:rPr>
          <w:rFonts w:eastAsia="Calibri"/>
        </w:rPr>
      </w:pPr>
      <w:r>
        <w:tab/>
      </w:r>
      <w:r>
        <w:tab/>
      </w:r>
      <w:r>
        <w:tab/>
        <w:t xml:space="preserve">(Lote 3 del </w:t>
      </w:r>
      <w:r w:rsidR="006F0E2F">
        <w:t>AM) AÑO</w:t>
      </w:r>
      <w:r>
        <w:t xml:space="preserve"> 202 </w:t>
      </w:r>
      <w:r w:rsidR="009C640B">
        <w:t>6: 60.485,67 € (sin IVA)</w:t>
      </w:r>
    </w:p>
    <w:p w14:paraId="1D2B19D9" w14:textId="77777777" w:rsidR="000B5749" w:rsidRDefault="000B5749" w:rsidP="00E95A22">
      <w:pPr>
        <w:rPr>
          <w:rFonts w:eastAsia="Calibri"/>
        </w:rPr>
      </w:pPr>
    </w:p>
    <w:p w14:paraId="09552067" w14:textId="410A368F" w:rsidR="007D6CEE" w:rsidRPr="00C86C6F" w:rsidRDefault="007D6CEE" w:rsidP="00160322">
      <w:pPr>
        <w:rPr>
          <w:rFonts w:eastAsia="Calibri"/>
        </w:rPr>
      </w:pPr>
      <w:r w:rsidRPr="00C86C6F">
        <w:rPr>
          <w:rFonts w:eastAsia="Calibri"/>
        </w:rPr>
        <w:t xml:space="preserve">Partidas presupuestarias: </w:t>
      </w:r>
      <w:r w:rsidR="00140586">
        <w:rPr>
          <w:szCs w:val="18"/>
        </w:rPr>
        <w:t>111030103 – Suministro gas</w:t>
      </w:r>
    </w:p>
    <w:p w14:paraId="372C571E" w14:textId="77777777" w:rsidR="00F809BB" w:rsidRPr="00C86C6F" w:rsidRDefault="00F809BB" w:rsidP="00C86C6F">
      <w:pPr>
        <w:adjustRightInd w:val="0"/>
        <w:ind w:right="2"/>
        <w:rPr>
          <w:rFonts w:eastAsia="Calibri"/>
        </w:rPr>
      </w:pPr>
    </w:p>
    <w:p w14:paraId="7A57EDEA" w14:textId="1932D992" w:rsidR="00F809BB" w:rsidRPr="00C86C6F" w:rsidRDefault="00F809BB" w:rsidP="00BD4E63">
      <w:pPr>
        <w:adjustRightInd w:val="0"/>
        <w:ind w:left="426" w:right="2"/>
        <w:rPr>
          <w:rFonts w:eastAsia="Calibri"/>
          <w:b/>
          <w:bCs/>
        </w:rPr>
      </w:pPr>
      <w:r w:rsidRPr="00F85E77">
        <w:rPr>
          <w:rFonts w:eastAsia="Calibri"/>
          <w:b/>
        </w:rPr>
        <w:t xml:space="preserve">C.2 Expediente de alcance plurianual: </w:t>
      </w:r>
      <w:r w:rsidR="00CD536B" w:rsidRPr="00F85E77">
        <w:rPr>
          <w:rFonts w:eastAsia="Calibri"/>
          <w:b/>
          <w:bCs/>
          <w:color w:val="auto"/>
        </w:rPr>
        <w:t>SÍ</w:t>
      </w:r>
    </w:p>
    <w:p w14:paraId="7118AD10" w14:textId="77777777" w:rsidR="001E7D4C" w:rsidRDefault="001E7D4C" w:rsidP="00BD4E63">
      <w:pPr>
        <w:adjustRightInd w:val="0"/>
        <w:ind w:left="426" w:right="2"/>
        <w:rPr>
          <w:rFonts w:eastAsia="Calibri"/>
        </w:rPr>
      </w:pPr>
    </w:p>
    <w:p w14:paraId="4B55041D" w14:textId="0754FF38" w:rsidR="00625DA9" w:rsidRPr="001E7D4C" w:rsidRDefault="00625DA9" w:rsidP="00BD4E63">
      <w:pPr>
        <w:adjustRightInd w:val="0"/>
        <w:ind w:left="426" w:right="2"/>
        <w:rPr>
          <w:rFonts w:eastAsia="Calibri"/>
        </w:rPr>
      </w:pPr>
      <w:r w:rsidRPr="00C14637">
        <w:rPr>
          <w:rFonts w:eastAsia="Calibri"/>
        </w:rPr>
        <w:t>Certificado de existencia de crédito: 20 de mayo de 2025</w:t>
      </w:r>
    </w:p>
    <w:p w14:paraId="4B842095" w14:textId="77777777" w:rsidR="001E7D4C" w:rsidRDefault="001E7D4C" w:rsidP="00BD4E63">
      <w:pPr>
        <w:pStyle w:val="Default"/>
        <w:spacing w:line="360" w:lineRule="auto"/>
        <w:ind w:left="426"/>
        <w:jc w:val="both"/>
        <w:rPr>
          <w:rFonts w:ascii="Arial" w:hAnsi="Arial" w:cs="Arial"/>
          <w:color w:val="auto"/>
          <w:sz w:val="22"/>
          <w:szCs w:val="22"/>
        </w:rPr>
      </w:pPr>
    </w:p>
    <w:p w14:paraId="70E6DF4F" w14:textId="77777777" w:rsidR="00146804" w:rsidRPr="00C86C6F" w:rsidRDefault="00146804" w:rsidP="00375820">
      <w:pPr>
        <w:pStyle w:val="Ttol1"/>
        <w:keepNext w:val="0"/>
        <w:keepLines w:val="0"/>
        <w:widowControl w:val="0"/>
        <w:numPr>
          <w:ilvl w:val="0"/>
          <w:numId w:val="22"/>
        </w:numPr>
        <w:tabs>
          <w:tab w:val="left" w:pos="686"/>
        </w:tabs>
        <w:autoSpaceDE w:val="0"/>
        <w:autoSpaceDN w:val="0"/>
        <w:spacing w:before="215" w:after="0" w:line="240" w:lineRule="auto"/>
        <w:ind w:left="685" w:right="2" w:hanging="284"/>
      </w:pPr>
      <w:bookmarkStart w:id="8" w:name="_bookmark11"/>
      <w:bookmarkEnd w:id="8"/>
      <w:r w:rsidRPr="00C86C6F">
        <w:t>Plazo</w:t>
      </w:r>
      <w:r w:rsidRPr="00C86C6F">
        <w:rPr>
          <w:spacing w:val="-3"/>
        </w:rPr>
        <w:t xml:space="preserve"> </w:t>
      </w:r>
      <w:r w:rsidRPr="00C86C6F">
        <w:t>de</w:t>
      </w:r>
      <w:r w:rsidRPr="00C86C6F">
        <w:rPr>
          <w:spacing w:val="-6"/>
        </w:rPr>
        <w:t xml:space="preserve"> </w:t>
      </w:r>
      <w:r w:rsidRPr="00C86C6F">
        <w:rPr>
          <w:spacing w:val="-2"/>
        </w:rPr>
        <w:t>duración</w:t>
      </w:r>
    </w:p>
    <w:p w14:paraId="57E3C36D" w14:textId="77777777" w:rsidR="00146804" w:rsidRPr="00C86C6F" w:rsidRDefault="00146804" w:rsidP="00C86C6F">
      <w:pPr>
        <w:pStyle w:val="Textindependent"/>
        <w:spacing w:before="6"/>
        <w:ind w:right="2"/>
        <w:rPr>
          <w:b/>
        </w:rPr>
      </w:pPr>
      <w:bookmarkStart w:id="9" w:name="_bookmark12"/>
      <w:bookmarkEnd w:id="9"/>
    </w:p>
    <w:p w14:paraId="57CD0B4E" w14:textId="73C0D860" w:rsidR="00146804" w:rsidRPr="00C86C6F" w:rsidRDefault="00DA4FC1" w:rsidP="00C86C6F">
      <w:pPr>
        <w:pStyle w:val="Textindependent"/>
        <w:ind w:left="402" w:right="2"/>
        <w:jc w:val="both"/>
      </w:pPr>
      <w:r w:rsidRPr="00C86C6F">
        <w:t xml:space="preserve">El período de vigencia del contrato de suministro de gas natural será de un año, a contar desde el inicio de ejecución del contrato, previsto, </w:t>
      </w:r>
      <w:r w:rsidRPr="003D0A7F">
        <w:rPr>
          <w:u w:val="single"/>
        </w:rPr>
        <w:t xml:space="preserve">a partir del 1 de agosto de 2025 y hasta el 31 de julio de </w:t>
      </w:r>
      <w:proofErr w:type="gramStart"/>
      <w:r w:rsidRPr="003D0A7F">
        <w:rPr>
          <w:u w:val="single"/>
        </w:rPr>
        <w:t xml:space="preserve">2026 </w:t>
      </w:r>
      <w:r w:rsidRPr="00C86C6F">
        <w:t>,</w:t>
      </w:r>
      <w:proofErr w:type="gramEnd"/>
      <w:r w:rsidRPr="00C86C6F">
        <w:t xml:space="preserve"> sin</w:t>
      </w:r>
      <w:r w:rsidR="00146804" w:rsidRPr="00C86C6F">
        <w:rPr>
          <w:spacing w:val="-10"/>
        </w:rPr>
        <w:t xml:space="preserve"> </w:t>
      </w:r>
      <w:r w:rsidR="00146804" w:rsidRPr="00C86C6F">
        <w:t>perjuicio</w:t>
      </w:r>
      <w:r w:rsidR="00146804" w:rsidRPr="00C86C6F">
        <w:rPr>
          <w:spacing w:val="-9"/>
        </w:rPr>
        <w:t xml:space="preserve"> </w:t>
      </w:r>
      <w:r w:rsidR="00146804" w:rsidRPr="00C86C6F">
        <w:t>de lo</w:t>
      </w:r>
      <w:r w:rsidR="00146804" w:rsidRPr="00C86C6F">
        <w:rPr>
          <w:spacing w:val="-8"/>
        </w:rPr>
        <w:t xml:space="preserve"> </w:t>
      </w:r>
      <w:r w:rsidR="00146804" w:rsidRPr="00C86C6F">
        <w:t>previsto</w:t>
      </w:r>
      <w:r w:rsidR="00146804" w:rsidRPr="00C86C6F">
        <w:rPr>
          <w:spacing w:val="-7"/>
        </w:rPr>
        <w:t xml:space="preserve"> </w:t>
      </w:r>
      <w:r w:rsidR="00146804" w:rsidRPr="00C86C6F">
        <w:t>en</w:t>
      </w:r>
      <w:r w:rsidR="00146804" w:rsidRPr="00C86C6F">
        <w:rPr>
          <w:spacing w:val="-8"/>
        </w:rPr>
        <w:t xml:space="preserve"> </w:t>
      </w:r>
      <w:r w:rsidR="00146804" w:rsidRPr="00431103">
        <w:t>la</w:t>
      </w:r>
      <w:r w:rsidR="00146804" w:rsidRPr="00431103">
        <w:rPr>
          <w:spacing w:val="-8"/>
        </w:rPr>
        <w:t xml:space="preserve"> </w:t>
      </w:r>
      <w:r w:rsidR="00146804" w:rsidRPr="00431103">
        <w:t>cláusula</w:t>
      </w:r>
      <w:r w:rsidR="00146804" w:rsidRPr="00431103">
        <w:rPr>
          <w:spacing w:val="-8"/>
        </w:rPr>
        <w:t xml:space="preserve"> </w:t>
      </w:r>
      <w:r w:rsidR="00146804" w:rsidRPr="00431103">
        <w:t>cuarta</w:t>
      </w:r>
      <w:r w:rsidR="00146804" w:rsidRPr="00C86C6F">
        <w:rPr>
          <w:spacing w:val="-8"/>
        </w:rPr>
        <w:t xml:space="preserve"> </w:t>
      </w:r>
      <w:r w:rsidR="00146804" w:rsidRPr="00C86C6F">
        <w:t>del</w:t>
      </w:r>
      <w:r w:rsidR="00146804" w:rsidRPr="00C86C6F">
        <w:rPr>
          <w:spacing w:val="-9"/>
        </w:rPr>
        <w:t xml:space="preserve"> </w:t>
      </w:r>
      <w:r w:rsidR="00146804" w:rsidRPr="00C86C6F">
        <w:t>pliego</w:t>
      </w:r>
      <w:r w:rsidR="00146804" w:rsidRPr="00C86C6F">
        <w:rPr>
          <w:spacing w:val="-8"/>
        </w:rPr>
        <w:t xml:space="preserve"> </w:t>
      </w:r>
      <w:r w:rsidR="00146804" w:rsidRPr="00C86C6F">
        <w:t>de</w:t>
      </w:r>
      <w:r w:rsidR="00146804" w:rsidRPr="00C86C6F">
        <w:rPr>
          <w:spacing w:val="-8"/>
        </w:rPr>
        <w:t xml:space="preserve"> </w:t>
      </w:r>
      <w:r w:rsidR="00146804" w:rsidRPr="00C86C6F">
        <w:t>prescripciones técnicas particulares que regulan esta contratación, en relación con la migración de los suministros al finalizar la vigencia del contrato.</w:t>
      </w:r>
    </w:p>
    <w:p w14:paraId="3B064969" w14:textId="77777777" w:rsidR="00670624" w:rsidRPr="00C86C6F" w:rsidRDefault="00670624" w:rsidP="00C86C6F">
      <w:pPr>
        <w:pStyle w:val="Ttol1"/>
        <w:keepNext w:val="0"/>
        <w:keepLines w:val="0"/>
        <w:widowControl w:val="0"/>
        <w:tabs>
          <w:tab w:val="left" w:pos="870"/>
        </w:tabs>
        <w:autoSpaceDE w:val="0"/>
        <w:autoSpaceDN w:val="0"/>
        <w:spacing w:before="5" w:after="0" w:line="240" w:lineRule="auto"/>
        <w:ind w:left="0" w:right="2" w:firstLine="0"/>
      </w:pPr>
      <w:bookmarkStart w:id="10" w:name="_bookmark13"/>
      <w:bookmarkEnd w:id="10"/>
    </w:p>
    <w:p w14:paraId="4588FB64" w14:textId="3049BA5C" w:rsidR="00146804" w:rsidRPr="00351436" w:rsidRDefault="00146804" w:rsidP="00351436">
      <w:pPr>
        <w:pStyle w:val="Ttol1"/>
        <w:keepNext w:val="0"/>
        <w:keepLines w:val="0"/>
        <w:widowControl w:val="0"/>
        <w:autoSpaceDE w:val="0"/>
        <w:autoSpaceDN w:val="0"/>
        <w:spacing w:before="5" w:after="0" w:line="240" w:lineRule="auto"/>
        <w:ind w:left="426" w:right="2" w:firstLine="0"/>
        <w:rPr>
          <w:b w:val="0"/>
          <w:bCs/>
        </w:rPr>
      </w:pPr>
      <w:r w:rsidRPr="00C86C6F">
        <w:t>Posibilidad</w:t>
      </w:r>
      <w:r w:rsidRPr="00C86C6F">
        <w:rPr>
          <w:spacing w:val="-7"/>
        </w:rPr>
        <w:t xml:space="preserve"> </w:t>
      </w:r>
      <w:r w:rsidRPr="00C86C6F">
        <w:t>de</w:t>
      </w:r>
      <w:r w:rsidRPr="00C86C6F">
        <w:rPr>
          <w:spacing w:val="-5"/>
        </w:rPr>
        <w:t xml:space="preserve"> </w:t>
      </w:r>
      <w:r w:rsidRPr="00C86C6F">
        <w:t>prórrogas</w:t>
      </w:r>
      <w:r w:rsidRPr="00C86C6F">
        <w:rPr>
          <w:spacing w:val="-7"/>
        </w:rPr>
        <w:t xml:space="preserve"> </w:t>
      </w:r>
      <w:r w:rsidRPr="00C86C6F">
        <w:t>y</w:t>
      </w:r>
      <w:r w:rsidRPr="00C86C6F">
        <w:rPr>
          <w:spacing w:val="-6"/>
        </w:rPr>
        <w:t xml:space="preserve"> </w:t>
      </w:r>
      <w:r w:rsidRPr="00C86C6F">
        <w:rPr>
          <w:spacing w:val="-2"/>
        </w:rPr>
        <w:t xml:space="preserve">plazo: </w:t>
      </w:r>
      <w:r w:rsidRPr="00351436">
        <w:rPr>
          <w:b w:val="0"/>
          <w:bCs/>
        </w:rPr>
        <w:t>Este</w:t>
      </w:r>
      <w:r w:rsidRPr="00351436">
        <w:rPr>
          <w:b w:val="0"/>
          <w:bCs/>
          <w:spacing w:val="-3"/>
        </w:rPr>
        <w:t xml:space="preserve"> </w:t>
      </w:r>
      <w:r w:rsidRPr="00351436">
        <w:rPr>
          <w:b w:val="0"/>
          <w:bCs/>
        </w:rPr>
        <w:t>contrato</w:t>
      </w:r>
      <w:r w:rsidRPr="00351436">
        <w:rPr>
          <w:b w:val="0"/>
          <w:bCs/>
          <w:spacing w:val="-5"/>
        </w:rPr>
        <w:t xml:space="preserve"> </w:t>
      </w:r>
      <w:r w:rsidRPr="00351436">
        <w:rPr>
          <w:b w:val="0"/>
          <w:bCs/>
        </w:rPr>
        <w:t>basado</w:t>
      </w:r>
      <w:r w:rsidRPr="00351436">
        <w:rPr>
          <w:b w:val="0"/>
          <w:bCs/>
          <w:spacing w:val="-3"/>
        </w:rPr>
        <w:t xml:space="preserve"> </w:t>
      </w:r>
      <w:r w:rsidRPr="00351436">
        <w:rPr>
          <w:b w:val="0"/>
          <w:bCs/>
        </w:rPr>
        <w:t>no</w:t>
      </w:r>
      <w:r w:rsidRPr="00351436">
        <w:rPr>
          <w:b w:val="0"/>
          <w:bCs/>
          <w:spacing w:val="-4"/>
        </w:rPr>
        <w:t xml:space="preserve"> </w:t>
      </w:r>
      <w:r w:rsidRPr="00351436">
        <w:rPr>
          <w:b w:val="0"/>
          <w:bCs/>
        </w:rPr>
        <w:t>se</w:t>
      </w:r>
      <w:r w:rsidRPr="00351436">
        <w:rPr>
          <w:b w:val="0"/>
          <w:bCs/>
          <w:spacing w:val="-3"/>
        </w:rPr>
        <w:t xml:space="preserve"> </w:t>
      </w:r>
      <w:r w:rsidRPr="00351436">
        <w:rPr>
          <w:b w:val="0"/>
          <w:bCs/>
        </w:rPr>
        <w:t>podrá</w:t>
      </w:r>
      <w:r w:rsidRPr="00351436">
        <w:rPr>
          <w:b w:val="0"/>
          <w:bCs/>
          <w:spacing w:val="-3"/>
        </w:rPr>
        <w:t xml:space="preserve"> </w:t>
      </w:r>
      <w:r w:rsidRPr="00351436">
        <w:rPr>
          <w:b w:val="0"/>
          <w:bCs/>
          <w:spacing w:val="-2"/>
        </w:rPr>
        <w:t>prorrogar.</w:t>
      </w:r>
    </w:p>
    <w:p w14:paraId="332113A1" w14:textId="77777777" w:rsidR="00146804" w:rsidRPr="00C86C6F" w:rsidRDefault="00146804" w:rsidP="00C86C6F">
      <w:pPr>
        <w:pStyle w:val="Textindependent"/>
        <w:spacing w:before="10"/>
        <w:ind w:right="2"/>
      </w:pPr>
    </w:p>
    <w:p w14:paraId="16FAE6CD" w14:textId="3AC7097D" w:rsidR="00146804" w:rsidRPr="00351436" w:rsidRDefault="00146804" w:rsidP="00375820">
      <w:pPr>
        <w:pStyle w:val="Ttol1"/>
        <w:keepNext w:val="0"/>
        <w:keepLines w:val="0"/>
        <w:widowControl w:val="0"/>
        <w:numPr>
          <w:ilvl w:val="0"/>
          <w:numId w:val="22"/>
        </w:numPr>
        <w:tabs>
          <w:tab w:val="left" w:pos="686"/>
        </w:tabs>
        <w:autoSpaceDE w:val="0"/>
        <w:autoSpaceDN w:val="0"/>
        <w:spacing w:after="0" w:line="240" w:lineRule="auto"/>
        <w:ind w:left="685" w:right="2" w:hanging="284"/>
        <w:rPr>
          <w:b w:val="0"/>
          <w:bCs/>
        </w:rPr>
      </w:pPr>
      <w:bookmarkStart w:id="11" w:name="_bookmark14"/>
      <w:bookmarkEnd w:id="11"/>
      <w:r w:rsidRPr="00C86C6F">
        <w:rPr>
          <w:spacing w:val="-2"/>
        </w:rPr>
        <w:t xml:space="preserve">Variantes: </w:t>
      </w:r>
      <w:r w:rsidR="00A358F8" w:rsidRPr="00351436">
        <w:rPr>
          <w:b w:val="0"/>
          <w:bCs/>
          <w:spacing w:val="-2"/>
        </w:rPr>
        <w:t>NO</w:t>
      </w:r>
    </w:p>
    <w:p w14:paraId="621C210A" w14:textId="042CC94F" w:rsidR="00146804" w:rsidRPr="00C86C6F" w:rsidRDefault="00146804" w:rsidP="00375820">
      <w:pPr>
        <w:pStyle w:val="Ttol1"/>
        <w:keepNext w:val="0"/>
        <w:keepLines w:val="0"/>
        <w:widowControl w:val="0"/>
        <w:numPr>
          <w:ilvl w:val="0"/>
          <w:numId w:val="22"/>
        </w:numPr>
        <w:tabs>
          <w:tab w:val="left" w:pos="674"/>
        </w:tabs>
        <w:autoSpaceDE w:val="0"/>
        <w:autoSpaceDN w:val="0"/>
        <w:spacing w:before="215" w:after="0" w:line="240" w:lineRule="auto"/>
        <w:ind w:left="673" w:right="2" w:hanging="272"/>
      </w:pPr>
      <w:bookmarkStart w:id="12" w:name="_bookmark15"/>
      <w:bookmarkEnd w:id="12"/>
      <w:r w:rsidRPr="00C86C6F">
        <w:t>Tramitación</w:t>
      </w:r>
      <w:r w:rsidRPr="00C86C6F">
        <w:rPr>
          <w:spacing w:val="-7"/>
        </w:rPr>
        <w:t xml:space="preserve"> </w:t>
      </w:r>
      <w:r w:rsidR="006F0E2F" w:rsidRPr="00C86C6F">
        <w:t>de</w:t>
      </w:r>
      <w:r w:rsidR="006F0E2F" w:rsidRPr="00C86C6F">
        <w:rPr>
          <w:spacing w:val="-7"/>
        </w:rPr>
        <w:t>l</w:t>
      </w:r>
      <w:r w:rsidRPr="00C86C6F">
        <w:t xml:space="preserve"> expediente</w:t>
      </w:r>
      <w:r w:rsidRPr="00C86C6F">
        <w:rPr>
          <w:spacing w:val="-6"/>
        </w:rPr>
        <w:t xml:space="preserve"> </w:t>
      </w:r>
      <w:r w:rsidRPr="00C86C6F">
        <w:t>y</w:t>
      </w:r>
      <w:r w:rsidRPr="00C86C6F">
        <w:rPr>
          <w:spacing w:val="-6"/>
        </w:rPr>
        <w:t xml:space="preserve"> </w:t>
      </w:r>
      <w:r w:rsidRPr="00C86C6F">
        <w:t>procedimiento</w:t>
      </w:r>
      <w:r w:rsidRPr="00C86C6F">
        <w:rPr>
          <w:spacing w:val="-5"/>
        </w:rPr>
        <w:t xml:space="preserve"> </w:t>
      </w:r>
      <w:r w:rsidRPr="00C86C6F">
        <w:rPr>
          <w:spacing w:val="-2"/>
        </w:rPr>
        <w:t>de adjudicación</w:t>
      </w:r>
    </w:p>
    <w:p w14:paraId="6C2C7A36" w14:textId="77777777" w:rsidR="00146804" w:rsidRPr="00C86C6F" w:rsidRDefault="00146804" w:rsidP="00C86C6F">
      <w:pPr>
        <w:pStyle w:val="Textindependent"/>
        <w:ind w:right="2"/>
        <w:rPr>
          <w:b/>
        </w:rPr>
      </w:pPr>
    </w:p>
    <w:p w14:paraId="5AF614CC" w14:textId="77777777" w:rsidR="00146804" w:rsidRPr="00C86C6F" w:rsidRDefault="00146804" w:rsidP="00375820">
      <w:pPr>
        <w:pStyle w:val="Pargrafdellista"/>
        <w:widowControl w:val="0"/>
        <w:numPr>
          <w:ilvl w:val="0"/>
          <w:numId w:val="26"/>
        </w:numPr>
        <w:tabs>
          <w:tab w:val="left" w:pos="858"/>
        </w:tabs>
        <w:autoSpaceDE w:val="0"/>
        <w:autoSpaceDN w:val="0"/>
        <w:spacing w:after="0" w:line="240" w:lineRule="auto"/>
        <w:ind w:right="2"/>
      </w:pPr>
      <w:bookmarkStart w:id="13" w:name="_bookmark16"/>
      <w:bookmarkEnd w:id="13"/>
      <w:r w:rsidRPr="00232242">
        <w:rPr>
          <w:b/>
        </w:rPr>
        <w:t>Forma</w:t>
      </w:r>
      <w:r w:rsidRPr="00232242">
        <w:rPr>
          <w:b/>
          <w:spacing w:val="-7"/>
        </w:rPr>
        <w:t xml:space="preserve"> </w:t>
      </w:r>
      <w:r w:rsidRPr="00232242">
        <w:rPr>
          <w:b/>
        </w:rPr>
        <w:t>de</w:t>
      </w:r>
      <w:r w:rsidRPr="00232242">
        <w:rPr>
          <w:b/>
          <w:spacing w:val="-7"/>
        </w:rPr>
        <w:t xml:space="preserve"> </w:t>
      </w:r>
      <w:r w:rsidRPr="00232242">
        <w:rPr>
          <w:b/>
        </w:rPr>
        <w:t>tramitación:</w:t>
      </w:r>
      <w:r w:rsidRPr="00232242">
        <w:rPr>
          <w:b/>
          <w:spacing w:val="-3"/>
        </w:rPr>
        <w:t xml:space="preserve"> </w:t>
      </w:r>
      <w:r w:rsidRPr="00232242">
        <w:rPr>
          <w:spacing w:val="-2"/>
        </w:rPr>
        <w:t>ordinaria</w:t>
      </w:r>
    </w:p>
    <w:p w14:paraId="7CB5A5CF" w14:textId="77777777" w:rsidR="00146804" w:rsidRPr="00C86C6F" w:rsidRDefault="00146804" w:rsidP="00375820">
      <w:pPr>
        <w:pStyle w:val="Pargrafdellista"/>
        <w:widowControl w:val="0"/>
        <w:numPr>
          <w:ilvl w:val="0"/>
          <w:numId w:val="26"/>
        </w:numPr>
        <w:tabs>
          <w:tab w:val="left" w:pos="858"/>
        </w:tabs>
        <w:autoSpaceDE w:val="0"/>
        <w:autoSpaceDN w:val="0"/>
        <w:spacing w:after="0" w:line="240" w:lineRule="auto"/>
        <w:ind w:right="2"/>
      </w:pPr>
      <w:bookmarkStart w:id="14" w:name="_bookmark17"/>
      <w:bookmarkEnd w:id="14"/>
      <w:r w:rsidRPr="00232242">
        <w:rPr>
          <w:b/>
        </w:rPr>
        <w:t>Procedimiento</w:t>
      </w:r>
      <w:r w:rsidRPr="00232242">
        <w:rPr>
          <w:b/>
          <w:spacing w:val="-9"/>
        </w:rPr>
        <w:t xml:space="preserve"> </w:t>
      </w:r>
      <w:r w:rsidRPr="00232242">
        <w:rPr>
          <w:b/>
        </w:rPr>
        <w:t>de adjudicación:</w:t>
      </w:r>
      <w:r w:rsidRPr="00232242">
        <w:rPr>
          <w:b/>
          <w:spacing w:val="-3"/>
        </w:rPr>
        <w:t xml:space="preserve"> </w:t>
      </w:r>
      <w:r w:rsidRPr="00C86C6F">
        <w:t>contratación</w:t>
      </w:r>
      <w:r w:rsidRPr="00232242">
        <w:rPr>
          <w:spacing w:val="-6"/>
        </w:rPr>
        <w:t xml:space="preserve"> </w:t>
      </w:r>
      <w:r w:rsidRPr="00C86C6F">
        <w:t>basada</w:t>
      </w:r>
      <w:r w:rsidRPr="00232242">
        <w:rPr>
          <w:spacing w:val="-6"/>
        </w:rPr>
        <w:t xml:space="preserve"> </w:t>
      </w:r>
      <w:r w:rsidRPr="00C86C6F">
        <w:t>en</w:t>
      </w:r>
      <w:r w:rsidRPr="00232242">
        <w:rPr>
          <w:spacing w:val="-6"/>
        </w:rPr>
        <w:t xml:space="preserve"> </w:t>
      </w:r>
      <w:r w:rsidRPr="00C86C6F">
        <w:t>uno</w:t>
      </w:r>
      <w:r w:rsidRPr="00232242">
        <w:rPr>
          <w:spacing w:val="-8"/>
        </w:rPr>
        <w:t xml:space="preserve"> </w:t>
      </w:r>
      <w:r w:rsidRPr="00C86C6F">
        <w:t>Acuerdo</w:t>
      </w:r>
      <w:r w:rsidRPr="00232242">
        <w:rPr>
          <w:spacing w:val="-9"/>
        </w:rPr>
        <w:t xml:space="preserve"> </w:t>
      </w:r>
      <w:r w:rsidRPr="00C86C6F">
        <w:t>marco</w:t>
      </w:r>
      <w:r w:rsidRPr="00232242">
        <w:rPr>
          <w:spacing w:val="-7"/>
        </w:rPr>
        <w:t xml:space="preserve"> </w:t>
      </w:r>
      <w:r w:rsidRPr="00C86C6F">
        <w:t>con</w:t>
      </w:r>
      <w:r w:rsidRPr="00232242">
        <w:rPr>
          <w:spacing w:val="-8"/>
        </w:rPr>
        <w:t xml:space="preserve"> </w:t>
      </w:r>
      <w:r w:rsidRPr="00C86C6F">
        <w:t>nueva</w:t>
      </w:r>
      <w:r w:rsidRPr="00232242">
        <w:rPr>
          <w:spacing w:val="-5"/>
        </w:rPr>
        <w:t xml:space="preserve"> </w:t>
      </w:r>
      <w:r w:rsidRPr="00232242">
        <w:rPr>
          <w:spacing w:val="-2"/>
        </w:rPr>
        <w:t>licitación</w:t>
      </w:r>
    </w:p>
    <w:p w14:paraId="2829C564" w14:textId="7F28F043" w:rsidR="007B6272" w:rsidRPr="00750377" w:rsidRDefault="007B6272" w:rsidP="00375820">
      <w:pPr>
        <w:pStyle w:val="Pargrafdellista"/>
        <w:widowControl w:val="0"/>
        <w:numPr>
          <w:ilvl w:val="0"/>
          <w:numId w:val="26"/>
        </w:numPr>
        <w:tabs>
          <w:tab w:val="left" w:pos="820"/>
        </w:tabs>
        <w:autoSpaceDE w:val="0"/>
        <w:autoSpaceDN w:val="0"/>
        <w:spacing w:after="0" w:line="240" w:lineRule="auto"/>
        <w:ind w:right="2"/>
        <w:outlineLvl w:val="0"/>
        <w:rPr>
          <w:bCs/>
        </w:rPr>
      </w:pPr>
      <w:r w:rsidRPr="00232242">
        <w:rPr>
          <w:b/>
        </w:rPr>
        <w:t>Presentación</w:t>
      </w:r>
      <w:r w:rsidRPr="00232242">
        <w:rPr>
          <w:b/>
          <w:spacing w:val="-9"/>
        </w:rPr>
        <w:t xml:space="preserve"> </w:t>
      </w:r>
      <w:r w:rsidRPr="00232242">
        <w:rPr>
          <w:b/>
        </w:rPr>
        <w:t>de ofertas:</w:t>
      </w:r>
      <w:r w:rsidRPr="00232242">
        <w:rPr>
          <w:b/>
          <w:spacing w:val="-6"/>
        </w:rPr>
        <w:t xml:space="preserve"> </w:t>
      </w:r>
      <w:r w:rsidRPr="00D853A3">
        <w:rPr>
          <w:bCs/>
        </w:rPr>
        <w:t>mediante la Plataforma de subastas</w:t>
      </w:r>
    </w:p>
    <w:p w14:paraId="42267D8A" w14:textId="77777777" w:rsidR="007B6272" w:rsidRPr="00C86C6F" w:rsidRDefault="007B6272" w:rsidP="00232242">
      <w:pPr>
        <w:widowControl w:val="0"/>
        <w:autoSpaceDE w:val="0"/>
        <w:autoSpaceDN w:val="0"/>
        <w:spacing w:before="7" w:after="0" w:line="240" w:lineRule="auto"/>
        <w:ind w:left="0" w:right="2" w:firstLine="0"/>
        <w:rPr>
          <w:color w:val="auto"/>
          <w:lang w:eastAsia="en-US"/>
        </w:rPr>
      </w:pPr>
      <w:bookmarkStart w:id="15" w:name="_bookmark23"/>
      <w:bookmarkEnd w:id="15"/>
    </w:p>
    <w:p w14:paraId="6A61F961" w14:textId="77777777" w:rsidR="00146804" w:rsidRPr="00C86C6F" w:rsidRDefault="00146804" w:rsidP="00375820">
      <w:pPr>
        <w:pStyle w:val="Ttol1"/>
        <w:keepNext w:val="0"/>
        <w:keepLines w:val="0"/>
        <w:widowControl w:val="0"/>
        <w:numPr>
          <w:ilvl w:val="0"/>
          <w:numId w:val="22"/>
        </w:numPr>
        <w:tabs>
          <w:tab w:val="left" w:pos="662"/>
        </w:tabs>
        <w:autoSpaceDE w:val="0"/>
        <w:autoSpaceDN w:val="0"/>
        <w:spacing w:before="214" w:after="0" w:line="240" w:lineRule="auto"/>
        <w:ind w:left="661" w:right="2" w:hanging="260"/>
        <w:jc w:val="both"/>
      </w:pPr>
      <w:bookmarkStart w:id="16" w:name="_bookmark18"/>
      <w:bookmarkStart w:id="17" w:name="_bookmark19"/>
      <w:bookmarkEnd w:id="16"/>
      <w:bookmarkEnd w:id="17"/>
      <w:r w:rsidRPr="00C86C6F">
        <w:rPr>
          <w:spacing w:val="-2"/>
        </w:rPr>
        <w:lastRenderedPageBreak/>
        <w:t>Solvencia</w:t>
      </w:r>
    </w:p>
    <w:p w14:paraId="4BA8EE68" w14:textId="77777777" w:rsidR="00146804" w:rsidRPr="00C86C6F" w:rsidRDefault="00146804" w:rsidP="00C86C6F">
      <w:pPr>
        <w:pStyle w:val="Textindependent"/>
        <w:spacing w:before="5"/>
        <w:ind w:right="2"/>
        <w:rPr>
          <w:b/>
        </w:rPr>
      </w:pPr>
    </w:p>
    <w:p w14:paraId="2ACEE266" w14:textId="137B7FA6" w:rsidR="00146804" w:rsidRPr="00C86C6F" w:rsidRDefault="00146804" w:rsidP="00C86C6F">
      <w:pPr>
        <w:pStyle w:val="Textindependent"/>
        <w:ind w:left="402" w:right="2"/>
        <w:jc w:val="both"/>
      </w:pPr>
      <w:r w:rsidRPr="00C86C6F">
        <w:t>La</w:t>
      </w:r>
      <w:r w:rsidRPr="00C86C6F">
        <w:rPr>
          <w:spacing w:val="-7"/>
        </w:rPr>
        <w:t xml:space="preserve"> </w:t>
      </w:r>
      <w:r w:rsidRPr="00C86C6F">
        <w:t>solvencia</w:t>
      </w:r>
      <w:r w:rsidRPr="00C86C6F">
        <w:rPr>
          <w:spacing w:val="-4"/>
        </w:rPr>
        <w:t xml:space="preserve"> </w:t>
      </w:r>
      <w:r w:rsidRPr="00C86C6F">
        <w:t>ya</w:t>
      </w:r>
      <w:r w:rsidRPr="00C86C6F">
        <w:rPr>
          <w:spacing w:val="-4"/>
        </w:rPr>
        <w:t xml:space="preserve"> </w:t>
      </w:r>
      <w:r w:rsidRPr="00C86C6F">
        <w:t>ha</w:t>
      </w:r>
      <w:r w:rsidRPr="00C86C6F">
        <w:rPr>
          <w:spacing w:val="-6"/>
        </w:rPr>
        <w:t xml:space="preserve"> </w:t>
      </w:r>
      <w:r w:rsidRPr="00C86C6F">
        <w:t>estado</w:t>
      </w:r>
      <w:r w:rsidRPr="00C86C6F">
        <w:rPr>
          <w:spacing w:val="-5"/>
        </w:rPr>
        <w:t xml:space="preserve"> </w:t>
      </w:r>
      <w:r w:rsidRPr="00C86C6F">
        <w:t>acreditada</w:t>
      </w:r>
      <w:r w:rsidRPr="00C86C6F">
        <w:rPr>
          <w:spacing w:val="-4"/>
        </w:rPr>
        <w:t xml:space="preserve"> </w:t>
      </w:r>
      <w:r w:rsidRPr="00C86C6F">
        <w:t>en</w:t>
      </w:r>
      <w:r w:rsidRPr="00C86C6F">
        <w:rPr>
          <w:spacing w:val="-5"/>
        </w:rPr>
        <w:t xml:space="preserve"> </w:t>
      </w:r>
      <w:r w:rsidRPr="00C86C6F">
        <w:t>la</w:t>
      </w:r>
      <w:r w:rsidRPr="00C86C6F">
        <w:rPr>
          <w:spacing w:val="-6"/>
        </w:rPr>
        <w:t xml:space="preserve"> </w:t>
      </w:r>
      <w:r w:rsidRPr="00C86C6F">
        <w:t>tramitación</w:t>
      </w:r>
      <w:r w:rsidRPr="00C86C6F">
        <w:rPr>
          <w:spacing w:val="-4"/>
        </w:rPr>
        <w:t xml:space="preserve"> </w:t>
      </w:r>
      <w:r w:rsidR="006F0E2F" w:rsidRPr="00C86C6F">
        <w:t>de</w:t>
      </w:r>
      <w:r w:rsidR="006F0E2F" w:rsidRPr="00C86C6F">
        <w:rPr>
          <w:spacing w:val="-4"/>
        </w:rPr>
        <w:t>l</w:t>
      </w:r>
      <w:r w:rsidRPr="00C86C6F">
        <w:rPr>
          <w:spacing w:val="-2"/>
        </w:rPr>
        <w:t xml:space="preserve"> AM.</w:t>
      </w:r>
    </w:p>
    <w:p w14:paraId="77D776FC" w14:textId="402D96D4" w:rsidR="00146804" w:rsidRPr="00C86C6F" w:rsidRDefault="00146804" w:rsidP="00C86C6F">
      <w:pPr>
        <w:pStyle w:val="Ttol1"/>
        <w:spacing w:before="192"/>
        <w:ind w:left="0" w:right="2" w:firstLine="402"/>
        <w:jc w:val="both"/>
      </w:pPr>
      <w:bookmarkStart w:id="18" w:name="_bookmark20"/>
      <w:bookmarkEnd w:id="18"/>
      <w:r w:rsidRPr="00C86C6F">
        <w:t>Adscripción</w:t>
      </w:r>
      <w:r w:rsidRPr="00C86C6F">
        <w:rPr>
          <w:spacing w:val="-4"/>
        </w:rPr>
        <w:t xml:space="preserve"> </w:t>
      </w:r>
      <w:r w:rsidRPr="00C86C6F">
        <w:t>de</w:t>
      </w:r>
      <w:r w:rsidRPr="00C86C6F">
        <w:rPr>
          <w:spacing w:val="-6"/>
        </w:rPr>
        <w:t xml:space="preserve"> </w:t>
      </w:r>
      <w:r w:rsidRPr="00C86C6F">
        <w:t>medios</w:t>
      </w:r>
      <w:r w:rsidRPr="00C86C6F">
        <w:rPr>
          <w:spacing w:val="-4"/>
        </w:rPr>
        <w:t xml:space="preserve"> </w:t>
      </w:r>
      <w:r w:rsidRPr="00C86C6F">
        <w:t>materiales</w:t>
      </w:r>
      <w:r w:rsidRPr="00C86C6F">
        <w:rPr>
          <w:spacing w:val="-6"/>
        </w:rPr>
        <w:t xml:space="preserve"> </w:t>
      </w:r>
      <w:r w:rsidRPr="00C86C6F">
        <w:t>y/o</w:t>
      </w:r>
      <w:r w:rsidRPr="00C86C6F">
        <w:rPr>
          <w:spacing w:val="-4"/>
        </w:rPr>
        <w:t xml:space="preserve"> </w:t>
      </w:r>
      <w:r w:rsidRPr="00C86C6F">
        <w:t>personales</w:t>
      </w:r>
      <w:r w:rsidRPr="00C86C6F">
        <w:rPr>
          <w:spacing w:val="-4"/>
        </w:rPr>
        <w:t xml:space="preserve"> </w:t>
      </w:r>
      <w:r w:rsidRPr="00C86C6F">
        <w:t>a</w:t>
      </w:r>
      <w:r w:rsidRPr="00C86C6F">
        <w:rPr>
          <w:spacing w:val="-6"/>
        </w:rPr>
        <w:t xml:space="preserve"> </w:t>
      </w:r>
      <w:r w:rsidRPr="00C86C6F">
        <w:t>la ejecución</w:t>
      </w:r>
      <w:r w:rsidRPr="00C86C6F">
        <w:rPr>
          <w:spacing w:val="-6"/>
        </w:rPr>
        <w:t xml:space="preserve"> </w:t>
      </w:r>
      <w:r w:rsidRPr="00C86C6F">
        <w:t>del</w:t>
      </w:r>
      <w:r w:rsidRPr="00C86C6F">
        <w:rPr>
          <w:spacing w:val="-4"/>
        </w:rPr>
        <w:t xml:space="preserve"> </w:t>
      </w:r>
      <w:r w:rsidRPr="00C86C6F">
        <w:rPr>
          <w:spacing w:val="-2"/>
        </w:rPr>
        <w:t xml:space="preserve">contrato: </w:t>
      </w:r>
      <w:r w:rsidR="009B4C50" w:rsidRPr="00750377">
        <w:rPr>
          <w:b w:val="0"/>
          <w:bCs/>
          <w:spacing w:val="-2"/>
        </w:rPr>
        <w:t>NO</w:t>
      </w:r>
    </w:p>
    <w:p w14:paraId="1FFC91A4" w14:textId="77777777" w:rsidR="00146804" w:rsidRDefault="00146804" w:rsidP="00C86C6F">
      <w:pPr>
        <w:pStyle w:val="Textindependent"/>
        <w:spacing w:before="3"/>
        <w:ind w:right="2"/>
        <w:rPr>
          <w:b/>
        </w:rPr>
      </w:pPr>
    </w:p>
    <w:p w14:paraId="60A308C1" w14:textId="77777777" w:rsidR="00146804" w:rsidRPr="00C86C6F" w:rsidRDefault="00146804" w:rsidP="00C86C6F">
      <w:pPr>
        <w:pStyle w:val="Textindependent"/>
        <w:spacing w:before="8"/>
        <w:ind w:right="2"/>
      </w:pPr>
    </w:p>
    <w:p w14:paraId="711AB2AA" w14:textId="77777777" w:rsidR="00146804" w:rsidRPr="00C86C6F" w:rsidRDefault="00146804" w:rsidP="00375820">
      <w:pPr>
        <w:pStyle w:val="Ttol1"/>
        <w:keepNext w:val="0"/>
        <w:keepLines w:val="0"/>
        <w:widowControl w:val="0"/>
        <w:numPr>
          <w:ilvl w:val="0"/>
          <w:numId w:val="22"/>
        </w:numPr>
        <w:tabs>
          <w:tab w:val="left" w:pos="686"/>
        </w:tabs>
        <w:autoSpaceDE w:val="0"/>
        <w:autoSpaceDN w:val="0"/>
        <w:spacing w:after="0" w:line="240" w:lineRule="auto"/>
        <w:ind w:left="685" w:right="2" w:hanging="284"/>
      </w:pPr>
      <w:bookmarkStart w:id="19" w:name="_bookmark21"/>
      <w:bookmarkStart w:id="20" w:name="_bookmark22"/>
      <w:bookmarkEnd w:id="19"/>
      <w:bookmarkEnd w:id="20"/>
      <w:r w:rsidRPr="00C86C6F">
        <w:t>Criterios</w:t>
      </w:r>
      <w:r w:rsidRPr="00C86C6F">
        <w:rPr>
          <w:spacing w:val="-9"/>
        </w:rPr>
        <w:t xml:space="preserve"> </w:t>
      </w:r>
      <w:r w:rsidRPr="00C86C6F">
        <w:rPr>
          <w:spacing w:val="-2"/>
        </w:rPr>
        <w:t>de adjudicación</w:t>
      </w:r>
    </w:p>
    <w:p w14:paraId="28451AAC" w14:textId="77777777" w:rsidR="00146804" w:rsidRPr="00C86C6F" w:rsidRDefault="00146804" w:rsidP="00C86C6F">
      <w:pPr>
        <w:pStyle w:val="Textindependent"/>
        <w:ind w:right="2"/>
        <w:rPr>
          <w:b/>
        </w:rPr>
      </w:pPr>
    </w:p>
    <w:p w14:paraId="7E1CF626" w14:textId="7811CFA5" w:rsidR="00146804" w:rsidRPr="00C86C6F" w:rsidRDefault="00146804" w:rsidP="00C86C6F">
      <w:pPr>
        <w:spacing w:before="1"/>
        <w:ind w:left="402" w:right="2"/>
      </w:pPr>
      <w:r w:rsidRPr="004F121E">
        <w:t>En</w:t>
      </w:r>
      <w:r w:rsidRPr="004F121E">
        <w:rPr>
          <w:spacing w:val="-4"/>
        </w:rPr>
        <w:t xml:space="preserve"> </w:t>
      </w:r>
      <w:r w:rsidRPr="004F121E">
        <w:rPr>
          <w:b/>
        </w:rPr>
        <w:t>el anexo</w:t>
      </w:r>
      <w:r w:rsidRPr="004F121E">
        <w:rPr>
          <w:b/>
          <w:spacing w:val="-4"/>
        </w:rPr>
        <w:t xml:space="preserve"> </w:t>
      </w:r>
      <w:proofErr w:type="spellStart"/>
      <w:r w:rsidRPr="004F121E">
        <w:rPr>
          <w:b/>
        </w:rPr>
        <w:t>nº</w:t>
      </w:r>
      <w:proofErr w:type="spellEnd"/>
      <w:r w:rsidRPr="004F121E">
        <w:rPr>
          <w:b/>
        </w:rPr>
        <w:t>.</w:t>
      </w:r>
      <w:r w:rsidRPr="004F121E">
        <w:rPr>
          <w:b/>
          <w:spacing w:val="-4"/>
        </w:rPr>
        <w:t xml:space="preserve"> </w:t>
      </w:r>
      <w:r w:rsidR="004F121E" w:rsidRPr="004F121E">
        <w:rPr>
          <w:b/>
        </w:rPr>
        <w:t>5</w:t>
      </w:r>
      <w:r w:rsidRPr="004F121E">
        <w:rPr>
          <w:b/>
          <w:spacing w:val="-3"/>
        </w:rPr>
        <w:t xml:space="preserve"> </w:t>
      </w:r>
      <w:r w:rsidRPr="004F121E">
        <w:t>del</w:t>
      </w:r>
      <w:r w:rsidRPr="004F121E">
        <w:rPr>
          <w:spacing w:val="-4"/>
        </w:rPr>
        <w:t xml:space="preserve"> </w:t>
      </w:r>
      <w:r w:rsidRPr="004F121E">
        <w:t>PCAP</w:t>
      </w:r>
      <w:r w:rsidRPr="004F121E">
        <w:rPr>
          <w:spacing w:val="-4"/>
        </w:rPr>
        <w:t xml:space="preserve"> </w:t>
      </w:r>
      <w:r w:rsidRPr="004F121E">
        <w:t>se</w:t>
      </w:r>
      <w:r w:rsidRPr="004F121E">
        <w:rPr>
          <w:spacing w:val="-4"/>
        </w:rPr>
        <w:t xml:space="preserve"> </w:t>
      </w:r>
      <w:r w:rsidRPr="004F121E">
        <w:t>detallan</w:t>
      </w:r>
      <w:r w:rsidRPr="004F121E">
        <w:rPr>
          <w:spacing w:val="-4"/>
        </w:rPr>
        <w:t xml:space="preserve"> </w:t>
      </w:r>
      <w:r w:rsidRPr="004F121E">
        <w:t>los</w:t>
      </w:r>
      <w:r w:rsidRPr="004F121E">
        <w:rPr>
          <w:spacing w:val="-6"/>
        </w:rPr>
        <w:t xml:space="preserve"> </w:t>
      </w:r>
      <w:r w:rsidRPr="004F121E">
        <w:t xml:space="preserve">criterios </w:t>
      </w:r>
      <w:r w:rsidRPr="004F121E">
        <w:rPr>
          <w:spacing w:val="-2"/>
        </w:rPr>
        <w:t>de adjudicación.</w:t>
      </w:r>
    </w:p>
    <w:p w14:paraId="24B0B04E" w14:textId="77777777" w:rsidR="00146804" w:rsidRPr="00C86C6F" w:rsidRDefault="00146804" w:rsidP="00C86C6F">
      <w:pPr>
        <w:pStyle w:val="Textindependent"/>
        <w:spacing w:before="2"/>
        <w:ind w:right="2"/>
      </w:pPr>
    </w:p>
    <w:p w14:paraId="60D1EDA0" w14:textId="77777777" w:rsidR="00146804" w:rsidRPr="00C86C6F" w:rsidRDefault="00146804" w:rsidP="00C86C6F">
      <w:pPr>
        <w:pStyle w:val="Textindependent"/>
        <w:spacing w:before="7"/>
        <w:ind w:right="2"/>
        <w:rPr>
          <w:i/>
        </w:rPr>
      </w:pPr>
    </w:p>
    <w:p w14:paraId="70960444" w14:textId="648CCBCC" w:rsidR="00146804" w:rsidRPr="00C86C6F" w:rsidRDefault="00146804" w:rsidP="00375820">
      <w:pPr>
        <w:pStyle w:val="Ttol1"/>
        <w:keepNext w:val="0"/>
        <w:keepLines w:val="0"/>
        <w:widowControl w:val="0"/>
        <w:numPr>
          <w:ilvl w:val="0"/>
          <w:numId w:val="22"/>
        </w:numPr>
        <w:tabs>
          <w:tab w:val="left" w:pos="587"/>
        </w:tabs>
        <w:autoSpaceDE w:val="0"/>
        <w:autoSpaceDN w:val="0"/>
        <w:spacing w:before="1" w:after="0" w:line="240" w:lineRule="auto"/>
        <w:ind w:right="2"/>
      </w:pPr>
      <w:r w:rsidRPr="00C86C6F">
        <w:t>Criterios</w:t>
      </w:r>
      <w:r w:rsidRPr="00C86C6F">
        <w:rPr>
          <w:spacing w:val="-6"/>
        </w:rPr>
        <w:t xml:space="preserve"> </w:t>
      </w:r>
      <w:r w:rsidRPr="00C86C6F">
        <w:t>por</w:t>
      </w:r>
      <w:r w:rsidRPr="00C86C6F">
        <w:rPr>
          <w:spacing w:val="-7"/>
        </w:rPr>
        <w:t xml:space="preserve"> </w:t>
      </w:r>
      <w:r w:rsidRPr="00C86C6F">
        <w:t>a</w:t>
      </w:r>
      <w:r w:rsidRPr="00C86C6F">
        <w:rPr>
          <w:spacing w:val="-7"/>
        </w:rPr>
        <w:t xml:space="preserve"> </w:t>
      </w:r>
      <w:r w:rsidRPr="00C86C6F">
        <w:t>la</w:t>
      </w:r>
      <w:r w:rsidRPr="00C86C6F">
        <w:rPr>
          <w:spacing w:val="-7"/>
        </w:rPr>
        <w:t xml:space="preserve"> </w:t>
      </w:r>
      <w:r w:rsidRPr="00C86C6F">
        <w:t>determinación</w:t>
      </w:r>
      <w:r w:rsidRPr="00C86C6F">
        <w:rPr>
          <w:spacing w:val="-5"/>
        </w:rPr>
        <w:t xml:space="preserve"> </w:t>
      </w:r>
      <w:r w:rsidRPr="00C86C6F">
        <w:t>de</w:t>
      </w:r>
      <w:r w:rsidRPr="00C86C6F">
        <w:rPr>
          <w:spacing w:val="-5"/>
        </w:rPr>
        <w:t xml:space="preserve"> </w:t>
      </w:r>
      <w:r w:rsidRPr="00C86C6F">
        <w:t>la existencia</w:t>
      </w:r>
      <w:r w:rsidRPr="00C86C6F">
        <w:rPr>
          <w:spacing w:val="-7"/>
        </w:rPr>
        <w:t xml:space="preserve"> </w:t>
      </w:r>
      <w:r w:rsidRPr="00C86C6F">
        <w:t>de</w:t>
      </w:r>
      <w:r w:rsidRPr="00C86C6F">
        <w:rPr>
          <w:spacing w:val="-5"/>
        </w:rPr>
        <w:t xml:space="preserve"> </w:t>
      </w:r>
      <w:r w:rsidRPr="00C86C6F">
        <w:t>bajas</w:t>
      </w:r>
      <w:r w:rsidRPr="00C86C6F">
        <w:rPr>
          <w:spacing w:val="-5"/>
        </w:rPr>
        <w:t xml:space="preserve"> </w:t>
      </w:r>
      <w:r w:rsidRPr="00C86C6F">
        <w:t>presuntamente</w:t>
      </w:r>
      <w:r w:rsidRPr="00C86C6F">
        <w:rPr>
          <w:spacing w:val="-4"/>
        </w:rPr>
        <w:t xml:space="preserve"> </w:t>
      </w:r>
      <w:r w:rsidRPr="00C86C6F">
        <w:rPr>
          <w:spacing w:val="-2"/>
        </w:rPr>
        <w:t>anormales</w:t>
      </w:r>
    </w:p>
    <w:p w14:paraId="462E892F" w14:textId="77777777" w:rsidR="00146804" w:rsidRPr="00C86C6F" w:rsidRDefault="00146804" w:rsidP="00C86C6F">
      <w:pPr>
        <w:pStyle w:val="Textindependent"/>
        <w:spacing w:before="3"/>
        <w:ind w:right="2"/>
        <w:rPr>
          <w:b/>
        </w:rPr>
      </w:pPr>
    </w:p>
    <w:p w14:paraId="025199E2" w14:textId="77777777" w:rsidR="00146804" w:rsidRPr="00C86C6F" w:rsidRDefault="00146804" w:rsidP="00375820">
      <w:pPr>
        <w:pStyle w:val="Pargrafdellista"/>
        <w:widowControl w:val="0"/>
        <w:numPr>
          <w:ilvl w:val="1"/>
          <w:numId w:val="22"/>
        </w:numPr>
        <w:tabs>
          <w:tab w:val="left" w:pos="1122"/>
        </w:tabs>
        <w:autoSpaceDE w:val="0"/>
        <w:autoSpaceDN w:val="0"/>
        <w:spacing w:after="0" w:line="240" w:lineRule="auto"/>
        <w:ind w:left="1121" w:right="2"/>
        <w:contextualSpacing w:val="0"/>
      </w:pPr>
      <w:r w:rsidRPr="00C86C6F">
        <w:t>Cuando exista una empresa licitadora que haga oferta y ésta suponga una rebaja del 25% con respecto al presupuesto de licitación.</w:t>
      </w:r>
    </w:p>
    <w:p w14:paraId="0F89235C" w14:textId="77777777" w:rsidR="00146804" w:rsidRPr="00C86C6F" w:rsidRDefault="00146804" w:rsidP="00C86C6F">
      <w:pPr>
        <w:pStyle w:val="Textindependent"/>
        <w:spacing w:before="11"/>
        <w:ind w:right="2"/>
      </w:pPr>
    </w:p>
    <w:p w14:paraId="1B1E3301" w14:textId="77777777" w:rsidR="00146804" w:rsidRPr="00C86C6F" w:rsidRDefault="00146804" w:rsidP="00375820">
      <w:pPr>
        <w:pStyle w:val="Pargrafdellista"/>
        <w:widowControl w:val="0"/>
        <w:numPr>
          <w:ilvl w:val="1"/>
          <w:numId w:val="22"/>
        </w:numPr>
        <w:tabs>
          <w:tab w:val="left" w:pos="1122"/>
        </w:tabs>
        <w:autoSpaceDE w:val="0"/>
        <w:autoSpaceDN w:val="0"/>
        <w:spacing w:after="0" w:line="240" w:lineRule="auto"/>
        <w:ind w:left="1121" w:right="2"/>
        <w:contextualSpacing w:val="0"/>
      </w:pPr>
      <w:r w:rsidRPr="00C86C6F">
        <w:t>Cuando</w:t>
      </w:r>
      <w:r w:rsidRPr="00C86C6F">
        <w:rPr>
          <w:spacing w:val="-14"/>
        </w:rPr>
        <w:t xml:space="preserve"> </w:t>
      </w:r>
      <w:r w:rsidRPr="00C86C6F">
        <w:t>hi</w:t>
      </w:r>
      <w:r w:rsidRPr="00C86C6F">
        <w:rPr>
          <w:spacing w:val="-12"/>
        </w:rPr>
        <w:t xml:space="preserve"> </w:t>
      </w:r>
      <w:r w:rsidRPr="00C86C6F">
        <w:t>haya</w:t>
      </w:r>
      <w:r w:rsidRPr="00C86C6F">
        <w:rPr>
          <w:spacing w:val="-14"/>
        </w:rPr>
        <w:t xml:space="preserve"> </w:t>
      </w:r>
      <w:r w:rsidRPr="00C86C6F">
        <w:t>dos</w:t>
      </w:r>
      <w:r w:rsidRPr="00C86C6F">
        <w:rPr>
          <w:spacing w:val="-14"/>
        </w:rPr>
        <w:t xml:space="preserve"> </w:t>
      </w:r>
      <w:r w:rsidRPr="00C86C6F">
        <w:t>ofertas</w:t>
      </w:r>
      <w:r w:rsidRPr="00C86C6F">
        <w:rPr>
          <w:spacing w:val="-11"/>
        </w:rPr>
        <w:t xml:space="preserve"> </w:t>
      </w:r>
      <w:r w:rsidRPr="00C86C6F">
        <w:t>de empresas</w:t>
      </w:r>
      <w:r w:rsidRPr="00C86C6F">
        <w:rPr>
          <w:spacing w:val="-13"/>
        </w:rPr>
        <w:t xml:space="preserve"> </w:t>
      </w:r>
      <w:r w:rsidRPr="00C86C6F">
        <w:t>licitadores,</w:t>
      </w:r>
      <w:r w:rsidRPr="00C86C6F">
        <w:rPr>
          <w:spacing w:val="-15"/>
        </w:rPr>
        <w:t xml:space="preserve"> </w:t>
      </w:r>
      <w:r w:rsidRPr="00C86C6F">
        <w:t>la</w:t>
      </w:r>
      <w:r w:rsidRPr="00C86C6F">
        <w:rPr>
          <w:spacing w:val="-14"/>
        </w:rPr>
        <w:t xml:space="preserve"> </w:t>
      </w:r>
      <w:r w:rsidRPr="00C86C6F">
        <w:t>que</w:t>
      </w:r>
      <w:r w:rsidRPr="00C86C6F">
        <w:rPr>
          <w:spacing w:val="-14"/>
        </w:rPr>
        <w:t xml:space="preserve"> </w:t>
      </w:r>
      <w:r w:rsidRPr="00C86C6F">
        <w:t>sea</w:t>
      </w:r>
      <w:r w:rsidRPr="00C86C6F">
        <w:rPr>
          <w:spacing w:val="-15"/>
        </w:rPr>
        <w:t xml:space="preserve"> </w:t>
      </w:r>
      <w:r w:rsidRPr="00C86C6F">
        <w:t>inferior</w:t>
      </w:r>
      <w:r w:rsidRPr="00C86C6F">
        <w:rPr>
          <w:spacing w:val="-13"/>
        </w:rPr>
        <w:t xml:space="preserve"> </w:t>
      </w:r>
      <w:r w:rsidRPr="00C86C6F">
        <w:t>en</w:t>
      </w:r>
      <w:r w:rsidRPr="00C86C6F">
        <w:rPr>
          <w:spacing w:val="-14"/>
        </w:rPr>
        <w:t xml:space="preserve"> </w:t>
      </w:r>
      <w:r w:rsidRPr="00C86C6F">
        <w:t>más</w:t>
      </w:r>
      <w:r w:rsidRPr="00C86C6F">
        <w:rPr>
          <w:spacing w:val="-11"/>
        </w:rPr>
        <w:t xml:space="preserve"> </w:t>
      </w:r>
      <w:r w:rsidRPr="00C86C6F">
        <w:t>de uno</w:t>
      </w:r>
      <w:r w:rsidRPr="00C86C6F">
        <w:rPr>
          <w:spacing w:val="-14"/>
        </w:rPr>
        <w:t xml:space="preserve"> </w:t>
      </w:r>
      <w:r w:rsidRPr="00C86C6F">
        <w:t>20% con respecto a la otra oferta.</w:t>
      </w:r>
    </w:p>
    <w:p w14:paraId="709768C7" w14:textId="77777777" w:rsidR="00146804" w:rsidRPr="00C86C6F" w:rsidRDefault="00146804" w:rsidP="00C86C6F">
      <w:pPr>
        <w:pStyle w:val="Textindependent"/>
        <w:spacing w:before="2"/>
        <w:ind w:right="2"/>
      </w:pPr>
    </w:p>
    <w:p w14:paraId="7B9B9C11" w14:textId="77777777" w:rsidR="00146804" w:rsidRPr="00C86C6F" w:rsidRDefault="00146804" w:rsidP="00375820">
      <w:pPr>
        <w:pStyle w:val="Pargrafdellista"/>
        <w:widowControl w:val="0"/>
        <w:numPr>
          <w:ilvl w:val="1"/>
          <w:numId w:val="22"/>
        </w:numPr>
        <w:tabs>
          <w:tab w:val="left" w:pos="1122"/>
        </w:tabs>
        <w:autoSpaceDE w:val="0"/>
        <w:autoSpaceDN w:val="0"/>
        <w:spacing w:after="0" w:line="240" w:lineRule="auto"/>
        <w:ind w:left="1121" w:right="2"/>
        <w:contextualSpacing w:val="0"/>
      </w:pPr>
      <w:r w:rsidRPr="00C86C6F">
        <w:t>Cuando existan tres ofertas de empresas licitadoras, las que sean inferiores en más de un 10% en lo que se refiere a la media aritmética de las ofertas presentadas. Sin embargo, se excluirá</w:t>
      </w:r>
      <w:r w:rsidRPr="00C86C6F">
        <w:rPr>
          <w:spacing w:val="-2"/>
        </w:rPr>
        <w:t xml:space="preserve"> </w:t>
      </w:r>
      <w:r w:rsidRPr="00C86C6F">
        <w:t>por</w:t>
      </w:r>
      <w:r w:rsidRPr="00C86C6F">
        <w:rPr>
          <w:spacing w:val="-1"/>
        </w:rPr>
        <w:t xml:space="preserve"> </w:t>
      </w:r>
      <w:r w:rsidRPr="00C86C6F">
        <w:t>al</w:t>
      </w:r>
      <w:r w:rsidRPr="00C86C6F">
        <w:rPr>
          <w:spacing w:val="-3"/>
        </w:rPr>
        <w:t xml:space="preserve"> </w:t>
      </w:r>
      <w:r w:rsidRPr="00C86C6F">
        <w:t>cómputo</w:t>
      </w:r>
      <w:r w:rsidRPr="00C86C6F">
        <w:rPr>
          <w:spacing w:val="-5"/>
        </w:rPr>
        <w:t xml:space="preserve"> </w:t>
      </w:r>
      <w:r w:rsidRPr="00C86C6F">
        <w:t>de esta</w:t>
      </w:r>
      <w:r w:rsidRPr="00C86C6F">
        <w:rPr>
          <w:spacing w:val="-6"/>
        </w:rPr>
        <w:t xml:space="preserve"> </w:t>
      </w:r>
      <w:r w:rsidRPr="00C86C6F">
        <w:t>media</w:t>
      </w:r>
      <w:r w:rsidRPr="00C86C6F">
        <w:rPr>
          <w:spacing w:val="-4"/>
        </w:rPr>
        <w:t xml:space="preserve"> </w:t>
      </w:r>
      <w:r w:rsidRPr="00C86C6F">
        <w:t>la oferta</w:t>
      </w:r>
      <w:r w:rsidRPr="00C86C6F">
        <w:rPr>
          <w:spacing w:val="-4"/>
        </w:rPr>
        <w:t xml:space="preserve"> </w:t>
      </w:r>
      <w:r w:rsidRPr="00C86C6F">
        <w:t>de</w:t>
      </w:r>
      <w:r w:rsidRPr="00C86C6F">
        <w:rPr>
          <w:spacing w:val="-4"/>
        </w:rPr>
        <w:t xml:space="preserve"> </w:t>
      </w:r>
      <w:r w:rsidRPr="00C86C6F">
        <w:t>cuantía</w:t>
      </w:r>
      <w:r w:rsidRPr="00C86C6F">
        <w:rPr>
          <w:spacing w:val="-4"/>
        </w:rPr>
        <w:t xml:space="preserve"> </w:t>
      </w:r>
      <w:r w:rsidRPr="00C86C6F">
        <w:t>más</w:t>
      </w:r>
      <w:r w:rsidRPr="00C86C6F">
        <w:rPr>
          <w:spacing w:val="-2"/>
        </w:rPr>
        <w:t xml:space="preserve"> </w:t>
      </w:r>
      <w:r w:rsidRPr="00C86C6F">
        <w:t>elevada</w:t>
      </w:r>
      <w:r w:rsidRPr="00C86C6F">
        <w:rPr>
          <w:spacing w:val="-4"/>
        </w:rPr>
        <w:t xml:space="preserve"> </w:t>
      </w:r>
      <w:r w:rsidRPr="00C86C6F">
        <w:t>cuando</w:t>
      </w:r>
      <w:r w:rsidRPr="00C86C6F">
        <w:rPr>
          <w:spacing w:val="-2"/>
        </w:rPr>
        <w:t xml:space="preserve"> </w:t>
      </w:r>
      <w:r w:rsidRPr="00C86C6F">
        <w:t>sea superior en más de un 10% respecto a esta media. En cualquier caso, se considerará desproporcionada la baja superior a un 25%.</w:t>
      </w:r>
    </w:p>
    <w:p w14:paraId="1BBF2918" w14:textId="77777777" w:rsidR="00146804" w:rsidRPr="00C86C6F" w:rsidRDefault="00146804" w:rsidP="00C86C6F">
      <w:pPr>
        <w:pStyle w:val="Textindependent"/>
        <w:spacing w:before="10"/>
        <w:ind w:right="2"/>
      </w:pPr>
    </w:p>
    <w:p w14:paraId="0F984D5F" w14:textId="77777777" w:rsidR="00146804" w:rsidRPr="00C86C6F" w:rsidRDefault="00146804" w:rsidP="00375820">
      <w:pPr>
        <w:pStyle w:val="Pargrafdellista"/>
        <w:widowControl w:val="0"/>
        <w:numPr>
          <w:ilvl w:val="1"/>
          <w:numId w:val="22"/>
        </w:numPr>
        <w:tabs>
          <w:tab w:val="left" w:pos="1122"/>
        </w:tabs>
        <w:autoSpaceDE w:val="0"/>
        <w:autoSpaceDN w:val="0"/>
        <w:spacing w:after="0" w:line="240" w:lineRule="auto"/>
        <w:ind w:left="1121" w:right="2"/>
        <w:contextualSpacing w:val="0"/>
      </w:pPr>
      <w:r w:rsidRPr="00C86C6F">
        <w:t>Cuando haya cuatro o más ofertas de empresas licitadoras, las que sean inferiores en más</w:t>
      </w:r>
      <w:r w:rsidRPr="00C86C6F">
        <w:rPr>
          <w:spacing w:val="-11"/>
        </w:rPr>
        <w:t xml:space="preserve"> </w:t>
      </w:r>
      <w:r w:rsidRPr="00C86C6F">
        <w:t>de uno</w:t>
      </w:r>
      <w:r w:rsidRPr="00C86C6F">
        <w:rPr>
          <w:spacing w:val="-14"/>
        </w:rPr>
        <w:t xml:space="preserve"> </w:t>
      </w:r>
      <w:r w:rsidRPr="00C86C6F">
        <w:t>10%</w:t>
      </w:r>
      <w:r w:rsidRPr="00C86C6F">
        <w:rPr>
          <w:spacing w:val="-13"/>
        </w:rPr>
        <w:t xml:space="preserve"> </w:t>
      </w:r>
      <w:r w:rsidRPr="00C86C6F">
        <w:t>por el</w:t>
      </w:r>
      <w:r w:rsidRPr="00C86C6F">
        <w:rPr>
          <w:spacing w:val="-14"/>
        </w:rPr>
        <w:t xml:space="preserve"> </w:t>
      </w:r>
      <w:r w:rsidRPr="00C86C6F">
        <w:t>que</w:t>
      </w:r>
      <w:r w:rsidRPr="00C86C6F">
        <w:rPr>
          <w:spacing w:val="-14"/>
        </w:rPr>
        <w:t xml:space="preserve"> </w:t>
      </w:r>
      <w:r w:rsidRPr="00C86C6F">
        <w:t>hace</w:t>
      </w:r>
      <w:r w:rsidRPr="00C86C6F">
        <w:rPr>
          <w:spacing w:val="-16"/>
        </w:rPr>
        <w:t xml:space="preserve"> </w:t>
      </w:r>
      <w:r w:rsidRPr="00C86C6F">
        <w:t>a</w:t>
      </w:r>
      <w:r w:rsidRPr="00C86C6F">
        <w:rPr>
          <w:spacing w:val="-10"/>
        </w:rPr>
        <w:t xml:space="preserve"> </w:t>
      </w:r>
      <w:r w:rsidRPr="00C86C6F">
        <w:t>la</w:t>
      </w:r>
      <w:r w:rsidRPr="00C86C6F">
        <w:rPr>
          <w:spacing w:val="-11"/>
        </w:rPr>
        <w:t xml:space="preserve"> </w:t>
      </w:r>
      <w:r w:rsidRPr="00C86C6F">
        <w:t>media</w:t>
      </w:r>
      <w:r w:rsidRPr="00C86C6F">
        <w:rPr>
          <w:spacing w:val="-14"/>
        </w:rPr>
        <w:t xml:space="preserve"> </w:t>
      </w:r>
      <w:r w:rsidRPr="00C86C6F">
        <w:t>aritmética</w:t>
      </w:r>
      <w:r w:rsidRPr="00C86C6F">
        <w:rPr>
          <w:spacing w:val="-11"/>
        </w:rPr>
        <w:t xml:space="preserve"> </w:t>
      </w:r>
      <w:r w:rsidRPr="00C86C6F">
        <w:t>de</w:t>
      </w:r>
      <w:r w:rsidRPr="00C86C6F">
        <w:rPr>
          <w:spacing w:val="-14"/>
        </w:rPr>
        <w:t xml:space="preserve"> </w:t>
      </w:r>
      <w:r w:rsidRPr="00C86C6F">
        <w:t>las</w:t>
      </w:r>
      <w:r w:rsidRPr="00C86C6F">
        <w:rPr>
          <w:spacing w:val="-11"/>
        </w:rPr>
        <w:t xml:space="preserve"> </w:t>
      </w:r>
      <w:r w:rsidRPr="00C86C6F">
        <w:t>ofertas</w:t>
      </w:r>
      <w:r w:rsidRPr="00C86C6F">
        <w:rPr>
          <w:spacing w:val="-11"/>
        </w:rPr>
        <w:t xml:space="preserve"> </w:t>
      </w:r>
      <w:r w:rsidRPr="00C86C6F">
        <w:t>presentadas.</w:t>
      </w:r>
      <w:r w:rsidRPr="00C86C6F">
        <w:rPr>
          <w:spacing w:val="-15"/>
        </w:rPr>
        <w:t xml:space="preserve"> </w:t>
      </w:r>
      <w:r w:rsidRPr="00C86C6F">
        <w:t>Sin embargo, si entre éstas hay que sean superiores a esta media en más de un 10% se calculará</w:t>
      </w:r>
      <w:r w:rsidRPr="00C86C6F">
        <w:rPr>
          <w:spacing w:val="-4"/>
        </w:rPr>
        <w:t xml:space="preserve"> </w:t>
      </w:r>
      <w:r w:rsidRPr="00C86C6F">
        <w:t>una</w:t>
      </w:r>
      <w:r w:rsidRPr="00C86C6F">
        <w:rPr>
          <w:spacing w:val="-4"/>
        </w:rPr>
        <w:t xml:space="preserve"> </w:t>
      </w:r>
      <w:r w:rsidRPr="00C86C6F">
        <w:t>nueva</w:t>
      </w:r>
      <w:r w:rsidRPr="00C86C6F">
        <w:rPr>
          <w:spacing w:val="-6"/>
        </w:rPr>
        <w:t xml:space="preserve"> </w:t>
      </w:r>
      <w:r w:rsidRPr="00C86C6F">
        <w:t>media</w:t>
      </w:r>
      <w:r w:rsidRPr="00C86C6F">
        <w:rPr>
          <w:spacing w:val="-4"/>
        </w:rPr>
        <w:t xml:space="preserve"> </w:t>
      </w:r>
      <w:r w:rsidRPr="00C86C6F">
        <w:t>sólo</w:t>
      </w:r>
      <w:r w:rsidRPr="00C86C6F">
        <w:rPr>
          <w:spacing w:val="-4"/>
        </w:rPr>
        <w:t xml:space="preserve"> </w:t>
      </w:r>
      <w:r w:rsidRPr="00C86C6F">
        <w:t>con</w:t>
      </w:r>
      <w:r w:rsidRPr="00C86C6F">
        <w:rPr>
          <w:spacing w:val="-4"/>
        </w:rPr>
        <w:t xml:space="preserve"> </w:t>
      </w:r>
      <w:r w:rsidRPr="00C86C6F">
        <w:t>las</w:t>
      </w:r>
      <w:r w:rsidRPr="00C86C6F">
        <w:rPr>
          <w:spacing w:val="-6"/>
        </w:rPr>
        <w:t xml:space="preserve"> </w:t>
      </w:r>
      <w:r w:rsidRPr="00C86C6F">
        <w:t>ofertas</w:t>
      </w:r>
      <w:r w:rsidRPr="00C86C6F">
        <w:rPr>
          <w:spacing w:val="-6"/>
        </w:rPr>
        <w:t xml:space="preserve"> </w:t>
      </w:r>
      <w:r w:rsidRPr="00C86C6F">
        <w:t>que</w:t>
      </w:r>
      <w:r w:rsidRPr="00C86C6F">
        <w:rPr>
          <w:spacing w:val="-7"/>
        </w:rPr>
        <w:t xml:space="preserve"> </w:t>
      </w:r>
      <w:r w:rsidRPr="00C86C6F">
        <w:t>no</w:t>
      </w:r>
      <w:r w:rsidRPr="00C86C6F">
        <w:rPr>
          <w:spacing w:val="-4"/>
        </w:rPr>
        <w:t xml:space="preserve"> </w:t>
      </w:r>
      <w:r w:rsidRPr="00C86C6F">
        <w:t>se</w:t>
      </w:r>
      <w:r w:rsidRPr="00C86C6F">
        <w:rPr>
          <w:spacing w:val="-9"/>
        </w:rPr>
        <w:t xml:space="preserve"> </w:t>
      </w:r>
      <w:r w:rsidRPr="00C86C6F">
        <w:t>encuentren</w:t>
      </w:r>
      <w:r w:rsidRPr="00C86C6F">
        <w:rPr>
          <w:spacing w:val="-4"/>
        </w:rPr>
        <w:t xml:space="preserve"> </w:t>
      </w:r>
      <w:r w:rsidRPr="00C86C6F">
        <w:t>en</w:t>
      </w:r>
      <w:r w:rsidRPr="00C86C6F">
        <w:rPr>
          <w:spacing w:val="-7"/>
        </w:rPr>
        <w:t xml:space="preserve"> </w:t>
      </w:r>
      <w:r w:rsidRPr="00C86C6F">
        <w:t>este</w:t>
      </w:r>
      <w:r w:rsidRPr="00C86C6F">
        <w:rPr>
          <w:spacing w:val="-5"/>
        </w:rPr>
        <w:t xml:space="preserve"> </w:t>
      </w:r>
      <w:r w:rsidRPr="00C86C6F">
        <w:t>supuesto. En cualquier caso, si el número de las ofertas restantes es inferior a tres, la nueva media se calculará según las tres ofertas más bajas.</w:t>
      </w:r>
    </w:p>
    <w:p w14:paraId="60DCEC35" w14:textId="77777777" w:rsidR="00146804" w:rsidRPr="00C86C6F" w:rsidRDefault="00146804" w:rsidP="00C86C6F">
      <w:pPr>
        <w:pStyle w:val="Textindependent"/>
        <w:ind w:right="2"/>
      </w:pPr>
    </w:p>
    <w:p w14:paraId="165E9E06" w14:textId="77777777" w:rsidR="00146804" w:rsidRPr="00C86C6F" w:rsidRDefault="00146804" w:rsidP="00C86C6F">
      <w:pPr>
        <w:pStyle w:val="Textindependent"/>
        <w:spacing w:before="9"/>
        <w:ind w:right="2"/>
      </w:pPr>
    </w:p>
    <w:p w14:paraId="46E10DD1" w14:textId="4016F5AF" w:rsidR="00146804" w:rsidRPr="00C86C6F" w:rsidRDefault="00146804" w:rsidP="00375820">
      <w:pPr>
        <w:pStyle w:val="Ttol1"/>
        <w:keepNext w:val="0"/>
        <w:keepLines w:val="0"/>
        <w:widowControl w:val="0"/>
        <w:numPr>
          <w:ilvl w:val="0"/>
          <w:numId w:val="22"/>
        </w:numPr>
        <w:tabs>
          <w:tab w:val="left" w:pos="690"/>
        </w:tabs>
        <w:autoSpaceDE w:val="0"/>
        <w:autoSpaceDN w:val="0"/>
        <w:spacing w:after="0" w:line="240" w:lineRule="auto"/>
        <w:ind w:left="402" w:right="2" w:firstLine="0"/>
      </w:pPr>
      <w:proofErr w:type="gramStart"/>
      <w:r w:rsidRPr="00C86C6F">
        <w:t>Otra</w:t>
      </w:r>
      <w:r w:rsidRPr="00C86C6F">
        <w:rPr>
          <w:spacing w:val="36"/>
        </w:rPr>
        <w:t xml:space="preserve"> </w:t>
      </w:r>
      <w:r w:rsidRPr="00C86C6F">
        <w:t>documentación</w:t>
      </w:r>
      <w:r w:rsidRPr="00C86C6F">
        <w:rPr>
          <w:spacing w:val="33"/>
        </w:rPr>
        <w:t xml:space="preserve"> </w:t>
      </w:r>
      <w:r w:rsidRPr="00C86C6F">
        <w:t>a</w:t>
      </w:r>
      <w:r w:rsidRPr="00C86C6F">
        <w:rPr>
          <w:spacing w:val="33"/>
        </w:rPr>
        <w:t xml:space="preserve"> </w:t>
      </w:r>
      <w:r w:rsidRPr="00C86C6F">
        <w:t>presentar</w:t>
      </w:r>
      <w:proofErr w:type="gramEnd"/>
      <w:r w:rsidRPr="00C86C6F">
        <w:rPr>
          <w:spacing w:val="34"/>
        </w:rPr>
        <w:t xml:space="preserve"> </w:t>
      </w:r>
      <w:r w:rsidRPr="00C86C6F">
        <w:t>por</w:t>
      </w:r>
      <w:r w:rsidRPr="00C86C6F">
        <w:rPr>
          <w:spacing w:val="34"/>
        </w:rPr>
        <w:t xml:space="preserve"> </w:t>
      </w:r>
      <w:r w:rsidRPr="00C86C6F">
        <w:t>las</w:t>
      </w:r>
      <w:r w:rsidRPr="00C86C6F">
        <w:rPr>
          <w:spacing w:val="35"/>
        </w:rPr>
        <w:t xml:space="preserve"> </w:t>
      </w:r>
      <w:r w:rsidRPr="00C86C6F">
        <w:t>empresas</w:t>
      </w:r>
      <w:r w:rsidRPr="00C86C6F">
        <w:rPr>
          <w:spacing w:val="33"/>
        </w:rPr>
        <w:t xml:space="preserve"> </w:t>
      </w:r>
      <w:r w:rsidRPr="00C86C6F">
        <w:t>licitadores</w:t>
      </w:r>
      <w:r w:rsidRPr="00C86C6F">
        <w:rPr>
          <w:spacing w:val="33"/>
        </w:rPr>
        <w:t xml:space="preserve"> </w:t>
      </w:r>
      <w:r w:rsidRPr="00C86C6F">
        <w:t>o</w:t>
      </w:r>
      <w:r w:rsidRPr="00C86C6F">
        <w:rPr>
          <w:spacing w:val="31"/>
        </w:rPr>
        <w:t xml:space="preserve"> </w:t>
      </w:r>
      <w:r w:rsidRPr="00C86C6F">
        <w:t>por</w:t>
      </w:r>
      <w:r w:rsidRPr="00C86C6F">
        <w:rPr>
          <w:spacing w:val="34"/>
        </w:rPr>
        <w:t xml:space="preserve"> </w:t>
      </w:r>
      <w:r w:rsidRPr="00C86C6F">
        <w:t>las</w:t>
      </w:r>
      <w:r w:rsidRPr="00C86C6F">
        <w:rPr>
          <w:spacing w:val="33"/>
        </w:rPr>
        <w:t xml:space="preserve"> </w:t>
      </w:r>
      <w:r w:rsidRPr="00C86C6F">
        <w:t>empresas propuestas como adjudicatarias. NO</w:t>
      </w:r>
    </w:p>
    <w:p w14:paraId="7D855EE8" w14:textId="77777777" w:rsidR="00146804" w:rsidRPr="00C86C6F" w:rsidRDefault="00146804" w:rsidP="00C86C6F">
      <w:pPr>
        <w:pStyle w:val="Textindependent"/>
        <w:spacing w:before="11"/>
        <w:ind w:right="2"/>
        <w:rPr>
          <w:b/>
          <w:i/>
        </w:rPr>
      </w:pPr>
    </w:p>
    <w:p w14:paraId="0096EF82" w14:textId="719D332B" w:rsidR="00146804" w:rsidRPr="00C86C6F" w:rsidRDefault="00146804" w:rsidP="00375820">
      <w:pPr>
        <w:pStyle w:val="Ttol1"/>
        <w:keepNext w:val="0"/>
        <w:keepLines w:val="0"/>
        <w:widowControl w:val="0"/>
        <w:numPr>
          <w:ilvl w:val="0"/>
          <w:numId w:val="22"/>
        </w:numPr>
        <w:autoSpaceDE w:val="0"/>
        <w:autoSpaceDN w:val="0"/>
        <w:spacing w:before="94" w:after="0" w:line="240" w:lineRule="auto"/>
        <w:ind w:left="426" w:right="2" w:hanging="11"/>
      </w:pPr>
      <w:bookmarkStart w:id="21" w:name="_bookmark25"/>
      <w:bookmarkEnd w:id="21"/>
      <w:r w:rsidRPr="00C86C6F">
        <w:t>Garantía</w:t>
      </w:r>
      <w:r w:rsidRPr="00C86C6F">
        <w:rPr>
          <w:spacing w:val="-9"/>
        </w:rPr>
        <w:t xml:space="preserve"> </w:t>
      </w:r>
      <w:proofErr w:type="gramStart"/>
      <w:r w:rsidRPr="00C86C6F">
        <w:rPr>
          <w:spacing w:val="-2"/>
        </w:rPr>
        <w:t>definitiva :</w:t>
      </w:r>
      <w:proofErr w:type="gramEnd"/>
      <w:r w:rsidRPr="00C86C6F">
        <w:rPr>
          <w:spacing w:val="-2"/>
        </w:rPr>
        <w:t xml:space="preserve"> NO</w:t>
      </w:r>
    </w:p>
    <w:p w14:paraId="56429869" w14:textId="77777777" w:rsidR="00146804" w:rsidRPr="00C86C6F" w:rsidRDefault="00146804" w:rsidP="00C86C6F">
      <w:pPr>
        <w:pStyle w:val="Textindependent"/>
        <w:ind w:right="2"/>
      </w:pPr>
    </w:p>
    <w:p w14:paraId="53DDE61C" w14:textId="77777777" w:rsidR="00146804" w:rsidRPr="00C86C6F" w:rsidRDefault="00146804" w:rsidP="00C86C6F">
      <w:pPr>
        <w:pStyle w:val="Textindependent"/>
        <w:spacing w:before="10"/>
        <w:ind w:right="2"/>
      </w:pPr>
    </w:p>
    <w:p w14:paraId="02D1A494" w14:textId="77777777" w:rsidR="00146804" w:rsidRPr="00C86C6F" w:rsidRDefault="00146804" w:rsidP="00375820">
      <w:pPr>
        <w:pStyle w:val="Ttol1"/>
        <w:keepNext w:val="0"/>
        <w:keepLines w:val="0"/>
        <w:widowControl w:val="0"/>
        <w:numPr>
          <w:ilvl w:val="0"/>
          <w:numId w:val="22"/>
        </w:numPr>
        <w:tabs>
          <w:tab w:val="left" w:pos="729"/>
        </w:tabs>
        <w:autoSpaceDE w:val="0"/>
        <w:autoSpaceDN w:val="0"/>
        <w:spacing w:after="0" w:line="240" w:lineRule="auto"/>
        <w:ind w:left="402" w:right="2" w:firstLine="0"/>
      </w:pPr>
      <w:bookmarkStart w:id="22" w:name="_bookmark26"/>
      <w:bookmarkEnd w:id="22"/>
      <w:r w:rsidRPr="00C86C6F">
        <w:t xml:space="preserve">Condiciones especiales de ejecución, penalidades y obligaciones esenciales del contrato </w:t>
      </w:r>
      <w:r w:rsidRPr="00C86C6F">
        <w:rPr>
          <w:spacing w:val="-2"/>
        </w:rPr>
        <w:t>basado</w:t>
      </w:r>
    </w:p>
    <w:p w14:paraId="7F2002D0" w14:textId="77777777" w:rsidR="00146804" w:rsidRPr="00C86C6F" w:rsidRDefault="00146804" w:rsidP="00C86C6F">
      <w:pPr>
        <w:pStyle w:val="Textindependent"/>
        <w:spacing w:before="1"/>
        <w:ind w:right="2"/>
        <w:rPr>
          <w:b/>
        </w:rPr>
      </w:pPr>
    </w:p>
    <w:p w14:paraId="0A18D941" w14:textId="5D073659" w:rsidR="00146804" w:rsidRPr="00C86C6F" w:rsidRDefault="005E389A" w:rsidP="00832669">
      <w:pPr>
        <w:pStyle w:val="Ttol1"/>
        <w:ind w:left="426" w:right="2"/>
      </w:pPr>
      <w:bookmarkStart w:id="23" w:name="_bookmark27"/>
      <w:bookmarkEnd w:id="23"/>
      <w:r w:rsidRPr="00C86C6F">
        <w:t>L1.</w:t>
      </w:r>
      <w:r w:rsidR="00146804" w:rsidRPr="00C86C6F">
        <w:rPr>
          <w:spacing w:val="-8"/>
        </w:rPr>
        <w:t xml:space="preserve"> </w:t>
      </w:r>
      <w:r w:rsidR="00146804" w:rsidRPr="00C86C6F">
        <w:t>Condiciones</w:t>
      </w:r>
      <w:r w:rsidR="00146804" w:rsidRPr="00C86C6F">
        <w:rPr>
          <w:spacing w:val="-7"/>
        </w:rPr>
        <w:t xml:space="preserve"> </w:t>
      </w:r>
      <w:r w:rsidR="00146804" w:rsidRPr="00C86C6F">
        <w:t>especiales</w:t>
      </w:r>
      <w:r w:rsidR="00146804" w:rsidRPr="00C86C6F">
        <w:rPr>
          <w:spacing w:val="-6"/>
        </w:rPr>
        <w:t xml:space="preserve"> </w:t>
      </w:r>
      <w:r w:rsidR="00146804" w:rsidRPr="00C86C6F">
        <w:rPr>
          <w:spacing w:val="-2"/>
        </w:rPr>
        <w:t>de ejecución</w:t>
      </w:r>
    </w:p>
    <w:p w14:paraId="76535778" w14:textId="77777777" w:rsidR="00146804" w:rsidRPr="00C86C6F" w:rsidRDefault="00146804" w:rsidP="00C86C6F">
      <w:pPr>
        <w:pStyle w:val="Textindependent"/>
        <w:spacing w:before="5"/>
        <w:ind w:right="2"/>
        <w:rPr>
          <w:b/>
        </w:rPr>
      </w:pPr>
    </w:p>
    <w:p w14:paraId="764F9405" w14:textId="67BAF60E" w:rsidR="00146804" w:rsidRPr="00C86C6F" w:rsidRDefault="00146804" w:rsidP="00C86C6F">
      <w:pPr>
        <w:pStyle w:val="Textindependent"/>
        <w:ind w:left="402" w:right="2"/>
      </w:pPr>
      <w:r w:rsidRPr="00C86C6F">
        <w:t>Las</w:t>
      </w:r>
      <w:r w:rsidRPr="00C86C6F">
        <w:rPr>
          <w:spacing w:val="-3"/>
        </w:rPr>
        <w:t xml:space="preserve"> </w:t>
      </w:r>
      <w:r w:rsidRPr="00C86C6F">
        <w:t>señaladas</w:t>
      </w:r>
      <w:r w:rsidRPr="00C86C6F">
        <w:rPr>
          <w:spacing w:val="-4"/>
        </w:rPr>
        <w:t xml:space="preserve"> </w:t>
      </w:r>
      <w:r w:rsidRPr="00C86C6F">
        <w:t>en</w:t>
      </w:r>
      <w:r w:rsidRPr="00C86C6F">
        <w:rPr>
          <w:spacing w:val="-4"/>
        </w:rPr>
        <w:t xml:space="preserve"> </w:t>
      </w:r>
      <w:r w:rsidRPr="00C86C6F">
        <w:t>el</w:t>
      </w:r>
      <w:r w:rsidRPr="00C86C6F">
        <w:rPr>
          <w:spacing w:val="-7"/>
        </w:rPr>
        <w:t xml:space="preserve"> </w:t>
      </w:r>
      <w:r w:rsidRPr="00C86C6F">
        <w:t>PCAP</w:t>
      </w:r>
      <w:r w:rsidRPr="00C86C6F">
        <w:rPr>
          <w:spacing w:val="-4"/>
        </w:rPr>
        <w:t xml:space="preserve"> </w:t>
      </w:r>
      <w:r w:rsidR="006F0E2F" w:rsidRPr="00C86C6F">
        <w:t>de</w:t>
      </w:r>
      <w:r w:rsidR="006F0E2F" w:rsidRPr="00C86C6F">
        <w:rPr>
          <w:spacing w:val="-3"/>
        </w:rPr>
        <w:t>l</w:t>
      </w:r>
      <w:r w:rsidRPr="00C86C6F">
        <w:rPr>
          <w:spacing w:val="-4"/>
        </w:rPr>
        <w:t xml:space="preserve"> AM:</w:t>
      </w:r>
    </w:p>
    <w:p w14:paraId="65EE86B7" w14:textId="77777777" w:rsidR="00146804" w:rsidRPr="00C86C6F" w:rsidRDefault="00146804" w:rsidP="00C86C6F">
      <w:pPr>
        <w:pStyle w:val="Textindependent"/>
        <w:spacing w:before="7"/>
        <w:ind w:right="2"/>
      </w:pPr>
    </w:p>
    <w:p w14:paraId="0AB300E9" w14:textId="77777777" w:rsidR="00146804" w:rsidRPr="00C86C6F" w:rsidRDefault="00146804" w:rsidP="00C86C6F">
      <w:pPr>
        <w:ind w:left="402" w:right="2"/>
      </w:pPr>
      <w:r w:rsidRPr="00C86C6F">
        <w:rPr>
          <w:b/>
          <w:color w:val="2D2E30"/>
        </w:rPr>
        <w:t xml:space="preserve">El </w:t>
      </w:r>
      <w:r w:rsidRPr="00C86C6F">
        <w:rPr>
          <w:b/>
          <w:color w:val="18181B"/>
        </w:rPr>
        <w:t xml:space="preserve">100 </w:t>
      </w:r>
      <w:r w:rsidRPr="00C86C6F">
        <w:rPr>
          <w:b/>
          <w:color w:val="2D2E30"/>
        </w:rPr>
        <w:t xml:space="preserve">% </w:t>
      </w:r>
      <w:r w:rsidRPr="00C86C6F">
        <w:rPr>
          <w:b/>
          <w:color w:val="18181B"/>
        </w:rPr>
        <w:t xml:space="preserve">de la </w:t>
      </w:r>
      <w:r w:rsidRPr="00C86C6F">
        <w:rPr>
          <w:b/>
          <w:color w:val="2D2E30"/>
        </w:rPr>
        <w:t xml:space="preserve">energía suministrada a los puntos de consumo </w:t>
      </w:r>
      <w:r w:rsidRPr="00C86C6F">
        <w:rPr>
          <w:b/>
          <w:color w:val="18181B"/>
        </w:rPr>
        <w:t xml:space="preserve">incluidos </w:t>
      </w:r>
      <w:r w:rsidRPr="00C86C6F">
        <w:rPr>
          <w:b/>
          <w:color w:val="2D2E30"/>
        </w:rPr>
        <w:t xml:space="preserve">en este </w:t>
      </w:r>
      <w:r w:rsidRPr="00C86C6F">
        <w:rPr>
          <w:b/>
          <w:color w:val="18181B"/>
        </w:rPr>
        <w:t xml:space="preserve">contrato basado </w:t>
      </w:r>
      <w:r w:rsidRPr="00C86C6F">
        <w:rPr>
          <w:b/>
          <w:color w:val="2D2E30"/>
        </w:rPr>
        <w:t xml:space="preserve">tendrán que </w:t>
      </w:r>
      <w:r w:rsidRPr="00C86C6F">
        <w:rPr>
          <w:b/>
          <w:color w:val="18181B"/>
        </w:rPr>
        <w:t xml:space="preserve">provenir </w:t>
      </w:r>
      <w:r w:rsidRPr="00C86C6F">
        <w:rPr>
          <w:b/>
          <w:color w:val="2D2E30"/>
        </w:rPr>
        <w:t xml:space="preserve">de fuentes </w:t>
      </w:r>
      <w:r w:rsidRPr="00C86C6F">
        <w:rPr>
          <w:b/>
          <w:color w:val="18181B"/>
        </w:rPr>
        <w:t xml:space="preserve">de </w:t>
      </w:r>
      <w:r w:rsidRPr="00C86C6F">
        <w:rPr>
          <w:b/>
          <w:color w:val="2D2E30"/>
        </w:rPr>
        <w:t xml:space="preserve">energía renovables. </w:t>
      </w:r>
      <w:r w:rsidRPr="00C86C6F">
        <w:t xml:space="preserve">En el supuesto de que hubiera un cambio en el mercado que dificultara la obtención de los certificados de origen </w:t>
      </w:r>
      <w:r w:rsidRPr="00C86C6F">
        <w:lastRenderedPageBreak/>
        <w:t>renovable en cantidad y precio</w:t>
      </w:r>
      <w:r w:rsidRPr="00C86C6F">
        <w:rPr>
          <w:spacing w:val="-15"/>
        </w:rPr>
        <w:t xml:space="preserve"> </w:t>
      </w:r>
      <w:r w:rsidRPr="00C86C6F">
        <w:t>razonable,</w:t>
      </w:r>
      <w:r w:rsidRPr="00C86C6F">
        <w:rPr>
          <w:spacing w:val="-12"/>
        </w:rPr>
        <w:t xml:space="preserve"> </w:t>
      </w:r>
      <w:r w:rsidRPr="00C86C6F">
        <w:t>los</w:t>
      </w:r>
      <w:r w:rsidRPr="00C86C6F">
        <w:rPr>
          <w:spacing w:val="-13"/>
        </w:rPr>
        <w:t xml:space="preserve"> </w:t>
      </w:r>
      <w:r w:rsidRPr="00C86C6F">
        <w:t>pliegos</w:t>
      </w:r>
      <w:r w:rsidRPr="00C86C6F">
        <w:rPr>
          <w:spacing w:val="-16"/>
        </w:rPr>
        <w:t xml:space="preserve"> </w:t>
      </w:r>
      <w:r w:rsidRPr="00C86C6F">
        <w:t>reguladores</w:t>
      </w:r>
      <w:r w:rsidRPr="00C86C6F">
        <w:rPr>
          <w:spacing w:val="-14"/>
        </w:rPr>
        <w:t xml:space="preserve"> </w:t>
      </w:r>
      <w:r w:rsidRPr="00C86C6F">
        <w:t>de</w:t>
      </w:r>
      <w:r w:rsidRPr="00C86C6F">
        <w:rPr>
          <w:spacing w:val="-14"/>
        </w:rPr>
        <w:t xml:space="preserve"> </w:t>
      </w:r>
      <w:r w:rsidRPr="00C86C6F">
        <w:t>la</w:t>
      </w:r>
      <w:r w:rsidRPr="00C86C6F">
        <w:rPr>
          <w:spacing w:val="-14"/>
        </w:rPr>
        <w:t xml:space="preserve"> </w:t>
      </w:r>
      <w:r w:rsidRPr="00C86C6F">
        <w:t>contratación</w:t>
      </w:r>
      <w:r w:rsidRPr="00C86C6F">
        <w:rPr>
          <w:spacing w:val="-14"/>
        </w:rPr>
        <w:t xml:space="preserve"> </w:t>
      </w:r>
      <w:r w:rsidRPr="00C86C6F">
        <w:t>basada</w:t>
      </w:r>
      <w:r w:rsidRPr="00C86C6F">
        <w:rPr>
          <w:spacing w:val="-14"/>
        </w:rPr>
        <w:t xml:space="preserve"> </w:t>
      </w:r>
      <w:r w:rsidRPr="00C86C6F">
        <w:t>podrán</w:t>
      </w:r>
      <w:r w:rsidRPr="00C86C6F">
        <w:rPr>
          <w:spacing w:val="-16"/>
        </w:rPr>
        <w:t xml:space="preserve"> </w:t>
      </w:r>
      <w:r w:rsidRPr="00C86C6F">
        <w:t>prever</w:t>
      </w:r>
      <w:r w:rsidRPr="00C86C6F">
        <w:rPr>
          <w:spacing w:val="-13"/>
        </w:rPr>
        <w:t xml:space="preserve"> </w:t>
      </w:r>
      <w:r w:rsidRPr="00C86C6F">
        <w:t>uno</w:t>
      </w:r>
      <w:r w:rsidRPr="00C86C6F">
        <w:rPr>
          <w:spacing w:val="-14"/>
        </w:rPr>
        <w:t xml:space="preserve"> </w:t>
      </w:r>
      <w:r w:rsidRPr="00C86C6F">
        <w:t>porcentaje inferior, que nunca podrá ser inferior al 70%.</w:t>
      </w:r>
    </w:p>
    <w:p w14:paraId="1036A9BD" w14:textId="77777777" w:rsidR="00146804" w:rsidRPr="00C86C6F" w:rsidRDefault="00146804" w:rsidP="00C86C6F">
      <w:pPr>
        <w:pStyle w:val="Textindependent"/>
        <w:ind w:right="2"/>
      </w:pPr>
    </w:p>
    <w:p w14:paraId="1C1A68E4" w14:textId="77777777" w:rsidR="00146804" w:rsidRPr="00C86C6F" w:rsidRDefault="00146804" w:rsidP="00C86C6F">
      <w:pPr>
        <w:pStyle w:val="Textindependent"/>
        <w:ind w:right="2"/>
      </w:pPr>
    </w:p>
    <w:p w14:paraId="3C36B344" w14:textId="7F101636" w:rsidR="00146804" w:rsidRPr="00C86C6F" w:rsidRDefault="005E389A" w:rsidP="00832669">
      <w:pPr>
        <w:pStyle w:val="Ttol1"/>
        <w:spacing w:before="1"/>
        <w:ind w:left="426" w:right="2"/>
        <w:jc w:val="both"/>
      </w:pPr>
      <w:bookmarkStart w:id="24" w:name="_bookmark28"/>
      <w:bookmarkEnd w:id="24"/>
      <w:r w:rsidRPr="00C86C6F">
        <w:t>L2.</w:t>
      </w:r>
      <w:r w:rsidR="00146804" w:rsidRPr="00C86C6F">
        <w:rPr>
          <w:spacing w:val="-1"/>
        </w:rPr>
        <w:t xml:space="preserve"> </w:t>
      </w:r>
      <w:r w:rsidR="00146804" w:rsidRPr="00C86C6F">
        <w:rPr>
          <w:spacing w:val="-2"/>
        </w:rPr>
        <w:t>Penalidades</w:t>
      </w:r>
    </w:p>
    <w:p w14:paraId="198819A3" w14:textId="77777777" w:rsidR="00146804" w:rsidRPr="00C86C6F" w:rsidRDefault="00146804" w:rsidP="00C86C6F">
      <w:pPr>
        <w:pStyle w:val="Textindependent"/>
        <w:spacing w:before="2"/>
        <w:ind w:right="2"/>
        <w:rPr>
          <w:b/>
        </w:rPr>
      </w:pPr>
    </w:p>
    <w:p w14:paraId="154C4534" w14:textId="7A68C698" w:rsidR="00146804" w:rsidRPr="00C86C6F" w:rsidRDefault="00146804" w:rsidP="00C86C6F">
      <w:pPr>
        <w:spacing w:before="1"/>
        <w:ind w:left="402" w:right="2"/>
      </w:pPr>
      <w:r w:rsidRPr="00C86C6F">
        <w:t>Las</w:t>
      </w:r>
      <w:r w:rsidRPr="00C86C6F">
        <w:rPr>
          <w:spacing w:val="-4"/>
        </w:rPr>
        <w:t xml:space="preserve"> </w:t>
      </w:r>
      <w:r w:rsidRPr="00C86C6F">
        <w:t>establecidas</w:t>
      </w:r>
      <w:r w:rsidRPr="00C86C6F">
        <w:rPr>
          <w:spacing w:val="-6"/>
        </w:rPr>
        <w:t xml:space="preserve"> </w:t>
      </w:r>
      <w:r w:rsidRPr="00C86C6F">
        <w:t>en</w:t>
      </w:r>
      <w:r w:rsidRPr="00C86C6F">
        <w:rPr>
          <w:spacing w:val="-7"/>
        </w:rPr>
        <w:t xml:space="preserve"> </w:t>
      </w:r>
      <w:r w:rsidRPr="00C86C6F">
        <w:t>el apartado</w:t>
      </w:r>
      <w:r w:rsidRPr="00C86C6F">
        <w:rPr>
          <w:spacing w:val="-3"/>
        </w:rPr>
        <w:t xml:space="preserve"> </w:t>
      </w:r>
      <w:r w:rsidRPr="00C86C6F">
        <w:t>5</w:t>
      </w:r>
      <w:r w:rsidRPr="00C86C6F">
        <w:rPr>
          <w:spacing w:val="-6"/>
        </w:rPr>
        <w:t xml:space="preserve"> </w:t>
      </w:r>
      <w:r w:rsidRPr="00C86C6F">
        <w:t>de</w:t>
      </w:r>
      <w:r w:rsidRPr="00C86C6F">
        <w:rPr>
          <w:spacing w:val="-4"/>
        </w:rPr>
        <w:t xml:space="preserve"> </w:t>
      </w:r>
      <w:r w:rsidRPr="00C86C6F">
        <w:t>la</w:t>
      </w:r>
      <w:r w:rsidRPr="00C86C6F">
        <w:rPr>
          <w:spacing w:val="-5"/>
        </w:rPr>
        <w:t xml:space="preserve"> </w:t>
      </w:r>
      <w:r w:rsidRPr="00C86C6F">
        <w:rPr>
          <w:b/>
        </w:rPr>
        <w:t>cláusula</w:t>
      </w:r>
      <w:r w:rsidRPr="00C86C6F">
        <w:rPr>
          <w:b/>
          <w:spacing w:val="-6"/>
        </w:rPr>
        <w:t xml:space="preserve"> </w:t>
      </w:r>
      <w:r w:rsidR="006F0E2F" w:rsidRPr="00C86C6F">
        <w:rPr>
          <w:b/>
        </w:rPr>
        <w:t>trigésimo-novena</w:t>
      </w:r>
      <w:r w:rsidRPr="00C86C6F">
        <w:rPr>
          <w:b/>
          <w:spacing w:val="-4"/>
        </w:rPr>
        <w:t xml:space="preserve"> </w:t>
      </w:r>
      <w:r w:rsidRPr="00C86C6F">
        <w:rPr>
          <w:b/>
        </w:rPr>
        <w:t>del</w:t>
      </w:r>
      <w:r w:rsidRPr="00C86C6F">
        <w:rPr>
          <w:b/>
          <w:spacing w:val="-3"/>
        </w:rPr>
        <w:t xml:space="preserve"> </w:t>
      </w:r>
      <w:r w:rsidRPr="00C86C6F">
        <w:rPr>
          <w:b/>
        </w:rPr>
        <w:t>PCAP</w:t>
      </w:r>
      <w:r w:rsidRPr="00C86C6F">
        <w:rPr>
          <w:b/>
          <w:spacing w:val="-4"/>
        </w:rPr>
        <w:t xml:space="preserve"> </w:t>
      </w:r>
      <w:proofErr w:type="spellStart"/>
      <w:r w:rsidRPr="00045EFF">
        <w:rPr>
          <w:b/>
          <w:bCs/>
        </w:rPr>
        <w:t>de</w:t>
      </w:r>
      <w:r w:rsidRPr="00045EFF">
        <w:rPr>
          <w:b/>
          <w:bCs/>
          <w:spacing w:val="-4"/>
        </w:rPr>
        <w:t xml:space="preserve"> </w:t>
      </w:r>
      <w:r w:rsidRPr="00045EFF">
        <w:rPr>
          <w:b/>
          <w:bCs/>
        </w:rPr>
        <w:t>el</w:t>
      </w:r>
      <w:proofErr w:type="spellEnd"/>
      <w:r w:rsidRPr="00045EFF">
        <w:rPr>
          <w:b/>
          <w:bCs/>
        </w:rPr>
        <w:t xml:space="preserve"> AM</w:t>
      </w:r>
      <w:r w:rsidRPr="00C86C6F">
        <w:rPr>
          <w:spacing w:val="-7"/>
        </w:rPr>
        <w:t xml:space="preserve"> </w:t>
      </w:r>
      <w:r w:rsidRPr="00C86C6F">
        <w:t>y</w:t>
      </w:r>
      <w:r w:rsidRPr="00C86C6F">
        <w:rPr>
          <w:spacing w:val="-5"/>
        </w:rPr>
        <w:t xml:space="preserve"> </w:t>
      </w:r>
      <w:r w:rsidRPr="00C86C6F">
        <w:t>las</w:t>
      </w:r>
      <w:r w:rsidRPr="00C86C6F">
        <w:rPr>
          <w:spacing w:val="-4"/>
        </w:rPr>
        <w:t xml:space="preserve"> </w:t>
      </w:r>
      <w:r w:rsidRPr="00C86C6F">
        <w:t>indicadas en el anexo 9 de la AM.</w:t>
      </w:r>
    </w:p>
    <w:p w14:paraId="2A079E34" w14:textId="77777777" w:rsidR="00146804" w:rsidRPr="00C86C6F" w:rsidRDefault="00146804" w:rsidP="00C86C6F">
      <w:pPr>
        <w:pStyle w:val="Textindependent"/>
        <w:spacing w:before="10"/>
        <w:ind w:right="2"/>
      </w:pPr>
    </w:p>
    <w:p w14:paraId="014D0138" w14:textId="77777777" w:rsidR="00146804" w:rsidRPr="00C86C6F" w:rsidRDefault="00146804" w:rsidP="00832669">
      <w:pPr>
        <w:pStyle w:val="Ttol1"/>
        <w:ind w:left="426" w:right="2"/>
        <w:jc w:val="both"/>
      </w:pPr>
      <w:r w:rsidRPr="00C86C6F">
        <w:t>En el</w:t>
      </w:r>
      <w:r w:rsidRPr="00C86C6F">
        <w:rPr>
          <w:spacing w:val="-11"/>
        </w:rPr>
        <w:t xml:space="preserve"> </w:t>
      </w:r>
      <w:r w:rsidRPr="00C86C6F">
        <w:t>margen</w:t>
      </w:r>
      <w:r w:rsidRPr="00C86C6F">
        <w:rPr>
          <w:spacing w:val="-12"/>
        </w:rPr>
        <w:t xml:space="preserve"> </w:t>
      </w:r>
      <w:r w:rsidRPr="00C86C6F">
        <w:t>de</w:t>
      </w:r>
      <w:r w:rsidRPr="00C86C6F">
        <w:rPr>
          <w:spacing w:val="-15"/>
        </w:rPr>
        <w:t xml:space="preserve"> </w:t>
      </w:r>
      <w:r w:rsidRPr="00C86C6F">
        <w:t>las</w:t>
      </w:r>
      <w:r w:rsidRPr="00C86C6F">
        <w:rPr>
          <w:spacing w:val="-13"/>
        </w:rPr>
        <w:t xml:space="preserve"> </w:t>
      </w:r>
      <w:r w:rsidRPr="00C86C6F">
        <w:t>penalidades</w:t>
      </w:r>
      <w:r w:rsidRPr="00C86C6F">
        <w:rPr>
          <w:spacing w:val="-12"/>
        </w:rPr>
        <w:t xml:space="preserve"> </w:t>
      </w:r>
      <w:r w:rsidRPr="00C86C6F">
        <w:t>generales</w:t>
      </w:r>
      <w:r w:rsidRPr="00C86C6F">
        <w:rPr>
          <w:spacing w:val="-15"/>
        </w:rPr>
        <w:t xml:space="preserve"> </w:t>
      </w:r>
      <w:r w:rsidRPr="00C86C6F">
        <w:t>establecidas</w:t>
      </w:r>
      <w:r w:rsidRPr="00C86C6F">
        <w:rPr>
          <w:spacing w:val="-12"/>
        </w:rPr>
        <w:t xml:space="preserve"> </w:t>
      </w:r>
      <w:r w:rsidRPr="00C86C6F">
        <w:t>en</w:t>
      </w:r>
      <w:r w:rsidRPr="00C86C6F">
        <w:rPr>
          <w:spacing w:val="-15"/>
        </w:rPr>
        <w:t xml:space="preserve"> </w:t>
      </w:r>
      <w:r w:rsidRPr="00C86C6F">
        <w:t>el apartado</w:t>
      </w:r>
      <w:r w:rsidRPr="00C86C6F">
        <w:rPr>
          <w:spacing w:val="-14"/>
        </w:rPr>
        <w:t xml:space="preserve"> </w:t>
      </w:r>
      <w:r w:rsidRPr="00C86C6F">
        <w:t>Q.2</w:t>
      </w:r>
      <w:r w:rsidRPr="00C86C6F">
        <w:rPr>
          <w:spacing w:val="-15"/>
        </w:rPr>
        <w:t xml:space="preserve"> </w:t>
      </w:r>
      <w:r w:rsidRPr="00C86C6F">
        <w:t>del</w:t>
      </w:r>
      <w:r w:rsidRPr="00C86C6F">
        <w:rPr>
          <w:spacing w:val="-13"/>
        </w:rPr>
        <w:t xml:space="preserve"> </w:t>
      </w:r>
      <w:r w:rsidRPr="00C86C6F">
        <w:t>QC</w:t>
      </w:r>
      <w:r w:rsidRPr="00C86C6F">
        <w:rPr>
          <w:spacing w:val="-13"/>
        </w:rPr>
        <w:t xml:space="preserve"> </w:t>
      </w:r>
      <w:r w:rsidRPr="00C86C6F">
        <w:t>del</w:t>
      </w:r>
      <w:r w:rsidRPr="00C86C6F">
        <w:rPr>
          <w:spacing w:val="-13"/>
        </w:rPr>
        <w:t xml:space="preserve"> </w:t>
      </w:r>
      <w:r w:rsidRPr="00C86C6F">
        <w:t>PCAP</w:t>
      </w:r>
      <w:r w:rsidRPr="00C86C6F">
        <w:rPr>
          <w:spacing w:val="-13"/>
        </w:rPr>
        <w:t xml:space="preserve"> </w:t>
      </w:r>
      <w:r w:rsidRPr="00C86C6F">
        <w:t>de</w:t>
      </w:r>
      <w:r w:rsidRPr="00C86C6F">
        <w:rPr>
          <w:spacing w:val="-13"/>
        </w:rPr>
        <w:t xml:space="preserve"> </w:t>
      </w:r>
      <w:r w:rsidRPr="00C86C6F">
        <w:t>la AM son específicas para la contratación basada las que se indican a continuación:</w:t>
      </w:r>
    </w:p>
    <w:p w14:paraId="02346A09" w14:textId="77777777" w:rsidR="00146804" w:rsidRPr="00C86C6F" w:rsidRDefault="00146804" w:rsidP="00C86C6F">
      <w:pPr>
        <w:pStyle w:val="Textindependent"/>
        <w:ind w:right="2"/>
        <w:rPr>
          <w:b/>
        </w:rPr>
      </w:pPr>
    </w:p>
    <w:p w14:paraId="2FD48096" w14:textId="77777777" w:rsidR="00146804" w:rsidRPr="00C86C6F" w:rsidRDefault="00146804" w:rsidP="00C86C6F">
      <w:pPr>
        <w:ind w:left="402" w:right="2"/>
        <w:rPr>
          <w:b/>
        </w:rPr>
      </w:pPr>
      <w:r w:rsidRPr="00C86C6F">
        <w:rPr>
          <w:b/>
        </w:rPr>
        <w:t>Otros</w:t>
      </w:r>
      <w:r w:rsidRPr="00C86C6F">
        <w:rPr>
          <w:b/>
          <w:spacing w:val="-4"/>
        </w:rPr>
        <w:t xml:space="preserve"> </w:t>
      </w:r>
      <w:r w:rsidRPr="00C86C6F">
        <w:rPr>
          <w:b/>
        </w:rPr>
        <w:t>faltas</w:t>
      </w:r>
      <w:r w:rsidRPr="00C86C6F">
        <w:rPr>
          <w:b/>
          <w:spacing w:val="-5"/>
        </w:rPr>
        <w:t xml:space="preserve"> </w:t>
      </w:r>
      <w:r w:rsidRPr="00C86C6F">
        <w:rPr>
          <w:b/>
        </w:rPr>
        <w:t>y</w:t>
      </w:r>
      <w:r w:rsidRPr="00C86C6F">
        <w:rPr>
          <w:b/>
          <w:spacing w:val="-4"/>
        </w:rPr>
        <w:t xml:space="preserve"> </w:t>
      </w:r>
      <w:r w:rsidRPr="00C86C6F">
        <w:rPr>
          <w:b/>
          <w:spacing w:val="-2"/>
        </w:rPr>
        <w:t>penalizaciones.</w:t>
      </w:r>
    </w:p>
    <w:p w14:paraId="0655CB01" w14:textId="77777777" w:rsidR="00146804" w:rsidRPr="00C86C6F" w:rsidRDefault="00146804" w:rsidP="00C86C6F">
      <w:pPr>
        <w:pStyle w:val="Textindependent"/>
        <w:ind w:right="2"/>
        <w:rPr>
          <w:b/>
        </w:rPr>
      </w:pPr>
    </w:p>
    <w:p w14:paraId="24599BA7" w14:textId="10A340AF" w:rsidR="00146804" w:rsidRPr="00C86C6F" w:rsidRDefault="00227699" w:rsidP="00C86C6F">
      <w:pPr>
        <w:ind w:left="402" w:right="2"/>
      </w:pPr>
      <w:r>
        <w:t xml:space="preserve">Se consideran </w:t>
      </w:r>
      <w:r w:rsidR="00146804" w:rsidRPr="00C86C6F">
        <w:rPr>
          <w:u w:val="single"/>
        </w:rPr>
        <w:t xml:space="preserve">faltas graves </w:t>
      </w:r>
      <w:r w:rsidR="00146804" w:rsidRPr="00C86C6F">
        <w:t>las siguientes:</w:t>
      </w:r>
    </w:p>
    <w:p w14:paraId="1CB50CEE" w14:textId="77777777" w:rsidR="00146804" w:rsidRPr="00C86C6F" w:rsidRDefault="00146804" w:rsidP="00C86C6F">
      <w:pPr>
        <w:pStyle w:val="Textindependent"/>
        <w:spacing w:before="1"/>
        <w:ind w:right="2"/>
      </w:pPr>
    </w:p>
    <w:p w14:paraId="68BDCB95" w14:textId="77777777" w:rsidR="00146804" w:rsidRPr="00C86C6F" w:rsidRDefault="00146804" w:rsidP="00375820">
      <w:pPr>
        <w:pStyle w:val="Pargrafdellista"/>
        <w:widowControl w:val="0"/>
        <w:numPr>
          <w:ilvl w:val="0"/>
          <w:numId w:val="20"/>
        </w:numPr>
        <w:tabs>
          <w:tab w:val="left" w:pos="830"/>
        </w:tabs>
        <w:autoSpaceDE w:val="0"/>
        <w:autoSpaceDN w:val="0"/>
        <w:spacing w:before="94" w:after="0" w:line="240" w:lineRule="auto"/>
        <w:ind w:right="2"/>
        <w:contextualSpacing w:val="0"/>
      </w:pPr>
      <w:r w:rsidRPr="00C86C6F">
        <w:t>No presentar</w:t>
      </w:r>
      <w:r w:rsidRPr="00C86C6F">
        <w:rPr>
          <w:spacing w:val="-2"/>
        </w:rPr>
        <w:t xml:space="preserve"> </w:t>
      </w:r>
      <w:r w:rsidRPr="00C86C6F">
        <w:t>oferta</w:t>
      </w:r>
      <w:r w:rsidRPr="00C86C6F">
        <w:rPr>
          <w:spacing w:val="-3"/>
        </w:rPr>
        <w:t xml:space="preserve"> </w:t>
      </w:r>
      <w:r w:rsidRPr="00C86C6F">
        <w:t>válida, por causas no</w:t>
      </w:r>
      <w:r w:rsidRPr="00C86C6F">
        <w:rPr>
          <w:spacing w:val="-3"/>
        </w:rPr>
        <w:t xml:space="preserve"> </w:t>
      </w:r>
      <w:r w:rsidRPr="00C86C6F">
        <w:t>justificables, imputables a</w:t>
      </w:r>
      <w:r w:rsidRPr="00C86C6F">
        <w:rPr>
          <w:spacing w:val="-3"/>
        </w:rPr>
        <w:t xml:space="preserve"> </w:t>
      </w:r>
      <w:r w:rsidRPr="00C86C6F">
        <w:t>la empresa</w:t>
      </w:r>
      <w:r w:rsidRPr="00C86C6F">
        <w:rPr>
          <w:spacing w:val="-1"/>
        </w:rPr>
        <w:t xml:space="preserve"> </w:t>
      </w:r>
      <w:r w:rsidRPr="00C86C6F">
        <w:t>licitadora, en 2 o más pujas de contratos basados en la AM, entendiendo por oferta válida aquellas que, de conformidad con lo establecido en el artículo 84 del RGLCAP, no son rechazables.</w:t>
      </w:r>
    </w:p>
    <w:p w14:paraId="5437EF67" w14:textId="77777777" w:rsidR="00146804" w:rsidRPr="00C86C6F" w:rsidRDefault="00146804" w:rsidP="00375820">
      <w:pPr>
        <w:pStyle w:val="Pargrafdellista"/>
        <w:widowControl w:val="0"/>
        <w:numPr>
          <w:ilvl w:val="0"/>
          <w:numId w:val="20"/>
        </w:numPr>
        <w:tabs>
          <w:tab w:val="left" w:pos="830"/>
        </w:tabs>
        <w:autoSpaceDE w:val="0"/>
        <w:autoSpaceDN w:val="0"/>
        <w:spacing w:after="0" w:line="240" w:lineRule="auto"/>
        <w:ind w:right="2"/>
        <w:contextualSpacing w:val="0"/>
      </w:pPr>
      <w:r w:rsidRPr="00C86C6F">
        <w:t>El incumplimiento de los plazos de facturación, por causas no justificables, imputables a la empresa contratista.</w:t>
      </w:r>
    </w:p>
    <w:p w14:paraId="00E82387" w14:textId="77777777" w:rsidR="00146804" w:rsidRPr="00C86C6F" w:rsidRDefault="00146804" w:rsidP="00375820">
      <w:pPr>
        <w:pStyle w:val="Pargrafdellista"/>
        <w:widowControl w:val="0"/>
        <w:numPr>
          <w:ilvl w:val="0"/>
          <w:numId w:val="20"/>
        </w:numPr>
        <w:tabs>
          <w:tab w:val="left" w:pos="830"/>
        </w:tabs>
        <w:autoSpaceDE w:val="0"/>
        <w:autoSpaceDN w:val="0"/>
        <w:spacing w:after="0" w:line="240" w:lineRule="auto"/>
        <w:ind w:right="2"/>
        <w:contextualSpacing w:val="0"/>
      </w:pPr>
      <w:r w:rsidRPr="00C86C6F">
        <w:t>No respetar los plazos previstos en este pliego en cuanto a las actuaciones con las empresas distribuidoras a las que deben hacer frente las empresas comercializadoras.</w:t>
      </w:r>
    </w:p>
    <w:p w14:paraId="5319C805" w14:textId="77777777" w:rsidR="00146804" w:rsidRPr="00C86C6F" w:rsidRDefault="00146804" w:rsidP="00375820">
      <w:pPr>
        <w:pStyle w:val="Pargrafdellista"/>
        <w:widowControl w:val="0"/>
        <w:numPr>
          <w:ilvl w:val="0"/>
          <w:numId w:val="20"/>
        </w:numPr>
        <w:tabs>
          <w:tab w:val="left" w:pos="829"/>
          <w:tab w:val="left" w:pos="830"/>
        </w:tabs>
        <w:autoSpaceDE w:val="0"/>
        <w:autoSpaceDN w:val="0"/>
        <w:spacing w:before="94" w:after="0" w:line="240" w:lineRule="auto"/>
        <w:ind w:right="2"/>
        <w:contextualSpacing w:val="0"/>
      </w:pPr>
      <w:r w:rsidRPr="00C86C6F">
        <w:t>No</w:t>
      </w:r>
      <w:r w:rsidRPr="00C86C6F">
        <w:rPr>
          <w:spacing w:val="40"/>
        </w:rPr>
        <w:t xml:space="preserve"> </w:t>
      </w:r>
      <w:r w:rsidRPr="00C86C6F">
        <w:t>suscribir</w:t>
      </w:r>
      <w:r w:rsidRPr="00C86C6F">
        <w:rPr>
          <w:spacing w:val="40"/>
        </w:rPr>
        <w:t xml:space="preserve"> </w:t>
      </w:r>
      <w:r w:rsidRPr="00C86C6F">
        <w:t>con</w:t>
      </w:r>
      <w:r w:rsidRPr="00C86C6F">
        <w:rPr>
          <w:spacing w:val="40"/>
        </w:rPr>
        <w:t xml:space="preserve"> </w:t>
      </w:r>
      <w:r w:rsidRPr="00C86C6F">
        <w:t>las</w:t>
      </w:r>
      <w:r w:rsidRPr="00C86C6F">
        <w:rPr>
          <w:spacing w:val="40"/>
        </w:rPr>
        <w:t xml:space="preserve"> </w:t>
      </w:r>
      <w:r w:rsidRPr="00C86C6F">
        <w:t>empresas</w:t>
      </w:r>
      <w:r w:rsidRPr="00C86C6F">
        <w:rPr>
          <w:spacing w:val="40"/>
        </w:rPr>
        <w:t xml:space="preserve"> </w:t>
      </w:r>
      <w:r w:rsidRPr="00C86C6F">
        <w:t>distribuidoras</w:t>
      </w:r>
      <w:r w:rsidRPr="00C86C6F">
        <w:rPr>
          <w:spacing w:val="40"/>
        </w:rPr>
        <w:t xml:space="preserve"> </w:t>
      </w:r>
      <w:r w:rsidRPr="00C86C6F">
        <w:t>los</w:t>
      </w:r>
      <w:r w:rsidRPr="00C86C6F">
        <w:rPr>
          <w:spacing w:val="40"/>
        </w:rPr>
        <w:t xml:space="preserve"> </w:t>
      </w:r>
      <w:r w:rsidRPr="00C86C6F">
        <w:t>contratos</w:t>
      </w:r>
      <w:r w:rsidRPr="00C86C6F">
        <w:rPr>
          <w:spacing w:val="40"/>
        </w:rPr>
        <w:t xml:space="preserve"> </w:t>
      </w:r>
      <w:r w:rsidRPr="00C86C6F">
        <w:t>de ATR</w:t>
      </w:r>
      <w:r w:rsidRPr="00C86C6F">
        <w:rPr>
          <w:spacing w:val="40"/>
        </w:rPr>
        <w:t xml:space="preserve"> </w:t>
      </w:r>
      <w:r w:rsidRPr="00C86C6F">
        <w:t>en</w:t>
      </w:r>
      <w:r w:rsidRPr="00C86C6F">
        <w:rPr>
          <w:spacing w:val="40"/>
        </w:rPr>
        <w:t xml:space="preserve"> </w:t>
      </w:r>
      <w:r w:rsidRPr="00C86C6F">
        <w:t>los</w:t>
      </w:r>
      <w:r w:rsidRPr="00C86C6F">
        <w:rPr>
          <w:spacing w:val="40"/>
        </w:rPr>
        <w:t xml:space="preserve"> </w:t>
      </w:r>
      <w:r w:rsidRPr="00C86C6F">
        <w:t>términos previstos en este pliego.</w:t>
      </w:r>
    </w:p>
    <w:p w14:paraId="1F1B5597" w14:textId="77777777" w:rsidR="00146804" w:rsidRPr="00C86C6F" w:rsidRDefault="00146804" w:rsidP="00375820">
      <w:pPr>
        <w:pStyle w:val="Pargrafdellista"/>
        <w:widowControl w:val="0"/>
        <w:numPr>
          <w:ilvl w:val="0"/>
          <w:numId w:val="20"/>
        </w:numPr>
        <w:tabs>
          <w:tab w:val="left" w:pos="829"/>
          <w:tab w:val="left" w:pos="830"/>
        </w:tabs>
        <w:autoSpaceDE w:val="0"/>
        <w:autoSpaceDN w:val="0"/>
        <w:spacing w:after="0" w:line="240" w:lineRule="auto"/>
        <w:ind w:right="2"/>
        <w:contextualSpacing w:val="0"/>
      </w:pPr>
      <w:r w:rsidRPr="00C86C6F">
        <w:t>No aportar los certificados de origen de la energía suministrada de acuerdo con lo previsto en este pliego.</w:t>
      </w:r>
    </w:p>
    <w:p w14:paraId="76AF394D" w14:textId="77777777" w:rsidR="00146804" w:rsidRPr="00431103" w:rsidRDefault="00146804" w:rsidP="00375820">
      <w:pPr>
        <w:pStyle w:val="Pargrafdellista"/>
        <w:widowControl w:val="0"/>
        <w:numPr>
          <w:ilvl w:val="0"/>
          <w:numId w:val="20"/>
        </w:numPr>
        <w:tabs>
          <w:tab w:val="left" w:pos="829"/>
          <w:tab w:val="left" w:pos="830"/>
        </w:tabs>
        <w:autoSpaceDE w:val="0"/>
        <w:autoSpaceDN w:val="0"/>
        <w:spacing w:before="1" w:after="0" w:line="251" w:lineRule="exact"/>
        <w:ind w:right="2"/>
        <w:contextualSpacing w:val="0"/>
      </w:pPr>
      <w:r w:rsidRPr="00431103">
        <w:t>No</w:t>
      </w:r>
      <w:r w:rsidRPr="00431103">
        <w:rPr>
          <w:spacing w:val="14"/>
        </w:rPr>
        <w:t xml:space="preserve"> </w:t>
      </w:r>
      <w:r w:rsidRPr="00431103">
        <w:t>aportar</w:t>
      </w:r>
      <w:r w:rsidRPr="00431103">
        <w:rPr>
          <w:spacing w:val="14"/>
        </w:rPr>
        <w:t xml:space="preserve"> </w:t>
      </w:r>
      <w:r w:rsidRPr="00431103">
        <w:t>el informe</w:t>
      </w:r>
      <w:r w:rsidRPr="00431103">
        <w:rPr>
          <w:spacing w:val="15"/>
        </w:rPr>
        <w:t xml:space="preserve"> </w:t>
      </w:r>
      <w:r w:rsidRPr="00431103">
        <w:t>de</w:t>
      </w:r>
      <w:r w:rsidRPr="00431103">
        <w:rPr>
          <w:spacing w:val="13"/>
        </w:rPr>
        <w:t xml:space="preserve"> </w:t>
      </w:r>
      <w:r w:rsidRPr="00431103">
        <w:t>regularización</w:t>
      </w:r>
      <w:r w:rsidRPr="00431103">
        <w:rPr>
          <w:spacing w:val="14"/>
        </w:rPr>
        <w:t xml:space="preserve"> </w:t>
      </w:r>
      <w:r w:rsidRPr="00431103">
        <w:t>al</w:t>
      </w:r>
      <w:r w:rsidRPr="00431103">
        <w:rPr>
          <w:spacing w:val="12"/>
        </w:rPr>
        <w:t xml:space="preserve"> </w:t>
      </w:r>
      <w:r w:rsidRPr="00431103">
        <w:t>final</w:t>
      </w:r>
      <w:r w:rsidRPr="00431103">
        <w:rPr>
          <w:spacing w:val="15"/>
        </w:rPr>
        <w:t xml:space="preserve"> </w:t>
      </w:r>
      <w:r w:rsidRPr="00431103">
        <w:t>del</w:t>
      </w:r>
      <w:r w:rsidRPr="00431103">
        <w:rPr>
          <w:spacing w:val="15"/>
        </w:rPr>
        <w:t xml:space="preserve"> </w:t>
      </w:r>
      <w:r w:rsidRPr="00431103">
        <w:t>contrato</w:t>
      </w:r>
      <w:r w:rsidRPr="00431103">
        <w:rPr>
          <w:spacing w:val="15"/>
        </w:rPr>
        <w:t xml:space="preserve"> </w:t>
      </w:r>
      <w:r w:rsidRPr="00431103">
        <w:t>en</w:t>
      </w:r>
      <w:r w:rsidRPr="00431103">
        <w:rPr>
          <w:spacing w:val="14"/>
        </w:rPr>
        <w:t xml:space="preserve"> </w:t>
      </w:r>
      <w:r w:rsidRPr="00431103">
        <w:t>los</w:t>
      </w:r>
      <w:r w:rsidRPr="00431103">
        <w:rPr>
          <w:spacing w:val="13"/>
        </w:rPr>
        <w:t xml:space="preserve"> </w:t>
      </w:r>
      <w:r w:rsidRPr="00431103">
        <w:t>términos</w:t>
      </w:r>
      <w:r w:rsidRPr="00431103">
        <w:rPr>
          <w:spacing w:val="13"/>
        </w:rPr>
        <w:t xml:space="preserve"> </w:t>
      </w:r>
      <w:r w:rsidRPr="00431103">
        <w:t>previstos</w:t>
      </w:r>
      <w:r w:rsidRPr="00431103">
        <w:rPr>
          <w:spacing w:val="15"/>
        </w:rPr>
        <w:t xml:space="preserve"> </w:t>
      </w:r>
      <w:r w:rsidRPr="00431103">
        <w:t>a</w:t>
      </w:r>
      <w:r w:rsidRPr="00431103">
        <w:rPr>
          <w:spacing w:val="15"/>
        </w:rPr>
        <w:t xml:space="preserve"> </w:t>
      </w:r>
      <w:r w:rsidRPr="00431103">
        <w:rPr>
          <w:spacing w:val="-5"/>
        </w:rPr>
        <w:t>la</w:t>
      </w:r>
    </w:p>
    <w:p w14:paraId="3B3628B2" w14:textId="77777777" w:rsidR="00146804" w:rsidRDefault="00146804" w:rsidP="00C86C6F">
      <w:pPr>
        <w:pStyle w:val="Ttol1"/>
        <w:spacing w:line="251" w:lineRule="exact"/>
        <w:ind w:left="829" w:right="2"/>
        <w:rPr>
          <w:spacing w:val="-2"/>
        </w:rPr>
      </w:pPr>
      <w:r w:rsidRPr="00431103">
        <w:t>cláusula</w:t>
      </w:r>
      <w:r w:rsidRPr="00431103">
        <w:rPr>
          <w:spacing w:val="-9"/>
        </w:rPr>
        <w:t xml:space="preserve"> </w:t>
      </w:r>
      <w:r w:rsidRPr="00431103">
        <w:t>primera</w:t>
      </w:r>
      <w:r w:rsidRPr="00431103">
        <w:rPr>
          <w:spacing w:val="-6"/>
        </w:rPr>
        <w:t xml:space="preserve"> </w:t>
      </w:r>
      <w:r w:rsidRPr="00431103">
        <w:t>del</w:t>
      </w:r>
      <w:r w:rsidRPr="00431103">
        <w:rPr>
          <w:spacing w:val="-6"/>
        </w:rPr>
        <w:t xml:space="preserve"> </w:t>
      </w:r>
      <w:r w:rsidRPr="00431103">
        <w:t>pliego</w:t>
      </w:r>
      <w:r w:rsidRPr="00431103">
        <w:rPr>
          <w:spacing w:val="-4"/>
        </w:rPr>
        <w:t xml:space="preserve"> </w:t>
      </w:r>
      <w:r w:rsidRPr="00431103">
        <w:t>de</w:t>
      </w:r>
      <w:r w:rsidRPr="00431103">
        <w:rPr>
          <w:spacing w:val="-5"/>
        </w:rPr>
        <w:t xml:space="preserve"> </w:t>
      </w:r>
      <w:r w:rsidRPr="00431103">
        <w:t>prescripciones</w:t>
      </w:r>
      <w:r w:rsidRPr="00431103">
        <w:rPr>
          <w:spacing w:val="-6"/>
        </w:rPr>
        <w:t xml:space="preserve"> </w:t>
      </w:r>
      <w:r w:rsidRPr="00431103">
        <w:rPr>
          <w:spacing w:val="-2"/>
        </w:rPr>
        <w:t>técnicas</w:t>
      </w:r>
    </w:p>
    <w:p w14:paraId="40E396D3" w14:textId="39819E98" w:rsidR="007D513A" w:rsidRPr="00431103" w:rsidRDefault="007D513A" w:rsidP="00375820">
      <w:pPr>
        <w:pStyle w:val="Pargrafdellista"/>
        <w:widowControl w:val="0"/>
        <w:numPr>
          <w:ilvl w:val="0"/>
          <w:numId w:val="20"/>
        </w:numPr>
        <w:tabs>
          <w:tab w:val="left" w:pos="830"/>
        </w:tabs>
        <w:autoSpaceDE w:val="0"/>
        <w:autoSpaceDN w:val="0"/>
        <w:spacing w:before="1" w:after="0" w:line="240" w:lineRule="auto"/>
        <w:ind w:right="2"/>
        <w:contextualSpacing w:val="0"/>
      </w:pPr>
      <w:r w:rsidRPr="00431103">
        <w:t>No</w:t>
      </w:r>
      <w:r w:rsidRPr="00431103">
        <w:rPr>
          <w:spacing w:val="-3"/>
        </w:rPr>
        <w:t xml:space="preserve"> </w:t>
      </w:r>
      <w:r w:rsidRPr="00431103">
        <w:t>aportar</w:t>
      </w:r>
      <w:r w:rsidRPr="00CF08CA">
        <w:rPr>
          <w:spacing w:val="-2"/>
        </w:rPr>
        <w:t xml:space="preserve"> </w:t>
      </w:r>
      <w:r w:rsidRPr="00CF08CA">
        <w:t xml:space="preserve">el Anexo </w:t>
      </w:r>
      <w:r w:rsidRPr="00CF08CA">
        <w:rPr>
          <w:spacing w:val="-4"/>
        </w:rPr>
        <w:t>8</w:t>
      </w:r>
      <w:r w:rsidRPr="00CF08CA">
        <w:rPr>
          <w:spacing w:val="-3"/>
        </w:rPr>
        <w:t xml:space="preserve"> </w:t>
      </w:r>
      <w:r w:rsidRPr="00CF08CA">
        <w:t>de este</w:t>
      </w:r>
      <w:r w:rsidRPr="00CF08CA">
        <w:rPr>
          <w:spacing w:val="-1"/>
        </w:rPr>
        <w:t xml:space="preserve"> </w:t>
      </w:r>
      <w:r w:rsidRPr="00CF08CA">
        <w:t>pliego</w:t>
      </w:r>
      <w:r w:rsidRPr="00CF08CA">
        <w:rPr>
          <w:spacing w:val="-4"/>
        </w:rPr>
        <w:t xml:space="preserve"> </w:t>
      </w:r>
      <w:r w:rsidRPr="00CF08CA">
        <w:t>llenado</w:t>
      </w:r>
      <w:r w:rsidRPr="00CF08CA">
        <w:rPr>
          <w:spacing w:val="-1"/>
        </w:rPr>
        <w:t xml:space="preserve"> </w:t>
      </w:r>
      <w:r w:rsidRPr="00CF08CA">
        <w:t>con</w:t>
      </w:r>
      <w:r w:rsidRPr="00431103">
        <w:rPr>
          <w:spacing w:val="-4"/>
        </w:rPr>
        <w:t xml:space="preserve"> </w:t>
      </w:r>
      <w:r w:rsidR="006F0E2F" w:rsidRPr="00431103">
        <w:t>los datos trimestrales</w:t>
      </w:r>
      <w:r w:rsidRPr="00431103">
        <w:rPr>
          <w:spacing w:val="-5"/>
        </w:rPr>
        <w:t xml:space="preserve"> </w:t>
      </w:r>
      <w:r w:rsidRPr="00431103">
        <w:t>relacionadas</w:t>
      </w:r>
      <w:r w:rsidRPr="00431103">
        <w:rPr>
          <w:spacing w:val="-3"/>
        </w:rPr>
        <w:t xml:space="preserve"> </w:t>
      </w:r>
      <w:r w:rsidRPr="00431103">
        <w:t>con los componentes que se usan en la fórmula que se utiliza para obtener el precio y que se detalla en el Anexo 6 de este pliego, en el plazo establecido de dos meses desde la finalización de cada trimestre.</w:t>
      </w:r>
    </w:p>
    <w:p w14:paraId="292228E1" w14:textId="77777777" w:rsidR="00146804" w:rsidRPr="00431103" w:rsidRDefault="00146804" w:rsidP="00375820">
      <w:pPr>
        <w:pStyle w:val="Pargrafdellista"/>
        <w:widowControl w:val="0"/>
        <w:numPr>
          <w:ilvl w:val="0"/>
          <w:numId w:val="20"/>
        </w:numPr>
        <w:tabs>
          <w:tab w:val="left" w:pos="830"/>
        </w:tabs>
        <w:autoSpaceDE w:val="0"/>
        <w:autoSpaceDN w:val="0"/>
        <w:spacing w:after="0" w:line="240" w:lineRule="auto"/>
        <w:ind w:right="2"/>
        <w:contextualSpacing w:val="0"/>
      </w:pPr>
      <w:r w:rsidRPr="00431103">
        <w:t xml:space="preserve">Emitir facturas sin incorporar la extensión de </w:t>
      </w:r>
      <w:proofErr w:type="spellStart"/>
      <w:r w:rsidRPr="00431103">
        <w:t>Utilities</w:t>
      </w:r>
      <w:proofErr w:type="spellEnd"/>
      <w:r w:rsidRPr="00431103">
        <w:t xml:space="preserve"> a la que hace referencia la </w:t>
      </w:r>
      <w:r w:rsidRPr="00431103">
        <w:rPr>
          <w:b/>
        </w:rPr>
        <w:t xml:space="preserve">cláusula primera del pliego de prescripciones </w:t>
      </w:r>
      <w:proofErr w:type="gramStart"/>
      <w:r w:rsidRPr="00431103">
        <w:rPr>
          <w:b/>
        </w:rPr>
        <w:t xml:space="preserve">técnicas </w:t>
      </w:r>
      <w:r w:rsidRPr="00431103">
        <w:t>.</w:t>
      </w:r>
      <w:proofErr w:type="gramEnd"/>
    </w:p>
    <w:p w14:paraId="1E870C8B" w14:textId="77777777" w:rsidR="00146804" w:rsidRPr="00431103" w:rsidRDefault="00146804" w:rsidP="00375820">
      <w:pPr>
        <w:pStyle w:val="Pargrafdellista"/>
        <w:widowControl w:val="0"/>
        <w:numPr>
          <w:ilvl w:val="0"/>
          <w:numId w:val="20"/>
        </w:numPr>
        <w:tabs>
          <w:tab w:val="left" w:pos="830"/>
        </w:tabs>
        <w:autoSpaceDE w:val="0"/>
        <w:autoSpaceDN w:val="0"/>
        <w:spacing w:before="2" w:after="0" w:line="252" w:lineRule="exact"/>
        <w:ind w:right="2"/>
        <w:contextualSpacing w:val="0"/>
      </w:pPr>
      <w:r w:rsidRPr="00431103">
        <w:t>El</w:t>
      </w:r>
      <w:r w:rsidRPr="00431103">
        <w:rPr>
          <w:spacing w:val="-7"/>
        </w:rPr>
        <w:t xml:space="preserve"> </w:t>
      </w:r>
      <w:r w:rsidRPr="00431103">
        <w:t>cese</w:t>
      </w:r>
      <w:r w:rsidRPr="00431103">
        <w:rPr>
          <w:spacing w:val="-3"/>
        </w:rPr>
        <w:t xml:space="preserve"> </w:t>
      </w:r>
      <w:r w:rsidRPr="00431103">
        <w:t>del</w:t>
      </w:r>
      <w:r w:rsidRPr="00431103">
        <w:rPr>
          <w:spacing w:val="-7"/>
        </w:rPr>
        <w:t xml:space="preserve"> </w:t>
      </w:r>
      <w:r w:rsidRPr="00431103">
        <w:t>suministro</w:t>
      </w:r>
      <w:r w:rsidRPr="00431103">
        <w:rPr>
          <w:spacing w:val="-6"/>
        </w:rPr>
        <w:t xml:space="preserve"> </w:t>
      </w:r>
      <w:r w:rsidRPr="00431103">
        <w:t>sin</w:t>
      </w:r>
      <w:r w:rsidRPr="00431103">
        <w:rPr>
          <w:spacing w:val="-5"/>
        </w:rPr>
        <w:t xml:space="preserve"> </w:t>
      </w:r>
      <w:r w:rsidRPr="00431103">
        <w:t>previo</w:t>
      </w:r>
      <w:r w:rsidRPr="00431103">
        <w:rPr>
          <w:spacing w:val="-4"/>
        </w:rPr>
        <w:t xml:space="preserve"> </w:t>
      </w:r>
      <w:r w:rsidRPr="00431103">
        <w:t>aviso</w:t>
      </w:r>
      <w:r w:rsidRPr="00431103">
        <w:rPr>
          <w:spacing w:val="-4"/>
        </w:rPr>
        <w:t xml:space="preserve"> </w:t>
      </w:r>
      <w:r w:rsidRPr="00431103">
        <w:t>y/o</w:t>
      </w:r>
      <w:r w:rsidRPr="00431103">
        <w:rPr>
          <w:spacing w:val="-4"/>
        </w:rPr>
        <w:t xml:space="preserve"> </w:t>
      </w:r>
      <w:r w:rsidRPr="00431103">
        <w:rPr>
          <w:spacing w:val="-2"/>
        </w:rPr>
        <w:t>injustificado.</w:t>
      </w:r>
    </w:p>
    <w:p w14:paraId="3DF8EAF1" w14:textId="77777777" w:rsidR="00146804" w:rsidRPr="00431103" w:rsidRDefault="00146804" w:rsidP="00375820">
      <w:pPr>
        <w:pStyle w:val="Pargrafdellista"/>
        <w:widowControl w:val="0"/>
        <w:numPr>
          <w:ilvl w:val="0"/>
          <w:numId w:val="20"/>
        </w:numPr>
        <w:tabs>
          <w:tab w:val="left" w:pos="830"/>
          <w:tab w:val="left" w:pos="2498"/>
          <w:tab w:val="left" w:pos="4071"/>
          <w:tab w:val="left" w:pos="5337"/>
          <w:tab w:val="left" w:pos="7106"/>
          <w:tab w:val="left" w:pos="8521"/>
        </w:tabs>
        <w:autoSpaceDE w:val="0"/>
        <w:autoSpaceDN w:val="0"/>
        <w:spacing w:after="0" w:line="240" w:lineRule="auto"/>
        <w:ind w:right="2"/>
        <w:contextualSpacing w:val="0"/>
      </w:pPr>
      <w:r w:rsidRPr="00431103">
        <w:rPr>
          <w:spacing w:val="-2"/>
        </w:rPr>
        <w:t xml:space="preserve">El incumplimiento </w:t>
      </w:r>
      <w:r w:rsidRPr="00431103">
        <w:tab/>
        <w:t>de los</w:t>
      </w:r>
      <w:r w:rsidRPr="00431103">
        <w:rPr>
          <w:spacing w:val="80"/>
        </w:rPr>
        <w:t xml:space="preserve"> </w:t>
      </w:r>
      <w:r w:rsidRPr="00431103">
        <w:t xml:space="preserve">plazos </w:t>
      </w:r>
      <w:r w:rsidRPr="00431103">
        <w:tab/>
        <w:t>ofrecidos</w:t>
      </w:r>
      <w:r w:rsidRPr="00431103">
        <w:rPr>
          <w:spacing w:val="80"/>
        </w:rPr>
        <w:t xml:space="preserve"> </w:t>
      </w:r>
      <w:r w:rsidRPr="00431103">
        <w:t xml:space="preserve">para </w:t>
      </w:r>
      <w:r w:rsidRPr="00431103">
        <w:tab/>
        <w:t>llevar</w:t>
      </w:r>
      <w:r w:rsidRPr="00431103">
        <w:rPr>
          <w:spacing w:val="80"/>
        </w:rPr>
        <w:t xml:space="preserve"> </w:t>
      </w:r>
      <w:r w:rsidRPr="00431103">
        <w:t xml:space="preserve">actuaciones </w:t>
      </w:r>
      <w:r w:rsidRPr="00431103">
        <w:tab/>
        <w:t>en</w:t>
      </w:r>
      <w:r w:rsidRPr="00431103">
        <w:rPr>
          <w:spacing w:val="80"/>
        </w:rPr>
        <w:t xml:space="preserve"> </w:t>
      </w:r>
      <w:r w:rsidRPr="00431103">
        <w:t>web</w:t>
      </w:r>
      <w:r w:rsidRPr="00431103">
        <w:rPr>
          <w:spacing w:val="80"/>
        </w:rPr>
        <w:t xml:space="preserve"> </w:t>
      </w:r>
      <w:r w:rsidRPr="00431103">
        <w:t xml:space="preserve">de </w:t>
      </w:r>
      <w:r w:rsidRPr="00431103">
        <w:tab/>
      </w:r>
      <w:r w:rsidRPr="00431103">
        <w:rPr>
          <w:spacing w:val="-2"/>
        </w:rPr>
        <w:t xml:space="preserve">la empresa </w:t>
      </w:r>
      <w:r w:rsidRPr="00431103">
        <w:t>comercializadora que han sido objeto de valoración.</w:t>
      </w:r>
    </w:p>
    <w:p w14:paraId="1159ED1B" w14:textId="77777777" w:rsidR="00146804" w:rsidRPr="00431103" w:rsidRDefault="00146804" w:rsidP="00375820">
      <w:pPr>
        <w:pStyle w:val="Pargrafdellista"/>
        <w:widowControl w:val="0"/>
        <w:numPr>
          <w:ilvl w:val="0"/>
          <w:numId w:val="20"/>
        </w:numPr>
        <w:tabs>
          <w:tab w:val="left" w:pos="830"/>
        </w:tabs>
        <w:autoSpaceDE w:val="0"/>
        <w:autoSpaceDN w:val="0"/>
        <w:spacing w:after="0" w:line="242" w:lineRule="auto"/>
        <w:ind w:right="2"/>
        <w:contextualSpacing w:val="0"/>
      </w:pPr>
      <w:r w:rsidRPr="00431103">
        <w:t>Facturaciones con lecturas queridas</w:t>
      </w:r>
      <w:r w:rsidRPr="00431103">
        <w:rPr>
          <w:spacing w:val="-1"/>
        </w:rPr>
        <w:t xml:space="preserve"> </w:t>
      </w:r>
      <w:r w:rsidRPr="00431103">
        <w:t>durante más de dos meses consecutivos por causas imputables a la empresa comercializadora.</w:t>
      </w:r>
    </w:p>
    <w:p w14:paraId="41E9D836" w14:textId="77777777" w:rsidR="00146804" w:rsidRPr="00431103" w:rsidRDefault="00146804" w:rsidP="00375820">
      <w:pPr>
        <w:pStyle w:val="Pargrafdellista"/>
        <w:widowControl w:val="0"/>
        <w:numPr>
          <w:ilvl w:val="0"/>
          <w:numId w:val="20"/>
        </w:numPr>
        <w:tabs>
          <w:tab w:val="left" w:pos="830"/>
        </w:tabs>
        <w:autoSpaceDE w:val="0"/>
        <w:autoSpaceDN w:val="0"/>
        <w:spacing w:after="0" w:line="247" w:lineRule="exact"/>
        <w:ind w:right="2"/>
        <w:contextualSpacing w:val="0"/>
      </w:pPr>
      <w:r w:rsidRPr="00431103">
        <w:t>Retraso</w:t>
      </w:r>
      <w:r w:rsidRPr="00431103">
        <w:rPr>
          <w:spacing w:val="30"/>
        </w:rPr>
        <w:t xml:space="preserve"> </w:t>
      </w:r>
      <w:r w:rsidRPr="00431103">
        <w:t>de</w:t>
      </w:r>
      <w:r w:rsidRPr="00431103">
        <w:rPr>
          <w:spacing w:val="30"/>
        </w:rPr>
        <w:t xml:space="preserve"> </w:t>
      </w:r>
      <w:r w:rsidRPr="00431103">
        <w:t>más</w:t>
      </w:r>
      <w:r w:rsidRPr="00431103">
        <w:rPr>
          <w:spacing w:val="31"/>
        </w:rPr>
        <w:t xml:space="preserve"> </w:t>
      </w:r>
      <w:r w:rsidRPr="00431103">
        <w:t>de</w:t>
      </w:r>
      <w:r w:rsidRPr="00431103">
        <w:rPr>
          <w:spacing w:val="29"/>
        </w:rPr>
        <w:t xml:space="preserve"> </w:t>
      </w:r>
      <w:r w:rsidRPr="00431103">
        <w:t>10</w:t>
      </w:r>
      <w:r w:rsidRPr="00431103">
        <w:rPr>
          <w:spacing w:val="30"/>
        </w:rPr>
        <w:t xml:space="preserve"> </w:t>
      </w:r>
      <w:r w:rsidRPr="00431103">
        <w:t>días</w:t>
      </w:r>
      <w:r w:rsidRPr="00431103">
        <w:rPr>
          <w:spacing w:val="33"/>
        </w:rPr>
        <w:t xml:space="preserve"> </w:t>
      </w:r>
      <w:r w:rsidRPr="00431103">
        <w:t>en</w:t>
      </w:r>
      <w:r w:rsidRPr="00431103">
        <w:rPr>
          <w:spacing w:val="30"/>
        </w:rPr>
        <w:t xml:space="preserve"> </w:t>
      </w:r>
      <w:r w:rsidRPr="00431103">
        <w:t>enviar</w:t>
      </w:r>
      <w:r w:rsidRPr="00431103">
        <w:rPr>
          <w:spacing w:val="34"/>
        </w:rPr>
        <w:t xml:space="preserve"> </w:t>
      </w:r>
      <w:r w:rsidRPr="00431103">
        <w:t>los</w:t>
      </w:r>
      <w:r w:rsidRPr="00431103">
        <w:rPr>
          <w:spacing w:val="31"/>
        </w:rPr>
        <w:t xml:space="preserve"> </w:t>
      </w:r>
      <w:r w:rsidRPr="00431103">
        <w:t>archivos</w:t>
      </w:r>
      <w:r w:rsidRPr="00431103">
        <w:rPr>
          <w:spacing w:val="30"/>
        </w:rPr>
        <w:t xml:space="preserve"> </w:t>
      </w:r>
      <w:r w:rsidRPr="00431103">
        <w:t>de</w:t>
      </w:r>
      <w:r w:rsidRPr="00431103">
        <w:rPr>
          <w:spacing w:val="28"/>
        </w:rPr>
        <w:t xml:space="preserve"> </w:t>
      </w:r>
      <w:r w:rsidRPr="00431103">
        <w:t>facturación</w:t>
      </w:r>
      <w:r w:rsidRPr="00431103">
        <w:rPr>
          <w:spacing w:val="33"/>
        </w:rPr>
        <w:t xml:space="preserve"> </w:t>
      </w:r>
      <w:r w:rsidRPr="00431103">
        <w:t>a los</w:t>
      </w:r>
      <w:r w:rsidRPr="00431103">
        <w:rPr>
          <w:spacing w:val="28"/>
        </w:rPr>
        <w:t xml:space="preserve"> </w:t>
      </w:r>
      <w:r w:rsidRPr="00431103">
        <w:t>que</w:t>
      </w:r>
      <w:r w:rsidRPr="00431103">
        <w:rPr>
          <w:spacing w:val="28"/>
        </w:rPr>
        <w:t xml:space="preserve"> </w:t>
      </w:r>
      <w:r w:rsidRPr="00431103">
        <w:t>hace</w:t>
      </w:r>
      <w:r w:rsidRPr="00431103">
        <w:rPr>
          <w:spacing w:val="33"/>
        </w:rPr>
        <w:t xml:space="preserve"> </w:t>
      </w:r>
      <w:r w:rsidRPr="00431103">
        <w:t>referencia</w:t>
      </w:r>
      <w:r w:rsidRPr="00431103">
        <w:rPr>
          <w:spacing w:val="33"/>
        </w:rPr>
        <w:t xml:space="preserve"> </w:t>
      </w:r>
      <w:r w:rsidRPr="00431103">
        <w:rPr>
          <w:spacing w:val="-5"/>
        </w:rPr>
        <w:t>la</w:t>
      </w:r>
    </w:p>
    <w:p w14:paraId="43185A52" w14:textId="77777777" w:rsidR="00146804" w:rsidRPr="00431103" w:rsidRDefault="00146804" w:rsidP="00C86C6F">
      <w:pPr>
        <w:pStyle w:val="Ttol1"/>
        <w:spacing w:line="251" w:lineRule="exact"/>
        <w:ind w:left="829" w:right="2"/>
        <w:rPr>
          <w:b w:val="0"/>
        </w:rPr>
      </w:pPr>
      <w:r w:rsidRPr="00431103">
        <w:t>cláusula</w:t>
      </w:r>
      <w:r w:rsidRPr="00431103">
        <w:rPr>
          <w:spacing w:val="-9"/>
        </w:rPr>
        <w:t xml:space="preserve"> </w:t>
      </w:r>
      <w:r w:rsidRPr="00431103">
        <w:t>primera</w:t>
      </w:r>
      <w:r w:rsidRPr="00431103">
        <w:rPr>
          <w:spacing w:val="-6"/>
        </w:rPr>
        <w:t xml:space="preserve"> </w:t>
      </w:r>
      <w:r w:rsidRPr="00431103">
        <w:t>del</w:t>
      </w:r>
      <w:r w:rsidRPr="00431103">
        <w:rPr>
          <w:spacing w:val="-6"/>
        </w:rPr>
        <w:t xml:space="preserve"> </w:t>
      </w:r>
      <w:r w:rsidRPr="00431103">
        <w:t>pliego</w:t>
      </w:r>
      <w:r w:rsidRPr="00431103">
        <w:rPr>
          <w:spacing w:val="-4"/>
        </w:rPr>
        <w:t xml:space="preserve"> </w:t>
      </w:r>
      <w:r w:rsidRPr="00431103">
        <w:t>de</w:t>
      </w:r>
      <w:r w:rsidRPr="00431103">
        <w:rPr>
          <w:spacing w:val="-5"/>
        </w:rPr>
        <w:t xml:space="preserve"> </w:t>
      </w:r>
      <w:r w:rsidRPr="00431103">
        <w:t>prescripciones</w:t>
      </w:r>
      <w:r w:rsidRPr="00431103">
        <w:rPr>
          <w:spacing w:val="-6"/>
        </w:rPr>
        <w:t xml:space="preserve"> </w:t>
      </w:r>
      <w:proofErr w:type="gramStart"/>
      <w:r w:rsidRPr="00431103">
        <w:rPr>
          <w:spacing w:val="-2"/>
        </w:rPr>
        <w:t xml:space="preserve">técnicas </w:t>
      </w:r>
      <w:r w:rsidRPr="00431103">
        <w:rPr>
          <w:b w:val="0"/>
          <w:spacing w:val="-2"/>
        </w:rPr>
        <w:t>.</w:t>
      </w:r>
      <w:proofErr w:type="gramEnd"/>
    </w:p>
    <w:p w14:paraId="184DD94D" w14:textId="77777777" w:rsidR="00146804" w:rsidRPr="00C86C6F" w:rsidRDefault="00146804" w:rsidP="00375820">
      <w:pPr>
        <w:pStyle w:val="Pargrafdellista"/>
        <w:widowControl w:val="0"/>
        <w:numPr>
          <w:ilvl w:val="0"/>
          <w:numId w:val="20"/>
        </w:numPr>
        <w:tabs>
          <w:tab w:val="left" w:pos="830"/>
        </w:tabs>
        <w:autoSpaceDE w:val="0"/>
        <w:autoSpaceDN w:val="0"/>
        <w:spacing w:before="3" w:after="0" w:line="240" w:lineRule="auto"/>
        <w:ind w:right="2"/>
        <w:contextualSpacing w:val="0"/>
      </w:pPr>
      <w:r w:rsidRPr="00431103">
        <w:t>Emitir facturas con regularizaciones durante la ejecución del contrato por errores imputables a la empresa comercializadora o con conceptos y/o precios incorrectos.</w:t>
      </w:r>
    </w:p>
    <w:p w14:paraId="7D962CD2" w14:textId="77777777" w:rsidR="00146804" w:rsidRPr="00C86C6F" w:rsidRDefault="00146804" w:rsidP="00375820">
      <w:pPr>
        <w:pStyle w:val="Pargrafdellista"/>
        <w:widowControl w:val="0"/>
        <w:numPr>
          <w:ilvl w:val="0"/>
          <w:numId w:val="20"/>
        </w:numPr>
        <w:tabs>
          <w:tab w:val="left" w:pos="830"/>
        </w:tabs>
        <w:autoSpaceDE w:val="0"/>
        <w:autoSpaceDN w:val="0"/>
        <w:spacing w:before="1" w:after="0" w:line="240" w:lineRule="auto"/>
        <w:ind w:right="2"/>
        <w:contextualSpacing w:val="0"/>
      </w:pPr>
      <w:r w:rsidRPr="00C86C6F">
        <w:t>Superar el límite para adicionar/suprimir/modificar CUPS en los términos previstos en este pliego.</w:t>
      </w:r>
    </w:p>
    <w:p w14:paraId="054269EE" w14:textId="77777777" w:rsidR="00146804" w:rsidRPr="00C86C6F" w:rsidRDefault="00146804" w:rsidP="00375820">
      <w:pPr>
        <w:pStyle w:val="Pargrafdellista"/>
        <w:widowControl w:val="0"/>
        <w:numPr>
          <w:ilvl w:val="0"/>
          <w:numId w:val="20"/>
        </w:numPr>
        <w:tabs>
          <w:tab w:val="left" w:pos="830"/>
        </w:tabs>
        <w:autoSpaceDE w:val="0"/>
        <w:autoSpaceDN w:val="0"/>
        <w:spacing w:after="0" w:line="240" w:lineRule="auto"/>
        <w:ind w:right="2"/>
        <w:contextualSpacing w:val="0"/>
      </w:pPr>
      <w:r w:rsidRPr="00C86C6F">
        <w:t xml:space="preserve">Por lo general, el incumplimiento de cualquiera de las condiciones de ejecución de </w:t>
      </w:r>
      <w:r w:rsidRPr="00C86C6F">
        <w:lastRenderedPageBreak/>
        <w:t>carácter obligatorio</w:t>
      </w:r>
      <w:r w:rsidRPr="00C86C6F">
        <w:rPr>
          <w:spacing w:val="-15"/>
        </w:rPr>
        <w:t xml:space="preserve"> </w:t>
      </w:r>
      <w:r w:rsidRPr="00C86C6F">
        <w:t>establecidas</w:t>
      </w:r>
      <w:r w:rsidRPr="00C86C6F">
        <w:rPr>
          <w:spacing w:val="-14"/>
        </w:rPr>
        <w:t xml:space="preserve"> </w:t>
      </w:r>
      <w:r w:rsidRPr="00C86C6F">
        <w:t>en</w:t>
      </w:r>
      <w:r w:rsidRPr="00C86C6F">
        <w:rPr>
          <w:spacing w:val="-16"/>
        </w:rPr>
        <w:t xml:space="preserve"> </w:t>
      </w:r>
      <w:r w:rsidRPr="00C86C6F">
        <w:t>los</w:t>
      </w:r>
      <w:r w:rsidRPr="00C86C6F">
        <w:rPr>
          <w:spacing w:val="-13"/>
        </w:rPr>
        <w:t xml:space="preserve"> </w:t>
      </w:r>
      <w:r w:rsidRPr="00C86C6F">
        <w:t>pliegos</w:t>
      </w:r>
      <w:r w:rsidRPr="00C86C6F">
        <w:rPr>
          <w:spacing w:val="-14"/>
        </w:rPr>
        <w:t xml:space="preserve"> </w:t>
      </w:r>
      <w:r w:rsidRPr="00C86C6F">
        <w:t>reguladores</w:t>
      </w:r>
      <w:r w:rsidRPr="00C86C6F">
        <w:rPr>
          <w:spacing w:val="-13"/>
        </w:rPr>
        <w:t xml:space="preserve"> </w:t>
      </w:r>
      <w:r w:rsidRPr="00C86C6F">
        <w:t>de</w:t>
      </w:r>
      <w:r w:rsidRPr="00C86C6F">
        <w:rPr>
          <w:spacing w:val="-14"/>
        </w:rPr>
        <w:t xml:space="preserve"> </w:t>
      </w:r>
      <w:r w:rsidRPr="00C86C6F">
        <w:t>la</w:t>
      </w:r>
      <w:r w:rsidRPr="00C86C6F">
        <w:rPr>
          <w:spacing w:val="-16"/>
        </w:rPr>
        <w:t xml:space="preserve"> </w:t>
      </w:r>
      <w:r w:rsidRPr="00C86C6F">
        <w:t>licitación</w:t>
      </w:r>
      <w:r w:rsidRPr="00C86C6F">
        <w:rPr>
          <w:spacing w:val="-14"/>
        </w:rPr>
        <w:t xml:space="preserve"> </w:t>
      </w:r>
      <w:r w:rsidRPr="00C86C6F">
        <w:t>del</w:t>
      </w:r>
      <w:r w:rsidRPr="00C86C6F">
        <w:rPr>
          <w:spacing w:val="-14"/>
        </w:rPr>
        <w:t xml:space="preserve"> </w:t>
      </w:r>
      <w:r w:rsidRPr="00C86C6F">
        <w:t>contrato</w:t>
      </w:r>
      <w:r w:rsidRPr="00C86C6F">
        <w:rPr>
          <w:spacing w:val="-14"/>
        </w:rPr>
        <w:t xml:space="preserve"> </w:t>
      </w:r>
      <w:r w:rsidRPr="00C86C6F">
        <w:t>basado,</w:t>
      </w:r>
      <w:r w:rsidRPr="00C86C6F">
        <w:rPr>
          <w:spacing w:val="-11"/>
        </w:rPr>
        <w:t xml:space="preserve"> </w:t>
      </w:r>
      <w:r w:rsidRPr="00C86C6F">
        <w:t>por</w:t>
      </w:r>
      <w:r w:rsidRPr="00C86C6F">
        <w:rPr>
          <w:spacing w:val="-13"/>
        </w:rPr>
        <w:t xml:space="preserve"> </w:t>
      </w:r>
      <w:r w:rsidRPr="00C86C6F">
        <w:t>causas no justificables, imputables a la empresa contratista.</w:t>
      </w:r>
    </w:p>
    <w:p w14:paraId="5FE689D4" w14:textId="77777777" w:rsidR="00146804" w:rsidRPr="00C86C6F" w:rsidRDefault="00146804" w:rsidP="00C86C6F">
      <w:pPr>
        <w:pStyle w:val="Textindependent"/>
        <w:spacing w:before="8"/>
        <w:ind w:right="2"/>
      </w:pPr>
    </w:p>
    <w:p w14:paraId="2A4276F7" w14:textId="7D08368B" w:rsidR="00146804" w:rsidRPr="00C86C6F" w:rsidRDefault="00146804" w:rsidP="00C86C6F">
      <w:pPr>
        <w:ind w:left="402" w:right="2"/>
      </w:pPr>
      <w:r w:rsidRPr="00C86C6F">
        <w:t>De</w:t>
      </w:r>
      <w:r w:rsidR="006F0E2F">
        <w:t>l</w:t>
      </w:r>
      <w:r w:rsidRPr="00C86C6F">
        <w:rPr>
          <w:spacing w:val="-14"/>
        </w:rPr>
        <w:t xml:space="preserve"> </w:t>
      </w:r>
      <w:r w:rsidR="006F0E2F" w:rsidRPr="00C86C6F">
        <w:t>mismo modo</w:t>
      </w:r>
      <w:r w:rsidRPr="00C86C6F">
        <w:t>,</w:t>
      </w:r>
      <w:r w:rsidRPr="00C86C6F">
        <w:rPr>
          <w:spacing w:val="-14"/>
        </w:rPr>
        <w:t xml:space="preserve"> </w:t>
      </w:r>
      <w:r w:rsidRPr="00C86C6F">
        <w:t xml:space="preserve">se considera </w:t>
      </w:r>
      <w:r w:rsidRPr="00C86C6F">
        <w:rPr>
          <w:u w:val="single"/>
        </w:rPr>
        <w:t xml:space="preserve">falta leve </w:t>
      </w:r>
      <w:r w:rsidRPr="00C86C6F">
        <w:t>la siguiente:</w:t>
      </w:r>
    </w:p>
    <w:p w14:paraId="52DA9940" w14:textId="77777777" w:rsidR="00146804" w:rsidRPr="00C86C6F" w:rsidRDefault="00146804" w:rsidP="00C86C6F">
      <w:pPr>
        <w:pStyle w:val="Textindependent"/>
        <w:ind w:right="2"/>
      </w:pPr>
    </w:p>
    <w:p w14:paraId="27361CF2" w14:textId="00053E71" w:rsidR="00146804" w:rsidRPr="00C86C6F" w:rsidRDefault="00146804" w:rsidP="00375820">
      <w:pPr>
        <w:pStyle w:val="Pargrafdellista"/>
        <w:widowControl w:val="0"/>
        <w:numPr>
          <w:ilvl w:val="0"/>
          <w:numId w:val="19"/>
        </w:numPr>
        <w:tabs>
          <w:tab w:val="left" w:pos="830"/>
        </w:tabs>
        <w:autoSpaceDE w:val="0"/>
        <w:autoSpaceDN w:val="0"/>
        <w:spacing w:before="94" w:after="0" w:line="240" w:lineRule="auto"/>
        <w:ind w:right="2"/>
        <w:contextualSpacing w:val="0"/>
      </w:pPr>
      <w:r w:rsidRPr="00C86C6F">
        <w:t>El incumplimiento, por causas no justificables, imputables a la empresa contratista de cualquier</w:t>
      </w:r>
      <w:r w:rsidRPr="00C86C6F">
        <w:rPr>
          <w:spacing w:val="-3"/>
        </w:rPr>
        <w:t xml:space="preserve"> </w:t>
      </w:r>
      <w:r w:rsidRPr="00C86C6F">
        <w:t>de</w:t>
      </w:r>
      <w:r w:rsidRPr="00C86C6F">
        <w:rPr>
          <w:spacing w:val="-3"/>
        </w:rPr>
        <w:t xml:space="preserve"> </w:t>
      </w:r>
      <w:r w:rsidRPr="00C86C6F">
        <w:t>las</w:t>
      </w:r>
      <w:r w:rsidRPr="00C86C6F">
        <w:rPr>
          <w:spacing w:val="-3"/>
        </w:rPr>
        <w:t xml:space="preserve"> </w:t>
      </w:r>
      <w:r w:rsidRPr="00C86C6F">
        <w:t>condiciones</w:t>
      </w:r>
      <w:r w:rsidRPr="00C86C6F">
        <w:rPr>
          <w:spacing w:val="-3"/>
        </w:rPr>
        <w:t xml:space="preserve"> </w:t>
      </w:r>
      <w:r w:rsidRPr="00C86C6F">
        <w:t>de ejecución</w:t>
      </w:r>
      <w:r w:rsidRPr="00C86C6F">
        <w:rPr>
          <w:spacing w:val="-3"/>
        </w:rPr>
        <w:t xml:space="preserve"> </w:t>
      </w:r>
      <w:r w:rsidRPr="00C86C6F">
        <w:t>de</w:t>
      </w:r>
      <w:r w:rsidRPr="00C86C6F">
        <w:rPr>
          <w:spacing w:val="-3"/>
        </w:rPr>
        <w:t xml:space="preserve"> </w:t>
      </w:r>
      <w:r w:rsidRPr="00C86C6F">
        <w:t>carácter</w:t>
      </w:r>
      <w:r w:rsidRPr="00C86C6F">
        <w:rPr>
          <w:spacing w:val="-2"/>
        </w:rPr>
        <w:t xml:space="preserve"> </w:t>
      </w:r>
      <w:r w:rsidRPr="00C86C6F">
        <w:t>opcional</w:t>
      </w:r>
      <w:r w:rsidRPr="00C86C6F">
        <w:rPr>
          <w:spacing w:val="-3"/>
        </w:rPr>
        <w:t xml:space="preserve"> </w:t>
      </w:r>
      <w:r w:rsidRPr="00C86C6F">
        <w:t>oferta,</w:t>
      </w:r>
      <w:r w:rsidRPr="00C86C6F">
        <w:rPr>
          <w:spacing w:val="-4"/>
        </w:rPr>
        <w:t xml:space="preserve"> </w:t>
      </w:r>
      <w:r w:rsidRPr="00C86C6F">
        <w:t>en</w:t>
      </w:r>
      <w:r w:rsidRPr="00C86C6F">
        <w:rPr>
          <w:spacing w:val="-3"/>
        </w:rPr>
        <w:t xml:space="preserve"> </w:t>
      </w:r>
      <w:r w:rsidR="006F0E2F">
        <w:t>su</w:t>
      </w:r>
      <w:r w:rsidRPr="00C86C6F">
        <w:rPr>
          <w:spacing w:val="-3"/>
        </w:rPr>
        <w:t xml:space="preserve"> </w:t>
      </w:r>
      <w:r w:rsidRPr="00C86C6F">
        <w:t>caso,</w:t>
      </w:r>
      <w:r w:rsidRPr="00C86C6F">
        <w:rPr>
          <w:spacing w:val="-3"/>
        </w:rPr>
        <w:t xml:space="preserve"> </w:t>
      </w:r>
      <w:r w:rsidRPr="00C86C6F">
        <w:t>por</w:t>
      </w:r>
      <w:r w:rsidRPr="00C86C6F">
        <w:rPr>
          <w:spacing w:val="-4"/>
        </w:rPr>
        <w:t xml:space="preserve"> </w:t>
      </w:r>
      <w:r w:rsidRPr="00C86C6F">
        <w:t>las empresas licitadoras en los contratos basados.</w:t>
      </w:r>
    </w:p>
    <w:p w14:paraId="62012A95" w14:textId="77777777" w:rsidR="00146804" w:rsidRPr="00C86C6F" w:rsidRDefault="00146804" w:rsidP="00C86C6F">
      <w:pPr>
        <w:pStyle w:val="Textindependent"/>
        <w:spacing w:before="10"/>
        <w:ind w:right="2"/>
      </w:pPr>
    </w:p>
    <w:p w14:paraId="61CB7895" w14:textId="3BA7A8A2" w:rsidR="00146804" w:rsidRPr="00C86C6F" w:rsidRDefault="00146804" w:rsidP="00C86C6F">
      <w:pPr>
        <w:spacing w:line="242" w:lineRule="auto"/>
        <w:ind w:left="402" w:right="2"/>
      </w:pPr>
      <w:r w:rsidRPr="00C86C6F">
        <w:t>En</w:t>
      </w:r>
      <w:r w:rsidRPr="00C86C6F">
        <w:rPr>
          <w:spacing w:val="-16"/>
        </w:rPr>
        <w:t xml:space="preserve"> </w:t>
      </w:r>
      <w:r w:rsidRPr="00C86C6F">
        <w:t>las</w:t>
      </w:r>
      <w:r w:rsidRPr="00C86C6F">
        <w:rPr>
          <w:spacing w:val="-15"/>
        </w:rPr>
        <w:t xml:space="preserve"> </w:t>
      </w:r>
      <w:r w:rsidRPr="00C86C6F">
        <w:t>contrataciones</w:t>
      </w:r>
      <w:r w:rsidRPr="00C86C6F">
        <w:rPr>
          <w:spacing w:val="-15"/>
        </w:rPr>
        <w:t xml:space="preserve"> </w:t>
      </w:r>
      <w:r w:rsidRPr="00C86C6F">
        <w:t>basadas</w:t>
      </w:r>
      <w:r w:rsidRPr="00C86C6F">
        <w:rPr>
          <w:spacing w:val="-15"/>
        </w:rPr>
        <w:t xml:space="preserve"> </w:t>
      </w:r>
      <w:r w:rsidRPr="00C86C6F">
        <w:t>en</w:t>
      </w:r>
      <w:r w:rsidRPr="00C86C6F">
        <w:rPr>
          <w:spacing w:val="-15"/>
        </w:rPr>
        <w:t xml:space="preserve"> </w:t>
      </w:r>
      <w:r w:rsidRPr="00C86C6F">
        <w:t>el AM,</w:t>
      </w:r>
      <w:r w:rsidRPr="00C86C6F">
        <w:rPr>
          <w:spacing w:val="-13"/>
        </w:rPr>
        <w:t xml:space="preserve"> </w:t>
      </w:r>
      <w:r w:rsidRPr="00C86C6F">
        <w:t>en</w:t>
      </w:r>
      <w:r w:rsidRPr="00C86C6F">
        <w:rPr>
          <w:spacing w:val="-15"/>
        </w:rPr>
        <w:t xml:space="preserve"> </w:t>
      </w:r>
      <w:r w:rsidRPr="00C86C6F">
        <w:t>cumplimiento</w:t>
      </w:r>
      <w:r w:rsidRPr="00C86C6F">
        <w:rPr>
          <w:spacing w:val="-16"/>
        </w:rPr>
        <w:t xml:space="preserve"> </w:t>
      </w:r>
      <w:r w:rsidR="006F0E2F" w:rsidRPr="00C86C6F">
        <w:t>de</w:t>
      </w:r>
      <w:r w:rsidR="006F0E2F" w:rsidRPr="00C86C6F">
        <w:rPr>
          <w:spacing w:val="-15"/>
        </w:rPr>
        <w:t>l</w:t>
      </w:r>
      <w:r w:rsidRPr="00C86C6F">
        <w:t xml:space="preserve"> artículo</w:t>
      </w:r>
      <w:r w:rsidRPr="00C86C6F">
        <w:rPr>
          <w:spacing w:val="-14"/>
        </w:rPr>
        <w:t xml:space="preserve"> </w:t>
      </w:r>
      <w:r w:rsidRPr="00C86C6F">
        <w:t>192</w:t>
      </w:r>
      <w:r w:rsidRPr="00C86C6F">
        <w:rPr>
          <w:spacing w:val="-16"/>
        </w:rPr>
        <w:t xml:space="preserve"> </w:t>
      </w:r>
      <w:r w:rsidRPr="00C86C6F">
        <w:t>del</w:t>
      </w:r>
      <w:r w:rsidRPr="00C86C6F">
        <w:rPr>
          <w:spacing w:val="-14"/>
        </w:rPr>
        <w:t xml:space="preserve"> </w:t>
      </w:r>
      <w:r w:rsidRPr="00C86C6F">
        <w:t>LCSP,</w:t>
      </w:r>
      <w:r w:rsidRPr="00C86C6F">
        <w:rPr>
          <w:spacing w:val="-11"/>
        </w:rPr>
        <w:t xml:space="preserve"> </w:t>
      </w:r>
      <w:r w:rsidRPr="00C86C6F">
        <w:rPr>
          <w:b/>
          <w:u w:val="single"/>
        </w:rPr>
        <w:t>la</w:t>
      </w:r>
      <w:r w:rsidRPr="00C86C6F">
        <w:rPr>
          <w:b/>
          <w:spacing w:val="-16"/>
          <w:u w:val="single"/>
        </w:rPr>
        <w:t xml:space="preserve"> </w:t>
      </w:r>
      <w:r w:rsidRPr="00C86C6F">
        <w:rPr>
          <w:b/>
          <w:u w:val="single"/>
        </w:rPr>
        <w:t>realización</w:t>
      </w:r>
      <w:r w:rsidRPr="00C86C6F">
        <w:rPr>
          <w:b/>
        </w:rPr>
        <w:t xml:space="preserve"> </w:t>
      </w:r>
      <w:r w:rsidRPr="00C86C6F">
        <w:rPr>
          <w:b/>
          <w:u w:val="single"/>
        </w:rPr>
        <w:t>de una falta leve supondrá una penalización</w:t>
      </w:r>
      <w:r w:rsidRPr="00C86C6F">
        <w:rPr>
          <w:b/>
        </w:rPr>
        <w:t xml:space="preserve"> </w:t>
      </w:r>
      <w:r w:rsidRPr="00C86C6F">
        <w:t>de hasta el 0,25% del presupuesto de licitación del lote/s en los que la empresa comercializadora haya resultado adjudicataria.</w:t>
      </w:r>
    </w:p>
    <w:p w14:paraId="55DDDFE4" w14:textId="77777777" w:rsidR="00146804" w:rsidRPr="00C86C6F" w:rsidRDefault="00146804" w:rsidP="00C86C6F">
      <w:pPr>
        <w:pStyle w:val="Textindependent"/>
        <w:spacing w:before="2"/>
        <w:ind w:right="2"/>
      </w:pPr>
    </w:p>
    <w:p w14:paraId="3BE32005" w14:textId="77777777" w:rsidR="00146804" w:rsidRPr="00C86C6F" w:rsidRDefault="00146804" w:rsidP="00C86C6F">
      <w:pPr>
        <w:spacing w:before="1"/>
        <w:ind w:left="402" w:right="2"/>
        <w:rPr>
          <w:b/>
        </w:rPr>
      </w:pPr>
      <w:r w:rsidRPr="00C86C6F">
        <w:t>Así</w:t>
      </w:r>
      <w:r w:rsidRPr="00C86C6F">
        <w:rPr>
          <w:spacing w:val="-9"/>
        </w:rPr>
        <w:t xml:space="preserve"> </w:t>
      </w:r>
      <w:r w:rsidRPr="00C86C6F">
        <w:t>mismo,</w:t>
      </w:r>
      <w:r w:rsidRPr="00C86C6F">
        <w:rPr>
          <w:spacing w:val="-2"/>
        </w:rPr>
        <w:t xml:space="preserve"> </w:t>
      </w:r>
      <w:r w:rsidRPr="00C86C6F">
        <w:rPr>
          <w:b/>
          <w:u w:val="single"/>
        </w:rPr>
        <w:t>la</w:t>
      </w:r>
      <w:r w:rsidRPr="00C86C6F">
        <w:rPr>
          <w:b/>
          <w:spacing w:val="-3"/>
          <w:u w:val="single"/>
        </w:rPr>
        <w:t xml:space="preserve"> </w:t>
      </w:r>
      <w:r w:rsidRPr="00C86C6F">
        <w:rPr>
          <w:b/>
          <w:u w:val="single"/>
        </w:rPr>
        <w:t>realización</w:t>
      </w:r>
      <w:r w:rsidRPr="00C86C6F">
        <w:rPr>
          <w:b/>
          <w:spacing w:val="-4"/>
          <w:u w:val="single"/>
        </w:rPr>
        <w:t xml:space="preserve"> </w:t>
      </w:r>
      <w:r w:rsidRPr="00C86C6F">
        <w:rPr>
          <w:b/>
          <w:u w:val="single"/>
        </w:rPr>
        <w:t>de una</w:t>
      </w:r>
      <w:r w:rsidRPr="00C86C6F">
        <w:rPr>
          <w:b/>
          <w:spacing w:val="-6"/>
          <w:u w:val="single"/>
        </w:rPr>
        <w:t xml:space="preserve"> </w:t>
      </w:r>
      <w:r w:rsidRPr="00C86C6F">
        <w:rPr>
          <w:b/>
          <w:u w:val="single"/>
        </w:rPr>
        <w:t>falta</w:t>
      </w:r>
      <w:r w:rsidRPr="00C86C6F">
        <w:rPr>
          <w:b/>
          <w:spacing w:val="-6"/>
          <w:u w:val="single"/>
        </w:rPr>
        <w:t xml:space="preserve"> </w:t>
      </w:r>
      <w:r w:rsidRPr="00C86C6F">
        <w:rPr>
          <w:b/>
          <w:u w:val="single"/>
        </w:rPr>
        <w:t>grave</w:t>
      </w:r>
      <w:r w:rsidRPr="00C86C6F">
        <w:rPr>
          <w:b/>
          <w:spacing w:val="-6"/>
          <w:u w:val="single"/>
        </w:rPr>
        <w:t xml:space="preserve"> </w:t>
      </w:r>
      <w:r w:rsidRPr="00C86C6F">
        <w:rPr>
          <w:b/>
          <w:u w:val="single"/>
        </w:rPr>
        <w:t>supondrá</w:t>
      </w:r>
      <w:r w:rsidRPr="00C86C6F">
        <w:rPr>
          <w:b/>
          <w:spacing w:val="-3"/>
          <w:u w:val="single"/>
        </w:rPr>
        <w:t xml:space="preserve"> </w:t>
      </w:r>
      <w:r w:rsidRPr="00C86C6F">
        <w:rPr>
          <w:b/>
          <w:u w:val="single"/>
        </w:rPr>
        <w:t>el</w:t>
      </w:r>
      <w:r w:rsidRPr="00C86C6F">
        <w:rPr>
          <w:b/>
          <w:spacing w:val="-5"/>
          <w:u w:val="single"/>
        </w:rPr>
        <w:t xml:space="preserve"> </w:t>
      </w:r>
      <w:r w:rsidRPr="00C86C6F">
        <w:rPr>
          <w:b/>
          <w:u w:val="single"/>
        </w:rPr>
        <w:t>siguiente</w:t>
      </w:r>
      <w:r w:rsidRPr="00C86C6F">
        <w:rPr>
          <w:b/>
          <w:spacing w:val="-2"/>
          <w:u w:val="single"/>
        </w:rPr>
        <w:t xml:space="preserve"> </w:t>
      </w:r>
      <w:r w:rsidRPr="00C86C6F">
        <w:rPr>
          <w:b/>
          <w:u w:val="single"/>
        </w:rPr>
        <w:t>régimen</w:t>
      </w:r>
      <w:r w:rsidRPr="00C86C6F">
        <w:rPr>
          <w:b/>
          <w:spacing w:val="-8"/>
          <w:u w:val="single"/>
        </w:rPr>
        <w:t xml:space="preserve"> </w:t>
      </w:r>
      <w:r w:rsidRPr="00C86C6F">
        <w:rPr>
          <w:b/>
          <w:u w:val="single"/>
        </w:rPr>
        <w:t>de</w:t>
      </w:r>
      <w:r w:rsidRPr="00C86C6F">
        <w:rPr>
          <w:b/>
          <w:spacing w:val="-3"/>
          <w:u w:val="single"/>
        </w:rPr>
        <w:t xml:space="preserve"> </w:t>
      </w:r>
      <w:r w:rsidRPr="00C86C6F">
        <w:rPr>
          <w:b/>
          <w:spacing w:val="-2"/>
          <w:u w:val="single"/>
        </w:rPr>
        <w:t>penalizaciones:</w:t>
      </w:r>
    </w:p>
    <w:p w14:paraId="135032C4" w14:textId="77777777" w:rsidR="00146804" w:rsidRPr="00C86C6F" w:rsidRDefault="00146804" w:rsidP="00C86C6F">
      <w:pPr>
        <w:pStyle w:val="Textindependent"/>
        <w:spacing w:before="1"/>
        <w:ind w:right="2"/>
        <w:rPr>
          <w:b/>
        </w:rPr>
      </w:pPr>
    </w:p>
    <w:p w14:paraId="3C6E7D02" w14:textId="77777777" w:rsidR="00305A5B" w:rsidRDefault="00305A5B" w:rsidP="00C86C6F">
      <w:pPr>
        <w:pStyle w:val="Textindependent"/>
        <w:spacing w:before="93"/>
        <w:ind w:left="402" w:right="2"/>
        <w:jc w:val="both"/>
      </w:pPr>
    </w:p>
    <w:p w14:paraId="06B83F9B" w14:textId="1A11EAEE" w:rsidR="00146804" w:rsidRPr="00C86C6F" w:rsidRDefault="00146804" w:rsidP="00C86C6F">
      <w:pPr>
        <w:pStyle w:val="Textindependent"/>
        <w:spacing w:before="93"/>
        <w:ind w:left="402" w:right="2"/>
        <w:jc w:val="both"/>
      </w:pPr>
      <w:r w:rsidRPr="00C86C6F">
        <w:t>En los supuestos 1), una penalización del hasta el 5% del presupuesto de licitación previsto para cada uno</w:t>
      </w:r>
      <w:r w:rsidRPr="00C86C6F">
        <w:rPr>
          <w:spacing w:val="-6"/>
        </w:rPr>
        <w:t xml:space="preserve"> </w:t>
      </w:r>
      <w:r w:rsidRPr="00C86C6F">
        <w:t>del/s</w:t>
      </w:r>
      <w:r w:rsidRPr="00C86C6F">
        <w:rPr>
          <w:spacing w:val="-6"/>
        </w:rPr>
        <w:t xml:space="preserve"> </w:t>
      </w:r>
      <w:r w:rsidRPr="00C86C6F">
        <w:t>lote/s</w:t>
      </w:r>
      <w:r w:rsidRPr="00C86C6F">
        <w:rPr>
          <w:spacing w:val="-6"/>
        </w:rPr>
        <w:t xml:space="preserve"> </w:t>
      </w:r>
      <w:r w:rsidRPr="00C86C6F">
        <w:t>en</w:t>
      </w:r>
      <w:r w:rsidRPr="00C86C6F">
        <w:rPr>
          <w:spacing w:val="-7"/>
        </w:rPr>
        <w:t xml:space="preserve"> </w:t>
      </w:r>
      <w:r w:rsidRPr="00C86C6F">
        <w:t>los</w:t>
      </w:r>
      <w:r w:rsidRPr="00C86C6F">
        <w:rPr>
          <w:spacing w:val="-6"/>
        </w:rPr>
        <w:t xml:space="preserve"> </w:t>
      </w:r>
      <w:r w:rsidRPr="00C86C6F">
        <w:t>que</w:t>
      </w:r>
      <w:r w:rsidRPr="00C86C6F">
        <w:rPr>
          <w:spacing w:val="-7"/>
        </w:rPr>
        <w:t xml:space="preserve"> </w:t>
      </w:r>
      <w:r w:rsidRPr="00C86C6F">
        <w:t>la empresa</w:t>
      </w:r>
      <w:r w:rsidRPr="00C86C6F">
        <w:rPr>
          <w:spacing w:val="-7"/>
        </w:rPr>
        <w:t xml:space="preserve"> </w:t>
      </w:r>
      <w:r w:rsidRPr="00C86C6F">
        <w:t>comercializadora</w:t>
      </w:r>
      <w:r w:rsidRPr="00C86C6F">
        <w:rPr>
          <w:spacing w:val="-6"/>
        </w:rPr>
        <w:t xml:space="preserve"> </w:t>
      </w:r>
      <w:r w:rsidRPr="00C86C6F">
        <w:t>había</w:t>
      </w:r>
      <w:r w:rsidRPr="00C86C6F">
        <w:rPr>
          <w:spacing w:val="-6"/>
        </w:rPr>
        <w:t xml:space="preserve"> </w:t>
      </w:r>
      <w:r w:rsidRPr="00C86C6F">
        <w:t>de</w:t>
      </w:r>
      <w:r w:rsidRPr="00C86C6F">
        <w:rPr>
          <w:spacing w:val="-7"/>
        </w:rPr>
        <w:t xml:space="preserve"> </w:t>
      </w:r>
      <w:r w:rsidRPr="00C86C6F">
        <w:t>presentar</w:t>
      </w:r>
      <w:r w:rsidRPr="00C86C6F">
        <w:rPr>
          <w:spacing w:val="-6"/>
        </w:rPr>
        <w:t xml:space="preserve"> </w:t>
      </w:r>
      <w:r w:rsidRPr="00C86C6F">
        <w:t>oferta</w:t>
      </w:r>
      <w:r w:rsidRPr="00C86C6F">
        <w:rPr>
          <w:spacing w:val="-6"/>
        </w:rPr>
        <w:t xml:space="preserve"> </w:t>
      </w:r>
      <w:r w:rsidRPr="00C86C6F">
        <w:t>válida</w:t>
      </w:r>
      <w:r w:rsidRPr="00C86C6F">
        <w:rPr>
          <w:spacing w:val="-7"/>
        </w:rPr>
        <w:t xml:space="preserve"> </w:t>
      </w:r>
      <w:r w:rsidRPr="00C86C6F">
        <w:t>y, de forma injustificada, no lo ha hecho.</w:t>
      </w:r>
    </w:p>
    <w:p w14:paraId="656CCBD6" w14:textId="77777777" w:rsidR="00146804" w:rsidRPr="00C86C6F" w:rsidRDefault="00146804" w:rsidP="00C86C6F">
      <w:pPr>
        <w:pStyle w:val="Textindependent"/>
        <w:spacing w:before="1"/>
        <w:ind w:right="2"/>
      </w:pPr>
    </w:p>
    <w:p w14:paraId="19D4C93B" w14:textId="77777777" w:rsidR="00146804" w:rsidRPr="00C86C6F" w:rsidRDefault="00146804" w:rsidP="00C86C6F">
      <w:pPr>
        <w:pStyle w:val="Textindependent"/>
        <w:ind w:left="402" w:right="2"/>
        <w:jc w:val="both"/>
      </w:pPr>
      <w:r w:rsidRPr="00C86C6F">
        <w:t>En</w:t>
      </w:r>
      <w:r w:rsidRPr="00C86C6F">
        <w:rPr>
          <w:spacing w:val="-2"/>
        </w:rPr>
        <w:t xml:space="preserve"> </w:t>
      </w:r>
      <w:r w:rsidRPr="00C86C6F">
        <w:t>el</w:t>
      </w:r>
      <w:r w:rsidRPr="00C86C6F">
        <w:rPr>
          <w:spacing w:val="-2"/>
        </w:rPr>
        <w:t xml:space="preserve"> </w:t>
      </w:r>
      <w:r w:rsidRPr="00C86C6F">
        <w:t>supuesto</w:t>
      </w:r>
      <w:r w:rsidRPr="00C86C6F">
        <w:rPr>
          <w:spacing w:val="-3"/>
        </w:rPr>
        <w:t xml:space="preserve"> </w:t>
      </w:r>
      <w:r w:rsidRPr="00C86C6F">
        <w:t>2),</w:t>
      </w:r>
      <w:r w:rsidRPr="00C86C6F">
        <w:rPr>
          <w:spacing w:val="-1"/>
        </w:rPr>
        <w:t xml:space="preserve"> </w:t>
      </w:r>
      <w:r w:rsidRPr="00C86C6F">
        <w:t>una</w:t>
      </w:r>
      <w:r w:rsidRPr="00C86C6F">
        <w:rPr>
          <w:spacing w:val="-4"/>
        </w:rPr>
        <w:t xml:space="preserve"> </w:t>
      </w:r>
      <w:r w:rsidRPr="00C86C6F">
        <w:t>penalización</w:t>
      </w:r>
      <w:r w:rsidRPr="00C86C6F">
        <w:rPr>
          <w:spacing w:val="-2"/>
        </w:rPr>
        <w:t xml:space="preserve"> </w:t>
      </w:r>
      <w:r w:rsidRPr="00C86C6F">
        <w:t>fines</w:t>
      </w:r>
      <w:r w:rsidRPr="00C86C6F">
        <w:rPr>
          <w:spacing w:val="-2"/>
        </w:rPr>
        <w:t xml:space="preserve"> </w:t>
      </w:r>
      <w:r w:rsidRPr="00C86C6F">
        <w:t>al</w:t>
      </w:r>
      <w:r w:rsidRPr="00C86C6F">
        <w:rPr>
          <w:spacing w:val="-4"/>
        </w:rPr>
        <w:t xml:space="preserve"> </w:t>
      </w:r>
      <w:r w:rsidRPr="00C86C6F">
        <w:t>5%sobre</w:t>
      </w:r>
      <w:r w:rsidRPr="00C86C6F">
        <w:rPr>
          <w:spacing w:val="-4"/>
        </w:rPr>
        <w:t xml:space="preserve"> </w:t>
      </w:r>
      <w:r w:rsidRPr="00C86C6F">
        <w:t>el importe</w:t>
      </w:r>
      <w:r w:rsidRPr="00C86C6F">
        <w:rPr>
          <w:spacing w:val="-3"/>
        </w:rPr>
        <w:t xml:space="preserve"> </w:t>
      </w:r>
      <w:r w:rsidRPr="00C86C6F">
        <w:t>(total)</w:t>
      </w:r>
      <w:r w:rsidRPr="00C86C6F">
        <w:rPr>
          <w:spacing w:val="-2"/>
        </w:rPr>
        <w:t xml:space="preserve"> </w:t>
      </w:r>
      <w:r w:rsidRPr="00C86C6F">
        <w:t>de</w:t>
      </w:r>
      <w:r w:rsidRPr="00C86C6F">
        <w:rPr>
          <w:spacing w:val="-4"/>
        </w:rPr>
        <w:t xml:space="preserve"> </w:t>
      </w:r>
      <w:r w:rsidRPr="00C86C6F">
        <w:t>la</w:t>
      </w:r>
      <w:r w:rsidRPr="00C86C6F">
        <w:rPr>
          <w:spacing w:val="-4"/>
        </w:rPr>
        <w:t xml:space="preserve"> </w:t>
      </w:r>
      <w:r w:rsidRPr="00C86C6F">
        <w:t>facturación</w:t>
      </w:r>
      <w:r w:rsidRPr="00C86C6F">
        <w:rPr>
          <w:spacing w:val="-2"/>
        </w:rPr>
        <w:t xml:space="preserve"> </w:t>
      </w:r>
      <w:r w:rsidRPr="00C86C6F">
        <w:t>afectado</w:t>
      </w:r>
      <w:r w:rsidRPr="00C86C6F">
        <w:rPr>
          <w:spacing w:val="-1"/>
        </w:rPr>
        <w:t xml:space="preserve"> </w:t>
      </w:r>
      <w:r w:rsidRPr="00C86C6F">
        <w:t>por</w:t>
      </w:r>
      <w:r w:rsidRPr="00C86C6F">
        <w:rPr>
          <w:spacing w:val="-2"/>
        </w:rPr>
        <w:t xml:space="preserve"> </w:t>
      </w:r>
      <w:r w:rsidRPr="00C86C6F">
        <w:t xml:space="preserve">la </w:t>
      </w:r>
      <w:r w:rsidRPr="00C86C6F">
        <w:rPr>
          <w:spacing w:val="-2"/>
        </w:rPr>
        <w:t>demora.</w:t>
      </w:r>
    </w:p>
    <w:p w14:paraId="133892E9" w14:textId="77777777" w:rsidR="00146804" w:rsidRPr="00C86C6F" w:rsidRDefault="00146804" w:rsidP="00C86C6F">
      <w:pPr>
        <w:pStyle w:val="Textindependent"/>
        <w:ind w:right="2"/>
      </w:pPr>
    </w:p>
    <w:p w14:paraId="7C68AA24" w14:textId="77777777" w:rsidR="00146804" w:rsidRPr="00C86C6F" w:rsidRDefault="00146804" w:rsidP="00C86C6F">
      <w:pPr>
        <w:pStyle w:val="Textindependent"/>
        <w:ind w:left="402" w:right="2"/>
        <w:jc w:val="both"/>
      </w:pPr>
      <w:r w:rsidRPr="00C86C6F">
        <w:t xml:space="preserve">En el supuesto 7), una penalización del hasta el 5% sobre el total de la factura que no incorpore </w:t>
      </w:r>
      <w:r w:rsidRPr="00C86C6F">
        <w:rPr>
          <w:spacing w:val="-2"/>
        </w:rPr>
        <w:t>la extensión.</w:t>
      </w:r>
    </w:p>
    <w:p w14:paraId="56541B71" w14:textId="77777777" w:rsidR="00146804" w:rsidRPr="00C86C6F" w:rsidRDefault="00146804" w:rsidP="00C86C6F">
      <w:pPr>
        <w:pStyle w:val="Textindependent"/>
        <w:ind w:right="2"/>
      </w:pPr>
    </w:p>
    <w:p w14:paraId="73AD9B55" w14:textId="77777777" w:rsidR="00146804" w:rsidRPr="00C86C6F" w:rsidRDefault="00146804" w:rsidP="00C86C6F">
      <w:pPr>
        <w:pStyle w:val="Textindependent"/>
        <w:ind w:left="402" w:right="2"/>
        <w:jc w:val="both"/>
      </w:pPr>
      <w:r w:rsidRPr="00C86C6F">
        <w:t xml:space="preserve">En el resto de </w:t>
      </w:r>
      <w:proofErr w:type="gramStart"/>
      <w:r w:rsidRPr="00C86C6F">
        <w:t>supuestos</w:t>
      </w:r>
      <w:proofErr w:type="gramEnd"/>
      <w:r w:rsidRPr="00C86C6F">
        <w:t>, una penalización del hasta el 5% del presupuesto de licitación previsto para cada uno del/</w:t>
      </w:r>
      <w:proofErr w:type="gramStart"/>
      <w:r w:rsidRPr="00C86C6F">
        <w:t>los lote</w:t>
      </w:r>
      <w:proofErr w:type="gramEnd"/>
      <w:r w:rsidRPr="00C86C6F">
        <w:t xml:space="preserve">/so </w:t>
      </w:r>
      <w:proofErr w:type="spellStart"/>
      <w:r w:rsidRPr="00C86C6F">
        <w:t>sublote</w:t>
      </w:r>
      <w:proofErr w:type="spellEnd"/>
      <w:r w:rsidRPr="00C86C6F">
        <w:t>/s en los que se ha producido el incumplimiento.</w:t>
      </w:r>
    </w:p>
    <w:p w14:paraId="6A0729DC" w14:textId="77777777" w:rsidR="00146804" w:rsidRPr="00C86C6F" w:rsidRDefault="00146804" w:rsidP="00C86C6F">
      <w:pPr>
        <w:pStyle w:val="Textindependent"/>
        <w:spacing w:before="11"/>
        <w:ind w:right="2"/>
      </w:pPr>
    </w:p>
    <w:p w14:paraId="2FDDBC62" w14:textId="14DB14FC" w:rsidR="00146804" w:rsidRPr="00C86C6F" w:rsidRDefault="00DB75ED" w:rsidP="00832669">
      <w:pPr>
        <w:pStyle w:val="Ttol1"/>
        <w:spacing w:before="94"/>
        <w:ind w:left="426" w:right="2"/>
      </w:pPr>
      <w:bookmarkStart w:id="25" w:name="_bookmark29"/>
      <w:bookmarkEnd w:id="25"/>
      <w:r w:rsidRPr="00C86C6F">
        <w:t>L3.</w:t>
      </w:r>
      <w:r w:rsidR="00146804" w:rsidRPr="00C86C6F">
        <w:rPr>
          <w:spacing w:val="-7"/>
        </w:rPr>
        <w:t xml:space="preserve"> </w:t>
      </w:r>
      <w:r w:rsidR="00146804" w:rsidRPr="00C86C6F">
        <w:t>Atribución</w:t>
      </w:r>
      <w:r w:rsidR="00146804" w:rsidRPr="00C86C6F">
        <w:rPr>
          <w:spacing w:val="-6"/>
        </w:rPr>
        <w:t xml:space="preserve"> </w:t>
      </w:r>
      <w:r w:rsidR="00146804" w:rsidRPr="00C86C6F">
        <w:t>de</w:t>
      </w:r>
      <w:r w:rsidR="00146804" w:rsidRPr="00C86C6F">
        <w:rPr>
          <w:spacing w:val="-7"/>
        </w:rPr>
        <w:t xml:space="preserve"> </w:t>
      </w:r>
      <w:r w:rsidR="00146804" w:rsidRPr="00C86C6F">
        <w:t>carácter</w:t>
      </w:r>
      <w:r w:rsidR="00146804" w:rsidRPr="00C86C6F">
        <w:rPr>
          <w:spacing w:val="-6"/>
        </w:rPr>
        <w:t xml:space="preserve"> </w:t>
      </w:r>
      <w:r w:rsidR="00146804" w:rsidRPr="00C86C6F">
        <w:t>de obligación</w:t>
      </w:r>
      <w:r w:rsidR="00146804" w:rsidRPr="00C86C6F">
        <w:rPr>
          <w:spacing w:val="-8"/>
        </w:rPr>
        <w:t xml:space="preserve"> </w:t>
      </w:r>
      <w:r w:rsidR="00146804" w:rsidRPr="00C86C6F">
        <w:t>contractual</w:t>
      </w:r>
      <w:r w:rsidR="00146804" w:rsidRPr="00C86C6F">
        <w:rPr>
          <w:spacing w:val="-5"/>
        </w:rPr>
        <w:t xml:space="preserve"> </w:t>
      </w:r>
      <w:r w:rsidR="00146804" w:rsidRPr="00C86C6F">
        <w:rPr>
          <w:spacing w:val="-2"/>
        </w:rPr>
        <w:t>esencial</w:t>
      </w:r>
    </w:p>
    <w:p w14:paraId="6890BECF" w14:textId="77777777" w:rsidR="00146804" w:rsidRPr="00C86C6F" w:rsidRDefault="00146804" w:rsidP="00C86C6F">
      <w:pPr>
        <w:pStyle w:val="Textindependent"/>
        <w:spacing w:before="5"/>
        <w:ind w:right="2"/>
        <w:rPr>
          <w:b/>
        </w:rPr>
      </w:pPr>
    </w:p>
    <w:p w14:paraId="13F508C8" w14:textId="77777777" w:rsidR="00146804" w:rsidRPr="00C86C6F" w:rsidRDefault="00146804" w:rsidP="00C86C6F">
      <w:pPr>
        <w:pStyle w:val="Textindependent"/>
        <w:ind w:left="402" w:right="2"/>
      </w:pPr>
      <w:r w:rsidRPr="00C86C6F">
        <w:t>Las</w:t>
      </w:r>
      <w:r w:rsidRPr="00C86C6F">
        <w:rPr>
          <w:spacing w:val="-6"/>
        </w:rPr>
        <w:t xml:space="preserve"> </w:t>
      </w:r>
      <w:r w:rsidRPr="00C86C6F">
        <w:t>obligaciones</w:t>
      </w:r>
      <w:r w:rsidRPr="00C86C6F">
        <w:rPr>
          <w:spacing w:val="-7"/>
        </w:rPr>
        <w:t xml:space="preserve"> </w:t>
      </w:r>
      <w:r w:rsidRPr="00C86C6F">
        <w:t>especiales</w:t>
      </w:r>
      <w:r w:rsidRPr="00C86C6F">
        <w:rPr>
          <w:spacing w:val="-5"/>
        </w:rPr>
        <w:t xml:space="preserve"> </w:t>
      </w:r>
      <w:r w:rsidRPr="00C86C6F">
        <w:t>del</w:t>
      </w:r>
      <w:r w:rsidRPr="00C86C6F">
        <w:rPr>
          <w:spacing w:val="-6"/>
        </w:rPr>
        <w:t xml:space="preserve"> </w:t>
      </w:r>
      <w:r w:rsidRPr="00C86C6F">
        <w:rPr>
          <w:spacing w:val="-2"/>
        </w:rPr>
        <w:t>contrato.</w:t>
      </w:r>
    </w:p>
    <w:p w14:paraId="3A5EA49E" w14:textId="77777777" w:rsidR="00146804" w:rsidRPr="00C86C6F" w:rsidRDefault="00146804" w:rsidP="00C86C6F">
      <w:pPr>
        <w:pStyle w:val="Textindependent"/>
        <w:spacing w:before="1"/>
        <w:ind w:right="2"/>
      </w:pPr>
    </w:p>
    <w:p w14:paraId="5BDE1192" w14:textId="77777777" w:rsidR="00146804" w:rsidRPr="00C86C6F" w:rsidRDefault="00146804" w:rsidP="00C86C6F">
      <w:pPr>
        <w:pStyle w:val="Textindependent"/>
        <w:ind w:left="402" w:right="2"/>
      </w:pPr>
      <w:r w:rsidRPr="00C86C6F">
        <w:t>El incumplimiento</w:t>
      </w:r>
      <w:r w:rsidRPr="00C86C6F">
        <w:rPr>
          <w:spacing w:val="-7"/>
        </w:rPr>
        <w:t xml:space="preserve"> </w:t>
      </w:r>
      <w:r w:rsidRPr="00C86C6F">
        <w:t>de</w:t>
      </w:r>
      <w:r w:rsidRPr="00C86C6F">
        <w:rPr>
          <w:spacing w:val="-8"/>
        </w:rPr>
        <w:t xml:space="preserve"> </w:t>
      </w:r>
      <w:r w:rsidRPr="00C86C6F">
        <w:t>las</w:t>
      </w:r>
      <w:r w:rsidRPr="00C86C6F">
        <w:rPr>
          <w:spacing w:val="-6"/>
        </w:rPr>
        <w:t xml:space="preserve"> </w:t>
      </w:r>
      <w:r w:rsidRPr="00C86C6F">
        <w:t>penalidades</w:t>
      </w:r>
      <w:r w:rsidRPr="00C86C6F">
        <w:rPr>
          <w:spacing w:val="-5"/>
        </w:rPr>
        <w:t xml:space="preserve"> </w:t>
      </w:r>
      <w:r w:rsidRPr="00C86C6F">
        <w:t>impuestas</w:t>
      </w:r>
      <w:r w:rsidRPr="00C86C6F">
        <w:rPr>
          <w:spacing w:val="-7"/>
        </w:rPr>
        <w:t xml:space="preserve"> </w:t>
      </w:r>
      <w:r w:rsidRPr="00C86C6F">
        <w:t>a</w:t>
      </w:r>
      <w:r w:rsidRPr="00C86C6F">
        <w:rPr>
          <w:spacing w:val="-8"/>
        </w:rPr>
        <w:t xml:space="preserve"> </w:t>
      </w:r>
      <w:r w:rsidRPr="00C86C6F">
        <w:t>las</w:t>
      </w:r>
      <w:r w:rsidRPr="00C86C6F">
        <w:rPr>
          <w:spacing w:val="-8"/>
        </w:rPr>
        <w:t xml:space="preserve"> </w:t>
      </w:r>
      <w:r w:rsidRPr="00C86C6F">
        <w:t>empresas</w:t>
      </w:r>
      <w:r w:rsidRPr="00C86C6F">
        <w:rPr>
          <w:spacing w:val="-7"/>
        </w:rPr>
        <w:t xml:space="preserve"> </w:t>
      </w:r>
      <w:r w:rsidRPr="00C86C6F">
        <w:rPr>
          <w:spacing w:val="-2"/>
        </w:rPr>
        <w:t>adjudicatarias.</w:t>
      </w:r>
    </w:p>
    <w:p w14:paraId="7154F583" w14:textId="77777777" w:rsidR="00146804" w:rsidRPr="00C86C6F" w:rsidRDefault="00146804" w:rsidP="00C86C6F">
      <w:pPr>
        <w:pStyle w:val="Textindependent"/>
        <w:ind w:right="2"/>
      </w:pPr>
    </w:p>
    <w:p w14:paraId="635B9CDF" w14:textId="77777777" w:rsidR="00146804" w:rsidRPr="00C86C6F" w:rsidRDefault="00146804" w:rsidP="00375820">
      <w:pPr>
        <w:pStyle w:val="Ttol1"/>
        <w:keepNext w:val="0"/>
        <w:keepLines w:val="0"/>
        <w:widowControl w:val="0"/>
        <w:numPr>
          <w:ilvl w:val="0"/>
          <w:numId w:val="22"/>
        </w:numPr>
        <w:tabs>
          <w:tab w:val="left" w:pos="686"/>
        </w:tabs>
        <w:autoSpaceDE w:val="0"/>
        <w:autoSpaceDN w:val="0"/>
        <w:spacing w:before="213" w:after="0" w:line="240" w:lineRule="auto"/>
        <w:ind w:right="2" w:hanging="284"/>
      </w:pPr>
      <w:bookmarkStart w:id="26" w:name="_bookmark30"/>
      <w:bookmarkEnd w:id="26"/>
      <w:r w:rsidRPr="00C86C6F">
        <w:t>Responsable</w:t>
      </w:r>
      <w:r w:rsidRPr="00C86C6F">
        <w:rPr>
          <w:spacing w:val="-8"/>
        </w:rPr>
        <w:t xml:space="preserve"> </w:t>
      </w:r>
      <w:r w:rsidRPr="00C86C6F">
        <w:t>del</w:t>
      </w:r>
      <w:r w:rsidRPr="00C86C6F">
        <w:rPr>
          <w:spacing w:val="-7"/>
        </w:rPr>
        <w:t xml:space="preserve"> </w:t>
      </w:r>
      <w:r w:rsidRPr="00C86C6F">
        <w:t>contrato</w:t>
      </w:r>
      <w:r w:rsidRPr="00C86C6F">
        <w:rPr>
          <w:spacing w:val="-6"/>
        </w:rPr>
        <w:t xml:space="preserve"> </w:t>
      </w:r>
      <w:r w:rsidRPr="00C86C6F">
        <w:rPr>
          <w:spacing w:val="-2"/>
        </w:rPr>
        <w:t>basado</w:t>
      </w:r>
    </w:p>
    <w:p w14:paraId="4C9E01A2" w14:textId="77777777" w:rsidR="00146804" w:rsidRPr="00C86C6F" w:rsidRDefault="00146804" w:rsidP="00C86C6F">
      <w:pPr>
        <w:pStyle w:val="Textindependent"/>
        <w:spacing w:before="5"/>
        <w:ind w:right="2"/>
        <w:rPr>
          <w:b/>
        </w:rPr>
      </w:pPr>
    </w:p>
    <w:p w14:paraId="64B18FE5" w14:textId="2D2DA393" w:rsidR="00146804" w:rsidRPr="00C86C6F" w:rsidRDefault="00146804" w:rsidP="00C86C6F">
      <w:pPr>
        <w:pStyle w:val="Textindependent"/>
        <w:ind w:left="402" w:right="2"/>
        <w:jc w:val="both"/>
      </w:pPr>
      <w:r w:rsidRPr="00C86C6F">
        <w:t xml:space="preserve">Se designa como responsable del contrato a D. Paul Bredin, </w:t>
      </w:r>
      <w:proofErr w:type="gramStart"/>
      <w:r w:rsidRPr="00C86C6F">
        <w:t>Director</w:t>
      </w:r>
      <w:proofErr w:type="gramEnd"/>
      <w:r w:rsidRPr="00C86C6F">
        <w:t xml:space="preserve"> de Infraestructuras y Mantenimiento del TNC.</w:t>
      </w:r>
    </w:p>
    <w:p w14:paraId="0AEA418D" w14:textId="77777777" w:rsidR="00146804" w:rsidRPr="00C86C6F" w:rsidRDefault="00146804" w:rsidP="00C86C6F">
      <w:pPr>
        <w:pStyle w:val="Textindependent"/>
        <w:spacing w:before="8"/>
        <w:ind w:right="2"/>
      </w:pPr>
    </w:p>
    <w:p w14:paraId="57E16D47" w14:textId="77777777" w:rsidR="00146804" w:rsidRPr="00C86C6F" w:rsidRDefault="00146804" w:rsidP="00375820">
      <w:pPr>
        <w:pStyle w:val="Ttol1"/>
        <w:keepNext w:val="0"/>
        <w:keepLines w:val="0"/>
        <w:widowControl w:val="0"/>
        <w:numPr>
          <w:ilvl w:val="0"/>
          <w:numId w:val="22"/>
        </w:numPr>
        <w:tabs>
          <w:tab w:val="left" w:pos="698"/>
        </w:tabs>
        <w:autoSpaceDE w:val="0"/>
        <w:autoSpaceDN w:val="0"/>
        <w:spacing w:after="0" w:line="240" w:lineRule="auto"/>
        <w:ind w:left="697" w:right="2" w:hanging="296"/>
      </w:pPr>
      <w:bookmarkStart w:id="27" w:name="_bookmark31"/>
      <w:bookmarkEnd w:id="27"/>
      <w:r w:rsidRPr="00C86C6F">
        <w:t>Modificación</w:t>
      </w:r>
      <w:r w:rsidRPr="00C86C6F">
        <w:rPr>
          <w:spacing w:val="-8"/>
        </w:rPr>
        <w:t xml:space="preserve"> </w:t>
      </w:r>
      <w:r w:rsidRPr="00C86C6F">
        <w:t>del</w:t>
      </w:r>
      <w:r w:rsidRPr="00C86C6F">
        <w:rPr>
          <w:spacing w:val="-6"/>
        </w:rPr>
        <w:t xml:space="preserve"> </w:t>
      </w:r>
      <w:r w:rsidRPr="00C86C6F">
        <w:t>contrato</w:t>
      </w:r>
      <w:r w:rsidRPr="00C86C6F">
        <w:rPr>
          <w:spacing w:val="-7"/>
        </w:rPr>
        <w:t xml:space="preserve"> </w:t>
      </w:r>
      <w:r w:rsidRPr="00C86C6F">
        <w:t>basado</w:t>
      </w:r>
      <w:r w:rsidRPr="00C86C6F">
        <w:rPr>
          <w:spacing w:val="-6"/>
        </w:rPr>
        <w:t xml:space="preserve"> </w:t>
      </w:r>
      <w:r w:rsidRPr="00C86C6F">
        <w:rPr>
          <w:spacing w:val="-2"/>
        </w:rPr>
        <w:t>prevista</w:t>
      </w:r>
    </w:p>
    <w:p w14:paraId="7E2A1953" w14:textId="77777777" w:rsidR="00146804" w:rsidRPr="00C86C6F" w:rsidRDefault="00146804" w:rsidP="00C86C6F">
      <w:pPr>
        <w:pStyle w:val="Textindependent"/>
        <w:spacing w:before="6"/>
        <w:ind w:right="2"/>
        <w:rPr>
          <w:b/>
        </w:rPr>
      </w:pPr>
    </w:p>
    <w:p w14:paraId="301A91DE" w14:textId="77777777" w:rsidR="00146804" w:rsidRPr="002B73C8" w:rsidRDefault="00146804" w:rsidP="00C86C6F">
      <w:pPr>
        <w:pStyle w:val="Textindependent"/>
        <w:ind w:left="402" w:right="2"/>
        <w:jc w:val="both"/>
      </w:pPr>
      <w:r w:rsidRPr="002B73C8">
        <w:t>La</w:t>
      </w:r>
      <w:r w:rsidRPr="002B73C8">
        <w:rPr>
          <w:spacing w:val="-9"/>
        </w:rPr>
        <w:t xml:space="preserve"> </w:t>
      </w:r>
      <w:r w:rsidRPr="002B73C8">
        <w:t>modificación</w:t>
      </w:r>
      <w:r w:rsidRPr="002B73C8">
        <w:rPr>
          <w:spacing w:val="-9"/>
        </w:rPr>
        <w:t xml:space="preserve"> </w:t>
      </w:r>
      <w:r w:rsidRPr="002B73C8">
        <w:t>del</w:t>
      </w:r>
      <w:r w:rsidRPr="002B73C8">
        <w:rPr>
          <w:spacing w:val="-10"/>
        </w:rPr>
        <w:t xml:space="preserve"> </w:t>
      </w:r>
      <w:r w:rsidRPr="002B73C8">
        <w:t>contrato</w:t>
      </w:r>
      <w:r w:rsidRPr="002B73C8">
        <w:rPr>
          <w:spacing w:val="-9"/>
        </w:rPr>
        <w:t xml:space="preserve"> </w:t>
      </w:r>
      <w:r w:rsidRPr="002B73C8">
        <w:t>se</w:t>
      </w:r>
      <w:r w:rsidRPr="002B73C8">
        <w:rPr>
          <w:spacing w:val="-9"/>
        </w:rPr>
        <w:t xml:space="preserve"> </w:t>
      </w:r>
      <w:r w:rsidRPr="002B73C8">
        <w:t>llevará</w:t>
      </w:r>
      <w:r w:rsidRPr="002B73C8">
        <w:rPr>
          <w:spacing w:val="-9"/>
        </w:rPr>
        <w:t xml:space="preserve"> </w:t>
      </w:r>
      <w:r w:rsidRPr="002B73C8">
        <w:t>a</w:t>
      </w:r>
      <w:r w:rsidRPr="002B73C8">
        <w:rPr>
          <w:spacing w:val="-9"/>
        </w:rPr>
        <w:t xml:space="preserve"> </w:t>
      </w:r>
      <w:r w:rsidRPr="002B73C8">
        <w:t>término</w:t>
      </w:r>
      <w:r w:rsidRPr="002B73C8">
        <w:rPr>
          <w:spacing w:val="-9"/>
        </w:rPr>
        <w:t xml:space="preserve"> </w:t>
      </w:r>
      <w:r w:rsidRPr="002B73C8">
        <w:t>en</w:t>
      </w:r>
      <w:r w:rsidRPr="002B73C8">
        <w:rPr>
          <w:spacing w:val="-9"/>
        </w:rPr>
        <w:t xml:space="preserve"> </w:t>
      </w:r>
      <w:r w:rsidRPr="002B73C8">
        <w:t>el/</w:t>
      </w:r>
      <w:proofErr w:type="gramStart"/>
      <w:r w:rsidRPr="002B73C8">
        <w:t>los</w:t>
      </w:r>
      <w:r w:rsidRPr="002B73C8">
        <w:rPr>
          <w:spacing w:val="-8"/>
        </w:rPr>
        <w:t xml:space="preserve"> </w:t>
      </w:r>
      <w:r w:rsidRPr="002B73C8">
        <w:t>supuesto</w:t>
      </w:r>
      <w:proofErr w:type="gramEnd"/>
      <w:r w:rsidRPr="002B73C8">
        <w:t>/s,</w:t>
      </w:r>
      <w:r w:rsidRPr="002B73C8">
        <w:rPr>
          <w:spacing w:val="-7"/>
        </w:rPr>
        <w:t xml:space="preserve"> </w:t>
      </w:r>
      <w:r w:rsidRPr="002B73C8">
        <w:t>con</w:t>
      </w:r>
      <w:r w:rsidRPr="002B73C8">
        <w:rPr>
          <w:spacing w:val="-8"/>
        </w:rPr>
        <w:t xml:space="preserve"> </w:t>
      </w:r>
      <w:r w:rsidRPr="002B73C8">
        <w:t>las</w:t>
      </w:r>
      <w:r w:rsidRPr="002B73C8">
        <w:rPr>
          <w:spacing w:val="-11"/>
        </w:rPr>
        <w:t xml:space="preserve"> </w:t>
      </w:r>
      <w:r w:rsidRPr="002B73C8">
        <w:t>condiciones,</w:t>
      </w:r>
      <w:r w:rsidRPr="002B73C8">
        <w:rPr>
          <w:spacing w:val="-8"/>
        </w:rPr>
        <w:t xml:space="preserve"> </w:t>
      </w:r>
      <w:r w:rsidRPr="002B73C8">
        <w:t>el alcance</w:t>
      </w:r>
      <w:r w:rsidRPr="002B73C8">
        <w:rPr>
          <w:spacing w:val="-8"/>
        </w:rPr>
        <w:t xml:space="preserve"> </w:t>
      </w:r>
      <w:r w:rsidRPr="002B73C8">
        <w:t>y</w:t>
      </w:r>
      <w:r w:rsidRPr="002B73C8">
        <w:rPr>
          <w:spacing w:val="-10"/>
        </w:rPr>
        <w:t xml:space="preserve"> </w:t>
      </w:r>
      <w:r w:rsidRPr="002B73C8">
        <w:t>los límites que se detallan en esta cláusula y de acuerdo con el siguiente procedimiento:</w:t>
      </w:r>
    </w:p>
    <w:p w14:paraId="065AD049" w14:textId="77777777" w:rsidR="00146804" w:rsidRPr="002B73C8" w:rsidRDefault="00146804" w:rsidP="00C86C6F">
      <w:pPr>
        <w:pStyle w:val="Textindependent"/>
        <w:ind w:right="2"/>
      </w:pPr>
    </w:p>
    <w:p w14:paraId="64F543CE" w14:textId="77777777" w:rsidR="00146804" w:rsidRPr="002B73C8" w:rsidRDefault="00146804" w:rsidP="00C86C6F">
      <w:pPr>
        <w:ind w:left="402" w:right="2"/>
        <w:rPr>
          <w:i/>
        </w:rPr>
      </w:pPr>
      <w:r w:rsidRPr="002B73C8">
        <w:rPr>
          <w:i/>
          <w:u w:val="single"/>
        </w:rPr>
        <w:t>Adición</w:t>
      </w:r>
      <w:r w:rsidRPr="002B73C8">
        <w:rPr>
          <w:i/>
          <w:spacing w:val="-4"/>
          <w:u w:val="single"/>
        </w:rPr>
        <w:t xml:space="preserve"> </w:t>
      </w:r>
      <w:r w:rsidRPr="002B73C8">
        <w:rPr>
          <w:i/>
          <w:u w:val="single"/>
        </w:rPr>
        <w:t>y/o</w:t>
      </w:r>
      <w:r w:rsidRPr="002B73C8">
        <w:rPr>
          <w:i/>
          <w:spacing w:val="-3"/>
          <w:u w:val="single"/>
        </w:rPr>
        <w:t xml:space="preserve"> </w:t>
      </w:r>
      <w:r w:rsidRPr="002B73C8">
        <w:rPr>
          <w:i/>
          <w:u w:val="single"/>
        </w:rPr>
        <w:t>supresión</w:t>
      </w:r>
      <w:r w:rsidRPr="002B73C8">
        <w:rPr>
          <w:i/>
          <w:spacing w:val="-4"/>
          <w:u w:val="single"/>
        </w:rPr>
        <w:t xml:space="preserve"> </w:t>
      </w:r>
      <w:r w:rsidRPr="002B73C8">
        <w:rPr>
          <w:i/>
          <w:u w:val="single"/>
        </w:rPr>
        <w:t>de</w:t>
      </w:r>
      <w:r w:rsidRPr="002B73C8">
        <w:rPr>
          <w:i/>
          <w:spacing w:val="-5"/>
          <w:u w:val="single"/>
        </w:rPr>
        <w:t xml:space="preserve"> </w:t>
      </w:r>
      <w:r w:rsidRPr="002B73C8">
        <w:rPr>
          <w:i/>
          <w:u w:val="single"/>
        </w:rPr>
        <w:t>puntos</w:t>
      </w:r>
      <w:r w:rsidRPr="002B73C8">
        <w:rPr>
          <w:i/>
          <w:spacing w:val="-3"/>
          <w:u w:val="single"/>
        </w:rPr>
        <w:t xml:space="preserve"> </w:t>
      </w:r>
      <w:r w:rsidRPr="002B73C8">
        <w:rPr>
          <w:i/>
          <w:u w:val="single"/>
        </w:rPr>
        <w:t>de</w:t>
      </w:r>
      <w:r w:rsidRPr="002B73C8">
        <w:rPr>
          <w:i/>
          <w:spacing w:val="-5"/>
          <w:u w:val="single"/>
        </w:rPr>
        <w:t xml:space="preserve"> </w:t>
      </w:r>
      <w:r w:rsidRPr="002B73C8">
        <w:rPr>
          <w:i/>
          <w:spacing w:val="-2"/>
          <w:u w:val="single"/>
        </w:rPr>
        <w:t>suministro</w:t>
      </w:r>
    </w:p>
    <w:p w14:paraId="30371406" w14:textId="77777777" w:rsidR="00146804" w:rsidRPr="002B73C8" w:rsidRDefault="00146804" w:rsidP="00C86C6F">
      <w:pPr>
        <w:pStyle w:val="Textindependent"/>
        <w:spacing w:before="10"/>
        <w:ind w:right="2"/>
        <w:rPr>
          <w:i/>
        </w:rPr>
      </w:pPr>
    </w:p>
    <w:p w14:paraId="4C07EA05" w14:textId="129FD3FB" w:rsidR="00146804" w:rsidRPr="002B73C8" w:rsidRDefault="00146804" w:rsidP="00C86C6F">
      <w:pPr>
        <w:pStyle w:val="Textindependent"/>
        <w:spacing w:before="94"/>
        <w:ind w:left="402" w:right="2"/>
        <w:jc w:val="both"/>
      </w:pPr>
      <w:r w:rsidRPr="002B73C8">
        <w:lastRenderedPageBreak/>
        <w:t>A los</w:t>
      </w:r>
      <w:r w:rsidRPr="002B73C8">
        <w:rPr>
          <w:spacing w:val="-5"/>
        </w:rPr>
        <w:t xml:space="preserve"> </w:t>
      </w:r>
      <w:r w:rsidRPr="002B73C8">
        <w:t>efectos</w:t>
      </w:r>
      <w:r w:rsidRPr="002B73C8">
        <w:rPr>
          <w:spacing w:val="-5"/>
        </w:rPr>
        <w:t xml:space="preserve"> </w:t>
      </w:r>
      <w:r w:rsidRPr="002B73C8">
        <w:t>de lo</w:t>
      </w:r>
      <w:r w:rsidRPr="002B73C8">
        <w:rPr>
          <w:spacing w:val="-5"/>
        </w:rPr>
        <w:t xml:space="preserve"> </w:t>
      </w:r>
      <w:r w:rsidRPr="002B73C8">
        <w:t>recogido</w:t>
      </w:r>
      <w:r w:rsidRPr="002B73C8">
        <w:rPr>
          <w:spacing w:val="-4"/>
        </w:rPr>
        <w:t xml:space="preserve"> </w:t>
      </w:r>
      <w:r w:rsidRPr="002B73C8">
        <w:t>en</w:t>
      </w:r>
      <w:r w:rsidRPr="002B73C8">
        <w:rPr>
          <w:spacing w:val="-5"/>
        </w:rPr>
        <w:t xml:space="preserve"> </w:t>
      </w:r>
      <w:r w:rsidRPr="002B73C8">
        <w:t>la</w:t>
      </w:r>
      <w:r w:rsidRPr="002B73C8">
        <w:rPr>
          <w:spacing w:val="-5"/>
        </w:rPr>
        <w:t xml:space="preserve"> </w:t>
      </w:r>
      <w:r w:rsidRPr="002B73C8">
        <w:t>cláusula</w:t>
      </w:r>
      <w:r w:rsidRPr="002B73C8">
        <w:rPr>
          <w:spacing w:val="-5"/>
        </w:rPr>
        <w:t xml:space="preserve"> </w:t>
      </w:r>
      <w:proofErr w:type="gramStart"/>
      <w:r w:rsidRPr="002B73C8">
        <w:t>trigésimo primera</w:t>
      </w:r>
      <w:proofErr w:type="gramEnd"/>
      <w:r w:rsidRPr="002B73C8">
        <w:rPr>
          <w:spacing w:val="-5"/>
        </w:rPr>
        <w:t xml:space="preserve"> </w:t>
      </w:r>
      <w:r w:rsidR="006F0E2F" w:rsidRPr="002B73C8">
        <w:t>de</w:t>
      </w:r>
      <w:r w:rsidR="006F0E2F" w:rsidRPr="002B73C8">
        <w:rPr>
          <w:spacing w:val="-5"/>
        </w:rPr>
        <w:t>l</w:t>
      </w:r>
      <w:r w:rsidRPr="002B73C8">
        <w:t xml:space="preserve"> AM,</w:t>
      </w:r>
      <w:r w:rsidRPr="002B73C8">
        <w:rPr>
          <w:spacing w:val="-4"/>
        </w:rPr>
        <w:t xml:space="preserve"> </w:t>
      </w:r>
      <w:r w:rsidRPr="002B73C8">
        <w:t>los</w:t>
      </w:r>
      <w:r w:rsidRPr="002B73C8">
        <w:rPr>
          <w:spacing w:val="-5"/>
        </w:rPr>
        <w:t xml:space="preserve"> </w:t>
      </w:r>
      <w:r w:rsidRPr="002B73C8">
        <w:t>interlocutores</w:t>
      </w:r>
      <w:r w:rsidRPr="002B73C8">
        <w:rPr>
          <w:spacing w:val="-4"/>
        </w:rPr>
        <w:t xml:space="preserve"> </w:t>
      </w:r>
      <w:r w:rsidRPr="002B73C8">
        <w:t>departamentales de seguimiento de la ejecución del contrato podrán incorporar o suprimir puntos de suministro.</w:t>
      </w:r>
      <w:r w:rsidRPr="002B73C8">
        <w:rPr>
          <w:spacing w:val="-4"/>
        </w:rPr>
        <w:t xml:space="preserve"> </w:t>
      </w:r>
      <w:r w:rsidRPr="002B73C8">
        <w:t>Estos</w:t>
      </w:r>
      <w:r w:rsidRPr="002B73C8">
        <w:rPr>
          <w:spacing w:val="-2"/>
        </w:rPr>
        <w:t xml:space="preserve"> </w:t>
      </w:r>
      <w:r w:rsidRPr="002B73C8">
        <w:t>cambios</w:t>
      </w:r>
      <w:r w:rsidRPr="002B73C8">
        <w:rPr>
          <w:spacing w:val="-2"/>
        </w:rPr>
        <w:t xml:space="preserve"> </w:t>
      </w:r>
      <w:r w:rsidRPr="002B73C8">
        <w:t>no</w:t>
      </w:r>
      <w:r w:rsidRPr="002B73C8">
        <w:rPr>
          <w:spacing w:val="-3"/>
        </w:rPr>
        <w:t xml:space="preserve"> </w:t>
      </w:r>
      <w:r w:rsidRPr="002B73C8">
        <w:t>podrán</w:t>
      </w:r>
      <w:r w:rsidRPr="002B73C8">
        <w:rPr>
          <w:spacing w:val="-3"/>
        </w:rPr>
        <w:t xml:space="preserve"> </w:t>
      </w:r>
      <w:r w:rsidRPr="002B73C8">
        <w:t>suponer</w:t>
      </w:r>
      <w:r w:rsidRPr="002B73C8">
        <w:rPr>
          <w:spacing w:val="-2"/>
        </w:rPr>
        <w:t xml:space="preserve"> </w:t>
      </w:r>
      <w:r w:rsidRPr="002B73C8">
        <w:t>variación superior</w:t>
      </w:r>
      <w:r w:rsidRPr="002B73C8">
        <w:rPr>
          <w:spacing w:val="-2"/>
        </w:rPr>
        <w:t xml:space="preserve"> </w:t>
      </w:r>
      <w:r w:rsidRPr="002B73C8">
        <w:t>al</w:t>
      </w:r>
      <w:r w:rsidRPr="002B73C8">
        <w:rPr>
          <w:spacing w:val="-6"/>
        </w:rPr>
        <w:t xml:space="preserve"> </w:t>
      </w:r>
      <w:r w:rsidRPr="002B73C8">
        <w:t>20</w:t>
      </w:r>
      <w:r w:rsidRPr="002B73C8">
        <w:rPr>
          <w:spacing w:val="-3"/>
        </w:rPr>
        <w:t xml:space="preserve"> </w:t>
      </w:r>
      <w:r w:rsidRPr="002B73C8">
        <w:t>%</w:t>
      </w:r>
      <w:r w:rsidRPr="002B73C8">
        <w:rPr>
          <w:spacing w:val="-4"/>
        </w:rPr>
        <w:t xml:space="preserve"> </w:t>
      </w:r>
      <w:r w:rsidRPr="002B73C8">
        <w:t>del</w:t>
      </w:r>
      <w:r w:rsidRPr="002B73C8">
        <w:rPr>
          <w:spacing w:val="-2"/>
        </w:rPr>
        <w:t xml:space="preserve"> </w:t>
      </w:r>
      <w:r w:rsidRPr="002B73C8">
        <w:t>presupuesto de</w:t>
      </w:r>
      <w:r w:rsidRPr="002B73C8">
        <w:rPr>
          <w:spacing w:val="-9"/>
        </w:rPr>
        <w:t xml:space="preserve"> </w:t>
      </w:r>
      <w:r w:rsidRPr="002B73C8">
        <w:t>licitación</w:t>
      </w:r>
      <w:r w:rsidRPr="002B73C8">
        <w:rPr>
          <w:spacing w:val="-9"/>
        </w:rPr>
        <w:t xml:space="preserve"> </w:t>
      </w:r>
      <w:r w:rsidRPr="002B73C8">
        <w:t>que</w:t>
      </w:r>
      <w:r w:rsidRPr="002B73C8">
        <w:rPr>
          <w:spacing w:val="-9"/>
        </w:rPr>
        <w:t xml:space="preserve"> </w:t>
      </w:r>
      <w:r w:rsidRPr="002B73C8">
        <w:t>haya</w:t>
      </w:r>
      <w:r w:rsidRPr="002B73C8">
        <w:rPr>
          <w:spacing w:val="-10"/>
        </w:rPr>
        <w:t xml:space="preserve"> </w:t>
      </w:r>
      <w:r w:rsidRPr="002B73C8">
        <w:t>estado</w:t>
      </w:r>
      <w:r w:rsidRPr="002B73C8">
        <w:rPr>
          <w:spacing w:val="-10"/>
        </w:rPr>
        <w:t xml:space="preserve"> </w:t>
      </w:r>
      <w:r w:rsidRPr="002B73C8">
        <w:t>adjudicado</w:t>
      </w:r>
      <w:r w:rsidRPr="002B73C8">
        <w:rPr>
          <w:spacing w:val="-8"/>
        </w:rPr>
        <w:t xml:space="preserve"> </w:t>
      </w:r>
      <w:r w:rsidRPr="002B73C8">
        <w:t>a</w:t>
      </w:r>
      <w:r w:rsidRPr="002B73C8">
        <w:rPr>
          <w:spacing w:val="-9"/>
        </w:rPr>
        <w:t xml:space="preserve"> </w:t>
      </w:r>
      <w:r w:rsidRPr="002B73C8">
        <w:t>la empresa</w:t>
      </w:r>
      <w:r w:rsidRPr="002B73C8">
        <w:rPr>
          <w:spacing w:val="-9"/>
        </w:rPr>
        <w:t xml:space="preserve"> </w:t>
      </w:r>
      <w:r w:rsidRPr="002B73C8">
        <w:t>licitadora</w:t>
      </w:r>
      <w:r w:rsidRPr="002B73C8">
        <w:rPr>
          <w:spacing w:val="-8"/>
        </w:rPr>
        <w:t xml:space="preserve"> </w:t>
      </w:r>
      <w:r w:rsidRPr="002B73C8">
        <w:t>afectada</w:t>
      </w:r>
      <w:r w:rsidRPr="002B73C8">
        <w:rPr>
          <w:spacing w:val="-9"/>
        </w:rPr>
        <w:t xml:space="preserve"> </w:t>
      </w:r>
      <w:r w:rsidRPr="002B73C8">
        <w:t>por el</w:t>
      </w:r>
      <w:r w:rsidRPr="002B73C8">
        <w:rPr>
          <w:spacing w:val="-10"/>
        </w:rPr>
        <w:t xml:space="preserve"> </w:t>
      </w:r>
      <w:r w:rsidRPr="002B73C8">
        <w:t>cambio.</w:t>
      </w:r>
      <w:r w:rsidRPr="002B73C8">
        <w:rPr>
          <w:spacing w:val="-7"/>
        </w:rPr>
        <w:t xml:space="preserve"> </w:t>
      </w:r>
      <w:r w:rsidRPr="002B73C8">
        <w:t>De acuerdo</w:t>
      </w:r>
      <w:r w:rsidRPr="002B73C8">
        <w:rPr>
          <w:spacing w:val="-9"/>
        </w:rPr>
        <w:t xml:space="preserve"> </w:t>
      </w:r>
      <w:r w:rsidRPr="002B73C8">
        <w:t>con</w:t>
      </w:r>
      <w:r w:rsidRPr="002B73C8">
        <w:rPr>
          <w:spacing w:val="-9"/>
        </w:rPr>
        <w:t xml:space="preserve"> </w:t>
      </w:r>
      <w:r w:rsidRPr="002B73C8">
        <w:t>lo previsto en el Anexo número 9 del Pliego de cláusulas administrativas particulares de la AM, se compensarán las adiciones con las supresiones.</w:t>
      </w:r>
    </w:p>
    <w:p w14:paraId="66A9925D" w14:textId="77777777" w:rsidR="00146804" w:rsidRPr="002B73C8" w:rsidRDefault="00146804" w:rsidP="00C86C6F">
      <w:pPr>
        <w:pStyle w:val="Textindependent"/>
        <w:ind w:right="2"/>
      </w:pPr>
    </w:p>
    <w:p w14:paraId="1260DDBE" w14:textId="77777777" w:rsidR="00146804" w:rsidRPr="002B73C8" w:rsidRDefault="00146804" w:rsidP="00C86C6F">
      <w:pPr>
        <w:pStyle w:val="Textindependent"/>
        <w:ind w:left="402" w:right="2"/>
        <w:jc w:val="both"/>
      </w:pPr>
      <w:r w:rsidRPr="002B73C8">
        <w:t xml:space="preserve">Las modificaciones de puntos de suministro que supongan cambio de </w:t>
      </w:r>
      <w:proofErr w:type="gramStart"/>
      <w:r w:rsidRPr="002B73C8">
        <w:t>comercializadora,</w:t>
      </w:r>
      <w:proofErr w:type="gramEnd"/>
      <w:r w:rsidRPr="002B73C8">
        <w:t xml:space="preserve"> tendrán el mismo tratamiento que las adiciones y supresiones en sentido estricto.</w:t>
      </w:r>
    </w:p>
    <w:p w14:paraId="29278157" w14:textId="77777777" w:rsidR="00146804" w:rsidRPr="002B73C8" w:rsidRDefault="00146804" w:rsidP="00C86C6F">
      <w:pPr>
        <w:pStyle w:val="Textindependent"/>
        <w:ind w:right="2"/>
      </w:pPr>
    </w:p>
    <w:p w14:paraId="6B99ACBC" w14:textId="721433AB" w:rsidR="00146804" w:rsidRPr="002B73C8" w:rsidRDefault="00146804" w:rsidP="00C86C6F">
      <w:pPr>
        <w:pStyle w:val="Textindependent"/>
        <w:ind w:left="402" w:right="2"/>
        <w:jc w:val="both"/>
      </w:pPr>
      <w:r w:rsidRPr="002B73C8">
        <w:t>Lo eventual</w:t>
      </w:r>
      <w:r w:rsidRPr="002B73C8">
        <w:rPr>
          <w:spacing w:val="-3"/>
        </w:rPr>
        <w:t xml:space="preserve"> </w:t>
      </w:r>
      <w:r w:rsidRPr="002B73C8">
        <w:t>reducción</w:t>
      </w:r>
      <w:r w:rsidRPr="002B73C8">
        <w:rPr>
          <w:spacing w:val="-3"/>
        </w:rPr>
        <w:t xml:space="preserve"> </w:t>
      </w:r>
      <w:r w:rsidRPr="002B73C8">
        <w:t>o</w:t>
      </w:r>
      <w:r w:rsidRPr="002B73C8">
        <w:rPr>
          <w:spacing w:val="-2"/>
        </w:rPr>
        <w:t xml:space="preserve"> </w:t>
      </w:r>
      <w:r w:rsidRPr="002B73C8">
        <w:t>adición</w:t>
      </w:r>
      <w:r w:rsidRPr="002B73C8">
        <w:rPr>
          <w:spacing w:val="-3"/>
        </w:rPr>
        <w:t xml:space="preserve"> </w:t>
      </w:r>
      <w:r w:rsidRPr="002B73C8">
        <w:t>de</w:t>
      </w:r>
      <w:r w:rsidRPr="002B73C8">
        <w:rPr>
          <w:spacing w:val="-3"/>
        </w:rPr>
        <w:t xml:space="preserve"> </w:t>
      </w:r>
      <w:r w:rsidRPr="002B73C8">
        <w:t>puntos</w:t>
      </w:r>
      <w:r w:rsidRPr="002B73C8">
        <w:rPr>
          <w:spacing w:val="-2"/>
        </w:rPr>
        <w:t xml:space="preserve"> </w:t>
      </w:r>
      <w:r w:rsidRPr="002B73C8">
        <w:t>de</w:t>
      </w:r>
      <w:r w:rsidRPr="002B73C8">
        <w:rPr>
          <w:spacing w:val="-3"/>
        </w:rPr>
        <w:t xml:space="preserve"> </w:t>
      </w:r>
      <w:r w:rsidRPr="002B73C8">
        <w:t>suministro</w:t>
      </w:r>
      <w:r w:rsidRPr="002B73C8">
        <w:rPr>
          <w:spacing w:val="-1"/>
        </w:rPr>
        <w:t xml:space="preserve"> </w:t>
      </w:r>
      <w:r w:rsidRPr="002B73C8">
        <w:t>durante</w:t>
      </w:r>
      <w:r w:rsidRPr="002B73C8">
        <w:rPr>
          <w:spacing w:val="-1"/>
        </w:rPr>
        <w:t xml:space="preserve"> </w:t>
      </w:r>
      <w:r w:rsidRPr="002B73C8">
        <w:t>la ejecución</w:t>
      </w:r>
      <w:r w:rsidRPr="002B73C8">
        <w:rPr>
          <w:spacing w:val="-3"/>
        </w:rPr>
        <w:t xml:space="preserve"> </w:t>
      </w:r>
      <w:r w:rsidRPr="002B73C8">
        <w:t>del</w:t>
      </w:r>
      <w:r w:rsidRPr="002B73C8">
        <w:rPr>
          <w:spacing w:val="-3"/>
        </w:rPr>
        <w:t xml:space="preserve"> </w:t>
      </w:r>
      <w:r w:rsidRPr="002B73C8">
        <w:t>contrato</w:t>
      </w:r>
      <w:r w:rsidRPr="002B73C8">
        <w:rPr>
          <w:spacing w:val="-3"/>
        </w:rPr>
        <w:t xml:space="preserve"> </w:t>
      </w:r>
      <w:r w:rsidRPr="002B73C8">
        <w:t>no podrá suponer, en ningún caso, una variación del presupuesto de licitación adjudicado en la empresa licitadora en cada lote superior al 20%, teniendo en cuenta que se compensarán las adiciones con las supresiones. Por ejemplo, si el TNC adiciona al lote L un CUPS suponiendo una</w:t>
      </w:r>
      <w:r w:rsidRPr="002B73C8">
        <w:rPr>
          <w:spacing w:val="-7"/>
        </w:rPr>
        <w:t xml:space="preserve"> </w:t>
      </w:r>
      <w:r w:rsidRPr="002B73C8">
        <w:t>variación</w:t>
      </w:r>
      <w:r w:rsidRPr="002B73C8">
        <w:rPr>
          <w:spacing w:val="-7"/>
        </w:rPr>
        <w:t xml:space="preserve"> </w:t>
      </w:r>
      <w:r w:rsidRPr="002B73C8">
        <w:t>del</w:t>
      </w:r>
      <w:r w:rsidRPr="002B73C8">
        <w:rPr>
          <w:spacing w:val="-9"/>
        </w:rPr>
        <w:t xml:space="preserve"> </w:t>
      </w:r>
      <w:r w:rsidRPr="002B73C8">
        <w:t>consumo</w:t>
      </w:r>
      <w:r w:rsidRPr="002B73C8">
        <w:rPr>
          <w:spacing w:val="-10"/>
        </w:rPr>
        <w:t xml:space="preserve"> </w:t>
      </w:r>
      <w:r w:rsidRPr="002B73C8">
        <w:t>inicialmente</w:t>
      </w:r>
      <w:r w:rsidRPr="002B73C8">
        <w:rPr>
          <w:spacing w:val="-6"/>
        </w:rPr>
        <w:t xml:space="preserve"> </w:t>
      </w:r>
      <w:r w:rsidRPr="002B73C8">
        <w:t>previsto</w:t>
      </w:r>
      <w:r w:rsidRPr="002B73C8">
        <w:rPr>
          <w:spacing w:val="-8"/>
        </w:rPr>
        <w:t xml:space="preserve"> </w:t>
      </w:r>
      <w:r w:rsidRPr="002B73C8">
        <w:t>por el</w:t>
      </w:r>
      <w:r w:rsidRPr="002B73C8">
        <w:rPr>
          <w:spacing w:val="-8"/>
        </w:rPr>
        <w:t xml:space="preserve"> </w:t>
      </w:r>
      <w:r w:rsidR="00383D5D" w:rsidRPr="002B73C8">
        <w:t>TNC</w:t>
      </w:r>
      <w:r w:rsidRPr="002B73C8">
        <w:rPr>
          <w:spacing w:val="-9"/>
        </w:rPr>
        <w:t xml:space="preserve"> </w:t>
      </w:r>
      <w:r w:rsidRPr="002B73C8">
        <w:t>en</w:t>
      </w:r>
      <w:r w:rsidRPr="002B73C8">
        <w:rPr>
          <w:spacing w:val="-9"/>
        </w:rPr>
        <w:t xml:space="preserve"> </w:t>
      </w:r>
      <w:r w:rsidRPr="002B73C8">
        <w:t>aquel</w:t>
      </w:r>
      <w:r w:rsidRPr="002B73C8">
        <w:rPr>
          <w:spacing w:val="-8"/>
        </w:rPr>
        <w:t xml:space="preserve"> </w:t>
      </w:r>
      <w:r w:rsidRPr="002B73C8">
        <w:t>lote</w:t>
      </w:r>
      <w:r w:rsidRPr="002B73C8">
        <w:rPr>
          <w:spacing w:val="-9"/>
        </w:rPr>
        <w:t xml:space="preserve"> </w:t>
      </w:r>
      <w:r w:rsidRPr="002B73C8">
        <w:t>del</w:t>
      </w:r>
      <w:r w:rsidRPr="002B73C8">
        <w:rPr>
          <w:spacing w:val="-9"/>
        </w:rPr>
        <w:t xml:space="preserve"> </w:t>
      </w:r>
      <w:r w:rsidRPr="002B73C8">
        <w:t>0,20%</w:t>
      </w:r>
      <w:r w:rsidRPr="002B73C8">
        <w:rPr>
          <w:spacing w:val="-9"/>
        </w:rPr>
        <w:t xml:space="preserve"> </w:t>
      </w:r>
      <w:r w:rsidRPr="002B73C8">
        <w:t>y</w:t>
      </w:r>
      <w:r w:rsidRPr="002B73C8">
        <w:rPr>
          <w:spacing w:val="-10"/>
        </w:rPr>
        <w:t xml:space="preserve"> </w:t>
      </w:r>
      <w:r w:rsidRPr="002B73C8">
        <w:t>también suprime en el mismo lote L otro CUPS, alterando nuevamente el consumo inicialmente previsto por</w:t>
      </w:r>
      <w:r w:rsidRPr="002B73C8">
        <w:rPr>
          <w:spacing w:val="-13"/>
        </w:rPr>
        <w:t xml:space="preserve"> </w:t>
      </w:r>
      <w:r w:rsidRPr="002B73C8">
        <w:t>a</w:t>
      </w:r>
      <w:r w:rsidRPr="002B73C8">
        <w:rPr>
          <w:spacing w:val="-14"/>
        </w:rPr>
        <w:t xml:space="preserve"> </w:t>
      </w:r>
      <w:r w:rsidRPr="002B73C8">
        <w:t>aquel</w:t>
      </w:r>
      <w:r w:rsidRPr="002B73C8">
        <w:rPr>
          <w:spacing w:val="-14"/>
        </w:rPr>
        <w:t xml:space="preserve"> </w:t>
      </w:r>
      <w:r w:rsidRPr="002B73C8">
        <w:t>lote</w:t>
      </w:r>
      <w:r w:rsidRPr="002B73C8">
        <w:rPr>
          <w:spacing w:val="-13"/>
        </w:rPr>
        <w:t xml:space="preserve"> </w:t>
      </w:r>
      <w:r w:rsidRPr="002B73C8">
        <w:t>en</w:t>
      </w:r>
      <w:r w:rsidRPr="002B73C8">
        <w:rPr>
          <w:spacing w:val="-14"/>
        </w:rPr>
        <w:t xml:space="preserve"> </w:t>
      </w:r>
      <w:r w:rsidRPr="002B73C8">
        <w:t>uno</w:t>
      </w:r>
      <w:r w:rsidRPr="002B73C8">
        <w:rPr>
          <w:spacing w:val="-14"/>
        </w:rPr>
        <w:t xml:space="preserve"> </w:t>
      </w:r>
      <w:r w:rsidRPr="002B73C8">
        <w:t>0,05%,</w:t>
      </w:r>
      <w:r w:rsidRPr="002B73C8">
        <w:rPr>
          <w:spacing w:val="-12"/>
        </w:rPr>
        <w:t xml:space="preserve"> </w:t>
      </w:r>
      <w:r w:rsidRPr="002B73C8">
        <w:t>el</w:t>
      </w:r>
      <w:r w:rsidRPr="002B73C8">
        <w:rPr>
          <w:spacing w:val="-15"/>
        </w:rPr>
        <w:t xml:space="preserve"> </w:t>
      </w:r>
      <w:r w:rsidRPr="002B73C8">
        <w:t>total</w:t>
      </w:r>
      <w:r w:rsidRPr="002B73C8">
        <w:rPr>
          <w:spacing w:val="-14"/>
        </w:rPr>
        <w:t xml:space="preserve"> </w:t>
      </w:r>
      <w:r w:rsidRPr="002B73C8">
        <w:t>modificado</w:t>
      </w:r>
      <w:r w:rsidRPr="002B73C8">
        <w:rPr>
          <w:spacing w:val="-12"/>
        </w:rPr>
        <w:t xml:space="preserve"> </w:t>
      </w:r>
      <w:r w:rsidRPr="002B73C8">
        <w:t>en</w:t>
      </w:r>
      <w:r w:rsidRPr="002B73C8">
        <w:rPr>
          <w:spacing w:val="-16"/>
        </w:rPr>
        <w:t xml:space="preserve"> </w:t>
      </w:r>
      <w:r w:rsidRPr="002B73C8">
        <w:t>el</w:t>
      </w:r>
      <w:r w:rsidRPr="002B73C8">
        <w:rPr>
          <w:spacing w:val="-14"/>
        </w:rPr>
        <w:t xml:space="preserve"> </w:t>
      </w:r>
      <w:r w:rsidRPr="002B73C8">
        <w:t>lote</w:t>
      </w:r>
      <w:r w:rsidRPr="002B73C8">
        <w:rPr>
          <w:spacing w:val="-13"/>
        </w:rPr>
        <w:t xml:space="preserve"> </w:t>
      </w:r>
      <w:r w:rsidRPr="002B73C8">
        <w:t>L</w:t>
      </w:r>
      <w:r w:rsidRPr="002B73C8">
        <w:rPr>
          <w:spacing w:val="-13"/>
        </w:rPr>
        <w:t xml:space="preserve"> </w:t>
      </w:r>
      <w:r w:rsidRPr="002B73C8">
        <w:t>sería</w:t>
      </w:r>
      <w:r w:rsidRPr="002B73C8">
        <w:rPr>
          <w:spacing w:val="-14"/>
        </w:rPr>
        <w:t xml:space="preserve"> </w:t>
      </w:r>
      <w:r w:rsidRPr="002B73C8">
        <w:t>0,15%</w:t>
      </w:r>
      <w:r w:rsidRPr="002B73C8">
        <w:rPr>
          <w:spacing w:val="-13"/>
        </w:rPr>
        <w:t xml:space="preserve"> </w:t>
      </w:r>
      <w:r w:rsidRPr="002B73C8">
        <w:t>y,</w:t>
      </w:r>
      <w:r w:rsidRPr="002B73C8">
        <w:rPr>
          <w:spacing w:val="-12"/>
        </w:rPr>
        <w:t xml:space="preserve"> </w:t>
      </w:r>
      <w:r w:rsidRPr="002B73C8">
        <w:t>por</w:t>
      </w:r>
      <w:r w:rsidRPr="002B73C8">
        <w:rPr>
          <w:spacing w:val="-15"/>
        </w:rPr>
        <w:t xml:space="preserve"> </w:t>
      </w:r>
      <w:r w:rsidRPr="002B73C8">
        <w:t>tanto,</w:t>
      </w:r>
      <w:r w:rsidRPr="002B73C8">
        <w:rPr>
          <w:spacing w:val="-12"/>
        </w:rPr>
        <w:t xml:space="preserve"> </w:t>
      </w:r>
      <w:r w:rsidRPr="002B73C8">
        <w:t>el</w:t>
      </w:r>
      <w:r w:rsidRPr="002B73C8">
        <w:rPr>
          <w:spacing w:val="-10"/>
        </w:rPr>
        <w:t xml:space="preserve"> </w:t>
      </w:r>
      <w:r w:rsidR="00383D5D" w:rsidRPr="002B73C8">
        <w:t>TNC todavía podría modificar su presupuesto de licitación inicialmente previsto para el lote L en un 19,85% (20%-0,15%).</w:t>
      </w:r>
    </w:p>
    <w:p w14:paraId="0184A91A" w14:textId="77777777" w:rsidR="00146804" w:rsidRPr="002B73C8" w:rsidRDefault="00146804" w:rsidP="00C86C6F">
      <w:pPr>
        <w:pStyle w:val="Textindependent"/>
        <w:ind w:right="2"/>
      </w:pPr>
    </w:p>
    <w:p w14:paraId="66FCF2D0" w14:textId="77777777" w:rsidR="00305A5B" w:rsidRDefault="00305A5B" w:rsidP="00C86C6F">
      <w:pPr>
        <w:pStyle w:val="Textindependent"/>
        <w:ind w:left="402" w:right="2"/>
        <w:jc w:val="both"/>
      </w:pPr>
    </w:p>
    <w:p w14:paraId="59580736" w14:textId="2C62D7C9" w:rsidR="00146804" w:rsidRPr="002B73C8" w:rsidRDefault="00146804" w:rsidP="00C86C6F">
      <w:pPr>
        <w:pStyle w:val="Textindependent"/>
        <w:ind w:left="402" w:right="2"/>
        <w:jc w:val="both"/>
      </w:pPr>
      <w:r w:rsidRPr="002B73C8">
        <w:t xml:space="preserve">La empresa comercializadora deberá enviar la solicitud a la empresa distribuidora en un plazo máximo de 3 días hábiles desde la recepción de </w:t>
      </w:r>
      <w:proofErr w:type="gramStart"/>
      <w:r w:rsidRPr="002B73C8">
        <w:t>la misma</w:t>
      </w:r>
      <w:proofErr w:type="gramEnd"/>
      <w:r w:rsidRPr="002B73C8">
        <w:t>.</w:t>
      </w:r>
    </w:p>
    <w:p w14:paraId="21198860" w14:textId="77777777" w:rsidR="00146804" w:rsidRPr="002B73C8" w:rsidRDefault="00146804" w:rsidP="00C86C6F">
      <w:pPr>
        <w:pStyle w:val="Textindependent"/>
        <w:spacing w:before="11"/>
        <w:ind w:right="2"/>
      </w:pPr>
    </w:p>
    <w:p w14:paraId="7748A3E3" w14:textId="77777777" w:rsidR="00036160" w:rsidRPr="002B73C8" w:rsidRDefault="00146804" w:rsidP="00C86C6F">
      <w:pPr>
        <w:pStyle w:val="Textindependent"/>
        <w:ind w:left="402" w:right="2"/>
        <w:jc w:val="both"/>
      </w:pPr>
      <w:r w:rsidRPr="002B73C8">
        <w:t xml:space="preserve">En este sentido, los interlocutores departamentales de seguimiento de la ejecución del contrato tendrán que enviar la correspondiente solicitud a las empresas comercializadoras afectadas, las cuales acusarán recibimiento de </w:t>
      </w:r>
      <w:proofErr w:type="gramStart"/>
      <w:r w:rsidRPr="002B73C8">
        <w:t>la misma</w:t>
      </w:r>
      <w:proofErr w:type="gramEnd"/>
      <w:r w:rsidRPr="002B73C8">
        <w:t xml:space="preserve"> y comunicarán a la persona interlocutora departamental de seguimiento de la ejecución del contrato la aceptación o denegación de </w:t>
      </w:r>
      <w:proofErr w:type="gramStart"/>
      <w:r w:rsidRPr="002B73C8">
        <w:t>la misma</w:t>
      </w:r>
      <w:proofErr w:type="gramEnd"/>
      <w:r w:rsidRPr="002B73C8">
        <w:rPr>
          <w:spacing w:val="32"/>
        </w:rPr>
        <w:t xml:space="preserve"> </w:t>
      </w:r>
      <w:r w:rsidRPr="002B73C8">
        <w:t>y</w:t>
      </w:r>
      <w:r w:rsidRPr="002B73C8">
        <w:rPr>
          <w:spacing w:val="30"/>
        </w:rPr>
        <w:t xml:space="preserve"> </w:t>
      </w:r>
      <w:r w:rsidRPr="002B73C8">
        <w:t>los</w:t>
      </w:r>
      <w:r w:rsidRPr="002B73C8">
        <w:rPr>
          <w:spacing w:val="30"/>
        </w:rPr>
        <w:t xml:space="preserve"> </w:t>
      </w:r>
      <w:r w:rsidRPr="002B73C8">
        <w:t>motivos</w:t>
      </w:r>
      <w:r w:rsidRPr="002B73C8">
        <w:rPr>
          <w:spacing w:val="32"/>
        </w:rPr>
        <w:t xml:space="preserve"> </w:t>
      </w:r>
      <w:r w:rsidRPr="002B73C8">
        <w:t>por los</w:t>
      </w:r>
      <w:r w:rsidRPr="002B73C8">
        <w:rPr>
          <w:spacing w:val="30"/>
        </w:rPr>
        <w:t xml:space="preserve"> </w:t>
      </w:r>
      <w:r w:rsidRPr="002B73C8">
        <w:t>cuales</w:t>
      </w:r>
      <w:r w:rsidRPr="002B73C8">
        <w:rPr>
          <w:spacing w:val="32"/>
        </w:rPr>
        <w:t xml:space="preserve"> </w:t>
      </w:r>
      <w:r w:rsidRPr="002B73C8">
        <w:t>se</w:t>
      </w:r>
      <w:r w:rsidRPr="002B73C8">
        <w:rPr>
          <w:spacing w:val="29"/>
        </w:rPr>
        <w:t xml:space="preserve"> </w:t>
      </w:r>
      <w:r w:rsidRPr="002B73C8">
        <w:t>rechaza,</w:t>
      </w:r>
      <w:r w:rsidRPr="002B73C8">
        <w:rPr>
          <w:spacing w:val="30"/>
        </w:rPr>
        <w:t xml:space="preserve"> </w:t>
      </w:r>
      <w:r w:rsidRPr="002B73C8">
        <w:t>si</w:t>
      </w:r>
      <w:r w:rsidRPr="002B73C8">
        <w:rPr>
          <w:spacing w:val="30"/>
        </w:rPr>
        <w:t xml:space="preserve"> </w:t>
      </w:r>
      <w:r w:rsidRPr="002B73C8">
        <w:t>es</w:t>
      </w:r>
      <w:r w:rsidRPr="002B73C8">
        <w:rPr>
          <w:spacing w:val="32"/>
        </w:rPr>
        <w:t xml:space="preserve"> </w:t>
      </w:r>
      <w:r w:rsidRPr="002B73C8">
        <w:t>el</w:t>
      </w:r>
      <w:r w:rsidRPr="002B73C8">
        <w:rPr>
          <w:spacing w:val="29"/>
        </w:rPr>
        <w:t xml:space="preserve"> </w:t>
      </w:r>
      <w:r w:rsidRPr="002B73C8">
        <w:t>caso.</w:t>
      </w:r>
      <w:r w:rsidRPr="002B73C8">
        <w:rPr>
          <w:spacing w:val="31"/>
        </w:rPr>
        <w:t xml:space="preserve"> </w:t>
      </w:r>
      <w:r w:rsidRPr="002B73C8">
        <w:t>El</w:t>
      </w:r>
      <w:r w:rsidRPr="002B73C8">
        <w:rPr>
          <w:spacing w:val="30"/>
        </w:rPr>
        <w:t xml:space="preserve"> </w:t>
      </w:r>
      <w:r w:rsidRPr="002B73C8">
        <w:t>formato</w:t>
      </w:r>
      <w:r w:rsidRPr="002B73C8">
        <w:rPr>
          <w:spacing w:val="30"/>
        </w:rPr>
        <w:t xml:space="preserve"> </w:t>
      </w:r>
      <w:r w:rsidRPr="002B73C8">
        <w:t>en</w:t>
      </w:r>
      <w:r w:rsidRPr="002B73C8">
        <w:rPr>
          <w:spacing w:val="30"/>
        </w:rPr>
        <w:t xml:space="preserve"> </w:t>
      </w:r>
      <w:r w:rsidRPr="002B73C8">
        <w:t>el</w:t>
      </w:r>
      <w:r w:rsidRPr="002B73C8">
        <w:rPr>
          <w:spacing w:val="29"/>
        </w:rPr>
        <w:t xml:space="preserve"> </w:t>
      </w:r>
      <w:r w:rsidRPr="002B73C8">
        <w:t>que</w:t>
      </w:r>
      <w:r w:rsidRPr="002B73C8">
        <w:rPr>
          <w:spacing w:val="30"/>
        </w:rPr>
        <w:t xml:space="preserve"> </w:t>
      </w:r>
      <w:r w:rsidRPr="002B73C8">
        <w:t>se</w:t>
      </w:r>
      <w:r w:rsidRPr="002B73C8">
        <w:rPr>
          <w:spacing w:val="29"/>
        </w:rPr>
        <w:t xml:space="preserve"> </w:t>
      </w:r>
      <w:r w:rsidRPr="002B73C8">
        <w:t>enviarán</w:t>
      </w:r>
    </w:p>
    <w:p w14:paraId="3B85E51E" w14:textId="2406CE6A" w:rsidR="00146804" w:rsidRPr="002B73C8" w:rsidRDefault="00146804" w:rsidP="00C86C6F">
      <w:pPr>
        <w:pStyle w:val="Textindependent"/>
        <w:ind w:left="402" w:right="2"/>
        <w:jc w:val="both"/>
      </w:pPr>
      <w:r w:rsidRPr="002B73C8">
        <w:t>estas</w:t>
      </w:r>
      <w:r w:rsidRPr="002B73C8">
        <w:rPr>
          <w:spacing w:val="-14"/>
        </w:rPr>
        <w:t xml:space="preserve"> </w:t>
      </w:r>
      <w:r w:rsidRPr="002B73C8">
        <w:t>solicitudes</w:t>
      </w:r>
      <w:r w:rsidRPr="002B73C8">
        <w:rPr>
          <w:spacing w:val="-16"/>
        </w:rPr>
        <w:t xml:space="preserve"> </w:t>
      </w:r>
      <w:r w:rsidRPr="002B73C8">
        <w:t>será</w:t>
      </w:r>
      <w:r w:rsidRPr="002B73C8">
        <w:rPr>
          <w:spacing w:val="-14"/>
        </w:rPr>
        <w:t xml:space="preserve"> </w:t>
      </w:r>
      <w:r w:rsidRPr="002B73C8">
        <w:t>el</w:t>
      </w:r>
      <w:r w:rsidRPr="002B73C8">
        <w:rPr>
          <w:spacing w:val="-15"/>
        </w:rPr>
        <w:t xml:space="preserve"> </w:t>
      </w:r>
      <w:r w:rsidRPr="002B73C8">
        <w:t>que</w:t>
      </w:r>
      <w:r w:rsidRPr="002B73C8">
        <w:rPr>
          <w:spacing w:val="-16"/>
        </w:rPr>
        <w:t xml:space="preserve"> </w:t>
      </w:r>
      <w:r w:rsidRPr="002B73C8">
        <w:t>se acuerde</w:t>
      </w:r>
      <w:r w:rsidRPr="002B73C8">
        <w:rPr>
          <w:spacing w:val="-14"/>
        </w:rPr>
        <w:t xml:space="preserve"> </w:t>
      </w:r>
      <w:r w:rsidRPr="002B73C8">
        <w:t>con</w:t>
      </w:r>
      <w:r w:rsidRPr="002B73C8">
        <w:rPr>
          <w:spacing w:val="-16"/>
        </w:rPr>
        <w:t xml:space="preserve"> </w:t>
      </w:r>
      <w:r w:rsidRPr="002B73C8">
        <w:t>la empresa</w:t>
      </w:r>
      <w:r w:rsidRPr="002B73C8">
        <w:rPr>
          <w:spacing w:val="-10"/>
        </w:rPr>
        <w:t xml:space="preserve"> </w:t>
      </w:r>
      <w:r w:rsidRPr="002B73C8">
        <w:t>contratista.</w:t>
      </w:r>
      <w:r w:rsidRPr="002B73C8">
        <w:rPr>
          <w:spacing w:val="-12"/>
        </w:rPr>
        <w:t xml:space="preserve"> </w:t>
      </w:r>
      <w:r w:rsidRPr="002B73C8">
        <w:t>En</w:t>
      </w:r>
      <w:r w:rsidRPr="002B73C8">
        <w:rPr>
          <w:spacing w:val="-14"/>
        </w:rPr>
        <w:t xml:space="preserve"> </w:t>
      </w:r>
      <w:r w:rsidRPr="002B73C8">
        <w:t>caso</w:t>
      </w:r>
      <w:r w:rsidRPr="002B73C8">
        <w:rPr>
          <w:spacing w:val="-13"/>
        </w:rPr>
        <w:t xml:space="preserve"> </w:t>
      </w:r>
      <w:r w:rsidRPr="002B73C8">
        <w:t>de</w:t>
      </w:r>
      <w:r w:rsidRPr="002B73C8">
        <w:rPr>
          <w:spacing w:val="-14"/>
        </w:rPr>
        <w:t xml:space="preserve"> </w:t>
      </w:r>
      <w:r w:rsidRPr="002B73C8">
        <w:t>discrepancias, las solicitudes serán tramitadas aportando debidamente cumplimentado el Anexo núm. 6 de este pliego. Una vez se haya solicitado la supresión de un CUPS en la empresa contratista, ésta realizará las gestiones oportunas para que el cambio sea efectivo de cara a la próxima factura</w:t>
      </w:r>
      <w:r w:rsidRPr="002B73C8">
        <w:rPr>
          <w:spacing w:val="-8"/>
        </w:rPr>
        <w:t xml:space="preserve"> </w:t>
      </w:r>
      <w:r w:rsidRPr="002B73C8">
        <w:t>de acuerdo</w:t>
      </w:r>
      <w:r w:rsidRPr="002B73C8">
        <w:rPr>
          <w:spacing w:val="-10"/>
        </w:rPr>
        <w:t xml:space="preserve"> </w:t>
      </w:r>
      <w:r w:rsidRPr="002B73C8">
        <w:t>con</w:t>
      </w:r>
      <w:r w:rsidRPr="002B73C8">
        <w:rPr>
          <w:spacing w:val="-10"/>
        </w:rPr>
        <w:t xml:space="preserve"> </w:t>
      </w:r>
      <w:r w:rsidRPr="002B73C8">
        <w:t>el</w:t>
      </w:r>
      <w:r w:rsidRPr="002B73C8">
        <w:rPr>
          <w:spacing w:val="-9"/>
        </w:rPr>
        <w:t xml:space="preserve"> </w:t>
      </w:r>
      <w:r w:rsidRPr="002B73C8">
        <w:t>ciclo</w:t>
      </w:r>
      <w:r w:rsidRPr="002B73C8">
        <w:rPr>
          <w:spacing w:val="-8"/>
        </w:rPr>
        <w:t xml:space="preserve"> </w:t>
      </w:r>
      <w:r w:rsidRPr="002B73C8">
        <w:t>de</w:t>
      </w:r>
      <w:r w:rsidRPr="002B73C8">
        <w:rPr>
          <w:spacing w:val="-8"/>
        </w:rPr>
        <w:t xml:space="preserve"> </w:t>
      </w:r>
      <w:r w:rsidRPr="002B73C8">
        <w:t>lectura</w:t>
      </w:r>
      <w:r w:rsidRPr="002B73C8">
        <w:rPr>
          <w:spacing w:val="-10"/>
        </w:rPr>
        <w:t xml:space="preserve"> </w:t>
      </w:r>
      <w:r w:rsidRPr="002B73C8">
        <w:t>y</w:t>
      </w:r>
      <w:r w:rsidRPr="002B73C8">
        <w:rPr>
          <w:spacing w:val="-11"/>
        </w:rPr>
        <w:t xml:space="preserve"> </w:t>
      </w:r>
      <w:r w:rsidRPr="002B73C8">
        <w:t>facturación</w:t>
      </w:r>
      <w:r w:rsidRPr="002B73C8">
        <w:rPr>
          <w:spacing w:val="-10"/>
        </w:rPr>
        <w:t xml:space="preserve"> </w:t>
      </w:r>
      <w:r w:rsidRPr="002B73C8">
        <w:t>del</w:t>
      </w:r>
      <w:r w:rsidRPr="002B73C8">
        <w:rPr>
          <w:spacing w:val="-9"/>
        </w:rPr>
        <w:t xml:space="preserve"> </w:t>
      </w:r>
      <w:r w:rsidRPr="002B73C8">
        <w:t>punto</w:t>
      </w:r>
      <w:r w:rsidRPr="002B73C8">
        <w:rPr>
          <w:spacing w:val="-7"/>
        </w:rPr>
        <w:t xml:space="preserve"> </w:t>
      </w:r>
      <w:r w:rsidRPr="002B73C8">
        <w:t>de</w:t>
      </w:r>
      <w:r w:rsidRPr="002B73C8">
        <w:rPr>
          <w:spacing w:val="-11"/>
        </w:rPr>
        <w:t xml:space="preserve"> </w:t>
      </w:r>
      <w:r w:rsidRPr="002B73C8">
        <w:t>suministro,</w:t>
      </w:r>
      <w:r w:rsidRPr="002B73C8">
        <w:rPr>
          <w:spacing w:val="-6"/>
        </w:rPr>
        <w:t xml:space="preserve"> </w:t>
      </w:r>
      <w:r w:rsidRPr="002B73C8">
        <w:t>siempre</w:t>
      </w:r>
      <w:r w:rsidRPr="002B73C8">
        <w:rPr>
          <w:spacing w:val="-10"/>
        </w:rPr>
        <w:t xml:space="preserve"> </w:t>
      </w:r>
      <w:r w:rsidRPr="002B73C8">
        <w:t>y</w:t>
      </w:r>
      <w:r w:rsidRPr="002B73C8">
        <w:rPr>
          <w:spacing w:val="-11"/>
        </w:rPr>
        <w:t xml:space="preserve"> </w:t>
      </w:r>
      <w:r w:rsidRPr="002B73C8">
        <w:t>cuando la solicitud haya sido comunicada a la empresa contratista por parte de la persona interlocutora</w:t>
      </w:r>
      <w:r w:rsidRPr="002B73C8">
        <w:rPr>
          <w:spacing w:val="-9"/>
        </w:rPr>
        <w:t xml:space="preserve"> </w:t>
      </w:r>
      <w:r w:rsidRPr="002B73C8">
        <w:t>departamental</w:t>
      </w:r>
      <w:r w:rsidRPr="002B73C8">
        <w:rPr>
          <w:spacing w:val="-10"/>
        </w:rPr>
        <w:t xml:space="preserve"> </w:t>
      </w:r>
      <w:r w:rsidRPr="002B73C8">
        <w:t>con</w:t>
      </w:r>
      <w:r w:rsidRPr="002B73C8">
        <w:rPr>
          <w:spacing w:val="-11"/>
        </w:rPr>
        <w:t xml:space="preserve"> </w:t>
      </w:r>
      <w:r w:rsidRPr="002B73C8">
        <w:t>una</w:t>
      </w:r>
      <w:r w:rsidRPr="002B73C8">
        <w:rPr>
          <w:spacing w:val="-9"/>
        </w:rPr>
        <w:t xml:space="preserve"> </w:t>
      </w:r>
      <w:r w:rsidRPr="002B73C8">
        <w:t>antelación</w:t>
      </w:r>
      <w:r w:rsidRPr="002B73C8">
        <w:rPr>
          <w:spacing w:val="-9"/>
        </w:rPr>
        <w:t xml:space="preserve"> </w:t>
      </w:r>
      <w:r w:rsidRPr="002B73C8">
        <w:t>mínima</w:t>
      </w:r>
      <w:r w:rsidRPr="002B73C8">
        <w:rPr>
          <w:spacing w:val="-9"/>
        </w:rPr>
        <w:t xml:space="preserve"> </w:t>
      </w:r>
      <w:r w:rsidRPr="002B73C8">
        <w:t>de</w:t>
      </w:r>
      <w:r w:rsidRPr="002B73C8">
        <w:rPr>
          <w:spacing w:val="-9"/>
        </w:rPr>
        <w:t xml:space="preserve"> </w:t>
      </w:r>
      <w:r w:rsidRPr="002B73C8">
        <w:t>15</w:t>
      </w:r>
      <w:r w:rsidRPr="002B73C8">
        <w:rPr>
          <w:spacing w:val="-9"/>
        </w:rPr>
        <w:t xml:space="preserve"> </w:t>
      </w:r>
      <w:r w:rsidRPr="002B73C8">
        <w:t>días</w:t>
      </w:r>
      <w:r w:rsidRPr="002B73C8">
        <w:rPr>
          <w:spacing w:val="-11"/>
        </w:rPr>
        <w:t xml:space="preserve"> </w:t>
      </w:r>
      <w:r w:rsidRPr="002B73C8">
        <w:t>naturales</w:t>
      </w:r>
      <w:r w:rsidRPr="002B73C8">
        <w:rPr>
          <w:spacing w:val="-11"/>
        </w:rPr>
        <w:t xml:space="preserve"> </w:t>
      </w:r>
      <w:r w:rsidRPr="002B73C8">
        <w:t>respeto</w:t>
      </w:r>
      <w:r w:rsidRPr="002B73C8">
        <w:rPr>
          <w:spacing w:val="-11"/>
        </w:rPr>
        <w:t xml:space="preserve"> </w:t>
      </w:r>
      <w:r w:rsidRPr="002B73C8">
        <w:t>del</w:t>
      </w:r>
      <w:r w:rsidRPr="002B73C8">
        <w:rPr>
          <w:spacing w:val="-10"/>
        </w:rPr>
        <w:t xml:space="preserve"> </w:t>
      </w:r>
      <w:r w:rsidRPr="002B73C8">
        <w:t>día</w:t>
      </w:r>
      <w:r w:rsidRPr="002B73C8">
        <w:rPr>
          <w:spacing w:val="-9"/>
        </w:rPr>
        <w:t xml:space="preserve"> </w:t>
      </w:r>
      <w:r w:rsidRPr="002B73C8">
        <w:t>en el que corresponda realizar la lectura por parte de la empresa distribuidora, salvo si la distribuidora justifica la imposibilidad de hacer efectiva la supresión en el plazo indicado.</w:t>
      </w:r>
    </w:p>
    <w:p w14:paraId="1AB393C8" w14:textId="77777777" w:rsidR="00146804" w:rsidRPr="002B73C8" w:rsidRDefault="00146804" w:rsidP="00C86C6F">
      <w:pPr>
        <w:pStyle w:val="Textindependent"/>
        <w:ind w:right="2"/>
      </w:pPr>
    </w:p>
    <w:p w14:paraId="76391800" w14:textId="1850698A" w:rsidR="00146804" w:rsidRPr="002B73C8" w:rsidRDefault="00146804" w:rsidP="00C86C6F">
      <w:pPr>
        <w:pStyle w:val="Textindependent"/>
        <w:ind w:left="402" w:right="2"/>
        <w:jc w:val="both"/>
      </w:pPr>
      <w:r w:rsidRPr="002B73C8">
        <w:rPr>
          <w:u w:val="single"/>
        </w:rPr>
        <w:t xml:space="preserve">En el plazo máximo de un mes, a contar desde la fecha de finalización del </w:t>
      </w:r>
      <w:proofErr w:type="gramStart"/>
      <w:r w:rsidRPr="002B73C8">
        <w:rPr>
          <w:u w:val="single"/>
        </w:rPr>
        <w:t xml:space="preserve">contrato </w:t>
      </w:r>
      <w:r w:rsidRPr="002B73C8">
        <w:t>,</w:t>
      </w:r>
      <w:proofErr w:type="gramEnd"/>
      <w:r w:rsidRPr="002B73C8">
        <w:t xml:space="preserve"> las empresas contratistas remitirán al responsable del contrato identificado en la cláusula vigésima primera de este pliego, debidamente cumplimentado, el Anexo núm. 6 de este pliego con el detalle de las solicitudes de cambio (adiciones, supresiones, cambios de lote) que han sido tramitadas, aceptadas y materializadas por parte de las empresas contratistas referidas al TNC</w:t>
      </w:r>
    </w:p>
    <w:p w14:paraId="075AA89F" w14:textId="77777777" w:rsidR="00146804" w:rsidRPr="002B73C8" w:rsidRDefault="00146804" w:rsidP="00C86C6F">
      <w:pPr>
        <w:pStyle w:val="Textindependent"/>
        <w:spacing w:before="1"/>
        <w:ind w:right="2"/>
      </w:pPr>
    </w:p>
    <w:p w14:paraId="3C038F8A" w14:textId="292C8BD1" w:rsidR="00146804" w:rsidRPr="002B73C8" w:rsidRDefault="00405579" w:rsidP="00C86C6F">
      <w:pPr>
        <w:pStyle w:val="Textindependent"/>
        <w:ind w:left="402" w:right="2"/>
        <w:jc w:val="both"/>
      </w:pPr>
      <w:r w:rsidRPr="002B73C8">
        <w:t>Las empresas contratistas tendrán que garantizar que se respeta el límite previsto en esta cláusula para adicionar y/o quitar CUPS. El incumplimiento</w:t>
      </w:r>
      <w:r w:rsidR="00146804" w:rsidRPr="002B73C8">
        <w:rPr>
          <w:spacing w:val="-12"/>
        </w:rPr>
        <w:t xml:space="preserve"> </w:t>
      </w:r>
      <w:r w:rsidR="00146804" w:rsidRPr="002B73C8">
        <w:t>de esta</w:t>
      </w:r>
      <w:r w:rsidR="00146804" w:rsidRPr="002B73C8">
        <w:rPr>
          <w:spacing w:val="-12"/>
        </w:rPr>
        <w:t xml:space="preserve"> </w:t>
      </w:r>
      <w:r w:rsidR="00146804" w:rsidRPr="002B73C8">
        <w:t>obligación</w:t>
      </w:r>
      <w:r w:rsidR="00146804" w:rsidRPr="002B73C8">
        <w:rPr>
          <w:spacing w:val="-12"/>
        </w:rPr>
        <w:t xml:space="preserve"> </w:t>
      </w:r>
      <w:r w:rsidR="00146804" w:rsidRPr="002B73C8">
        <w:t>contractual</w:t>
      </w:r>
      <w:r w:rsidR="00146804" w:rsidRPr="002B73C8">
        <w:rPr>
          <w:spacing w:val="-13"/>
        </w:rPr>
        <w:t xml:space="preserve"> </w:t>
      </w:r>
      <w:r w:rsidR="00146804" w:rsidRPr="002B73C8">
        <w:t>podrá</w:t>
      </w:r>
      <w:r w:rsidR="00146804" w:rsidRPr="002B73C8">
        <w:rPr>
          <w:spacing w:val="-12"/>
        </w:rPr>
        <w:t xml:space="preserve"> </w:t>
      </w:r>
      <w:r w:rsidR="00146804" w:rsidRPr="002B73C8">
        <w:t>dar</w:t>
      </w:r>
      <w:r w:rsidR="00146804" w:rsidRPr="002B73C8">
        <w:rPr>
          <w:spacing w:val="-12"/>
        </w:rPr>
        <w:t xml:space="preserve"> </w:t>
      </w:r>
      <w:r w:rsidR="00146804" w:rsidRPr="002B73C8">
        <w:t>sitio</w:t>
      </w:r>
      <w:r w:rsidR="00146804" w:rsidRPr="002B73C8">
        <w:rPr>
          <w:spacing w:val="-12"/>
        </w:rPr>
        <w:t xml:space="preserve"> </w:t>
      </w:r>
      <w:r w:rsidR="00146804" w:rsidRPr="002B73C8">
        <w:t>a</w:t>
      </w:r>
      <w:r w:rsidR="00146804" w:rsidRPr="002B73C8">
        <w:rPr>
          <w:spacing w:val="-12"/>
        </w:rPr>
        <w:t xml:space="preserve"> </w:t>
      </w:r>
      <w:r w:rsidR="00146804" w:rsidRPr="002B73C8">
        <w:t>penalizaciones,</w:t>
      </w:r>
      <w:r w:rsidR="00146804" w:rsidRPr="002B73C8">
        <w:rPr>
          <w:spacing w:val="-12"/>
        </w:rPr>
        <w:t xml:space="preserve"> </w:t>
      </w:r>
      <w:r w:rsidR="00146804" w:rsidRPr="002B73C8">
        <w:t>de acuerdo</w:t>
      </w:r>
      <w:r w:rsidR="00146804" w:rsidRPr="002B73C8">
        <w:rPr>
          <w:spacing w:val="-12"/>
        </w:rPr>
        <w:t xml:space="preserve"> </w:t>
      </w:r>
      <w:r w:rsidR="00146804" w:rsidRPr="002B73C8">
        <w:t xml:space="preserve">con lo previsto en la cláusula </w:t>
      </w:r>
      <w:proofErr w:type="gramStart"/>
      <w:r w:rsidR="00146804" w:rsidRPr="002B73C8">
        <w:t>trigésimo novena</w:t>
      </w:r>
      <w:proofErr w:type="gramEnd"/>
      <w:r w:rsidR="00146804" w:rsidRPr="002B73C8">
        <w:t xml:space="preserve"> del pliego de cláusulas administrativas particulares de </w:t>
      </w:r>
      <w:r w:rsidR="00146804" w:rsidRPr="002B73C8">
        <w:rPr>
          <w:spacing w:val="-2"/>
        </w:rPr>
        <w:t>la AM.</w:t>
      </w:r>
    </w:p>
    <w:p w14:paraId="6FA66850" w14:textId="77777777" w:rsidR="00146804" w:rsidRPr="002B73C8" w:rsidRDefault="00146804" w:rsidP="00C86C6F">
      <w:pPr>
        <w:pStyle w:val="Textindependent"/>
        <w:ind w:right="2"/>
      </w:pPr>
    </w:p>
    <w:p w14:paraId="5DFCB454" w14:textId="6CCB1554" w:rsidR="00146804" w:rsidRPr="002B73C8" w:rsidRDefault="00146804" w:rsidP="00C86C6F">
      <w:pPr>
        <w:pStyle w:val="Textindependent"/>
        <w:ind w:left="402" w:right="2"/>
        <w:jc w:val="both"/>
      </w:pPr>
      <w:r w:rsidRPr="002B73C8">
        <w:lastRenderedPageBreak/>
        <w:t>Con</w:t>
      </w:r>
      <w:r w:rsidRPr="002B73C8">
        <w:rPr>
          <w:spacing w:val="-4"/>
        </w:rPr>
        <w:t xml:space="preserve"> </w:t>
      </w:r>
      <w:r w:rsidRPr="002B73C8">
        <w:t>este</w:t>
      </w:r>
      <w:r w:rsidRPr="002B73C8">
        <w:rPr>
          <w:spacing w:val="-2"/>
        </w:rPr>
        <w:t xml:space="preserve"> </w:t>
      </w:r>
      <w:r w:rsidRPr="002B73C8">
        <w:t>anexo</w:t>
      </w:r>
      <w:r w:rsidRPr="002B73C8">
        <w:rPr>
          <w:spacing w:val="-5"/>
        </w:rPr>
        <w:t xml:space="preserve"> </w:t>
      </w:r>
      <w:r w:rsidRPr="002B73C8">
        <w:t>se</w:t>
      </w:r>
      <w:r w:rsidRPr="002B73C8">
        <w:rPr>
          <w:spacing w:val="-6"/>
        </w:rPr>
        <w:t xml:space="preserve"> </w:t>
      </w:r>
      <w:r w:rsidRPr="002B73C8">
        <w:t>dispondrá,</w:t>
      </w:r>
      <w:r w:rsidRPr="002B73C8">
        <w:rPr>
          <w:spacing w:val="-4"/>
        </w:rPr>
        <w:t xml:space="preserve"> </w:t>
      </w:r>
      <w:r w:rsidRPr="002B73C8">
        <w:t>cómo</w:t>
      </w:r>
      <w:r w:rsidRPr="002B73C8">
        <w:rPr>
          <w:spacing w:val="-3"/>
        </w:rPr>
        <w:t xml:space="preserve"> </w:t>
      </w:r>
      <w:r w:rsidRPr="002B73C8">
        <w:t>a</w:t>
      </w:r>
      <w:r w:rsidRPr="002B73C8">
        <w:rPr>
          <w:spacing w:val="-5"/>
        </w:rPr>
        <w:t xml:space="preserve"> </w:t>
      </w:r>
      <w:r w:rsidRPr="002B73C8">
        <w:t>mínimo,</w:t>
      </w:r>
      <w:r w:rsidRPr="002B73C8">
        <w:rPr>
          <w:spacing w:val="-2"/>
        </w:rPr>
        <w:t xml:space="preserve"> </w:t>
      </w:r>
      <w:r w:rsidRPr="002B73C8">
        <w:t>de</w:t>
      </w:r>
      <w:r w:rsidRPr="002B73C8">
        <w:rPr>
          <w:spacing w:val="-3"/>
        </w:rPr>
        <w:t xml:space="preserve"> </w:t>
      </w:r>
      <w:r w:rsidR="006F0E2F" w:rsidRPr="002B73C8">
        <w:t>los siguientes datos</w:t>
      </w:r>
      <w:r w:rsidRPr="002B73C8">
        <w:rPr>
          <w:spacing w:val="-2"/>
        </w:rPr>
        <w:t>:</w:t>
      </w:r>
    </w:p>
    <w:p w14:paraId="429EF0AD" w14:textId="77777777" w:rsidR="00146804" w:rsidRDefault="00146804" w:rsidP="00C86C6F">
      <w:pPr>
        <w:pStyle w:val="Textindependent"/>
        <w:ind w:right="2"/>
      </w:pPr>
    </w:p>
    <w:p w14:paraId="4735E9A6" w14:textId="77777777" w:rsidR="003965D1" w:rsidRPr="002B73C8" w:rsidRDefault="003965D1" w:rsidP="00C86C6F">
      <w:pPr>
        <w:pStyle w:val="Textindependent"/>
        <w:ind w:right="2"/>
      </w:pPr>
    </w:p>
    <w:p w14:paraId="668407D8"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before="1" w:after="0" w:line="252" w:lineRule="exact"/>
        <w:ind w:right="2" w:hanging="361"/>
        <w:contextualSpacing w:val="0"/>
        <w:jc w:val="left"/>
      </w:pPr>
      <w:r w:rsidRPr="002B73C8">
        <w:t>Fecha</w:t>
      </w:r>
      <w:r w:rsidRPr="002B73C8">
        <w:rPr>
          <w:spacing w:val="-2"/>
        </w:rPr>
        <w:t xml:space="preserve"> </w:t>
      </w:r>
      <w:r w:rsidRPr="002B73C8">
        <w:t>en</w:t>
      </w:r>
      <w:r w:rsidRPr="002B73C8">
        <w:rPr>
          <w:spacing w:val="-5"/>
        </w:rPr>
        <w:t xml:space="preserve"> </w:t>
      </w:r>
      <w:r w:rsidRPr="002B73C8">
        <w:t>qué</w:t>
      </w:r>
      <w:r w:rsidRPr="002B73C8">
        <w:rPr>
          <w:spacing w:val="-5"/>
        </w:rPr>
        <w:t xml:space="preserve"> </w:t>
      </w:r>
      <w:r w:rsidRPr="002B73C8">
        <w:t>se ha</w:t>
      </w:r>
      <w:r w:rsidRPr="002B73C8">
        <w:rPr>
          <w:spacing w:val="-4"/>
        </w:rPr>
        <w:t xml:space="preserve"> </w:t>
      </w:r>
      <w:r w:rsidRPr="002B73C8">
        <w:t>hecho</w:t>
      </w:r>
      <w:r w:rsidRPr="002B73C8">
        <w:rPr>
          <w:spacing w:val="-4"/>
        </w:rPr>
        <w:t xml:space="preserve"> </w:t>
      </w:r>
      <w:r w:rsidRPr="002B73C8">
        <w:t>efectivo</w:t>
      </w:r>
      <w:r w:rsidRPr="002B73C8">
        <w:rPr>
          <w:spacing w:val="-3"/>
        </w:rPr>
        <w:t xml:space="preserve"> </w:t>
      </w:r>
      <w:r w:rsidRPr="002B73C8">
        <w:t>el</w:t>
      </w:r>
      <w:r w:rsidRPr="002B73C8">
        <w:rPr>
          <w:spacing w:val="-2"/>
        </w:rPr>
        <w:t xml:space="preserve"> </w:t>
      </w:r>
      <w:r w:rsidRPr="002B73C8">
        <w:rPr>
          <w:spacing w:val="-4"/>
        </w:rPr>
        <w:t>cambio</w:t>
      </w:r>
    </w:p>
    <w:p w14:paraId="722DD1FE"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after="0" w:line="252" w:lineRule="exact"/>
        <w:ind w:right="2" w:hanging="361"/>
        <w:contextualSpacing w:val="0"/>
        <w:jc w:val="left"/>
      </w:pPr>
      <w:r w:rsidRPr="002B73C8">
        <w:t>Departamento/Organismo/EDP</w:t>
      </w:r>
      <w:r w:rsidRPr="002B73C8">
        <w:rPr>
          <w:spacing w:val="-13"/>
        </w:rPr>
        <w:t xml:space="preserve"> </w:t>
      </w:r>
      <w:r w:rsidRPr="002B73C8">
        <w:t>solicitante</w:t>
      </w:r>
      <w:r w:rsidRPr="002B73C8">
        <w:rPr>
          <w:spacing w:val="-14"/>
        </w:rPr>
        <w:t xml:space="preserve"> </w:t>
      </w:r>
      <w:r w:rsidRPr="002B73C8">
        <w:t>del</w:t>
      </w:r>
      <w:r w:rsidRPr="002B73C8">
        <w:rPr>
          <w:spacing w:val="-12"/>
        </w:rPr>
        <w:t xml:space="preserve"> </w:t>
      </w:r>
      <w:r w:rsidRPr="002B73C8">
        <w:rPr>
          <w:spacing w:val="-4"/>
        </w:rPr>
        <w:t>cambio</w:t>
      </w:r>
    </w:p>
    <w:p w14:paraId="62DDE605"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after="0" w:line="252" w:lineRule="exact"/>
        <w:ind w:right="2" w:hanging="361"/>
        <w:contextualSpacing w:val="0"/>
        <w:jc w:val="left"/>
      </w:pPr>
      <w:r w:rsidRPr="002B73C8">
        <w:t>Tipo</w:t>
      </w:r>
      <w:r w:rsidRPr="002B73C8">
        <w:rPr>
          <w:spacing w:val="-3"/>
        </w:rPr>
        <w:t xml:space="preserve"> </w:t>
      </w:r>
      <w:r w:rsidRPr="002B73C8">
        <w:t>de</w:t>
      </w:r>
      <w:r w:rsidRPr="002B73C8">
        <w:rPr>
          <w:spacing w:val="-5"/>
        </w:rPr>
        <w:t xml:space="preserve"> </w:t>
      </w:r>
      <w:r w:rsidRPr="002B73C8">
        <w:t>cambio</w:t>
      </w:r>
      <w:r w:rsidRPr="002B73C8">
        <w:rPr>
          <w:spacing w:val="-4"/>
        </w:rPr>
        <w:t xml:space="preserve"> </w:t>
      </w:r>
      <w:r w:rsidRPr="002B73C8">
        <w:t>(adición,</w:t>
      </w:r>
      <w:r w:rsidRPr="002B73C8">
        <w:rPr>
          <w:spacing w:val="-4"/>
        </w:rPr>
        <w:t xml:space="preserve"> </w:t>
      </w:r>
      <w:r w:rsidRPr="002B73C8">
        <w:t>supresión</w:t>
      </w:r>
      <w:r w:rsidRPr="002B73C8">
        <w:rPr>
          <w:spacing w:val="-3"/>
        </w:rPr>
        <w:t xml:space="preserve"> </w:t>
      </w:r>
      <w:r w:rsidRPr="002B73C8">
        <w:t>o</w:t>
      </w:r>
      <w:r w:rsidRPr="002B73C8">
        <w:rPr>
          <w:spacing w:val="-6"/>
        </w:rPr>
        <w:t xml:space="preserve"> </w:t>
      </w:r>
      <w:r w:rsidRPr="002B73C8">
        <w:t>cambio</w:t>
      </w:r>
      <w:r w:rsidRPr="002B73C8">
        <w:rPr>
          <w:spacing w:val="-3"/>
        </w:rPr>
        <w:t xml:space="preserve"> </w:t>
      </w:r>
      <w:r w:rsidRPr="002B73C8">
        <w:t>de</w:t>
      </w:r>
      <w:r w:rsidRPr="002B73C8">
        <w:rPr>
          <w:spacing w:val="-3"/>
        </w:rPr>
        <w:t xml:space="preserve"> </w:t>
      </w:r>
      <w:r w:rsidRPr="002B73C8">
        <w:rPr>
          <w:spacing w:val="-4"/>
        </w:rPr>
        <w:t>lote)</w:t>
      </w:r>
    </w:p>
    <w:p w14:paraId="75CE4B9E"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before="1" w:after="0" w:line="252" w:lineRule="exact"/>
        <w:ind w:right="2" w:hanging="361"/>
        <w:contextualSpacing w:val="0"/>
        <w:jc w:val="left"/>
      </w:pPr>
      <w:r w:rsidRPr="002B73C8">
        <w:t>Lote</w:t>
      </w:r>
      <w:r w:rsidRPr="002B73C8">
        <w:rPr>
          <w:spacing w:val="1"/>
        </w:rPr>
        <w:t xml:space="preserve"> </w:t>
      </w:r>
      <w:r w:rsidRPr="002B73C8">
        <w:rPr>
          <w:spacing w:val="-2"/>
        </w:rPr>
        <w:t>adición</w:t>
      </w:r>
    </w:p>
    <w:p w14:paraId="0637EBA1"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after="0" w:line="252" w:lineRule="exact"/>
        <w:ind w:right="2" w:hanging="361"/>
        <w:contextualSpacing w:val="0"/>
        <w:jc w:val="left"/>
      </w:pPr>
      <w:r w:rsidRPr="002B73C8">
        <w:t>Lote</w:t>
      </w:r>
      <w:r w:rsidRPr="002B73C8">
        <w:rPr>
          <w:spacing w:val="1"/>
        </w:rPr>
        <w:t xml:space="preserve"> </w:t>
      </w:r>
      <w:r w:rsidRPr="002B73C8">
        <w:rPr>
          <w:spacing w:val="-2"/>
        </w:rPr>
        <w:t>supresión</w:t>
      </w:r>
    </w:p>
    <w:p w14:paraId="2A574373"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before="2" w:after="0" w:line="252" w:lineRule="exact"/>
        <w:ind w:right="2" w:hanging="361"/>
        <w:contextualSpacing w:val="0"/>
        <w:jc w:val="left"/>
      </w:pPr>
      <w:r w:rsidRPr="002B73C8">
        <w:rPr>
          <w:spacing w:val="-2"/>
        </w:rPr>
        <w:t>Comercializadoras</w:t>
      </w:r>
      <w:r w:rsidRPr="002B73C8">
        <w:rPr>
          <w:spacing w:val="17"/>
        </w:rPr>
        <w:t xml:space="preserve"> </w:t>
      </w:r>
      <w:r w:rsidRPr="002B73C8">
        <w:rPr>
          <w:spacing w:val="-2"/>
        </w:rPr>
        <w:t>afectadas</w:t>
      </w:r>
    </w:p>
    <w:p w14:paraId="70C362F3"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after="0" w:line="252" w:lineRule="exact"/>
        <w:ind w:right="2" w:hanging="361"/>
        <w:contextualSpacing w:val="0"/>
        <w:jc w:val="left"/>
      </w:pPr>
      <w:r w:rsidRPr="002B73C8">
        <w:t>Fecha</w:t>
      </w:r>
      <w:r w:rsidRPr="002B73C8">
        <w:rPr>
          <w:spacing w:val="-5"/>
        </w:rPr>
        <w:t xml:space="preserve"> </w:t>
      </w:r>
      <w:r w:rsidRPr="002B73C8">
        <w:t>de envío</w:t>
      </w:r>
      <w:r w:rsidRPr="002B73C8">
        <w:rPr>
          <w:spacing w:val="-5"/>
        </w:rPr>
        <w:t xml:space="preserve"> </w:t>
      </w:r>
      <w:r w:rsidRPr="002B73C8">
        <w:t>de</w:t>
      </w:r>
      <w:r w:rsidRPr="002B73C8">
        <w:rPr>
          <w:spacing w:val="-7"/>
        </w:rPr>
        <w:t xml:space="preserve"> </w:t>
      </w:r>
      <w:r w:rsidRPr="002B73C8">
        <w:t>la</w:t>
      </w:r>
      <w:r w:rsidRPr="002B73C8">
        <w:rPr>
          <w:spacing w:val="-6"/>
        </w:rPr>
        <w:t xml:space="preserve"> </w:t>
      </w:r>
      <w:r w:rsidRPr="002B73C8">
        <w:t>solicitud</w:t>
      </w:r>
      <w:r w:rsidRPr="002B73C8">
        <w:rPr>
          <w:spacing w:val="-6"/>
        </w:rPr>
        <w:t xml:space="preserve"> </w:t>
      </w:r>
      <w:r w:rsidRPr="002B73C8">
        <w:t>de</w:t>
      </w:r>
      <w:r w:rsidRPr="002B73C8">
        <w:rPr>
          <w:spacing w:val="-5"/>
        </w:rPr>
        <w:t xml:space="preserve"> </w:t>
      </w:r>
      <w:r w:rsidRPr="002B73C8">
        <w:rPr>
          <w:spacing w:val="-4"/>
        </w:rPr>
        <w:t>cambio</w:t>
      </w:r>
    </w:p>
    <w:p w14:paraId="12B7EBC2"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after="0" w:line="252" w:lineRule="exact"/>
        <w:ind w:right="2" w:hanging="361"/>
        <w:contextualSpacing w:val="0"/>
        <w:jc w:val="left"/>
      </w:pPr>
      <w:r w:rsidRPr="002B73C8">
        <w:t>Fecha</w:t>
      </w:r>
      <w:r w:rsidRPr="002B73C8">
        <w:rPr>
          <w:spacing w:val="-5"/>
        </w:rPr>
        <w:t xml:space="preserve"> </w:t>
      </w:r>
      <w:r w:rsidRPr="002B73C8">
        <w:t>de aceptación</w:t>
      </w:r>
      <w:r w:rsidRPr="002B73C8">
        <w:rPr>
          <w:spacing w:val="-5"/>
        </w:rPr>
        <w:t xml:space="preserve"> </w:t>
      </w:r>
      <w:r w:rsidRPr="002B73C8">
        <w:t>de</w:t>
      </w:r>
      <w:r w:rsidRPr="002B73C8">
        <w:rPr>
          <w:spacing w:val="-5"/>
        </w:rPr>
        <w:t xml:space="preserve"> </w:t>
      </w:r>
      <w:r w:rsidRPr="002B73C8">
        <w:t>la</w:t>
      </w:r>
      <w:r w:rsidRPr="002B73C8">
        <w:rPr>
          <w:spacing w:val="-9"/>
        </w:rPr>
        <w:t xml:space="preserve"> </w:t>
      </w:r>
      <w:r w:rsidRPr="002B73C8">
        <w:t>solicitud</w:t>
      </w:r>
      <w:r w:rsidRPr="002B73C8">
        <w:rPr>
          <w:spacing w:val="-5"/>
        </w:rPr>
        <w:t xml:space="preserve"> </w:t>
      </w:r>
      <w:r w:rsidRPr="002B73C8">
        <w:t>de</w:t>
      </w:r>
      <w:r w:rsidRPr="002B73C8">
        <w:rPr>
          <w:spacing w:val="-5"/>
        </w:rPr>
        <w:t xml:space="preserve"> </w:t>
      </w:r>
      <w:r w:rsidRPr="002B73C8">
        <w:rPr>
          <w:spacing w:val="-4"/>
        </w:rPr>
        <w:t>cambio</w:t>
      </w:r>
    </w:p>
    <w:p w14:paraId="34DC1F1C"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before="1" w:after="0" w:line="252" w:lineRule="exact"/>
        <w:ind w:right="2" w:hanging="361"/>
        <w:contextualSpacing w:val="0"/>
        <w:jc w:val="left"/>
      </w:pPr>
      <w:r w:rsidRPr="002B73C8">
        <w:rPr>
          <w:spacing w:val="-4"/>
        </w:rPr>
        <w:t>CUPS</w:t>
      </w:r>
    </w:p>
    <w:p w14:paraId="7BA24066"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after="0" w:line="252" w:lineRule="exact"/>
        <w:ind w:right="2" w:hanging="361"/>
        <w:contextualSpacing w:val="0"/>
        <w:jc w:val="left"/>
      </w:pPr>
      <w:r w:rsidRPr="002B73C8">
        <w:t>Consumo</w:t>
      </w:r>
      <w:r w:rsidRPr="002B73C8">
        <w:rPr>
          <w:spacing w:val="-4"/>
        </w:rPr>
        <w:t xml:space="preserve"> </w:t>
      </w:r>
      <w:r w:rsidRPr="002B73C8">
        <w:t>anual</w:t>
      </w:r>
      <w:r w:rsidRPr="002B73C8">
        <w:rPr>
          <w:spacing w:val="-6"/>
        </w:rPr>
        <w:t xml:space="preserve"> </w:t>
      </w:r>
      <w:r w:rsidRPr="002B73C8">
        <w:rPr>
          <w:spacing w:val="-2"/>
        </w:rPr>
        <w:t>real/perfilado</w:t>
      </w:r>
    </w:p>
    <w:p w14:paraId="1A8D70FC" w14:textId="77777777" w:rsidR="00146804" w:rsidRPr="002B73C8" w:rsidRDefault="00146804" w:rsidP="00375820">
      <w:pPr>
        <w:pStyle w:val="Pargrafdellista"/>
        <w:widowControl w:val="0"/>
        <w:numPr>
          <w:ilvl w:val="0"/>
          <w:numId w:val="18"/>
        </w:numPr>
        <w:tabs>
          <w:tab w:val="left" w:pos="1467"/>
          <w:tab w:val="left" w:pos="1468"/>
        </w:tabs>
        <w:autoSpaceDE w:val="0"/>
        <w:autoSpaceDN w:val="0"/>
        <w:spacing w:before="2" w:after="0" w:line="240" w:lineRule="auto"/>
        <w:ind w:right="2" w:hanging="361"/>
        <w:contextualSpacing w:val="0"/>
        <w:jc w:val="left"/>
      </w:pPr>
      <w:r w:rsidRPr="002B73C8">
        <w:t>Total</w:t>
      </w:r>
      <w:r w:rsidRPr="002B73C8">
        <w:rPr>
          <w:spacing w:val="-3"/>
        </w:rPr>
        <w:t xml:space="preserve"> </w:t>
      </w:r>
      <w:r w:rsidRPr="002B73C8">
        <w:t xml:space="preserve">% </w:t>
      </w:r>
      <w:r w:rsidRPr="002B73C8">
        <w:rPr>
          <w:spacing w:val="-2"/>
        </w:rPr>
        <w:t>consumido</w:t>
      </w:r>
    </w:p>
    <w:p w14:paraId="3F3424A0" w14:textId="77777777" w:rsidR="00146804" w:rsidRPr="002B73C8" w:rsidRDefault="00146804" w:rsidP="00C86C6F">
      <w:pPr>
        <w:pStyle w:val="Textindependent"/>
        <w:spacing w:before="9"/>
        <w:ind w:right="2"/>
      </w:pPr>
    </w:p>
    <w:p w14:paraId="2C98208E" w14:textId="14A17916" w:rsidR="00146804" w:rsidRPr="002B73C8" w:rsidRDefault="00146804" w:rsidP="00FE0C52">
      <w:pPr>
        <w:pStyle w:val="Textindependent"/>
        <w:ind w:left="402" w:right="2"/>
        <w:jc w:val="both"/>
      </w:pPr>
      <w:r w:rsidRPr="002B73C8">
        <w:t>Adicionalmente, el TNC podrá acordar adicionar o suprimir puntos de suministros siempre y cuando, en base a sus consumos anuales estimados, no se supere el 5% del consumo total adjudicado</w:t>
      </w:r>
      <w:r w:rsidRPr="002B73C8">
        <w:rPr>
          <w:spacing w:val="-1"/>
        </w:rPr>
        <w:t xml:space="preserve"> </w:t>
      </w:r>
      <w:r w:rsidRPr="002B73C8">
        <w:t>a cada una de las empresas afectadas por los</w:t>
      </w:r>
      <w:r w:rsidRPr="002B73C8">
        <w:rPr>
          <w:spacing w:val="-2"/>
        </w:rPr>
        <w:t xml:space="preserve"> </w:t>
      </w:r>
      <w:r w:rsidRPr="002B73C8">
        <w:t>cambios.</w:t>
      </w:r>
    </w:p>
    <w:p w14:paraId="69A52990" w14:textId="77777777" w:rsidR="00146804" w:rsidRPr="002B73C8" w:rsidRDefault="00146804" w:rsidP="00C86C6F">
      <w:pPr>
        <w:ind w:right="2"/>
      </w:pPr>
    </w:p>
    <w:p w14:paraId="60D37CAD" w14:textId="77777777" w:rsidR="00305A5B" w:rsidRPr="002B73C8" w:rsidRDefault="00305A5B" w:rsidP="00C86C6F">
      <w:pPr>
        <w:pStyle w:val="Textindependent"/>
        <w:ind w:right="2"/>
      </w:pPr>
    </w:p>
    <w:p w14:paraId="28F91ECF" w14:textId="77777777" w:rsidR="00146804" w:rsidRPr="002B73C8" w:rsidRDefault="00146804" w:rsidP="00C86C6F">
      <w:pPr>
        <w:ind w:left="402" w:right="2"/>
        <w:rPr>
          <w:i/>
        </w:rPr>
      </w:pPr>
      <w:r w:rsidRPr="002B73C8">
        <w:rPr>
          <w:i/>
          <w:u w:val="single"/>
        </w:rPr>
        <w:t>Cambios</w:t>
      </w:r>
      <w:r w:rsidRPr="002B73C8">
        <w:rPr>
          <w:i/>
          <w:spacing w:val="-3"/>
          <w:u w:val="single"/>
        </w:rPr>
        <w:t xml:space="preserve"> </w:t>
      </w:r>
      <w:r w:rsidRPr="002B73C8">
        <w:rPr>
          <w:i/>
          <w:u w:val="single"/>
        </w:rPr>
        <w:t>asociados</w:t>
      </w:r>
      <w:r w:rsidRPr="002B73C8">
        <w:rPr>
          <w:i/>
          <w:spacing w:val="-5"/>
          <w:u w:val="single"/>
        </w:rPr>
        <w:t xml:space="preserve"> </w:t>
      </w:r>
      <w:r w:rsidRPr="002B73C8">
        <w:rPr>
          <w:i/>
          <w:u w:val="single"/>
        </w:rPr>
        <w:t>al</w:t>
      </w:r>
      <w:r w:rsidRPr="002B73C8">
        <w:rPr>
          <w:i/>
          <w:spacing w:val="-5"/>
          <w:u w:val="single"/>
        </w:rPr>
        <w:t xml:space="preserve"> </w:t>
      </w:r>
      <w:r w:rsidRPr="002B73C8">
        <w:rPr>
          <w:i/>
          <w:u w:val="single"/>
        </w:rPr>
        <w:t>punto</w:t>
      </w:r>
      <w:r w:rsidRPr="002B73C8">
        <w:rPr>
          <w:i/>
          <w:spacing w:val="-7"/>
          <w:u w:val="single"/>
        </w:rPr>
        <w:t xml:space="preserve"> </w:t>
      </w:r>
      <w:r w:rsidRPr="002B73C8">
        <w:rPr>
          <w:i/>
          <w:u w:val="single"/>
        </w:rPr>
        <w:t>de</w:t>
      </w:r>
      <w:r w:rsidRPr="002B73C8">
        <w:rPr>
          <w:i/>
          <w:spacing w:val="-3"/>
          <w:u w:val="single"/>
        </w:rPr>
        <w:t xml:space="preserve"> </w:t>
      </w:r>
      <w:r w:rsidRPr="002B73C8">
        <w:rPr>
          <w:i/>
          <w:spacing w:val="-2"/>
          <w:u w:val="single"/>
        </w:rPr>
        <w:t>suministro</w:t>
      </w:r>
    </w:p>
    <w:p w14:paraId="781FB1B4" w14:textId="77777777" w:rsidR="00146804" w:rsidRPr="002B73C8" w:rsidRDefault="00146804" w:rsidP="00C86C6F">
      <w:pPr>
        <w:pStyle w:val="Textindependent"/>
        <w:spacing w:before="10"/>
        <w:ind w:right="2"/>
        <w:rPr>
          <w:i/>
        </w:rPr>
      </w:pPr>
    </w:p>
    <w:p w14:paraId="72F143AB" w14:textId="44F44AAB" w:rsidR="00146804" w:rsidRPr="002B73C8" w:rsidRDefault="00146804" w:rsidP="00C86C6F">
      <w:pPr>
        <w:pStyle w:val="Textindependent"/>
        <w:spacing w:before="94"/>
        <w:ind w:left="402" w:right="2"/>
        <w:jc w:val="both"/>
      </w:pPr>
      <w:r w:rsidRPr="002B73C8">
        <w:t>Sin perjuicio de las potencias/presiones que se indiquen en los pliegos de los contratos basados, las potencias/presiones</w:t>
      </w:r>
      <w:r w:rsidRPr="002B73C8">
        <w:rPr>
          <w:spacing w:val="-2"/>
        </w:rPr>
        <w:t xml:space="preserve"> </w:t>
      </w:r>
      <w:r w:rsidRPr="002B73C8">
        <w:t>a contratar serán las reconocidas por la distribuidora en la fecha de formalización</w:t>
      </w:r>
      <w:r w:rsidRPr="002B73C8">
        <w:rPr>
          <w:spacing w:val="-6"/>
        </w:rPr>
        <w:t xml:space="preserve"> </w:t>
      </w:r>
      <w:r w:rsidRPr="002B73C8">
        <w:t>de los</w:t>
      </w:r>
      <w:r w:rsidRPr="002B73C8">
        <w:rPr>
          <w:spacing w:val="-6"/>
        </w:rPr>
        <w:t xml:space="preserve"> </w:t>
      </w:r>
      <w:r w:rsidRPr="002B73C8">
        <w:t>contratos.</w:t>
      </w:r>
      <w:r w:rsidRPr="002B73C8">
        <w:rPr>
          <w:spacing w:val="-10"/>
        </w:rPr>
        <w:t xml:space="preserve"> </w:t>
      </w:r>
      <w:r w:rsidRPr="002B73C8">
        <w:t>Cualquiera</w:t>
      </w:r>
      <w:r w:rsidRPr="002B73C8">
        <w:rPr>
          <w:spacing w:val="-7"/>
        </w:rPr>
        <w:t xml:space="preserve"> </w:t>
      </w:r>
      <w:r w:rsidRPr="002B73C8">
        <w:t>discrepancia</w:t>
      </w:r>
      <w:r w:rsidRPr="002B73C8">
        <w:rPr>
          <w:spacing w:val="-6"/>
        </w:rPr>
        <w:t xml:space="preserve"> </w:t>
      </w:r>
      <w:r w:rsidRPr="002B73C8">
        <w:t>entre</w:t>
      </w:r>
      <w:r w:rsidRPr="002B73C8">
        <w:rPr>
          <w:spacing w:val="-9"/>
        </w:rPr>
        <w:t xml:space="preserve"> </w:t>
      </w:r>
      <w:r w:rsidRPr="002B73C8">
        <w:t>el</w:t>
      </w:r>
      <w:r w:rsidRPr="002B73C8">
        <w:rPr>
          <w:spacing w:val="-10"/>
        </w:rPr>
        <w:t xml:space="preserve"> </w:t>
      </w:r>
      <w:r w:rsidRPr="002B73C8">
        <w:t>que</w:t>
      </w:r>
      <w:r w:rsidRPr="002B73C8">
        <w:rPr>
          <w:spacing w:val="-9"/>
        </w:rPr>
        <w:t xml:space="preserve"> </w:t>
      </w:r>
      <w:r w:rsidRPr="002B73C8">
        <w:t>se indique</w:t>
      </w:r>
      <w:r w:rsidRPr="002B73C8">
        <w:rPr>
          <w:spacing w:val="-7"/>
        </w:rPr>
        <w:t xml:space="preserve"> </w:t>
      </w:r>
      <w:r w:rsidRPr="002B73C8">
        <w:t>a los</w:t>
      </w:r>
      <w:r w:rsidRPr="002B73C8">
        <w:rPr>
          <w:spacing w:val="-6"/>
        </w:rPr>
        <w:t xml:space="preserve"> </w:t>
      </w:r>
      <w:r w:rsidRPr="002B73C8">
        <w:t>referidos</w:t>
      </w:r>
      <w:r w:rsidRPr="002B73C8">
        <w:rPr>
          <w:spacing w:val="-8"/>
        </w:rPr>
        <w:t xml:space="preserve"> </w:t>
      </w:r>
      <w:r w:rsidRPr="002B73C8">
        <w:t>pliego</w:t>
      </w:r>
      <w:r w:rsidRPr="002B73C8">
        <w:rPr>
          <w:spacing w:val="-6"/>
        </w:rPr>
        <w:t xml:space="preserve"> </w:t>
      </w:r>
      <w:r w:rsidRPr="002B73C8">
        <w:t>y</w:t>
      </w:r>
      <w:r w:rsidRPr="002B73C8">
        <w:rPr>
          <w:spacing w:val="-7"/>
        </w:rPr>
        <w:t xml:space="preserve"> </w:t>
      </w:r>
      <w:r w:rsidRPr="002B73C8">
        <w:t>la información</w:t>
      </w:r>
      <w:r w:rsidRPr="002B73C8">
        <w:rPr>
          <w:spacing w:val="-9"/>
        </w:rPr>
        <w:t xml:space="preserve"> </w:t>
      </w:r>
      <w:r w:rsidRPr="002B73C8">
        <w:t>de</w:t>
      </w:r>
      <w:r w:rsidRPr="002B73C8">
        <w:rPr>
          <w:spacing w:val="-12"/>
        </w:rPr>
        <w:t xml:space="preserve"> </w:t>
      </w:r>
      <w:r w:rsidRPr="002B73C8">
        <w:t>qué</w:t>
      </w:r>
      <w:r w:rsidRPr="002B73C8">
        <w:rPr>
          <w:spacing w:val="-8"/>
        </w:rPr>
        <w:t xml:space="preserve"> </w:t>
      </w:r>
      <w:r w:rsidRPr="002B73C8">
        <w:t>disponga</w:t>
      </w:r>
      <w:r w:rsidRPr="002B73C8">
        <w:rPr>
          <w:spacing w:val="-8"/>
        </w:rPr>
        <w:t xml:space="preserve"> </w:t>
      </w:r>
      <w:r w:rsidRPr="002B73C8">
        <w:t>la</w:t>
      </w:r>
      <w:r w:rsidRPr="002B73C8">
        <w:rPr>
          <w:spacing w:val="-7"/>
        </w:rPr>
        <w:t xml:space="preserve"> </w:t>
      </w:r>
      <w:r w:rsidRPr="002B73C8">
        <w:t>distribuidora,</w:t>
      </w:r>
      <w:r w:rsidRPr="002B73C8">
        <w:rPr>
          <w:spacing w:val="-6"/>
        </w:rPr>
        <w:t xml:space="preserve"> </w:t>
      </w:r>
      <w:r w:rsidRPr="002B73C8">
        <w:t>en</w:t>
      </w:r>
      <w:r w:rsidRPr="002B73C8">
        <w:rPr>
          <w:spacing w:val="-12"/>
        </w:rPr>
        <w:t xml:space="preserve"> </w:t>
      </w:r>
      <w:r w:rsidRPr="002B73C8">
        <w:t>relación</w:t>
      </w:r>
      <w:r w:rsidRPr="002B73C8">
        <w:rPr>
          <w:spacing w:val="-7"/>
        </w:rPr>
        <w:t xml:space="preserve"> </w:t>
      </w:r>
      <w:r w:rsidRPr="002B73C8">
        <w:t>con</w:t>
      </w:r>
      <w:r w:rsidRPr="002B73C8">
        <w:rPr>
          <w:spacing w:val="-9"/>
        </w:rPr>
        <w:t xml:space="preserve"> </w:t>
      </w:r>
      <w:r w:rsidRPr="002B73C8">
        <w:t>las</w:t>
      </w:r>
      <w:r w:rsidRPr="002B73C8">
        <w:rPr>
          <w:spacing w:val="-7"/>
        </w:rPr>
        <w:t xml:space="preserve"> </w:t>
      </w:r>
      <w:r w:rsidRPr="002B73C8">
        <w:t>potencias/presiones</w:t>
      </w:r>
      <w:r w:rsidRPr="002B73C8">
        <w:rPr>
          <w:spacing w:val="-7"/>
        </w:rPr>
        <w:t xml:space="preserve"> </w:t>
      </w:r>
      <w:r w:rsidRPr="002B73C8">
        <w:t>a</w:t>
      </w:r>
      <w:r w:rsidRPr="002B73C8">
        <w:rPr>
          <w:spacing w:val="-9"/>
        </w:rPr>
        <w:t xml:space="preserve"> </w:t>
      </w:r>
      <w:r w:rsidRPr="002B73C8">
        <w:t>contratar en cada</w:t>
      </w:r>
      <w:r w:rsidRPr="002B73C8">
        <w:rPr>
          <w:spacing w:val="-1"/>
        </w:rPr>
        <w:t xml:space="preserve"> </w:t>
      </w:r>
      <w:r w:rsidRPr="002B73C8">
        <w:t>caso,</w:t>
      </w:r>
      <w:r w:rsidRPr="002B73C8">
        <w:rPr>
          <w:spacing w:val="-1"/>
        </w:rPr>
        <w:t xml:space="preserve"> </w:t>
      </w:r>
      <w:r w:rsidRPr="002B73C8">
        <w:t>tarifas</w:t>
      </w:r>
      <w:r w:rsidRPr="002B73C8">
        <w:rPr>
          <w:spacing w:val="-1"/>
        </w:rPr>
        <w:t xml:space="preserve"> </w:t>
      </w:r>
      <w:r w:rsidRPr="002B73C8">
        <w:t>de acceso contratadas, titularidad de los CUPS, etc..., se tendrá que</w:t>
      </w:r>
      <w:r w:rsidRPr="002B73C8">
        <w:rPr>
          <w:spacing w:val="-1"/>
        </w:rPr>
        <w:t xml:space="preserve"> </w:t>
      </w:r>
      <w:r w:rsidRPr="002B73C8">
        <w:t>trasladar a las personas responsables del seguimiento del contrato basado, a efectos de disponer del plazo suficiente para ejercer, en su caso, las acciones necesarias para solucionar cualquiera</w:t>
      </w:r>
      <w:r w:rsidRPr="002B73C8">
        <w:rPr>
          <w:spacing w:val="-6"/>
        </w:rPr>
        <w:t xml:space="preserve"> </w:t>
      </w:r>
      <w:r w:rsidRPr="002B73C8">
        <w:t>incidencia</w:t>
      </w:r>
      <w:r w:rsidRPr="002B73C8">
        <w:rPr>
          <w:spacing w:val="-5"/>
        </w:rPr>
        <w:t xml:space="preserve"> </w:t>
      </w:r>
      <w:r w:rsidRPr="002B73C8">
        <w:t>que</w:t>
      </w:r>
      <w:r w:rsidRPr="002B73C8">
        <w:rPr>
          <w:spacing w:val="-8"/>
        </w:rPr>
        <w:t xml:space="preserve"> </w:t>
      </w:r>
      <w:r w:rsidRPr="002B73C8">
        <w:t>dificulte</w:t>
      </w:r>
      <w:r w:rsidRPr="002B73C8">
        <w:rPr>
          <w:spacing w:val="-6"/>
        </w:rPr>
        <w:t xml:space="preserve"> </w:t>
      </w:r>
      <w:r w:rsidRPr="002B73C8">
        <w:t>el</w:t>
      </w:r>
      <w:r w:rsidRPr="002B73C8">
        <w:rPr>
          <w:spacing w:val="-6"/>
        </w:rPr>
        <w:t xml:space="preserve"> </w:t>
      </w:r>
      <w:r w:rsidRPr="002B73C8">
        <w:t>normal</w:t>
      </w:r>
      <w:r w:rsidRPr="002B73C8">
        <w:rPr>
          <w:spacing w:val="-6"/>
        </w:rPr>
        <w:t xml:space="preserve"> </w:t>
      </w:r>
      <w:r w:rsidRPr="002B73C8">
        <w:t>suministro</w:t>
      </w:r>
      <w:r w:rsidRPr="002B73C8">
        <w:rPr>
          <w:spacing w:val="-6"/>
        </w:rPr>
        <w:t xml:space="preserve"> </w:t>
      </w:r>
      <w:r w:rsidRPr="002B73C8">
        <w:t>por</w:t>
      </w:r>
      <w:r w:rsidRPr="002B73C8">
        <w:rPr>
          <w:spacing w:val="-6"/>
        </w:rPr>
        <w:t xml:space="preserve"> </w:t>
      </w:r>
      <w:r w:rsidRPr="002B73C8">
        <w:t>parte</w:t>
      </w:r>
      <w:r w:rsidRPr="002B73C8">
        <w:rPr>
          <w:spacing w:val="-4"/>
        </w:rPr>
        <w:t xml:space="preserve"> </w:t>
      </w:r>
      <w:r w:rsidRPr="002B73C8">
        <w:t>de</w:t>
      </w:r>
      <w:r w:rsidRPr="002B73C8">
        <w:rPr>
          <w:spacing w:val="-8"/>
        </w:rPr>
        <w:t xml:space="preserve"> </w:t>
      </w:r>
      <w:r w:rsidRPr="002B73C8">
        <w:t>la empresa</w:t>
      </w:r>
      <w:r w:rsidRPr="002B73C8">
        <w:rPr>
          <w:spacing w:val="-5"/>
        </w:rPr>
        <w:t xml:space="preserve"> </w:t>
      </w:r>
      <w:r w:rsidRPr="002B73C8">
        <w:t xml:space="preserve">contratista en el CUPS afectado, en los términos previstos en los pliegos y en el contrato. </w:t>
      </w:r>
      <w:r w:rsidR="006F0E2F" w:rsidRPr="002B73C8">
        <w:t>Esta</w:t>
      </w:r>
      <w:r w:rsidRPr="002B73C8">
        <w:rPr>
          <w:spacing w:val="-2"/>
        </w:rPr>
        <w:t xml:space="preserve"> </w:t>
      </w:r>
      <w:r w:rsidRPr="002B73C8">
        <w:t>comunicación tendrá que</w:t>
      </w:r>
      <w:r w:rsidRPr="002B73C8">
        <w:rPr>
          <w:spacing w:val="-9"/>
        </w:rPr>
        <w:t xml:space="preserve"> </w:t>
      </w:r>
      <w:r w:rsidRPr="002B73C8">
        <w:t>hacerse</w:t>
      </w:r>
      <w:r w:rsidRPr="002B73C8">
        <w:rPr>
          <w:spacing w:val="-9"/>
        </w:rPr>
        <w:t xml:space="preserve"> </w:t>
      </w:r>
      <w:r w:rsidRPr="002B73C8">
        <w:t>en</w:t>
      </w:r>
      <w:r w:rsidRPr="002B73C8">
        <w:rPr>
          <w:spacing w:val="-9"/>
        </w:rPr>
        <w:t xml:space="preserve"> </w:t>
      </w:r>
      <w:r w:rsidRPr="002B73C8">
        <w:t>el</w:t>
      </w:r>
      <w:r w:rsidRPr="002B73C8">
        <w:rPr>
          <w:spacing w:val="-10"/>
        </w:rPr>
        <w:t xml:space="preserve"> </w:t>
      </w:r>
      <w:r w:rsidRPr="002B73C8">
        <w:rPr>
          <w:u w:val="single"/>
        </w:rPr>
        <w:t>plazo</w:t>
      </w:r>
      <w:r w:rsidRPr="002B73C8">
        <w:rPr>
          <w:spacing w:val="-10"/>
          <w:u w:val="single"/>
        </w:rPr>
        <w:t xml:space="preserve"> </w:t>
      </w:r>
      <w:r w:rsidRPr="002B73C8">
        <w:rPr>
          <w:u w:val="single"/>
        </w:rPr>
        <w:t>máximo</w:t>
      </w:r>
      <w:r w:rsidRPr="002B73C8">
        <w:rPr>
          <w:spacing w:val="-5"/>
          <w:u w:val="single"/>
        </w:rPr>
        <w:t xml:space="preserve"> </w:t>
      </w:r>
      <w:r w:rsidRPr="002B73C8">
        <w:rPr>
          <w:u w:val="single"/>
        </w:rPr>
        <w:t>de</w:t>
      </w:r>
      <w:r w:rsidRPr="002B73C8">
        <w:rPr>
          <w:spacing w:val="-7"/>
          <w:u w:val="single"/>
        </w:rPr>
        <w:t xml:space="preserve"> </w:t>
      </w:r>
      <w:r w:rsidRPr="002B73C8">
        <w:rPr>
          <w:u w:val="single"/>
        </w:rPr>
        <w:t>3</w:t>
      </w:r>
      <w:r w:rsidRPr="002B73C8">
        <w:rPr>
          <w:spacing w:val="-9"/>
          <w:u w:val="single"/>
        </w:rPr>
        <w:t xml:space="preserve"> </w:t>
      </w:r>
      <w:r w:rsidRPr="002B73C8">
        <w:rPr>
          <w:u w:val="single"/>
        </w:rPr>
        <w:t>días</w:t>
      </w:r>
      <w:r w:rsidRPr="002B73C8">
        <w:rPr>
          <w:spacing w:val="-6"/>
          <w:u w:val="single"/>
        </w:rPr>
        <w:t xml:space="preserve"> </w:t>
      </w:r>
      <w:r w:rsidRPr="002B73C8">
        <w:rPr>
          <w:u w:val="single"/>
        </w:rPr>
        <w:t>hábiles</w:t>
      </w:r>
      <w:r w:rsidRPr="002B73C8">
        <w:rPr>
          <w:spacing w:val="-8"/>
          <w:u w:val="single"/>
        </w:rPr>
        <w:t xml:space="preserve"> </w:t>
      </w:r>
      <w:r w:rsidRPr="002B73C8">
        <w:rPr>
          <w:u w:val="single"/>
        </w:rPr>
        <w:t>desde</w:t>
      </w:r>
      <w:r w:rsidRPr="002B73C8">
        <w:rPr>
          <w:spacing w:val="-8"/>
          <w:u w:val="single"/>
        </w:rPr>
        <w:t xml:space="preserve"> </w:t>
      </w:r>
      <w:r w:rsidRPr="002B73C8">
        <w:rPr>
          <w:u w:val="single"/>
        </w:rPr>
        <w:t>de aquel</w:t>
      </w:r>
      <w:r w:rsidRPr="002B73C8">
        <w:rPr>
          <w:spacing w:val="-9"/>
          <w:u w:val="single"/>
        </w:rPr>
        <w:t xml:space="preserve"> </w:t>
      </w:r>
      <w:r w:rsidRPr="002B73C8">
        <w:rPr>
          <w:u w:val="single"/>
        </w:rPr>
        <w:t>en</w:t>
      </w:r>
      <w:r w:rsidRPr="002B73C8">
        <w:rPr>
          <w:spacing w:val="-9"/>
          <w:u w:val="single"/>
        </w:rPr>
        <w:t xml:space="preserve"> </w:t>
      </w:r>
      <w:r w:rsidRPr="002B73C8">
        <w:rPr>
          <w:u w:val="single"/>
        </w:rPr>
        <w:t>que</w:t>
      </w:r>
      <w:r w:rsidRPr="002B73C8">
        <w:rPr>
          <w:spacing w:val="-9"/>
          <w:u w:val="single"/>
        </w:rPr>
        <w:t xml:space="preserve"> </w:t>
      </w:r>
      <w:r w:rsidRPr="002B73C8">
        <w:rPr>
          <w:u w:val="single"/>
        </w:rPr>
        <w:t>la empresa</w:t>
      </w:r>
      <w:r w:rsidRPr="002B73C8">
        <w:rPr>
          <w:spacing w:val="-6"/>
          <w:u w:val="single"/>
        </w:rPr>
        <w:t xml:space="preserve"> </w:t>
      </w:r>
      <w:r w:rsidRPr="002B73C8">
        <w:rPr>
          <w:u w:val="single"/>
        </w:rPr>
        <w:t>distribuidora</w:t>
      </w:r>
      <w:r w:rsidRPr="002B73C8">
        <w:rPr>
          <w:spacing w:val="-6"/>
          <w:u w:val="single"/>
        </w:rPr>
        <w:t xml:space="preserve"> </w:t>
      </w:r>
      <w:r w:rsidRPr="002B73C8">
        <w:rPr>
          <w:u w:val="single"/>
        </w:rPr>
        <w:t>haya</w:t>
      </w:r>
      <w:r w:rsidRPr="002B73C8">
        <w:t xml:space="preserve"> </w:t>
      </w:r>
      <w:r w:rsidRPr="002B73C8">
        <w:rPr>
          <w:u w:val="single"/>
        </w:rPr>
        <w:t>facilitado esta información a la empresa comercializadora correspondiente.</w:t>
      </w:r>
    </w:p>
    <w:p w14:paraId="2CBDEBF0" w14:textId="77777777" w:rsidR="00146804" w:rsidRPr="002B73C8" w:rsidRDefault="00146804" w:rsidP="00C86C6F">
      <w:pPr>
        <w:pStyle w:val="Textindependent"/>
        <w:spacing w:before="11"/>
        <w:ind w:right="2"/>
      </w:pPr>
    </w:p>
    <w:p w14:paraId="0D11108F" w14:textId="77777777" w:rsidR="00146804" w:rsidRPr="002B73C8" w:rsidRDefault="00146804" w:rsidP="00C86C6F">
      <w:pPr>
        <w:pStyle w:val="Textindependent"/>
        <w:spacing w:before="94"/>
        <w:ind w:left="402" w:right="2"/>
        <w:jc w:val="both"/>
      </w:pPr>
      <w:r w:rsidRPr="002B73C8">
        <w:t xml:space="preserve">Sin embargo, durante la fase de ejecución del contrato basado, y por motivos debidamente justificados, se podrá solicitar, mediante la empresa comercializadora correspondiente, cambios de potencias/presiones, de la tarifa de acceso a la red, de tensión, u otros asociados al punto de suministro (como cambios en la dirección de facturación, del departamento de adscripción, </w:t>
      </w:r>
      <w:proofErr w:type="spellStart"/>
      <w:r w:rsidRPr="002B73C8">
        <w:t>etc</w:t>
      </w:r>
      <w:proofErr w:type="spellEnd"/>
      <w:r w:rsidRPr="002B73C8">
        <w:t>).</w:t>
      </w:r>
      <w:r w:rsidRPr="002B73C8">
        <w:rPr>
          <w:spacing w:val="-1"/>
        </w:rPr>
        <w:t xml:space="preserve"> </w:t>
      </w:r>
      <w:r w:rsidRPr="002B73C8">
        <w:rPr>
          <w:u w:val="single"/>
        </w:rPr>
        <w:t>La empresa</w:t>
      </w:r>
      <w:r w:rsidRPr="002B73C8">
        <w:rPr>
          <w:spacing w:val="-3"/>
          <w:u w:val="single"/>
        </w:rPr>
        <w:t xml:space="preserve"> </w:t>
      </w:r>
      <w:r w:rsidRPr="002B73C8">
        <w:rPr>
          <w:u w:val="single"/>
        </w:rPr>
        <w:t>comercializadora</w:t>
      </w:r>
      <w:r w:rsidRPr="002B73C8">
        <w:rPr>
          <w:spacing w:val="-2"/>
          <w:u w:val="single"/>
        </w:rPr>
        <w:t xml:space="preserve"> </w:t>
      </w:r>
      <w:r w:rsidRPr="002B73C8">
        <w:rPr>
          <w:u w:val="single"/>
        </w:rPr>
        <w:t>estará</w:t>
      </w:r>
      <w:r w:rsidRPr="002B73C8">
        <w:rPr>
          <w:spacing w:val="-3"/>
          <w:u w:val="single"/>
        </w:rPr>
        <w:t xml:space="preserve"> </w:t>
      </w:r>
      <w:r w:rsidRPr="002B73C8">
        <w:rPr>
          <w:u w:val="single"/>
        </w:rPr>
        <w:t>obligada</w:t>
      </w:r>
      <w:r w:rsidRPr="002B73C8">
        <w:rPr>
          <w:spacing w:val="-3"/>
          <w:u w:val="single"/>
        </w:rPr>
        <w:t xml:space="preserve"> </w:t>
      </w:r>
      <w:r w:rsidRPr="002B73C8">
        <w:rPr>
          <w:u w:val="single"/>
        </w:rPr>
        <w:t>a</w:t>
      </w:r>
      <w:r w:rsidRPr="002B73C8">
        <w:rPr>
          <w:spacing w:val="-2"/>
          <w:u w:val="single"/>
        </w:rPr>
        <w:t xml:space="preserve"> </w:t>
      </w:r>
      <w:r w:rsidRPr="002B73C8">
        <w:rPr>
          <w:u w:val="single"/>
        </w:rPr>
        <w:t>aceptar</w:t>
      </w:r>
      <w:r w:rsidRPr="002B73C8">
        <w:rPr>
          <w:spacing w:val="-2"/>
          <w:u w:val="single"/>
        </w:rPr>
        <w:t xml:space="preserve"> </w:t>
      </w:r>
      <w:r w:rsidRPr="002B73C8">
        <w:rPr>
          <w:u w:val="single"/>
        </w:rPr>
        <w:t>solicitudes</w:t>
      </w:r>
      <w:r w:rsidRPr="002B73C8">
        <w:rPr>
          <w:spacing w:val="-4"/>
          <w:u w:val="single"/>
        </w:rPr>
        <w:t xml:space="preserve"> </w:t>
      </w:r>
      <w:r w:rsidRPr="002B73C8">
        <w:rPr>
          <w:u w:val="single"/>
        </w:rPr>
        <w:t>de</w:t>
      </w:r>
      <w:r w:rsidRPr="002B73C8">
        <w:rPr>
          <w:spacing w:val="-3"/>
          <w:u w:val="single"/>
        </w:rPr>
        <w:t xml:space="preserve"> </w:t>
      </w:r>
      <w:r w:rsidRPr="002B73C8">
        <w:rPr>
          <w:u w:val="single"/>
        </w:rPr>
        <w:t>cambio</w:t>
      </w:r>
      <w:r w:rsidRPr="002B73C8">
        <w:rPr>
          <w:spacing w:val="-3"/>
          <w:u w:val="single"/>
        </w:rPr>
        <w:t xml:space="preserve"> </w:t>
      </w:r>
      <w:r w:rsidRPr="002B73C8">
        <w:rPr>
          <w:u w:val="single"/>
        </w:rPr>
        <w:t>que</w:t>
      </w:r>
      <w:r w:rsidRPr="002B73C8">
        <w:rPr>
          <w:spacing w:val="-3"/>
          <w:u w:val="single"/>
        </w:rPr>
        <w:t xml:space="preserve"> </w:t>
      </w:r>
      <w:r w:rsidRPr="002B73C8">
        <w:rPr>
          <w:u w:val="single"/>
        </w:rPr>
        <w:t>afecten</w:t>
      </w:r>
      <w:r w:rsidRPr="002B73C8">
        <w:t xml:space="preserve"> </w:t>
      </w:r>
      <w:r w:rsidRPr="002B73C8">
        <w:rPr>
          <w:u w:val="single"/>
        </w:rPr>
        <w:t>además de un CUPS utilizando una misma petición por parte de la persona interlocutora</w:t>
      </w:r>
      <w:r w:rsidRPr="002B73C8">
        <w:t xml:space="preserve"> </w:t>
      </w:r>
      <w:r w:rsidRPr="002B73C8">
        <w:rPr>
          <w:spacing w:val="-2"/>
          <w:u w:val="single"/>
        </w:rPr>
        <w:t>departamental.</w:t>
      </w:r>
    </w:p>
    <w:p w14:paraId="62B50488" w14:textId="77777777" w:rsidR="00146804" w:rsidRPr="002B73C8" w:rsidRDefault="00146804" w:rsidP="00C86C6F">
      <w:pPr>
        <w:pStyle w:val="Textindependent"/>
        <w:spacing w:before="9"/>
        <w:ind w:right="2"/>
      </w:pPr>
    </w:p>
    <w:p w14:paraId="557BB34A" w14:textId="77777777" w:rsidR="00146804" w:rsidRPr="00C86C6F" w:rsidRDefault="00146804" w:rsidP="00C86C6F">
      <w:pPr>
        <w:pStyle w:val="Textindependent"/>
        <w:spacing w:before="94"/>
        <w:ind w:left="402" w:right="2"/>
        <w:jc w:val="both"/>
      </w:pPr>
      <w:r w:rsidRPr="002B73C8">
        <w:t>En este sentido, la empresa comercializadora estará obligada a realizar las gestiones oportunas con la distribuidora sobre todos aquellos cambios en los suministros</w:t>
      </w:r>
      <w:r w:rsidRPr="002B73C8">
        <w:rPr>
          <w:spacing w:val="-2"/>
        </w:rPr>
        <w:t xml:space="preserve"> </w:t>
      </w:r>
      <w:r w:rsidRPr="002B73C8">
        <w:t xml:space="preserve">que afecten a la actividad propia de distribución (cambios de MT a BT, ajuste de la potencia/presión contratada, etc.) y </w:t>
      </w:r>
      <w:r w:rsidRPr="002B73C8">
        <w:rPr>
          <w:u w:val="single"/>
        </w:rPr>
        <w:t>estará obligada a informar a la persona interlocutora departamental en el</w:t>
      </w:r>
      <w:r w:rsidRPr="002B73C8">
        <w:t xml:space="preserve"> </w:t>
      </w:r>
      <w:r w:rsidRPr="002B73C8">
        <w:rPr>
          <w:u w:val="single"/>
        </w:rPr>
        <w:t>plazo</w:t>
      </w:r>
      <w:r w:rsidRPr="002B73C8">
        <w:rPr>
          <w:spacing w:val="-10"/>
          <w:u w:val="single"/>
        </w:rPr>
        <w:t xml:space="preserve"> </w:t>
      </w:r>
      <w:r w:rsidRPr="002B73C8">
        <w:rPr>
          <w:u w:val="single"/>
        </w:rPr>
        <w:t>máximo</w:t>
      </w:r>
      <w:r w:rsidRPr="002B73C8">
        <w:rPr>
          <w:spacing w:val="-10"/>
          <w:u w:val="single"/>
        </w:rPr>
        <w:t xml:space="preserve"> </w:t>
      </w:r>
      <w:r w:rsidRPr="002B73C8">
        <w:rPr>
          <w:u w:val="single"/>
        </w:rPr>
        <w:t>de</w:t>
      </w:r>
      <w:r w:rsidRPr="002B73C8">
        <w:rPr>
          <w:spacing w:val="-12"/>
          <w:u w:val="single"/>
        </w:rPr>
        <w:t xml:space="preserve"> </w:t>
      </w:r>
      <w:r w:rsidRPr="002B73C8">
        <w:rPr>
          <w:u w:val="single"/>
        </w:rPr>
        <w:t>3</w:t>
      </w:r>
      <w:r w:rsidRPr="002B73C8">
        <w:rPr>
          <w:spacing w:val="-9"/>
          <w:u w:val="single"/>
        </w:rPr>
        <w:t xml:space="preserve"> </w:t>
      </w:r>
      <w:r w:rsidRPr="002B73C8">
        <w:rPr>
          <w:u w:val="single"/>
        </w:rPr>
        <w:t>días</w:t>
      </w:r>
      <w:r w:rsidRPr="002B73C8">
        <w:rPr>
          <w:spacing w:val="-13"/>
          <w:u w:val="single"/>
        </w:rPr>
        <w:t xml:space="preserve"> </w:t>
      </w:r>
      <w:r w:rsidRPr="002B73C8">
        <w:rPr>
          <w:u w:val="single"/>
        </w:rPr>
        <w:t>hábiles</w:t>
      </w:r>
      <w:r w:rsidRPr="002B73C8">
        <w:rPr>
          <w:spacing w:val="-8"/>
          <w:u w:val="single"/>
        </w:rPr>
        <w:t xml:space="preserve"> </w:t>
      </w:r>
      <w:r w:rsidRPr="002B73C8">
        <w:rPr>
          <w:u w:val="single"/>
        </w:rPr>
        <w:t>desde</w:t>
      </w:r>
      <w:r w:rsidRPr="002B73C8">
        <w:rPr>
          <w:spacing w:val="-11"/>
          <w:u w:val="single"/>
        </w:rPr>
        <w:t xml:space="preserve"> </w:t>
      </w:r>
      <w:r w:rsidRPr="002B73C8">
        <w:rPr>
          <w:u w:val="single"/>
        </w:rPr>
        <w:t>que</w:t>
      </w:r>
      <w:r w:rsidRPr="002B73C8">
        <w:rPr>
          <w:spacing w:val="-12"/>
          <w:u w:val="single"/>
        </w:rPr>
        <w:t xml:space="preserve"> </w:t>
      </w:r>
      <w:r w:rsidRPr="002B73C8">
        <w:rPr>
          <w:u w:val="single"/>
        </w:rPr>
        <w:t>haya</w:t>
      </w:r>
      <w:r w:rsidRPr="002B73C8">
        <w:rPr>
          <w:spacing w:val="-12"/>
          <w:u w:val="single"/>
        </w:rPr>
        <w:t xml:space="preserve"> </w:t>
      </w:r>
      <w:r w:rsidRPr="002B73C8">
        <w:rPr>
          <w:u w:val="single"/>
        </w:rPr>
        <w:t>recibo</w:t>
      </w:r>
      <w:r w:rsidRPr="002B73C8">
        <w:rPr>
          <w:spacing w:val="-10"/>
          <w:u w:val="single"/>
        </w:rPr>
        <w:t xml:space="preserve"> </w:t>
      </w:r>
      <w:r w:rsidRPr="002B73C8">
        <w:rPr>
          <w:u w:val="single"/>
        </w:rPr>
        <w:t>comunicación</w:t>
      </w:r>
      <w:r w:rsidRPr="002B73C8">
        <w:rPr>
          <w:spacing w:val="-9"/>
          <w:u w:val="single"/>
        </w:rPr>
        <w:t xml:space="preserve"> </w:t>
      </w:r>
      <w:r w:rsidRPr="002B73C8">
        <w:rPr>
          <w:u w:val="single"/>
        </w:rPr>
        <w:t>de</w:t>
      </w:r>
      <w:r w:rsidRPr="002B73C8">
        <w:rPr>
          <w:spacing w:val="-13"/>
          <w:u w:val="single"/>
        </w:rPr>
        <w:t xml:space="preserve"> </w:t>
      </w:r>
      <w:r w:rsidRPr="002B73C8">
        <w:rPr>
          <w:u w:val="single"/>
        </w:rPr>
        <w:t>que</w:t>
      </w:r>
      <w:r w:rsidRPr="002B73C8">
        <w:rPr>
          <w:spacing w:val="-12"/>
          <w:u w:val="single"/>
        </w:rPr>
        <w:t xml:space="preserve"> </w:t>
      </w:r>
      <w:r w:rsidRPr="002B73C8">
        <w:rPr>
          <w:u w:val="single"/>
        </w:rPr>
        <w:t>el</w:t>
      </w:r>
      <w:r w:rsidRPr="002B73C8">
        <w:rPr>
          <w:spacing w:val="-12"/>
          <w:u w:val="single"/>
        </w:rPr>
        <w:t xml:space="preserve"> </w:t>
      </w:r>
      <w:r w:rsidRPr="002B73C8">
        <w:rPr>
          <w:u w:val="single"/>
        </w:rPr>
        <w:t>cambio</w:t>
      </w:r>
      <w:r w:rsidRPr="002B73C8">
        <w:rPr>
          <w:spacing w:val="-10"/>
          <w:u w:val="single"/>
        </w:rPr>
        <w:t xml:space="preserve"> </w:t>
      </w:r>
      <w:r w:rsidRPr="002B73C8">
        <w:rPr>
          <w:u w:val="single"/>
        </w:rPr>
        <w:t>se ha</w:t>
      </w:r>
      <w:r w:rsidRPr="002B73C8">
        <w:rPr>
          <w:spacing w:val="-8"/>
          <w:u w:val="single"/>
        </w:rPr>
        <w:t xml:space="preserve"> </w:t>
      </w:r>
      <w:r w:rsidRPr="002B73C8">
        <w:rPr>
          <w:u w:val="single"/>
        </w:rPr>
        <w:t>hecho</w:t>
      </w:r>
      <w:r w:rsidRPr="002B73C8">
        <w:rPr>
          <w:spacing w:val="-10"/>
          <w:u w:val="single"/>
        </w:rPr>
        <w:t xml:space="preserve"> </w:t>
      </w:r>
      <w:proofErr w:type="gramStart"/>
      <w:r w:rsidRPr="002B73C8">
        <w:rPr>
          <w:u w:val="single"/>
        </w:rPr>
        <w:t xml:space="preserve">efectivo </w:t>
      </w:r>
      <w:r w:rsidRPr="002B73C8">
        <w:t>.</w:t>
      </w:r>
      <w:proofErr w:type="gramEnd"/>
    </w:p>
    <w:p w14:paraId="059A0E94" w14:textId="77777777" w:rsidR="00146804" w:rsidRPr="00C86C6F" w:rsidRDefault="00146804" w:rsidP="00C86C6F">
      <w:pPr>
        <w:pStyle w:val="Textindependent"/>
        <w:spacing w:before="7"/>
        <w:ind w:right="2"/>
      </w:pPr>
    </w:p>
    <w:p w14:paraId="022DFE70" w14:textId="7DFDDCFC" w:rsidR="00146804" w:rsidRPr="00C86C6F" w:rsidRDefault="00146804" w:rsidP="00375820">
      <w:pPr>
        <w:pStyle w:val="Ttol1"/>
        <w:keepNext w:val="0"/>
        <w:keepLines w:val="0"/>
        <w:widowControl w:val="0"/>
        <w:numPr>
          <w:ilvl w:val="0"/>
          <w:numId w:val="22"/>
        </w:numPr>
        <w:tabs>
          <w:tab w:val="left" w:pos="674"/>
        </w:tabs>
        <w:autoSpaceDE w:val="0"/>
        <w:autoSpaceDN w:val="0"/>
        <w:spacing w:after="0" w:line="240" w:lineRule="auto"/>
        <w:ind w:left="673" w:right="2" w:hanging="272"/>
      </w:pPr>
      <w:bookmarkStart w:id="28" w:name="_bookmark32"/>
      <w:bookmarkEnd w:id="28"/>
      <w:r w:rsidRPr="00C86C6F">
        <w:t>Cesión</w:t>
      </w:r>
      <w:r w:rsidRPr="00C86C6F">
        <w:rPr>
          <w:spacing w:val="-6"/>
        </w:rPr>
        <w:t xml:space="preserve"> </w:t>
      </w:r>
      <w:r w:rsidRPr="00C86C6F">
        <w:t>del</w:t>
      </w:r>
      <w:r w:rsidRPr="00C86C6F">
        <w:rPr>
          <w:spacing w:val="-4"/>
        </w:rPr>
        <w:t xml:space="preserve"> </w:t>
      </w:r>
      <w:r w:rsidRPr="00C86C6F">
        <w:rPr>
          <w:spacing w:val="-2"/>
        </w:rPr>
        <w:t>contrato: NO</w:t>
      </w:r>
    </w:p>
    <w:p w14:paraId="031E2810" w14:textId="77777777" w:rsidR="00146804" w:rsidRPr="00C86C6F" w:rsidRDefault="00146804" w:rsidP="00C86C6F">
      <w:pPr>
        <w:pStyle w:val="Textindependent"/>
        <w:spacing w:before="7"/>
        <w:ind w:right="2"/>
        <w:rPr>
          <w:i/>
        </w:rPr>
      </w:pPr>
    </w:p>
    <w:p w14:paraId="36F3AA48" w14:textId="6C0C47C3" w:rsidR="00146804" w:rsidRPr="004F607E" w:rsidRDefault="00146804" w:rsidP="00375820">
      <w:pPr>
        <w:pStyle w:val="Ttol1"/>
        <w:keepNext w:val="0"/>
        <w:keepLines w:val="0"/>
        <w:widowControl w:val="0"/>
        <w:numPr>
          <w:ilvl w:val="0"/>
          <w:numId w:val="22"/>
        </w:numPr>
        <w:tabs>
          <w:tab w:val="left" w:pos="698"/>
        </w:tabs>
        <w:autoSpaceDE w:val="0"/>
        <w:autoSpaceDN w:val="0"/>
        <w:spacing w:after="0" w:line="240" w:lineRule="auto"/>
        <w:ind w:left="697" w:right="2" w:hanging="296"/>
      </w:pPr>
      <w:bookmarkStart w:id="29" w:name="_bookmark33"/>
      <w:bookmarkEnd w:id="29"/>
      <w:r w:rsidRPr="004F607E">
        <w:t>Subcontratación</w:t>
      </w:r>
      <w:r w:rsidRPr="004F607E">
        <w:rPr>
          <w:spacing w:val="-10"/>
        </w:rPr>
        <w:t xml:space="preserve"> </w:t>
      </w:r>
      <w:r w:rsidRPr="004F607E">
        <w:t>del</w:t>
      </w:r>
      <w:r w:rsidRPr="004F607E">
        <w:rPr>
          <w:spacing w:val="-9"/>
        </w:rPr>
        <w:t xml:space="preserve"> </w:t>
      </w:r>
      <w:r w:rsidRPr="004F607E">
        <w:t>contrato</w:t>
      </w:r>
      <w:r w:rsidRPr="004F607E">
        <w:rPr>
          <w:spacing w:val="-7"/>
        </w:rPr>
        <w:t xml:space="preserve"> </w:t>
      </w:r>
      <w:r w:rsidRPr="004F607E">
        <w:rPr>
          <w:spacing w:val="-2"/>
        </w:rPr>
        <w:t>basado: SI</w:t>
      </w:r>
    </w:p>
    <w:p w14:paraId="52698BDB" w14:textId="77777777" w:rsidR="00146804" w:rsidRPr="00C86C6F" w:rsidRDefault="00146804" w:rsidP="00C86C6F">
      <w:pPr>
        <w:pStyle w:val="Textindependent"/>
        <w:spacing w:before="7"/>
        <w:ind w:right="2"/>
        <w:rPr>
          <w:i/>
        </w:rPr>
      </w:pPr>
    </w:p>
    <w:p w14:paraId="362742AD" w14:textId="643FBAE0" w:rsidR="00146804" w:rsidRPr="00C86C6F" w:rsidRDefault="00146804" w:rsidP="00375820">
      <w:pPr>
        <w:pStyle w:val="Ttol1"/>
        <w:keepNext w:val="0"/>
        <w:keepLines w:val="0"/>
        <w:widowControl w:val="0"/>
        <w:numPr>
          <w:ilvl w:val="0"/>
          <w:numId w:val="22"/>
        </w:numPr>
        <w:tabs>
          <w:tab w:val="left" w:pos="686"/>
        </w:tabs>
        <w:autoSpaceDE w:val="0"/>
        <w:autoSpaceDN w:val="0"/>
        <w:spacing w:after="0" w:line="240" w:lineRule="auto"/>
        <w:ind w:right="2" w:hanging="284"/>
      </w:pPr>
      <w:bookmarkStart w:id="30" w:name="_bookmark34"/>
      <w:bookmarkEnd w:id="30"/>
      <w:r w:rsidRPr="00C86C6F">
        <w:t>Plazo</w:t>
      </w:r>
      <w:r w:rsidRPr="00C86C6F">
        <w:rPr>
          <w:spacing w:val="-3"/>
        </w:rPr>
        <w:t xml:space="preserve"> </w:t>
      </w:r>
      <w:r w:rsidRPr="00C86C6F">
        <w:t>de</w:t>
      </w:r>
      <w:r w:rsidRPr="00C86C6F">
        <w:rPr>
          <w:spacing w:val="-6"/>
        </w:rPr>
        <w:t xml:space="preserve"> </w:t>
      </w:r>
      <w:r w:rsidRPr="00C86C6F">
        <w:rPr>
          <w:spacing w:val="-2"/>
        </w:rPr>
        <w:t>garantía:</w:t>
      </w:r>
    </w:p>
    <w:p w14:paraId="64B84149" w14:textId="77777777" w:rsidR="00146804" w:rsidRPr="00C86C6F" w:rsidRDefault="00146804" w:rsidP="00C86C6F">
      <w:pPr>
        <w:pStyle w:val="Textindependent"/>
        <w:ind w:left="402" w:right="2"/>
        <w:jc w:val="both"/>
      </w:pPr>
      <w:r w:rsidRPr="00C86C6F">
        <w:t>En virtud de lo que establece el artículo 210.3 de la LCSP y dada la naturaleza de los contratos basados, no procede establecer plazo de garantía.</w:t>
      </w:r>
    </w:p>
    <w:p w14:paraId="2AA219C1" w14:textId="77777777" w:rsidR="00A84423" w:rsidRPr="00C86C6F" w:rsidRDefault="00A84423" w:rsidP="00C86C6F">
      <w:pPr>
        <w:ind w:right="2"/>
      </w:pPr>
    </w:p>
    <w:p w14:paraId="5D5A3E40" w14:textId="4C21B19E" w:rsidR="00146804" w:rsidRPr="00C86C6F" w:rsidRDefault="00146804" w:rsidP="00375820">
      <w:pPr>
        <w:pStyle w:val="Ttol1"/>
        <w:keepNext w:val="0"/>
        <w:keepLines w:val="0"/>
        <w:widowControl w:val="0"/>
        <w:numPr>
          <w:ilvl w:val="0"/>
          <w:numId w:val="22"/>
        </w:numPr>
        <w:tabs>
          <w:tab w:val="left" w:pos="674"/>
        </w:tabs>
        <w:autoSpaceDE w:val="0"/>
        <w:autoSpaceDN w:val="0"/>
        <w:spacing w:before="94" w:after="0" w:line="240" w:lineRule="auto"/>
        <w:ind w:left="673" w:right="2" w:hanging="272"/>
      </w:pPr>
      <w:bookmarkStart w:id="31" w:name="_bookmark35"/>
      <w:bookmarkEnd w:id="31"/>
      <w:r w:rsidRPr="00C86C6F">
        <w:t>Revisión</w:t>
      </w:r>
      <w:r w:rsidRPr="00C86C6F">
        <w:rPr>
          <w:spacing w:val="-3"/>
        </w:rPr>
        <w:t xml:space="preserve"> </w:t>
      </w:r>
      <w:r w:rsidRPr="00C86C6F">
        <w:t>de</w:t>
      </w:r>
      <w:r w:rsidRPr="00C86C6F">
        <w:rPr>
          <w:spacing w:val="-7"/>
        </w:rPr>
        <w:t xml:space="preserve"> </w:t>
      </w:r>
      <w:r w:rsidRPr="00C86C6F">
        <w:t>precios</w:t>
      </w:r>
      <w:r w:rsidRPr="00C86C6F">
        <w:rPr>
          <w:spacing w:val="-5"/>
        </w:rPr>
        <w:t xml:space="preserve"> </w:t>
      </w:r>
      <w:r w:rsidRPr="00C86C6F">
        <w:t>del</w:t>
      </w:r>
      <w:r w:rsidRPr="00C86C6F">
        <w:rPr>
          <w:spacing w:val="-5"/>
        </w:rPr>
        <w:t xml:space="preserve"> </w:t>
      </w:r>
      <w:r w:rsidRPr="00C86C6F">
        <w:t>contrato</w:t>
      </w:r>
      <w:r w:rsidRPr="00C86C6F">
        <w:rPr>
          <w:spacing w:val="-3"/>
        </w:rPr>
        <w:t xml:space="preserve"> </w:t>
      </w:r>
      <w:r w:rsidRPr="00C86C6F">
        <w:rPr>
          <w:spacing w:val="-2"/>
        </w:rPr>
        <w:t>basado: NO</w:t>
      </w:r>
    </w:p>
    <w:p w14:paraId="757B5511" w14:textId="77777777" w:rsidR="00146804" w:rsidRPr="00C86C6F" w:rsidRDefault="00146804" w:rsidP="00C86C6F">
      <w:pPr>
        <w:pStyle w:val="Textindependent"/>
        <w:spacing w:before="1"/>
        <w:ind w:right="2"/>
        <w:rPr>
          <w:b/>
          <w:i/>
        </w:rPr>
      </w:pPr>
    </w:p>
    <w:p w14:paraId="177B6284" w14:textId="651DCFA0" w:rsidR="00146804" w:rsidRPr="00C86C6F" w:rsidRDefault="00146804" w:rsidP="00C86C6F">
      <w:pPr>
        <w:ind w:left="402" w:right="2"/>
        <w:rPr>
          <w:b/>
        </w:rPr>
      </w:pPr>
      <w:r w:rsidRPr="00C86C6F">
        <w:t>Los precios adjudicados en los contratos basados no serán objeto de revisión, si bien les serán de aplicación</w:t>
      </w:r>
      <w:r w:rsidRPr="00C86C6F">
        <w:rPr>
          <w:spacing w:val="-11"/>
        </w:rPr>
        <w:t xml:space="preserve"> </w:t>
      </w:r>
      <w:r w:rsidRPr="00C86C6F">
        <w:t>las</w:t>
      </w:r>
      <w:r w:rsidRPr="00C86C6F">
        <w:rPr>
          <w:spacing w:val="-11"/>
        </w:rPr>
        <w:t xml:space="preserve"> </w:t>
      </w:r>
      <w:r w:rsidRPr="00C86C6F">
        <w:rPr>
          <w:b/>
          <w:u w:val="single"/>
        </w:rPr>
        <w:t>actualizaciones</w:t>
      </w:r>
      <w:r w:rsidRPr="00C86C6F">
        <w:rPr>
          <w:b/>
          <w:spacing w:val="-13"/>
        </w:rPr>
        <w:t xml:space="preserve"> </w:t>
      </w:r>
      <w:r w:rsidRPr="00C86C6F">
        <w:t>que</w:t>
      </w:r>
      <w:r w:rsidRPr="00C86C6F">
        <w:rPr>
          <w:spacing w:val="-12"/>
        </w:rPr>
        <w:t xml:space="preserve"> </w:t>
      </w:r>
      <w:r w:rsidR="004E4F92">
        <w:t>el TNC</w:t>
      </w:r>
      <w:r w:rsidRPr="00C86C6F">
        <w:rPr>
          <w:spacing w:val="-11"/>
        </w:rPr>
        <w:t xml:space="preserve"> </w:t>
      </w:r>
      <w:r w:rsidRPr="00C86C6F">
        <w:t>competente</w:t>
      </w:r>
      <w:r w:rsidRPr="00C86C6F">
        <w:rPr>
          <w:spacing w:val="-12"/>
        </w:rPr>
        <w:t xml:space="preserve"> </w:t>
      </w:r>
      <w:r w:rsidRPr="00C86C6F">
        <w:t>pueda</w:t>
      </w:r>
      <w:r w:rsidRPr="00C86C6F">
        <w:rPr>
          <w:spacing w:val="-12"/>
        </w:rPr>
        <w:t xml:space="preserve"> </w:t>
      </w:r>
      <w:r w:rsidRPr="00C86C6F">
        <w:t>dictar</w:t>
      </w:r>
      <w:r w:rsidRPr="00C86C6F">
        <w:rPr>
          <w:spacing w:val="-13"/>
        </w:rPr>
        <w:t xml:space="preserve"> </w:t>
      </w:r>
      <w:r w:rsidRPr="00C86C6F">
        <w:rPr>
          <w:b/>
          <w:u w:val="single"/>
        </w:rPr>
        <w:t>en</w:t>
      </w:r>
      <w:r w:rsidRPr="00C86C6F">
        <w:rPr>
          <w:b/>
          <w:spacing w:val="-12"/>
          <w:u w:val="single"/>
        </w:rPr>
        <w:t xml:space="preserve"> </w:t>
      </w:r>
      <w:r w:rsidRPr="00C86C6F">
        <w:rPr>
          <w:b/>
          <w:u w:val="single"/>
        </w:rPr>
        <w:t>relación</w:t>
      </w:r>
      <w:r w:rsidRPr="00C86C6F">
        <w:rPr>
          <w:b/>
          <w:spacing w:val="-11"/>
          <w:u w:val="single"/>
        </w:rPr>
        <w:t xml:space="preserve"> </w:t>
      </w:r>
      <w:r w:rsidRPr="00C86C6F">
        <w:rPr>
          <w:b/>
          <w:u w:val="single"/>
        </w:rPr>
        <w:t>con</w:t>
      </w:r>
      <w:r w:rsidRPr="00C86C6F">
        <w:rPr>
          <w:b/>
          <w:spacing w:val="-11"/>
          <w:u w:val="single"/>
        </w:rPr>
        <w:t xml:space="preserve"> </w:t>
      </w:r>
      <w:r w:rsidRPr="00C86C6F">
        <w:rPr>
          <w:b/>
          <w:u w:val="single"/>
        </w:rPr>
        <w:t>las</w:t>
      </w:r>
      <w:r w:rsidRPr="00C86C6F">
        <w:rPr>
          <w:b/>
        </w:rPr>
        <w:t xml:space="preserve"> </w:t>
      </w:r>
      <w:r w:rsidRPr="00C86C6F">
        <w:rPr>
          <w:b/>
          <w:u w:val="single"/>
        </w:rPr>
        <w:t>partes</w:t>
      </w:r>
      <w:r w:rsidRPr="00C86C6F">
        <w:rPr>
          <w:b/>
          <w:spacing w:val="-4"/>
          <w:u w:val="single"/>
        </w:rPr>
        <w:t xml:space="preserve"> </w:t>
      </w:r>
      <w:r w:rsidRPr="00C86C6F">
        <w:rPr>
          <w:b/>
          <w:u w:val="single"/>
        </w:rPr>
        <w:t>de</w:t>
      </w:r>
      <w:r w:rsidRPr="00C86C6F">
        <w:rPr>
          <w:b/>
          <w:spacing w:val="-7"/>
          <w:u w:val="single"/>
        </w:rPr>
        <w:t xml:space="preserve"> </w:t>
      </w:r>
      <w:r w:rsidRPr="00C86C6F">
        <w:rPr>
          <w:b/>
          <w:u w:val="single"/>
        </w:rPr>
        <w:t>precio</w:t>
      </w:r>
      <w:r w:rsidRPr="00C86C6F">
        <w:rPr>
          <w:b/>
          <w:spacing w:val="-6"/>
          <w:u w:val="single"/>
        </w:rPr>
        <w:t xml:space="preserve"> </w:t>
      </w:r>
      <w:r w:rsidRPr="00C86C6F">
        <w:rPr>
          <w:b/>
          <w:u w:val="single"/>
        </w:rPr>
        <w:t>reguladas</w:t>
      </w:r>
      <w:r w:rsidRPr="00C86C6F">
        <w:rPr>
          <w:b/>
          <w:spacing w:val="-3"/>
        </w:rPr>
        <w:t xml:space="preserve"> </w:t>
      </w:r>
      <w:r w:rsidRPr="00C86C6F">
        <w:t>en</w:t>
      </w:r>
      <w:r w:rsidRPr="00C86C6F">
        <w:rPr>
          <w:spacing w:val="-4"/>
        </w:rPr>
        <w:t xml:space="preserve"> </w:t>
      </w:r>
      <w:r w:rsidRPr="00C86C6F">
        <w:t>cada</w:t>
      </w:r>
      <w:r w:rsidRPr="00C86C6F">
        <w:rPr>
          <w:spacing w:val="-9"/>
        </w:rPr>
        <w:t xml:space="preserve"> </w:t>
      </w:r>
      <w:r w:rsidRPr="00C86C6F">
        <w:t>momento,</w:t>
      </w:r>
      <w:r w:rsidRPr="00C86C6F">
        <w:rPr>
          <w:spacing w:val="-5"/>
        </w:rPr>
        <w:t xml:space="preserve"> </w:t>
      </w:r>
      <w:r w:rsidRPr="00C86C6F">
        <w:rPr>
          <w:b/>
        </w:rPr>
        <w:t>que</w:t>
      </w:r>
      <w:r w:rsidRPr="00C86C6F">
        <w:rPr>
          <w:b/>
          <w:spacing w:val="-6"/>
        </w:rPr>
        <w:t xml:space="preserve"> </w:t>
      </w:r>
      <w:r w:rsidRPr="00C86C6F">
        <w:rPr>
          <w:b/>
        </w:rPr>
        <w:t>afecten</w:t>
      </w:r>
      <w:r w:rsidRPr="00C86C6F">
        <w:rPr>
          <w:b/>
          <w:spacing w:val="-4"/>
        </w:rPr>
        <w:t xml:space="preserve"> </w:t>
      </w:r>
      <w:r w:rsidRPr="00C86C6F">
        <w:rPr>
          <w:b/>
        </w:rPr>
        <w:t>al</w:t>
      </w:r>
      <w:r w:rsidRPr="00C86C6F">
        <w:rPr>
          <w:b/>
          <w:spacing w:val="-3"/>
        </w:rPr>
        <w:t xml:space="preserve"> </w:t>
      </w:r>
      <w:r w:rsidRPr="00C86C6F">
        <w:rPr>
          <w:b/>
        </w:rPr>
        <w:t>precio</w:t>
      </w:r>
      <w:r w:rsidRPr="00C86C6F">
        <w:rPr>
          <w:b/>
          <w:spacing w:val="-7"/>
        </w:rPr>
        <w:t xml:space="preserve"> </w:t>
      </w:r>
      <w:r w:rsidRPr="00C86C6F">
        <w:rPr>
          <w:b/>
        </w:rPr>
        <w:t>adjudicado</w:t>
      </w:r>
      <w:r w:rsidRPr="00C86C6F">
        <w:rPr>
          <w:b/>
          <w:spacing w:val="-5"/>
        </w:rPr>
        <w:t xml:space="preserve"> </w:t>
      </w:r>
      <w:r w:rsidRPr="00C86C6F">
        <w:rPr>
          <w:b/>
        </w:rPr>
        <w:t>y</w:t>
      </w:r>
      <w:r w:rsidRPr="00C86C6F">
        <w:rPr>
          <w:b/>
          <w:spacing w:val="-3"/>
        </w:rPr>
        <w:t xml:space="preserve"> </w:t>
      </w:r>
      <w:r w:rsidRPr="00C86C6F">
        <w:rPr>
          <w:b/>
        </w:rPr>
        <w:t>contratado</w:t>
      </w:r>
      <w:r w:rsidRPr="00C86C6F">
        <w:rPr>
          <w:b/>
          <w:spacing w:val="-5"/>
        </w:rPr>
        <w:t xml:space="preserve"> </w:t>
      </w:r>
      <w:r w:rsidRPr="00C86C6F">
        <w:rPr>
          <w:b/>
        </w:rPr>
        <w:t>y</w:t>
      </w:r>
      <w:r w:rsidRPr="00C86C6F">
        <w:rPr>
          <w:b/>
          <w:spacing w:val="-3"/>
        </w:rPr>
        <w:t xml:space="preserve"> </w:t>
      </w:r>
      <w:r w:rsidRPr="00C86C6F">
        <w:rPr>
          <w:b/>
        </w:rPr>
        <w:t>que sean directamente aplicables a los consumidores finales de la energía acogidos en el PVPC.</w:t>
      </w:r>
    </w:p>
    <w:p w14:paraId="737F26CF" w14:textId="77777777" w:rsidR="00146804" w:rsidRPr="00C86C6F" w:rsidRDefault="00146804" w:rsidP="00C86C6F">
      <w:pPr>
        <w:pStyle w:val="Textindependent"/>
        <w:spacing w:before="2"/>
        <w:ind w:right="2"/>
        <w:rPr>
          <w:b/>
        </w:rPr>
      </w:pPr>
    </w:p>
    <w:p w14:paraId="7000D0A0" w14:textId="77777777" w:rsidR="00146804" w:rsidRPr="000717FE" w:rsidRDefault="00146804" w:rsidP="00C86C6F">
      <w:pPr>
        <w:pStyle w:val="Textindependent"/>
        <w:ind w:left="402" w:right="2"/>
        <w:jc w:val="both"/>
      </w:pPr>
      <w:r w:rsidRPr="000717FE">
        <w:t>En este sentido, si así lo requiere el órgano de contratación, las empresas contratistas tendrán que informar de esta circunstancia a la persona responsable del contrato, con indicación expresa, para cada uno de los conceptos que se actualizan en el</w:t>
      </w:r>
      <w:r w:rsidRPr="000717FE">
        <w:rPr>
          <w:spacing w:val="-1"/>
        </w:rPr>
        <w:t xml:space="preserve"> </w:t>
      </w:r>
      <w:r w:rsidRPr="000717FE">
        <w:t>precio adjudicado de:</w:t>
      </w:r>
    </w:p>
    <w:p w14:paraId="6A508D06" w14:textId="77777777" w:rsidR="00146804" w:rsidRPr="000717FE" w:rsidRDefault="00146804" w:rsidP="00C86C6F">
      <w:pPr>
        <w:pStyle w:val="Textindependent"/>
        <w:spacing w:before="1"/>
        <w:ind w:right="2"/>
      </w:pPr>
    </w:p>
    <w:p w14:paraId="2F3F059C" w14:textId="77777777" w:rsidR="00146804" w:rsidRPr="000717FE" w:rsidRDefault="00146804" w:rsidP="00375820">
      <w:pPr>
        <w:pStyle w:val="Pargrafdellista"/>
        <w:widowControl w:val="0"/>
        <w:numPr>
          <w:ilvl w:val="1"/>
          <w:numId w:val="22"/>
        </w:numPr>
        <w:autoSpaceDE w:val="0"/>
        <w:autoSpaceDN w:val="0"/>
        <w:spacing w:after="0" w:line="240" w:lineRule="auto"/>
        <w:ind w:right="2"/>
        <w:contextualSpacing w:val="0"/>
      </w:pPr>
      <w:r w:rsidRPr="000717FE">
        <w:t>El diferencial aplicado en cada uno de los precios contratados, con desglose y detalle para cada uno de los conceptos que lo integran,</w:t>
      </w:r>
    </w:p>
    <w:p w14:paraId="1FC6F0C4" w14:textId="77777777" w:rsidR="00146804" w:rsidRPr="000717FE" w:rsidRDefault="00146804" w:rsidP="00375820">
      <w:pPr>
        <w:pStyle w:val="Pargrafdellista"/>
        <w:widowControl w:val="0"/>
        <w:numPr>
          <w:ilvl w:val="1"/>
          <w:numId w:val="22"/>
        </w:numPr>
        <w:tabs>
          <w:tab w:val="left" w:pos="1122"/>
        </w:tabs>
        <w:autoSpaceDE w:val="0"/>
        <w:autoSpaceDN w:val="0"/>
        <w:spacing w:before="1" w:after="0" w:line="253" w:lineRule="exact"/>
        <w:ind w:right="2" w:hanging="361"/>
        <w:contextualSpacing w:val="0"/>
      </w:pPr>
      <w:r w:rsidRPr="000717FE">
        <w:t>La</w:t>
      </w:r>
      <w:r w:rsidRPr="000717FE">
        <w:rPr>
          <w:spacing w:val="-3"/>
        </w:rPr>
        <w:t xml:space="preserve"> </w:t>
      </w:r>
      <w:r w:rsidRPr="000717FE">
        <w:t>fecha</w:t>
      </w:r>
      <w:r w:rsidRPr="000717FE">
        <w:rPr>
          <w:spacing w:val="-5"/>
        </w:rPr>
        <w:t xml:space="preserve"> </w:t>
      </w:r>
      <w:r w:rsidRPr="000717FE">
        <w:t>desde</w:t>
      </w:r>
      <w:r w:rsidRPr="000717FE">
        <w:rPr>
          <w:spacing w:val="-2"/>
        </w:rPr>
        <w:t xml:space="preserve"> </w:t>
      </w:r>
      <w:r w:rsidRPr="000717FE">
        <w:t>de</w:t>
      </w:r>
      <w:r w:rsidRPr="000717FE">
        <w:rPr>
          <w:spacing w:val="-5"/>
        </w:rPr>
        <w:t xml:space="preserve"> </w:t>
      </w:r>
      <w:r w:rsidRPr="000717FE">
        <w:t>la</w:t>
      </w:r>
      <w:r w:rsidRPr="000717FE">
        <w:rPr>
          <w:spacing w:val="-5"/>
        </w:rPr>
        <w:t xml:space="preserve"> </w:t>
      </w:r>
      <w:r w:rsidRPr="000717FE">
        <w:t>cual</w:t>
      </w:r>
      <w:r w:rsidRPr="000717FE">
        <w:rPr>
          <w:spacing w:val="-6"/>
        </w:rPr>
        <w:t xml:space="preserve"> </w:t>
      </w:r>
      <w:r w:rsidRPr="000717FE">
        <w:t>son</w:t>
      </w:r>
      <w:r w:rsidRPr="000717FE">
        <w:rPr>
          <w:spacing w:val="-3"/>
        </w:rPr>
        <w:t xml:space="preserve"> </w:t>
      </w:r>
      <w:r w:rsidRPr="000717FE">
        <w:t>de aplicación</w:t>
      </w:r>
      <w:r w:rsidRPr="000717FE">
        <w:rPr>
          <w:spacing w:val="-3"/>
        </w:rPr>
        <w:t xml:space="preserve"> </w:t>
      </w:r>
      <w:r w:rsidRPr="000717FE">
        <w:t>las</w:t>
      </w:r>
      <w:r w:rsidRPr="000717FE">
        <w:rPr>
          <w:spacing w:val="-1"/>
        </w:rPr>
        <w:t xml:space="preserve"> </w:t>
      </w:r>
      <w:r w:rsidRPr="000717FE">
        <w:rPr>
          <w:spacing w:val="-2"/>
        </w:rPr>
        <w:t>actualizaciones</w:t>
      </w:r>
    </w:p>
    <w:p w14:paraId="2E0F406F" w14:textId="77777777" w:rsidR="00146804" w:rsidRPr="000717FE" w:rsidRDefault="00146804" w:rsidP="00375820">
      <w:pPr>
        <w:pStyle w:val="Pargrafdellista"/>
        <w:widowControl w:val="0"/>
        <w:numPr>
          <w:ilvl w:val="1"/>
          <w:numId w:val="22"/>
        </w:numPr>
        <w:tabs>
          <w:tab w:val="left" w:pos="1122"/>
        </w:tabs>
        <w:autoSpaceDE w:val="0"/>
        <w:autoSpaceDN w:val="0"/>
        <w:spacing w:after="0" w:line="240" w:lineRule="auto"/>
        <w:ind w:right="2" w:hanging="361"/>
        <w:contextualSpacing w:val="0"/>
      </w:pPr>
      <w:r w:rsidRPr="000717FE">
        <w:t>La</w:t>
      </w:r>
      <w:r w:rsidRPr="000717FE">
        <w:rPr>
          <w:spacing w:val="-6"/>
        </w:rPr>
        <w:t xml:space="preserve"> </w:t>
      </w:r>
      <w:r w:rsidRPr="000717FE">
        <w:t>referencia</w:t>
      </w:r>
      <w:r w:rsidRPr="000717FE">
        <w:rPr>
          <w:spacing w:val="-4"/>
        </w:rPr>
        <w:t xml:space="preserve"> </w:t>
      </w:r>
      <w:r w:rsidRPr="000717FE">
        <w:t>normativa</w:t>
      </w:r>
      <w:r w:rsidRPr="000717FE">
        <w:rPr>
          <w:spacing w:val="-4"/>
        </w:rPr>
        <w:t xml:space="preserve"> </w:t>
      </w:r>
      <w:r w:rsidRPr="000717FE">
        <w:t>en</w:t>
      </w:r>
      <w:r w:rsidRPr="000717FE">
        <w:rPr>
          <w:spacing w:val="-5"/>
        </w:rPr>
        <w:t xml:space="preserve"> </w:t>
      </w:r>
      <w:r w:rsidRPr="000717FE">
        <w:t>qué</w:t>
      </w:r>
      <w:r w:rsidRPr="000717FE">
        <w:rPr>
          <w:spacing w:val="-4"/>
        </w:rPr>
        <w:t xml:space="preserve"> </w:t>
      </w:r>
      <w:r w:rsidRPr="000717FE">
        <w:t>se aprueban</w:t>
      </w:r>
      <w:r w:rsidRPr="000717FE">
        <w:rPr>
          <w:spacing w:val="-4"/>
        </w:rPr>
        <w:t xml:space="preserve"> </w:t>
      </w:r>
      <w:r w:rsidRPr="000717FE">
        <w:t>y</w:t>
      </w:r>
      <w:r w:rsidRPr="000717FE">
        <w:rPr>
          <w:spacing w:val="-4"/>
        </w:rPr>
        <w:t xml:space="preserve"> </w:t>
      </w:r>
      <w:r w:rsidRPr="000717FE">
        <w:t>la</w:t>
      </w:r>
      <w:r w:rsidRPr="000717FE">
        <w:rPr>
          <w:spacing w:val="-5"/>
        </w:rPr>
        <w:t xml:space="preserve"> </w:t>
      </w:r>
      <w:r w:rsidRPr="000717FE">
        <w:t>fecha</w:t>
      </w:r>
      <w:r w:rsidRPr="000717FE">
        <w:rPr>
          <w:spacing w:val="-4"/>
        </w:rPr>
        <w:t xml:space="preserve"> </w:t>
      </w:r>
      <w:r w:rsidRPr="000717FE">
        <w:t>de</w:t>
      </w:r>
      <w:r w:rsidRPr="000717FE">
        <w:rPr>
          <w:spacing w:val="-4"/>
        </w:rPr>
        <w:t xml:space="preserve"> </w:t>
      </w:r>
      <w:r w:rsidRPr="000717FE">
        <w:t>la</w:t>
      </w:r>
      <w:r w:rsidRPr="000717FE">
        <w:rPr>
          <w:spacing w:val="-4"/>
        </w:rPr>
        <w:t xml:space="preserve"> </w:t>
      </w:r>
      <w:r w:rsidRPr="000717FE">
        <w:t>suya</w:t>
      </w:r>
      <w:r w:rsidRPr="000717FE">
        <w:rPr>
          <w:spacing w:val="-3"/>
        </w:rPr>
        <w:t xml:space="preserve"> </w:t>
      </w:r>
      <w:r w:rsidRPr="000717FE">
        <w:rPr>
          <w:spacing w:val="-2"/>
        </w:rPr>
        <w:t>publicación.</w:t>
      </w:r>
    </w:p>
    <w:p w14:paraId="1A27A2C4" w14:textId="77777777" w:rsidR="00146804" w:rsidRPr="000717FE" w:rsidRDefault="00146804" w:rsidP="00C86C6F">
      <w:pPr>
        <w:pStyle w:val="Textindependent"/>
        <w:ind w:right="2"/>
      </w:pPr>
    </w:p>
    <w:p w14:paraId="7D9BF4C5" w14:textId="77777777" w:rsidR="00146804" w:rsidRPr="000717FE" w:rsidRDefault="00146804" w:rsidP="00C86C6F">
      <w:pPr>
        <w:pStyle w:val="Textindependent"/>
        <w:ind w:left="402" w:right="2"/>
        <w:jc w:val="both"/>
      </w:pPr>
      <w:r w:rsidRPr="000717FE">
        <w:t>Las empresas contratistas no podrán repercutir, en ningún caso, cantidades adicionales en concepto</w:t>
      </w:r>
      <w:r w:rsidRPr="000717FE">
        <w:rPr>
          <w:spacing w:val="-16"/>
        </w:rPr>
        <w:t xml:space="preserve"> </w:t>
      </w:r>
      <w:r w:rsidRPr="000717FE">
        <w:t>de</w:t>
      </w:r>
      <w:r w:rsidRPr="000717FE">
        <w:rPr>
          <w:spacing w:val="-14"/>
        </w:rPr>
        <w:t xml:space="preserve"> </w:t>
      </w:r>
      <w:r w:rsidRPr="000717FE">
        <w:t>liquidaciones</w:t>
      </w:r>
      <w:r w:rsidRPr="000717FE">
        <w:rPr>
          <w:spacing w:val="-16"/>
        </w:rPr>
        <w:t xml:space="preserve"> </w:t>
      </w:r>
      <w:r w:rsidRPr="000717FE">
        <w:t>o</w:t>
      </w:r>
      <w:r w:rsidRPr="000717FE">
        <w:rPr>
          <w:spacing w:val="-11"/>
        </w:rPr>
        <w:t xml:space="preserve"> </w:t>
      </w:r>
      <w:r w:rsidRPr="000717FE">
        <w:t>variaciones</w:t>
      </w:r>
      <w:r w:rsidRPr="000717FE">
        <w:rPr>
          <w:spacing w:val="-11"/>
        </w:rPr>
        <w:t xml:space="preserve"> </w:t>
      </w:r>
      <w:r w:rsidRPr="000717FE">
        <w:t>de</w:t>
      </w:r>
      <w:r w:rsidRPr="000717FE">
        <w:rPr>
          <w:spacing w:val="-16"/>
        </w:rPr>
        <w:t xml:space="preserve"> </w:t>
      </w:r>
      <w:r w:rsidRPr="000717FE">
        <w:t>cualquiera</w:t>
      </w:r>
      <w:r w:rsidRPr="000717FE">
        <w:rPr>
          <w:spacing w:val="-12"/>
        </w:rPr>
        <w:t xml:space="preserve"> </w:t>
      </w:r>
      <w:r w:rsidRPr="000717FE">
        <w:t>tributo,</w:t>
      </w:r>
      <w:r w:rsidRPr="000717FE">
        <w:rPr>
          <w:spacing w:val="-12"/>
        </w:rPr>
        <w:t xml:space="preserve"> </w:t>
      </w:r>
      <w:r w:rsidRPr="000717FE">
        <w:t>tasa</w:t>
      </w:r>
      <w:r w:rsidRPr="000717FE">
        <w:rPr>
          <w:spacing w:val="-11"/>
        </w:rPr>
        <w:t xml:space="preserve"> </w:t>
      </w:r>
      <w:r w:rsidRPr="000717FE">
        <w:t>o</w:t>
      </w:r>
      <w:r w:rsidRPr="000717FE">
        <w:rPr>
          <w:spacing w:val="-16"/>
        </w:rPr>
        <w:t xml:space="preserve"> </w:t>
      </w:r>
      <w:r w:rsidRPr="000717FE">
        <w:t>gravamen</w:t>
      </w:r>
      <w:r w:rsidRPr="000717FE">
        <w:rPr>
          <w:spacing w:val="-11"/>
        </w:rPr>
        <w:t xml:space="preserve"> </w:t>
      </w:r>
      <w:r w:rsidRPr="000717FE">
        <w:t>propio,</w:t>
      </w:r>
      <w:r w:rsidRPr="000717FE">
        <w:rPr>
          <w:spacing w:val="-12"/>
        </w:rPr>
        <w:t xml:space="preserve"> </w:t>
      </w:r>
      <w:r w:rsidRPr="000717FE">
        <w:t>con</w:t>
      </w:r>
      <w:r w:rsidRPr="000717FE">
        <w:rPr>
          <w:spacing w:val="-13"/>
        </w:rPr>
        <w:t xml:space="preserve"> </w:t>
      </w:r>
      <w:r w:rsidRPr="000717FE">
        <w:t>carácter enunciativo</w:t>
      </w:r>
      <w:r w:rsidRPr="000717FE">
        <w:rPr>
          <w:spacing w:val="-2"/>
        </w:rPr>
        <w:t xml:space="preserve"> </w:t>
      </w:r>
      <w:r w:rsidRPr="000717FE">
        <w:t>y</w:t>
      </w:r>
      <w:r w:rsidRPr="000717FE">
        <w:rPr>
          <w:spacing w:val="-5"/>
        </w:rPr>
        <w:t xml:space="preserve"> </w:t>
      </w:r>
      <w:r w:rsidRPr="000717FE">
        <w:t>no</w:t>
      </w:r>
      <w:r w:rsidRPr="000717FE">
        <w:rPr>
          <w:spacing w:val="-2"/>
        </w:rPr>
        <w:t xml:space="preserve"> </w:t>
      </w:r>
      <w:r w:rsidRPr="000717FE">
        <w:t>limitativo,</w:t>
      </w:r>
      <w:r w:rsidRPr="000717FE">
        <w:rPr>
          <w:spacing w:val="-3"/>
        </w:rPr>
        <w:t xml:space="preserve"> </w:t>
      </w:r>
      <w:r w:rsidRPr="000717FE">
        <w:t>cómo</w:t>
      </w:r>
      <w:r w:rsidRPr="000717FE">
        <w:rPr>
          <w:spacing w:val="-3"/>
        </w:rPr>
        <w:t xml:space="preserve"> </w:t>
      </w:r>
      <w:r w:rsidRPr="000717FE">
        <w:t>las</w:t>
      </w:r>
      <w:r w:rsidRPr="000717FE">
        <w:rPr>
          <w:spacing w:val="-4"/>
        </w:rPr>
        <w:t xml:space="preserve"> </w:t>
      </w:r>
      <w:r w:rsidRPr="000717FE">
        <w:t>tasas</w:t>
      </w:r>
      <w:r w:rsidRPr="000717FE">
        <w:rPr>
          <w:spacing w:val="-4"/>
        </w:rPr>
        <w:t xml:space="preserve"> </w:t>
      </w:r>
      <w:r w:rsidRPr="000717FE">
        <w:t>municipales,</w:t>
      </w:r>
      <w:r w:rsidRPr="000717FE">
        <w:rPr>
          <w:spacing w:val="-3"/>
        </w:rPr>
        <w:t xml:space="preserve"> </w:t>
      </w:r>
      <w:r w:rsidRPr="000717FE">
        <w:t>segundos</w:t>
      </w:r>
      <w:r w:rsidRPr="000717FE">
        <w:rPr>
          <w:spacing w:val="-4"/>
        </w:rPr>
        <w:t xml:space="preserve"> </w:t>
      </w:r>
      <w:r w:rsidRPr="000717FE">
        <w:t>la</w:t>
      </w:r>
      <w:r w:rsidRPr="000717FE">
        <w:rPr>
          <w:spacing w:val="-4"/>
        </w:rPr>
        <w:t xml:space="preserve"> </w:t>
      </w:r>
      <w:r w:rsidRPr="000717FE">
        <w:t>Ley</w:t>
      </w:r>
      <w:r w:rsidRPr="000717FE">
        <w:rPr>
          <w:spacing w:val="-3"/>
        </w:rPr>
        <w:t xml:space="preserve"> </w:t>
      </w:r>
      <w:r w:rsidRPr="000717FE">
        <w:t>de Haciendas</w:t>
      </w:r>
      <w:r w:rsidRPr="000717FE">
        <w:rPr>
          <w:spacing w:val="-1"/>
        </w:rPr>
        <w:t xml:space="preserve"> </w:t>
      </w:r>
      <w:r w:rsidRPr="000717FE">
        <w:t>Locales</w:t>
      </w:r>
      <w:r w:rsidRPr="000717FE">
        <w:rPr>
          <w:spacing w:val="-4"/>
        </w:rPr>
        <w:t xml:space="preserve"> </w:t>
      </w:r>
      <w:r w:rsidRPr="000717FE">
        <w:t>por</w:t>
      </w:r>
      <w:r w:rsidRPr="000717FE">
        <w:rPr>
          <w:spacing w:val="-1"/>
        </w:rPr>
        <w:t xml:space="preserve"> </w:t>
      </w:r>
      <w:r w:rsidRPr="000717FE">
        <w:t>uso</w:t>
      </w:r>
      <w:r w:rsidRPr="000717FE">
        <w:rPr>
          <w:spacing w:val="-4"/>
        </w:rPr>
        <w:t xml:space="preserve"> </w:t>
      </w:r>
      <w:r w:rsidRPr="000717FE">
        <w:t>de suelo, vuelo y subsuelo.</w:t>
      </w:r>
    </w:p>
    <w:p w14:paraId="630A12EA" w14:textId="77777777" w:rsidR="00146804" w:rsidRPr="000717FE" w:rsidRDefault="00146804" w:rsidP="00C86C6F">
      <w:pPr>
        <w:pStyle w:val="Textindependent"/>
        <w:ind w:right="2"/>
      </w:pPr>
    </w:p>
    <w:p w14:paraId="148483D6" w14:textId="77777777" w:rsidR="00146804" w:rsidRPr="00C86C6F" w:rsidRDefault="00146804" w:rsidP="00C86C6F">
      <w:pPr>
        <w:pStyle w:val="Textindependent"/>
        <w:ind w:left="402" w:right="2"/>
        <w:jc w:val="both"/>
      </w:pPr>
      <w:r w:rsidRPr="000717FE">
        <w:t>En caso de que se deje de publicar alguno de los componentes que conforman la fórmula de determinación del precio al que debe facturarse de acuerdo con lo previsto en el anexo 6 de este pliego, se convirtieran en inválidos o alterados por modificaciones sustanciales de las reglas de los mercados a los que hace referencia, ambas partes se comprometen a revisar dichos componentes ellos, a fin de sustituirlos por otros o revisar las referidas fórmulas para compensar los efectos de la alteración o la no disponibilidad de los componentes afectados, de mutuo acuerdo, en el plazo máximo de 30 días.</w:t>
      </w:r>
    </w:p>
    <w:p w14:paraId="48FDC9C5" w14:textId="77777777" w:rsidR="00FB5AA9" w:rsidRPr="00C86C6F" w:rsidRDefault="00FB5AA9" w:rsidP="00C86C6F">
      <w:pPr>
        <w:pStyle w:val="Textindependent"/>
        <w:ind w:left="402" w:right="2"/>
        <w:jc w:val="both"/>
      </w:pPr>
    </w:p>
    <w:p w14:paraId="72205909" w14:textId="7732B787" w:rsidR="00FB5AA9" w:rsidRPr="00C86C6F" w:rsidRDefault="00FB5AA9" w:rsidP="00224280">
      <w:pPr>
        <w:adjustRightInd w:val="0"/>
        <w:ind w:left="426" w:right="2"/>
        <w:rPr>
          <w:rFonts w:eastAsia="Calibri"/>
        </w:rPr>
      </w:pPr>
      <w:r w:rsidRPr="00C86C6F">
        <w:rPr>
          <w:rFonts w:eastAsia="Calibri"/>
          <w:b/>
          <w:bCs/>
        </w:rPr>
        <w:t xml:space="preserve">S. Unidad encargada del seguimiento y ejecución del contrato. </w:t>
      </w:r>
      <w:r w:rsidRPr="00C86C6F">
        <w:rPr>
          <w:rFonts w:eastAsia="Calibri"/>
        </w:rPr>
        <w:t>Departamento de Infraestructuras y Mantenimiento.</w:t>
      </w:r>
    </w:p>
    <w:p w14:paraId="7064BAA4" w14:textId="77777777" w:rsidR="00FB5AA9" w:rsidRPr="00C86C6F" w:rsidRDefault="00FB5AA9" w:rsidP="00224280">
      <w:pPr>
        <w:adjustRightInd w:val="0"/>
        <w:ind w:left="426" w:right="2"/>
        <w:rPr>
          <w:rFonts w:eastAsia="Calibri"/>
          <w:b/>
          <w:bCs/>
        </w:rPr>
      </w:pPr>
    </w:p>
    <w:p w14:paraId="63591A51" w14:textId="5E2111ED" w:rsidR="00FB5AA9" w:rsidRPr="00C86C6F" w:rsidRDefault="007156AE" w:rsidP="00224280">
      <w:pPr>
        <w:adjustRightInd w:val="0"/>
        <w:ind w:left="426" w:right="2"/>
        <w:rPr>
          <w:rFonts w:eastAsia="Calibri"/>
          <w:b/>
          <w:bCs/>
          <w:lang w:eastAsia="en-US"/>
        </w:rPr>
      </w:pPr>
      <w:r w:rsidRPr="00A63160">
        <w:rPr>
          <w:rFonts w:eastAsia="Calibri"/>
          <w:b/>
          <w:lang w:eastAsia="en-US"/>
        </w:rPr>
        <w:t>T.</w:t>
      </w:r>
      <w:r w:rsidR="00FB5AA9" w:rsidRPr="00C86C6F">
        <w:rPr>
          <w:rFonts w:eastAsia="Calibri"/>
          <w:bCs/>
          <w:lang w:eastAsia="en-US"/>
        </w:rPr>
        <w:t xml:space="preserve">​ </w:t>
      </w:r>
      <w:r w:rsidR="00FB5AA9" w:rsidRPr="00C86C6F">
        <w:rPr>
          <w:rFonts w:eastAsia="Calibri"/>
          <w:b/>
          <w:bCs/>
          <w:lang w:eastAsia="en-US"/>
        </w:rPr>
        <w:t>Dudas técnicas y dudas sobre el proceso de contratación</w:t>
      </w:r>
    </w:p>
    <w:p w14:paraId="6C536F43" w14:textId="77777777" w:rsidR="00FB5AA9" w:rsidRPr="00C86C6F" w:rsidRDefault="00FB5AA9" w:rsidP="00224280">
      <w:pPr>
        <w:adjustRightInd w:val="0"/>
        <w:ind w:left="426" w:right="2"/>
        <w:rPr>
          <w:rFonts w:eastAsia="Calibri"/>
          <w:lang w:eastAsia="en-US"/>
        </w:rPr>
      </w:pPr>
    </w:p>
    <w:p w14:paraId="57E05560" w14:textId="77777777" w:rsidR="00FB5AA9" w:rsidRPr="00C86C6F" w:rsidRDefault="00FB5AA9" w:rsidP="00224280">
      <w:pPr>
        <w:adjustRightInd w:val="0"/>
        <w:ind w:left="426" w:right="2"/>
        <w:rPr>
          <w:rFonts w:eastAsia="Calibri"/>
          <w:lang w:eastAsia="en-US"/>
        </w:rPr>
      </w:pPr>
      <w:r w:rsidRPr="00C86C6F">
        <w:rPr>
          <w:rFonts w:eastAsia="Calibri"/>
          <w:lang w:eastAsia="en-US"/>
        </w:rPr>
        <w:t xml:space="preserve">Las empresas licitadoras podrán plantear las dudas y consultas y solicitar las aclaraciones que consideren oportunas a través del tablón de la Plataforma de Servicios de Contratación Pública indicado en la cláusula 8.3 de este pliego y en la dirección de correo electrónico </w:t>
      </w:r>
      <w:hyperlink r:id="rId10" w:history="1">
        <w:r w:rsidRPr="00C86C6F">
          <w:rPr>
            <w:rFonts w:eastAsia="Calibri"/>
            <w:color w:val="0000FF"/>
            <w:u w:val="single"/>
            <w:lang w:eastAsia="en-US"/>
          </w:rPr>
          <w:t>contractacions@tnc.cat</w:t>
        </w:r>
      </w:hyperlink>
    </w:p>
    <w:p w14:paraId="54381D6A" w14:textId="77777777" w:rsidR="00FB5AA9" w:rsidRPr="00C86C6F" w:rsidRDefault="00FB5AA9" w:rsidP="00224280">
      <w:pPr>
        <w:spacing w:line="360" w:lineRule="auto"/>
        <w:ind w:left="426" w:right="2"/>
        <w:rPr>
          <w:rFonts w:eastAsia="Calibri"/>
          <w:b/>
          <w:lang w:eastAsia="en-US"/>
        </w:rPr>
      </w:pPr>
    </w:p>
    <w:p w14:paraId="07CD47AC" w14:textId="26AE5187" w:rsidR="00FB5AA9" w:rsidRPr="00C86C6F" w:rsidRDefault="00D2412D" w:rsidP="00224280">
      <w:pPr>
        <w:spacing w:after="160" w:line="259" w:lineRule="auto"/>
        <w:ind w:left="426" w:right="2"/>
        <w:rPr>
          <w:rFonts w:eastAsia="Calibri"/>
          <w:b/>
          <w:lang w:eastAsia="en-US"/>
        </w:rPr>
      </w:pPr>
      <w:r w:rsidRPr="00C86C6F">
        <w:rPr>
          <w:rFonts w:eastAsia="Calibri"/>
          <w:b/>
          <w:lang w:eastAsia="en-US"/>
        </w:rPr>
        <w:t>Uno. Otros datos de interés</w:t>
      </w:r>
    </w:p>
    <w:p w14:paraId="694354FE" w14:textId="77777777" w:rsidR="00FB5AA9" w:rsidRPr="00A63160" w:rsidRDefault="00FB5AA9" w:rsidP="00375820">
      <w:pPr>
        <w:pStyle w:val="Pargrafdellista"/>
        <w:widowControl w:val="0"/>
        <w:numPr>
          <w:ilvl w:val="0"/>
          <w:numId w:val="25"/>
        </w:numPr>
        <w:adjustRightInd w:val="0"/>
        <w:spacing w:after="160" w:line="259" w:lineRule="auto"/>
        <w:ind w:right="2"/>
        <w:rPr>
          <w:bCs/>
        </w:rPr>
      </w:pPr>
      <w:r w:rsidRPr="00A63160">
        <w:rPr>
          <w:bCs/>
        </w:rPr>
        <w:t>Forma de acceso público al perfil del contratante del TNC en la PCSP:</w:t>
      </w:r>
    </w:p>
    <w:p w14:paraId="15F5D4A1" w14:textId="77777777" w:rsidR="00FB5AA9" w:rsidRPr="00A63160" w:rsidRDefault="00FB5AA9" w:rsidP="00C86C6F">
      <w:pPr>
        <w:widowControl w:val="0"/>
        <w:adjustRightInd w:val="0"/>
        <w:ind w:right="2"/>
        <w:rPr>
          <w:bCs/>
          <w:color w:val="0000FF"/>
          <w:u w:val="single"/>
        </w:rPr>
      </w:pPr>
      <w:r w:rsidRPr="00A63160">
        <w:rPr>
          <w:bCs/>
        </w:rPr>
        <w:lastRenderedPageBreak/>
        <w:tab/>
      </w:r>
      <w:hyperlink r:id="rId11" w:history="1">
        <w:r w:rsidRPr="00A63160">
          <w:rPr>
            <w:bCs/>
            <w:color w:val="0000FF"/>
            <w:u w:val="single"/>
          </w:rPr>
          <w:t>https://contractaciopublica.gencat.cat/ecofin_pscp/AppJava/cap.pscp?ambit=&amp;keyword=teatro+nacional+de+catalunya&amp;reqCode=viewDetail&amp;idCap=204076&amp;</w:t>
        </w:r>
      </w:hyperlink>
    </w:p>
    <w:p w14:paraId="12EACFCD" w14:textId="77777777" w:rsidR="00FB5AA9" w:rsidRPr="00A63160" w:rsidRDefault="00FB5AA9" w:rsidP="00C86C6F">
      <w:pPr>
        <w:widowControl w:val="0"/>
        <w:adjustRightInd w:val="0"/>
        <w:ind w:right="2"/>
        <w:rPr>
          <w:b/>
        </w:rPr>
      </w:pPr>
    </w:p>
    <w:p w14:paraId="55329E7F" w14:textId="77777777" w:rsidR="00FB5AA9" w:rsidRPr="00A63160" w:rsidRDefault="00FB5AA9" w:rsidP="00375820">
      <w:pPr>
        <w:widowControl w:val="0"/>
        <w:numPr>
          <w:ilvl w:val="0"/>
          <w:numId w:val="25"/>
        </w:numPr>
        <w:adjustRightInd w:val="0"/>
        <w:spacing w:after="160" w:line="259" w:lineRule="auto"/>
        <w:ind w:right="2"/>
        <w:rPr>
          <w:bCs/>
        </w:rPr>
      </w:pPr>
      <w:r w:rsidRPr="00A63160">
        <w:rPr>
          <w:bCs/>
        </w:rPr>
        <w:t>Dirección: Plaza de las Artes, 1 (08013) Barcelona</w:t>
      </w:r>
    </w:p>
    <w:p w14:paraId="11F762BA" w14:textId="77777777" w:rsidR="00FB5AA9" w:rsidRPr="00A63160" w:rsidRDefault="00FB5AA9" w:rsidP="00375820">
      <w:pPr>
        <w:widowControl w:val="0"/>
        <w:numPr>
          <w:ilvl w:val="0"/>
          <w:numId w:val="25"/>
        </w:numPr>
        <w:adjustRightInd w:val="0"/>
        <w:spacing w:after="160" w:line="259" w:lineRule="auto"/>
        <w:ind w:right="2"/>
        <w:rPr>
          <w:bCs/>
        </w:rPr>
      </w:pPr>
      <w:r w:rsidRPr="00A63160">
        <w:rPr>
          <w:bCs/>
        </w:rPr>
        <w:t>Teléfono: 93 306 57 56</w:t>
      </w:r>
    </w:p>
    <w:p w14:paraId="17F113B8" w14:textId="3912F5C8" w:rsidR="00787EE6" w:rsidRPr="006F0E2F" w:rsidRDefault="00FB5AA9" w:rsidP="00375820">
      <w:pPr>
        <w:pStyle w:val="Pargrafdellista"/>
        <w:numPr>
          <w:ilvl w:val="0"/>
          <w:numId w:val="25"/>
        </w:numPr>
        <w:adjustRightInd w:val="0"/>
        <w:ind w:right="2"/>
        <w:rPr>
          <w:bCs/>
          <w:color w:val="0000FF"/>
          <w:u w:val="single"/>
          <w:lang w:val="en-US"/>
        </w:rPr>
      </w:pPr>
      <w:r w:rsidRPr="006F0E2F">
        <w:rPr>
          <w:bCs/>
          <w:lang w:val="en-US"/>
        </w:rPr>
        <w:t>Web TNC:</w:t>
      </w:r>
      <w:r w:rsidRPr="006F0E2F">
        <w:rPr>
          <w:b/>
          <w:lang w:val="en-US"/>
        </w:rPr>
        <w:t xml:space="preserve"> </w:t>
      </w:r>
      <w:hyperlink r:id="rId12" w:history="1">
        <w:r w:rsidR="003660A1" w:rsidRPr="006F0E2F">
          <w:rPr>
            <w:rStyle w:val="Enlla"/>
            <w:bCs/>
            <w:lang w:val="en-US"/>
          </w:rPr>
          <w:t>https://www.tnc.cat/ca/109557</w:t>
        </w:r>
      </w:hyperlink>
      <w:r w:rsidR="001A2013" w:rsidRPr="006F0E2F">
        <w:rPr>
          <w:bCs/>
          <w:lang w:val="en-US"/>
        </w:rPr>
        <w:t xml:space="preserve">  </w:t>
      </w:r>
    </w:p>
    <w:p w14:paraId="6D4D340B" w14:textId="43B0DEAD" w:rsidR="00826253" w:rsidRPr="006F0E2F" w:rsidRDefault="00826253" w:rsidP="00C86C6F">
      <w:pPr>
        <w:spacing w:after="160" w:line="259" w:lineRule="auto"/>
        <w:ind w:left="0" w:right="2" w:firstLine="0"/>
        <w:jc w:val="left"/>
        <w:rPr>
          <w:b/>
          <w:u w:val="single" w:color="000000"/>
          <w:lang w:val="en-US"/>
        </w:rPr>
      </w:pPr>
      <w:r w:rsidRPr="006F0E2F">
        <w:rPr>
          <w:lang w:val="en-US"/>
        </w:rPr>
        <w:br w:type="page"/>
      </w:r>
    </w:p>
    <w:p w14:paraId="6C9D21A8" w14:textId="77777777" w:rsidR="00002C0C" w:rsidRPr="00C86C6F" w:rsidRDefault="00002C0C" w:rsidP="00C86C6F">
      <w:pPr>
        <w:pStyle w:val="Ttol1"/>
        <w:tabs>
          <w:tab w:val="left" w:pos="9356"/>
        </w:tabs>
        <w:spacing w:before="94"/>
        <w:ind w:left="284" w:right="2"/>
        <w:jc w:val="both"/>
      </w:pPr>
      <w:r w:rsidRPr="00C86C6F">
        <w:lastRenderedPageBreak/>
        <w:t>Y</w:t>
      </w:r>
      <w:r w:rsidRPr="00C86C6F">
        <w:rPr>
          <w:spacing w:val="-3"/>
        </w:rPr>
        <w:t xml:space="preserve"> </w:t>
      </w:r>
      <w:r w:rsidRPr="00C86C6F">
        <w:t>–</w:t>
      </w:r>
      <w:r w:rsidRPr="00C86C6F">
        <w:rPr>
          <w:spacing w:val="-7"/>
        </w:rPr>
        <w:t xml:space="preserve"> </w:t>
      </w:r>
      <w:r w:rsidRPr="00C86C6F">
        <w:t>DISPOSICIONES</w:t>
      </w:r>
      <w:r w:rsidRPr="00C86C6F">
        <w:rPr>
          <w:spacing w:val="-6"/>
        </w:rPr>
        <w:t xml:space="preserve"> </w:t>
      </w:r>
      <w:r w:rsidRPr="00C86C6F">
        <w:rPr>
          <w:spacing w:val="-2"/>
        </w:rPr>
        <w:t>GENERALES</w:t>
      </w:r>
    </w:p>
    <w:p w14:paraId="4D7CE447" w14:textId="77777777" w:rsidR="008A46FC" w:rsidRDefault="008A46FC" w:rsidP="00C86C6F">
      <w:pPr>
        <w:pStyle w:val="Ttol1"/>
        <w:tabs>
          <w:tab w:val="left" w:pos="9356"/>
        </w:tabs>
        <w:ind w:left="284" w:right="2"/>
        <w:jc w:val="both"/>
      </w:pPr>
    </w:p>
    <w:p w14:paraId="57774E38" w14:textId="4DA852CA" w:rsidR="00C250BB" w:rsidRPr="002F38FF" w:rsidRDefault="00C250BB" w:rsidP="00C86C6F">
      <w:pPr>
        <w:pStyle w:val="Ttol1"/>
        <w:tabs>
          <w:tab w:val="left" w:pos="9356"/>
        </w:tabs>
        <w:ind w:left="284" w:right="2"/>
        <w:jc w:val="both"/>
        <w:rPr>
          <w:u w:val="single"/>
        </w:rPr>
      </w:pPr>
      <w:r w:rsidRPr="002F38FF">
        <w:rPr>
          <w:u w:val="single"/>
        </w:rPr>
        <w:t>Primera.</w:t>
      </w:r>
      <w:r w:rsidRPr="002F38FF">
        <w:rPr>
          <w:spacing w:val="-6"/>
          <w:u w:val="single"/>
        </w:rPr>
        <w:t xml:space="preserve"> </w:t>
      </w:r>
      <w:r w:rsidRPr="002F38FF">
        <w:rPr>
          <w:u w:val="single"/>
        </w:rPr>
        <w:t>Objeto</w:t>
      </w:r>
      <w:r w:rsidRPr="002F38FF">
        <w:rPr>
          <w:spacing w:val="-5"/>
          <w:u w:val="single"/>
        </w:rPr>
        <w:t xml:space="preserve"> </w:t>
      </w:r>
      <w:r w:rsidRPr="002F38FF">
        <w:rPr>
          <w:u w:val="single"/>
        </w:rPr>
        <w:t>del</w:t>
      </w:r>
      <w:r w:rsidRPr="002F38FF">
        <w:rPr>
          <w:spacing w:val="-5"/>
          <w:u w:val="single"/>
        </w:rPr>
        <w:t xml:space="preserve"> </w:t>
      </w:r>
      <w:r w:rsidRPr="002F38FF">
        <w:rPr>
          <w:spacing w:val="-2"/>
          <w:u w:val="single"/>
        </w:rPr>
        <w:t>contrato</w:t>
      </w:r>
    </w:p>
    <w:p w14:paraId="17008C18" w14:textId="77777777" w:rsidR="00C250BB" w:rsidRPr="00C86C6F" w:rsidRDefault="00C250BB" w:rsidP="00C86C6F">
      <w:pPr>
        <w:pStyle w:val="Textindependent"/>
        <w:tabs>
          <w:tab w:val="left" w:pos="9356"/>
        </w:tabs>
        <w:spacing w:before="3"/>
        <w:ind w:left="284" w:right="2"/>
        <w:rPr>
          <w:b/>
        </w:rPr>
      </w:pPr>
    </w:p>
    <w:p w14:paraId="0B0B2EB8" w14:textId="63144B92" w:rsidR="00C250BB" w:rsidRPr="00C86C6F" w:rsidRDefault="00C250BB" w:rsidP="00375820">
      <w:pPr>
        <w:pStyle w:val="Pargrafdellista"/>
        <w:widowControl w:val="0"/>
        <w:numPr>
          <w:ilvl w:val="1"/>
          <w:numId w:val="19"/>
        </w:numPr>
        <w:tabs>
          <w:tab w:val="left" w:pos="772"/>
          <w:tab w:val="left" w:pos="9356"/>
        </w:tabs>
        <w:autoSpaceDE w:val="0"/>
        <w:autoSpaceDN w:val="0"/>
        <w:spacing w:after="0" w:line="240" w:lineRule="auto"/>
        <w:ind w:left="284" w:right="2" w:firstLine="0"/>
        <w:contextualSpacing w:val="0"/>
      </w:pPr>
      <w:r w:rsidRPr="00C86C6F">
        <w:t>El objeto</w:t>
      </w:r>
      <w:r w:rsidRPr="00C86C6F">
        <w:rPr>
          <w:spacing w:val="-3"/>
        </w:rPr>
        <w:t xml:space="preserve"> </w:t>
      </w:r>
      <w:r w:rsidRPr="00C86C6F">
        <w:t>del</w:t>
      </w:r>
      <w:r w:rsidRPr="00C86C6F">
        <w:rPr>
          <w:spacing w:val="-3"/>
        </w:rPr>
        <w:t xml:space="preserve"> </w:t>
      </w:r>
      <w:r w:rsidRPr="00C86C6F">
        <w:t>contrato</w:t>
      </w:r>
      <w:r w:rsidRPr="00C86C6F">
        <w:rPr>
          <w:spacing w:val="-3"/>
        </w:rPr>
        <w:t xml:space="preserve"> </w:t>
      </w:r>
      <w:r w:rsidRPr="00C86C6F">
        <w:t>es</w:t>
      </w:r>
      <w:r w:rsidRPr="00C86C6F">
        <w:rPr>
          <w:spacing w:val="-2"/>
        </w:rPr>
        <w:t xml:space="preserve"> </w:t>
      </w:r>
      <w:r w:rsidRPr="00C86C6F">
        <w:t>el</w:t>
      </w:r>
      <w:r w:rsidRPr="00C86C6F">
        <w:rPr>
          <w:spacing w:val="-4"/>
        </w:rPr>
        <w:t xml:space="preserve"> </w:t>
      </w:r>
      <w:r w:rsidRPr="00C86C6F">
        <w:t>descrito</w:t>
      </w:r>
      <w:r w:rsidRPr="00C86C6F">
        <w:rPr>
          <w:spacing w:val="-1"/>
        </w:rPr>
        <w:t xml:space="preserve"> </w:t>
      </w:r>
      <w:r w:rsidRPr="00C86C6F">
        <w:t>en</w:t>
      </w:r>
      <w:r w:rsidRPr="00C86C6F">
        <w:rPr>
          <w:spacing w:val="-3"/>
        </w:rPr>
        <w:t xml:space="preserve"> </w:t>
      </w:r>
      <w:r w:rsidRPr="00C86C6F">
        <w:rPr>
          <w:b/>
        </w:rPr>
        <w:t>el apartado A</w:t>
      </w:r>
      <w:r w:rsidRPr="00C86C6F">
        <w:rPr>
          <w:b/>
          <w:spacing w:val="-3"/>
        </w:rPr>
        <w:t xml:space="preserve"> </w:t>
      </w:r>
      <w:r w:rsidRPr="00C86C6F">
        <w:rPr>
          <w:b/>
        </w:rPr>
        <w:t>del</w:t>
      </w:r>
      <w:r w:rsidRPr="00C86C6F">
        <w:rPr>
          <w:b/>
          <w:spacing w:val="-1"/>
        </w:rPr>
        <w:t xml:space="preserve"> </w:t>
      </w:r>
      <w:r w:rsidRPr="00C86C6F">
        <w:rPr>
          <w:b/>
        </w:rPr>
        <w:t>cuadro</w:t>
      </w:r>
      <w:r w:rsidRPr="00C86C6F">
        <w:rPr>
          <w:b/>
          <w:spacing w:val="-2"/>
        </w:rPr>
        <w:t xml:space="preserve"> </w:t>
      </w:r>
      <w:r w:rsidRPr="00C86C6F">
        <w:rPr>
          <w:b/>
        </w:rPr>
        <w:t>de</w:t>
      </w:r>
      <w:r w:rsidRPr="00C86C6F">
        <w:rPr>
          <w:b/>
          <w:spacing w:val="-3"/>
        </w:rPr>
        <w:t xml:space="preserve"> </w:t>
      </w:r>
      <w:r w:rsidRPr="00C86C6F">
        <w:rPr>
          <w:b/>
        </w:rPr>
        <w:t>características</w:t>
      </w:r>
      <w:r w:rsidRPr="00C86C6F">
        <w:rPr>
          <w:b/>
          <w:spacing w:val="-1"/>
        </w:rPr>
        <w:t xml:space="preserve"> </w:t>
      </w:r>
      <w:r w:rsidRPr="00C86C6F">
        <w:rPr>
          <w:b/>
        </w:rPr>
        <w:t>(en adelante QC</w:t>
      </w:r>
      <w:proofErr w:type="gramStart"/>
      <w:r w:rsidRPr="00C86C6F">
        <w:rPr>
          <w:b/>
        </w:rPr>
        <w:t xml:space="preserve">) </w:t>
      </w:r>
      <w:r w:rsidRPr="00C86C6F">
        <w:t>.</w:t>
      </w:r>
      <w:proofErr w:type="gramEnd"/>
    </w:p>
    <w:p w14:paraId="29C151DA" w14:textId="175F9F7A" w:rsidR="008E6716" w:rsidRPr="00C86C6F" w:rsidRDefault="008E6716" w:rsidP="00C86C6F">
      <w:pPr>
        <w:keepNext/>
        <w:keepLines/>
        <w:spacing w:line="249" w:lineRule="auto"/>
        <w:ind w:left="284" w:right="2" w:firstLine="0"/>
        <w:jc w:val="left"/>
        <w:outlineLvl w:val="1"/>
        <w:rPr>
          <w:b/>
          <w:u w:val="single" w:color="000000"/>
        </w:rPr>
      </w:pPr>
      <w:r w:rsidRPr="00C86C6F">
        <w:rPr>
          <w:u w:color="000000"/>
        </w:rPr>
        <w:t xml:space="preserve"> </w:t>
      </w:r>
    </w:p>
    <w:p w14:paraId="2A44B377" w14:textId="1FBC790E" w:rsidR="008E6716" w:rsidRPr="00C86C6F" w:rsidRDefault="008E6716" w:rsidP="00C86C6F">
      <w:pPr>
        <w:spacing w:after="0" w:line="259" w:lineRule="auto"/>
        <w:ind w:left="284" w:right="2" w:firstLine="0"/>
      </w:pPr>
      <w:r w:rsidRPr="00C86C6F">
        <w:rPr>
          <w:b/>
        </w:rPr>
        <w:t xml:space="preserve"> </w:t>
      </w:r>
      <w:r w:rsidRPr="00C86C6F">
        <w:t>El objeto de este contrato es el suministro de gas natural por el Teatre Nacional de Catalunya, SA</w:t>
      </w:r>
    </w:p>
    <w:p w14:paraId="28A59CE5" w14:textId="77777777" w:rsidR="008E6716" w:rsidRPr="00C86C6F" w:rsidRDefault="008E6716" w:rsidP="00C86C6F">
      <w:pPr>
        <w:ind w:left="284" w:right="2"/>
      </w:pPr>
      <w:r w:rsidRPr="00C86C6F">
        <w:t>En todo lo no previsto en este pliego, la contratación y posterior ejecución de esta adquisición se regirá por lo que se establece en el pliego de prescripciones técnicas del Teatro Nacional de Cataluña, así como por lo que se establece en el pliego de cláusulas administrativas particulares y de prescripciones técnicas para la contratación del acuerdo marco del suministro de energía (CCS 2021 5).</w:t>
      </w:r>
    </w:p>
    <w:p w14:paraId="5095ABD1" w14:textId="77777777" w:rsidR="00C250BB" w:rsidRPr="00C86C6F" w:rsidRDefault="00C250BB" w:rsidP="00C86C6F">
      <w:pPr>
        <w:pStyle w:val="Textindependent"/>
        <w:tabs>
          <w:tab w:val="left" w:pos="9356"/>
        </w:tabs>
        <w:spacing w:before="6"/>
        <w:ind w:left="284" w:right="2"/>
      </w:pPr>
    </w:p>
    <w:p w14:paraId="18ED5449" w14:textId="5E566021" w:rsidR="00C250BB" w:rsidRPr="00C86C6F" w:rsidRDefault="00C250BB" w:rsidP="00375820">
      <w:pPr>
        <w:pStyle w:val="Pargrafdellista"/>
        <w:widowControl w:val="0"/>
        <w:numPr>
          <w:ilvl w:val="1"/>
          <w:numId w:val="19"/>
        </w:numPr>
        <w:tabs>
          <w:tab w:val="left" w:pos="772"/>
          <w:tab w:val="left" w:pos="9356"/>
        </w:tabs>
        <w:autoSpaceDE w:val="0"/>
        <w:autoSpaceDN w:val="0"/>
        <w:spacing w:before="1" w:after="0" w:line="240" w:lineRule="auto"/>
        <w:ind w:left="284" w:right="2" w:firstLine="0"/>
        <w:contextualSpacing w:val="0"/>
      </w:pPr>
      <w:r w:rsidRPr="00C86C6F">
        <w:t>Los</w:t>
      </w:r>
      <w:r w:rsidRPr="00C86C6F">
        <w:rPr>
          <w:spacing w:val="-4"/>
        </w:rPr>
        <w:t xml:space="preserve"> </w:t>
      </w:r>
      <w:r w:rsidRPr="00C86C6F">
        <w:t>lotes</w:t>
      </w:r>
      <w:r w:rsidRPr="00C86C6F">
        <w:rPr>
          <w:spacing w:val="-4"/>
        </w:rPr>
        <w:t xml:space="preserve"> </w:t>
      </w:r>
      <w:r w:rsidRPr="00C86C6F">
        <w:t>en</w:t>
      </w:r>
      <w:r w:rsidRPr="00C86C6F">
        <w:rPr>
          <w:spacing w:val="-9"/>
        </w:rPr>
        <w:t xml:space="preserve"> </w:t>
      </w:r>
      <w:r w:rsidRPr="00C86C6F">
        <w:t>qué</w:t>
      </w:r>
      <w:r w:rsidRPr="00C86C6F">
        <w:rPr>
          <w:spacing w:val="-4"/>
        </w:rPr>
        <w:t xml:space="preserve"> </w:t>
      </w:r>
      <w:r w:rsidRPr="00C86C6F">
        <w:t>se</w:t>
      </w:r>
      <w:r w:rsidRPr="00C86C6F">
        <w:rPr>
          <w:spacing w:val="-6"/>
        </w:rPr>
        <w:t xml:space="preserve"> </w:t>
      </w:r>
      <w:r w:rsidRPr="00C86C6F">
        <w:t>divide</w:t>
      </w:r>
      <w:r w:rsidRPr="00C86C6F">
        <w:rPr>
          <w:spacing w:val="-7"/>
        </w:rPr>
        <w:t xml:space="preserve"> </w:t>
      </w:r>
      <w:r w:rsidRPr="00C86C6F">
        <w:t>el objeto</w:t>
      </w:r>
      <w:r w:rsidRPr="00C86C6F">
        <w:rPr>
          <w:spacing w:val="-3"/>
        </w:rPr>
        <w:t xml:space="preserve"> </w:t>
      </w:r>
      <w:r w:rsidRPr="00C86C6F">
        <w:t>del</w:t>
      </w:r>
      <w:r w:rsidRPr="00C86C6F">
        <w:rPr>
          <w:spacing w:val="-8"/>
        </w:rPr>
        <w:t xml:space="preserve"> </w:t>
      </w:r>
      <w:r w:rsidRPr="00C86C6F">
        <w:t>contrato</w:t>
      </w:r>
      <w:r w:rsidRPr="00C86C6F">
        <w:rPr>
          <w:spacing w:val="-4"/>
        </w:rPr>
        <w:t xml:space="preserve"> </w:t>
      </w:r>
      <w:r w:rsidRPr="00C86C6F">
        <w:t>se identifican</w:t>
      </w:r>
      <w:r w:rsidRPr="00C86C6F">
        <w:rPr>
          <w:spacing w:val="-6"/>
        </w:rPr>
        <w:t xml:space="preserve"> </w:t>
      </w:r>
      <w:r w:rsidRPr="00C86C6F">
        <w:t>en</w:t>
      </w:r>
      <w:r w:rsidRPr="00C86C6F">
        <w:rPr>
          <w:spacing w:val="-3"/>
        </w:rPr>
        <w:t xml:space="preserve"> </w:t>
      </w:r>
      <w:r w:rsidRPr="00C86C6F">
        <w:rPr>
          <w:b/>
        </w:rPr>
        <w:t>el apartado</w:t>
      </w:r>
      <w:r w:rsidRPr="00C86C6F">
        <w:rPr>
          <w:b/>
          <w:spacing w:val="-3"/>
        </w:rPr>
        <w:t xml:space="preserve"> </w:t>
      </w:r>
      <w:r w:rsidRPr="00C86C6F">
        <w:rPr>
          <w:b/>
        </w:rPr>
        <w:t>En</w:t>
      </w:r>
      <w:r w:rsidRPr="00C86C6F">
        <w:rPr>
          <w:b/>
          <w:spacing w:val="-5"/>
        </w:rPr>
        <w:t xml:space="preserve"> </w:t>
      </w:r>
      <w:r w:rsidRPr="00C86C6F">
        <w:rPr>
          <w:b/>
        </w:rPr>
        <w:t>del</w:t>
      </w:r>
      <w:r w:rsidRPr="00C86C6F">
        <w:rPr>
          <w:b/>
          <w:spacing w:val="-2"/>
        </w:rPr>
        <w:t xml:space="preserve"> </w:t>
      </w:r>
      <w:proofErr w:type="gramStart"/>
      <w:r w:rsidRPr="00C86C6F">
        <w:rPr>
          <w:b/>
          <w:spacing w:val="-5"/>
        </w:rPr>
        <w:t xml:space="preserve">QC </w:t>
      </w:r>
      <w:r w:rsidRPr="00C86C6F">
        <w:rPr>
          <w:spacing w:val="-5"/>
        </w:rPr>
        <w:t>.</w:t>
      </w:r>
      <w:proofErr w:type="gramEnd"/>
    </w:p>
    <w:p w14:paraId="63C72273" w14:textId="77777777" w:rsidR="00C250BB" w:rsidRPr="00C86C6F" w:rsidRDefault="00C250BB" w:rsidP="00C86C6F">
      <w:pPr>
        <w:pStyle w:val="Textindependent"/>
        <w:tabs>
          <w:tab w:val="left" w:pos="9356"/>
        </w:tabs>
        <w:spacing w:before="2"/>
        <w:ind w:left="284" w:right="2"/>
      </w:pPr>
    </w:p>
    <w:p w14:paraId="22962A17" w14:textId="0E4DF4F9" w:rsidR="00C250BB" w:rsidRPr="00C86C6F" w:rsidRDefault="00C250BB" w:rsidP="00375820">
      <w:pPr>
        <w:pStyle w:val="Pargrafdellista"/>
        <w:widowControl w:val="0"/>
        <w:numPr>
          <w:ilvl w:val="1"/>
          <w:numId w:val="19"/>
        </w:numPr>
        <w:tabs>
          <w:tab w:val="left" w:pos="806"/>
          <w:tab w:val="left" w:pos="9356"/>
        </w:tabs>
        <w:autoSpaceDE w:val="0"/>
        <w:autoSpaceDN w:val="0"/>
        <w:spacing w:before="1" w:after="0" w:line="240" w:lineRule="auto"/>
        <w:ind w:left="284" w:right="2" w:firstLine="0"/>
        <w:contextualSpacing w:val="0"/>
      </w:pPr>
      <w:r w:rsidRPr="00C86C6F">
        <w:t>La expresión</w:t>
      </w:r>
      <w:r w:rsidRPr="00C86C6F">
        <w:rPr>
          <w:spacing w:val="31"/>
        </w:rPr>
        <w:t xml:space="preserve"> </w:t>
      </w:r>
      <w:r w:rsidRPr="00C86C6F">
        <w:t>de</w:t>
      </w:r>
      <w:r w:rsidRPr="00C86C6F">
        <w:rPr>
          <w:spacing w:val="28"/>
        </w:rPr>
        <w:t xml:space="preserve"> </w:t>
      </w:r>
      <w:r w:rsidRPr="00C86C6F">
        <w:t>la</w:t>
      </w:r>
      <w:r w:rsidRPr="00C86C6F">
        <w:rPr>
          <w:spacing w:val="31"/>
        </w:rPr>
        <w:t xml:space="preserve"> </w:t>
      </w:r>
      <w:r w:rsidRPr="00C86C6F">
        <w:t>codificación</w:t>
      </w:r>
      <w:r w:rsidRPr="00C86C6F">
        <w:rPr>
          <w:spacing w:val="28"/>
        </w:rPr>
        <w:t xml:space="preserve"> </w:t>
      </w:r>
      <w:r w:rsidRPr="00C86C6F">
        <w:t>correspondiente</w:t>
      </w:r>
      <w:r w:rsidRPr="00C86C6F">
        <w:rPr>
          <w:spacing w:val="30"/>
        </w:rPr>
        <w:t xml:space="preserve"> </w:t>
      </w:r>
      <w:r w:rsidRPr="00C86C6F">
        <w:t>a</w:t>
      </w:r>
      <w:r w:rsidRPr="00C86C6F">
        <w:rPr>
          <w:spacing w:val="28"/>
        </w:rPr>
        <w:t xml:space="preserve"> </w:t>
      </w:r>
      <w:r w:rsidRPr="00C86C6F">
        <w:t>la</w:t>
      </w:r>
      <w:r w:rsidRPr="00C86C6F">
        <w:rPr>
          <w:spacing w:val="31"/>
        </w:rPr>
        <w:t xml:space="preserve"> </w:t>
      </w:r>
      <w:r w:rsidRPr="00C86C6F">
        <w:t>nomenclatura</w:t>
      </w:r>
      <w:r w:rsidRPr="00C86C6F">
        <w:rPr>
          <w:spacing w:val="28"/>
        </w:rPr>
        <w:t xml:space="preserve"> </w:t>
      </w:r>
      <w:r w:rsidRPr="00C86C6F">
        <w:t>del</w:t>
      </w:r>
      <w:r w:rsidRPr="00C86C6F">
        <w:rPr>
          <w:spacing w:val="30"/>
        </w:rPr>
        <w:t xml:space="preserve"> </w:t>
      </w:r>
      <w:r w:rsidRPr="00C86C6F">
        <w:t>Vocabulario</w:t>
      </w:r>
      <w:r w:rsidRPr="00C86C6F">
        <w:rPr>
          <w:spacing w:val="30"/>
        </w:rPr>
        <w:t xml:space="preserve"> </w:t>
      </w:r>
      <w:r w:rsidRPr="00C86C6F">
        <w:t>Común</w:t>
      </w:r>
      <w:r w:rsidRPr="00C86C6F">
        <w:rPr>
          <w:spacing w:val="29"/>
        </w:rPr>
        <w:t xml:space="preserve"> </w:t>
      </w:r>
      <w:r w:rsidRPr="00C86C6F">
        <w:t xml:space="preserve">de Contratos (CPV) es la que consta en </w:t>
      </w:r>
      <w:r w:rsidRPr="00C86C6F">
        <w:rPr>
          <w:b/>
        </w:rPr>
        <w:t xml:space="preserve">el apartado A del </w:t>
      </w:r>
      <w:proofErr w:type="gramStart"/>
      <w:r w:rsidRPr="00C86C6F">
        <w:rPr>
          <w:b/>
        </w:rPr>
        <w:t xml:space="preserve">QC </w:t>
      </w:r>
      <w:r w:rsidRPr="00C86C6F">
        <w:t>.</w:t>
      </w:r>
      <w:proofErr w:type="gramEnd"/>
    </w:p>
    <w:p w14:paraId="75D986A0" w14:textId="77777777" w:rsidR="00C250BB" w:rsidRPr="00C86C6F" w:rsidRDefault="00C250BB" w:rsidP="00C86C6F">
      <w:pPr>
        <w:pStyle w:val="Textindependent"/>
        <w:spacing w:before="1"/>
        <w:ind w:left="284" w:right="2"/>
      </w:pPr>
    </w:p>
    <w:p w14:paraId="2E615E57" w14:textId="77777777" w:rsidR="00B477F6" w:rsidRPr="00C86C6F" w:rsidRDefault="00B477F6" w:rsidP="00C86C6F">
      <w:pPr>
        <w:pStyle w:val="Ttol1"/>
        <w:ind w:left="284" w:right="2"/>
        <w:jc w:val="both"/>
      </w:pPr>
      <w:bookmarkStart w:id="32" w:name="_bookmark38"/>
      <w:bookmarkEnd w:id="32"/>
    </w:p>
    <w:p w14:paraId="350E92E6" w14:textId="686CF5A9" w:rsidR="00C250BB" w:rsidRPr="002F38FF" w:rsidRDefault="00C250BB" w:rsidP="00C86C6F">
      <w:pPr>
        <w:pStyle w:val="Ttol1"/>
        <w:ind w:left="284" w:right="2"/>
        <w:jc w:val="both"/>
        <w:rPr>
          <w:u w:val="single"/>
        </w:rPr>
      </w:pPr>
      <w:r w:rsidRPr="002F38FF">
        <w:rPr>
          <w:u w:val="single"/>
        </w:rPr>
        <w:t>Segunda.</w:t>
      </w:r>
      <w:r w:rsidRPr="002F38FF">
        <w:rPr>
          <w:spacing w:val="-8"/>
          <w:u w:val="single"/>
        </w:rPr>
        <w:t xml:space="preserve"> </w:t>
      </w:r>
      <w:r w:rsidRPr="002F38FF">
        <w:rPr>
          <w:u w:val="single"/>
        </w:rPr>
        <w:t>Necesidades</w:t>
      </w:r>
      <w:r w:rsidRPr="002F38FF">
        <w:rPr>
          <w:spacing w:val="-7"/>
          <w:u w:val="single"/>
        </w:rPr>
        <w:t xml:space="preserve"> </w:t>
      </w:r>
      <w:r w:rsidRPr="002F38FF">
        <w:rPr>
          <w:u w:val="single"/>
        </w:rPr>
        <w:t>administrativas</w:t>
      </w:r>
      <w:r w:rsidRPr="002F38FF">
        <w:rPr>
          <w:spacing w:val="-6"/>
          <w:u w:val="single"/>
        </w:rPr>
        <w:t xml:space="preserve"> </w:t>
      </w:r>
      <w:r w:rsidRPr="002F38FF">
        <w:rPr>
          <w:u w:val="single"/>
        </w:rPr>
        <w:t>que</w:t>
      </w:r>
      <w:r w:rsidRPr="002F38FF">
        <w:rPr>
          <w:spacing w:val="-8"/>
          <w:u w:val="single"/>
        </w:rPr>
        <w:t xml:space="preserve"> </w:t>
      </w:r>
      <w:r w:rsidRPr="002F38FF">
        <w:rPr>
          <w:u w:val="single"/>
        </w:rPr>
        <w:t>es necesario</w:t>
      </w:r>
      <w:r w:rsidRPr="002F38FF">
        <w:rPr>
          <w:spacing w:val="-9"/>
          <w:u w:val="single"/>
        </w:rPr>
        <w:t xml:space="preserve"> </w:t>
      </w:r>
      <w:r w:rsidRPr="002F38FF">
        <w:rPr>
          <w:u w:val="single"/>
        </w:rPr>
        <w:t>satisfacer</w:t>
      </w:r>
      <w:r w:rsidRPr="002F38FF">
        <w:rPr>
          <w:spacing w:val="-8"/>
          <w:u w:val="single"/>
        </w:rPr>
        <w:t xml:space="preserve"> </w:t>
      </w:r>
      <w:proofErr w:type="spellStart"/>
      <w:r w:rsidRPr="002F38FF">
        <w:rPr>
          <w:u w:val="single"/>
        </w:rPr>
        <w:t>y</w:t>
      </w:r>
      <w:proofErr w:type="spellEnd"/>
      <w:r w:rsidRPr="002F38FF">
        <w:rPr>
          <w:spacing w:val="-6"/>
          <w:u w:val="single"/>
        </w:rPr>
        <w:t xml:space="preserve"> </w:t>
      </w:r>
      <w:r w:rsidRPr="002F38FF">
        <w:rPr>
          <w:u w:val="single"/>
        </w:rPr>
        <w:t>idoneidad</w:t>
      </w:r>
      <w:r w:rsidRPr="002F38FF">
        <w:rPr>
          <w:spacing w:val="-7"/>
          <w:u w:val="single"/>
        </w:rPr>
        <w:t xml:space="preserve"> </w:t>
      </w:r>
      <w:r w:rsidRPr="002F38FF">
        <w:rPr>
          <w:u w:val="single"/>
        </w:rPr>
        <w:t>del</w:t>
      </w:r>
      <w:r w:rsidRPr="002F38FF">
        <w:rPr>
          <w:spacing w:val="-4"/>
          <w:u w:val="single"/>
        </w:rPr>
        <w:t xml:space="preserve"> </w:t>
      </w:r>
      <w:r w:rsidRPr="002F38FF">
        <w:rPr>
          <w:spacing w:val="-2"/>
          <w:u w:val="single"/>
        </w:rPr>
        <w:t>contrato</w:t>
      </w:r>
    </w:p>
    <w:p w14:paraId="4069BCB6" w14:textId="6C1FBF5B" w:rsidR="00557830" w:rsidRPr="00C86C6F" w:rsidRDefault="00557830" w:rsidP="00C86C6F">
      <w:pPr>
        <w:ind w:left="284" w:right="2"/>
      </w:pPr>
      <w:r w:rsidRPr="00C86C6F">
        <w:t xml:space="preserve">Este Pliego tiene como objetivo regular la adquisición de gas, con destino al </w:t>
      </w:r>
      <w:r w:rsidR="006F0E2F">
        <w:t>Teatre Nacional de Catalunya, SA</w:t>
      </w:r>
      <w:r w:rsidRPr="00C86C6F">
        <w:t>, para poder realizar su actividad, y obtener, según el Acuerdo Marco y en cuanto al precio, la mejor oferta.</w:t>
      </w:r>
    </w:p>
    <w:p w14:paraId="0B265541" w14:textId="77777777" w:rsidR="00C250BB" w:rsidRPr="00C86C6F" w:rsidRDefault="00C250BB" w:rsidP="00C86C6F">
      <w:pPr>
        <w:pStyle w:val="Textindependent"/>
        <w:tabs>
          <w:tab w:val="left" w:pos="9356"/>
        </w:tabs>
        <w:spacing w:before="5"/>
        <w:ind w:left="284" w:right="2"/>
        <w:rPr>
          <w:b/>
        </w:rPr>
      </w:pPr>
    </w:p>
    <w:p w14:paraId="630897D3" w14:textId="4972ECE9" w:rsidR="008E6716" w:rsidRPr="00C86C6F" w:rsidRDefault="008E6716" w:rsidP="00C86C6F">
      <w:pPr>
        <w:pStyle w:val="Textindependent"/>
        <w:tabs>
          <w:tab w:val="left" w:pos="9356"/>
        </w:tabs>
        <w:ind w:left="284" w:right="2"/>
        <w:jc w:val="both"/>
      </w:pPr>
    </w:p>
    <w:p w14:paraId="6DE14F2E" w14:textId="7C5199B9" w:rsidR="00C250BB" w:rsidRPr="002F38FF" w:rsidRDefault="00C250BB" w:rsidP="00C86C6F">
      <w:pPr>
        <w:pStyle w:val="Ttol1"/>
        <w:tabs>
          <w:tab w:val="left" w:pos="9356"/>
        </w:tabs>
        <w:spacing w:before="94"/>
        <w:ind w:left="284" w:right="2"/>
        <w:rPr>
          <w:u w:val="single"/>
        </w:rPr>
      </w:pPr>
      <w:bookmarkStart w:id="33" w:name="_bookmark39"/>
      <w:bookmarkEnd w:id="33"/>
      <w:r w:rsidRPr="002F38FF">
        <w:rPr>
          <w:u w:val="single"/>
        </w:rPr>
        <w:t>Tercera.</w:t>
      </w:r>
      <w:r w:rsidRPr="002F38FF">
        <w:rPr>
          <w:spacing w:val="-5"/>
          <w:u w:val="single"/>
        </w:rPr>
        <w:t xml:space="preserve"> </w:t>
      </w:r>
      <w:r w:rsidR="006F0E2F" w:rsidRPr="002F38FF">
        <w:rPr>
          <w:u w:val="single"/>
        </w:rPr>
        <w:t>Datos</w:t>
      </w:r>
      <w:r w:rsidR="006F0E2F" w:rsidRPr="002F38FF">
        <w:rPr>
          <w:spacing w:val="-5"/>
          <w:u w:val="single"/>
        </w:rPr>
        <w:t xml:space="preserve"> </w:t>
      </w:r>
      <w:r w:rsidR="006F0E2F" w:rsidRPr="002F38FF">
        <w:rPr>
          <w:u w:val="single"/>
        </w:rPr>
        <w:t>económicos</w:t>
      </w:r>
      <w:r w:rsidRPr="002F38FF">
        <w:rPr>
          <w:spacing w:val="-7"/>
          <w:u w:val="single"/>
        </w:rPr>
        <w:t xml:space="preserve"> </w:t>
      </w:r>
      <w:r w:rsidRPr="002F38FF">
        <w:rPr>
          <w:u w:val="single"/>
        </w:rPr>
        <w:t>del</w:t>
      </w:r>
      <w:r w:rsidRPr="002F38FF">
        <w:rPr>
          <w:spacing w:val="-7"/>
          <w:u w:val="single"/>
        </w:rPr>
        <w:t xml:space="preserve"> </w:t>
      </w:r>
      <w:r w:rsidRPr="002F38FF">
        <w:rPr>
          <w:u w:val="single"/>
        </w:rPr>
        <w:t>contrato</w:t>
      </w:r>
      <w:r w:rsidRPr="002F38FF">
        <w:rPr>
          <w:spacing w:val="-7"/>
          <w:u w:val="single"/>
        </w:rPr>
        <w:t xml:space="preserve"> </w:t>
      </w:r>
      <w:r w:rsidRPr="002F38FF">
        <w:rPr>
          <w:u w:val="single"/>
        </w:rPr>
        <w:t>y</w:t>
      </w:r>
      <w:r w:rsidRPr="002F38FF">
        <w:rPr>
          <w:spacing w:val="-8"/>
          <w:u w:val="single"/>
        </w:rPr>
        <w:t xml:space="preserve"> </w:t>
      </w:r>
      <w:r w:rsidRPr="002F38FF">
        <w:rPr>
          <w:u w:val="single"/>
        </w:rPr>
        <w:t>existencia</w:t>
      </w:r>
      <w:r w:rsidRPr="002F38FF">
        <w:rPr>
          <w:spacing w:val="-5"/>
          <w:u w:val="single"/>
        </w:rPr>
        <w:t xml:space="preserve"> </w:t>
      </w:r>
      <w:r w:rsidRPr="002F38FF">
        <w:rPr>
          <w:u w:val="single"/>
        </w:rPr>
        <w:t>de</w:t>
      </w:r>
      <w:r w:rsidRPr="002F38FF">
        <w:rPr>
          <w:spacing w:val="-4"/>
          <w:u w:val="single"/>
        </w:rPr>
        <w:t xml:space="preserve"> </w:t>
      </w:r>
      <w:r w:rsidRPr="002F38FF">
        <w:rPr>
          <w:spacing w:val="-2"/>
          <w:u w:val="single"/>
        </w:rPr>
        <w:t>crédito</w:t>
      </w:r>
    </w:p>
    <w:p w14:paraId="77A77871" w14:textId="77777777" w:rsidR="00C250BB" w:rsidRPr="00C86C6F" w:rsidRDefault="00C250BB" w:rsidP="00C86C6F">
      <w:pPr>
        <w:pStyle w:val="Textindependent"/>
        <w:tabs>
          <w:tab w:val="left" w:pos="9356"/>
        </w:tabs>
        <w:ind w:left="284" w:right="2"/>
        <w:rPr>
          <w:b/>
        </w:rPr>
      </w:pPr>
    </w:p>
    <w:p w14:paraId="4E15B7D8" w14:textId="639042FD" w:rsidR="00C250BB" w:rsidRPr="00C86C6F" w:rsidRDefault="00514256" w:rsidP="00C86C6F">
      <w:pPr>
        <w:pStyle w:val="Pargrafdellista"/>
        <w:widowControl w:val="0"/>
        <w:tabs>
          <w:tab w:val="left" w:pos="822"/>
          <w:tab w:val="left" w:pos="9356"/>
        </w:tabs>
        <w:autoSpaceDE w:val="0"/>
        <w:autoSpaceDN w:val="0"/>
        <w:spacing w:after="0" w:line="240" w:lineRule="auto"/>
        <w:ind w:left="284" w:right="2" w:firstLine="0"/>
        <w:contextualSpacing w:val="0"/>
        <w:rPr>
          <w:b/>
        </w:rPr>
      </w:pPr>
      <w:r w:rsidRPr="00C86C6F">
        <w:t>3.1 El</w:t>
      </w:r>
      <w:r w:rsidR="00C250BB" w:rsidRPr="00C86C6F">
        <w:rPr>
          <w:spacing w:val="-14"/>
        </w:rPr>
        <w:t xml:space="preserve"> </w:t>
      </w:r>
      <w:r w:rsidR="00C250BB" w:rsidRPr="00C86C6F">
        <w:t>valor</w:t>
      </w:r>
      <w:r w:rsidR="00C250BB" w:rsidRPr="00C86C6F">
        <w:rPr>
          <w:spacing w:val="-13"/>
        </w:rPr>
        <w:t xml:space="preserve"> </w:t>
      </w:r>
      <w:r w:rsidR="00C250BB" w:rsidRPr="00C86C6F">
        <w:t>querido</w:t>
      </w:r>
      <w:r w:rsidR="00C250BB" w:rsidRPr="00C86C6F">
        <w:rPr>
          <w:spacing w:val="-12"/>
        </w:rPr>
        <w:t xml:space="preserve"> </w:t>
      </w:r>
      <w:r w:rsidR="00C250BB" w:rsidRPr="00C86C6F">
        <w:t>del</w:t>
      </w:r>
      <w:r w:rsidR="00C250BB" w:rsidRPr="00C86C6F">
        <w:rPr>
          <w:spacing w:val="-14"/>
        </w:rPr>
        <w:t xml:space="preserve"> </w:t>
      </w:r>
      <w:r w:rsidR="00C250BB" w:rsidRPr="00C86C6F">
        <w:t>contrato</w:t>
      </w:r>
      <w:r w:rsidR="00C250BB" w:rsidRPr="00C86C6F">
        <w:rPr>
          <w:spacing w:val="-14"/>
        </w:rPr>
        <w:t xml:space="preserve"> </w:t>
      </w:r>
      <w:r w:rsidR="00C250BB" w:rsidRPr="00C86C6F">
        <w:t>y</w:t>
      </w:r>
      <w:r w:rsidR="00C250BB" w:rsidRPr="00C86C6F">
        <w:rPr>
          <w:spacing w:val="-14"/>
        </w:rPr>
        <w:t xml:space="preserve"> </w:t>
      </w:r>
      <w:r w:rsidR="00C250BB" w:rsidRPr="00C86C6F">
        <w:t>el</w:t>
      </w:r>
      <w:r w:rsidR="00C250BB" w:rsidRPr="00C86C6F">
        <w:rPr>
          <w:spacing w:val="-15"/>
        </w:rPr>
        <w:t xml:space="preserve"> </w:t>
      </w:r>
      <w:r w:rsidR="00C250BB" w:rsidRPr="00C86C6F">
        <w:t>método</w:t>
      </w:r>
      <w:r w:rsidR="00C250BB" w:rsidRPr="00C86C6F">
        <w:rPr>
          <w:spacing w:val="-14"/>
        </w:rPr>
        <w:t xml:space="preserve"> </w:t>
      </w:r>
      <w:r w:rsidR="00C250BB" w:rsidRPr="00C86C6F">
        <w:t>aplicado</w:t>
      </w:r>
      <w:r w:rsidR="00C250BB" w:rsidRPr="00C86C6F">
        <w:rPr>
          <w:spacing w:val="-13"/>
        </w:rPr>
        <w:t xml:space="preserve"> </w:t>
      </w:r>
      <w:r w:rsidR="00C250BB" w:rsidRPr="00C86C6F">
        <w:t>por</w:t>
      </w:r>
      <w:r w:rsidR="00C250BB" w:rsidRPr="00C86C6F">
        <w:rPr>
          <w:spacing w:val="-13"/>
        </w:rPr>
        <w:t xml:space="preserve"> </w:t>
      </w:r>
      <w:proofErr w:type="spellStart"/>
      <w:proofErr w:type="gramStart"/>
      <w:r w:rsidR="00C250BB" w:rsidRPr="00C86C6F">
        <w:t>al</w:t>
      </w:r>
      <w:proofErr w:type="spellEnd"/>
      <w:r w:rsidR="00C250BB" w:rsidRPr="00C86C6F">
        <w:rPr>
          <w:spacing w:val="-15"/>
        </w:rPr>
        <w:t xml:space="preserve"> </w:t>
      </w:r>
      <w:r w:rsidR="00C250BB" w:rsidRPr="00C86C6F">
        <w:t>sede</w:t>
      </w:r>
      <w:proofErr w:type="gramEnd"/>
      <w:r w:rsidR="00C250BB" w:rsidRPr="00C86C6F">
        <w:rPr>
          <w:spacing w:val="-14"/>
        </w:rPr>
        <w:t xml:space="preserve"> </w:t>
      </w:r>
      <w:r w:rsidR="00C250BB" w:rsidRPr="00C86C6F">
        <w:t>cálculo</w:t>
      </w:r>
      <w:r w:rsidR="00C250BB" w:rsidRPr="00C86C6F">
        <w:rPr>
          <w:spacing w:val="-15"/>
        </w:rPr>
        <w:t xml:space="preserve"> </w:t>
      </w:r>
      <w:r w:rsidR="00C250BB" w:rsidRPr="00C86C6F">
        <w:t>son</w:t>
      </w:r>
      <w:r w:rsidR="00C250BB" w:rsidRPr="00C86C6F">
        <w:rPr>
          <w:spacing w:val="-14"/>
        </w:rPr>
        <w:t xml:space="preserve"> </w:t>
      </w:r>
      <w:r w:rsidR="00C250BB" w:rsidRPr="00C86C6F">
        <w:t>los</w:t>
      </w:r>
      <w:r w:rsidR="00C250BB" w:rsidRPr="00C86C6F">
        <w:rPr>
          <w:spacing w:val="-13"/>
        </w:rPr>
        <w:t xml:space="preserve"> </w:t>
      </w:r>
      <w:r w:rsidR="00C250BB" w:rsidRPr="00C86C6F">
        <w:t>que</w:t>
      </w:r>
      <w:r w:rsidR="00C250BB" w:rsidRPr="00C86C6F">
        <w:rPr>
          <w:spacing w:val="-16"/>
        </w:rPr>
        <w:t xml:space="preserve"> </w:t>
      </w:r>
      <w:r w:rsidR="00C250BB" w:rsidRPr="00C86C6F">
        <w:t xml:space="preserve">se señalan en </w:t>
      </w:r>
      <w:r w:rsidR="00C250BB" w:rsidRPr="00C86C6F">
        <w:rPr>
          <w:b/>
        </w:rPr>
        <w:t>el apartado B.1 del QC.</w:t>
      </w:r>
    </w:p>
    <w:p w14:paraId="57F0C247" w14:textId="77777777" w:rsidR="009A7B4C" w:rsidRPr="00C86C6F" w:rsidRDefault="009A7B4C" w:rsidP="00C86C6F">
      <w:pPr>
        <w:widowControl w:val="0"/>
        <w:tabs>
          <w:tab w:val="left" w:pos="822"/>
          <w:tab w:val="left" w:pos="9356"/>
        </w:tabs>
        <w:autoSpaceDE w:val="0"/>
        <w:autoSpaceDN w:val="0"/>
        <w:spacing w:after="0" w:line="240" w:lineRule="auto"/>
        <w:ind w:right="2"/>
        <w:rPr>
          <w:b/>
        </w:rPr>
      </w:pPr>
    </w:p>
    <w:p w14:paraId="0069A3C3" w14:textId="617925FE" w:rsidR="00C13ACE" w:rsidRPr="00C86C6F" w:rsidRDefault="00514256" w:rsidP="00C86C6F">
      <w:pPr>
        <w:ind w:left="284" w:right="2" w:firstLine="0"/>
      </w:pPr>
      <w:r w:rsidRPr="00C86C6F">
        <w:t xml:space="preserve">3.2 El presupuesto base de licitación es el que se señala </w:t>
      </w:r>
      <w:r w:rsidR="00C13ACE" w:rsidRPr="00C86C6F">
        <w:rPr>
          <w:b/>
          <w:bCs/>
        </w:rPr>
        <w:t>en el apartado B.2 del QC.</w:t>
      </w:r>
    </w:p>
    <w:p w14:paraId="737AF1A2" w14:textId="77777777" w:rsidR="00C13ACE" w:rsidRPr="00C86C6F" w:rsidRDefault="00C13ACE" w:rsidP="00C86C6F">
      <w:pPr>
        <w:pStyle w:val="Pargrafdellista"/>
        <w:widowControl w:val="0"/>
        <w:tabs>
          <w:tab w:val="left" w:pos="762"/>
          <w:tab w:val="left" w:pos="9356"/>
        </w:tabs>
        <w:autoSpaceDE w:val="0"/>
        <w:autoSpaceDN w:val="0"/>
        <w:spacing w:after="0" w:line="240" w:lineRule="auto"/>
        <w:ind w:left="284" w:right="2" w:firstLine="0"/>
        <w:contextualSpacing w:val="0"/>
      </w:pPr>
    </w:p>
    <w:p w14:paraId="5E0A4999" w14:textId="6966C2F1" w:rsidR="00C250BB" w:rsidRPr="00C86C6F" w:rsidRDefault="00514256" w:rsidP="00C86C6F">
      <w:pPr>
        <w:pStyle w:val="Pargrafdellista"/>
        <w:widowControl w:val="0"/>
        <w:tabs>
          <w:tab w:val="left" w:pos="762"/>
          <w:tab w:val="left" w:pos="9356"/>
        </w:tabs>
        <w:autoSpaceDE w:val="0"/>
        <w:autoSpaceDN w:val="0"/>
        <w:spacing w:after="0" w:line="240" w:lineRule="auto"/>
        <w:ind w:left="284" w:right="2" w:firstLine="0"/>
        <w:contextualSpacing w:val="0"/>
      </w:pPr>
      <w:r w:rsidRPr="00C86C6F">
        <w:t>3.3 El</w:t>
      </w:r>
      <w:r w:rsidR="00C250BB" w:rsidRPr="00C86C6F">
        <w:rPr>
          <w:spacing w:val="-12"/>
        </w:rPr>
        <w:t xml:space="preserve"> </w:t>
      </w:r>
      <w:r w:rsidR="00C250BB" w:rsidRPr="00C86C6F">
        <w:t>precio</w:t>
      </w:r>
      <w:r w:rsidR="00C250BB" w:rsidRPr="00C86C6F">
        <w:rPr>
          <w:spacing w:val="-14"/>
        </w:rPr>
        <w:t xml:space="preserve"> </w:t>
      </w:r>
      <w:r w:rsidR="00C250BB" w:rsidRPr="00C86C6F">
        <w:t>del</w:t>
      </w:r>
      <w:r w:rsidR="00C250BB" w:rsidRPr="00C86C6F">
        <w:rPr>
          <w:spacing w:val="-12"/>
        </w:rPr>
        <w:t xml:space="preserve"> </w:t>
      </w:r>
      <w:r w:rsidR="00C250BB" w:rsidRPr="00C86C6F">
        <w:t>contrato</w:t>
      </w:r>
      <w:r w:rsidR="00C250BB" w:rsidRPr="00C86C6F">
        <w:rPr>
          <w:spacing w:val="-14"/>
        </w:rPr>
        <w:t xml:space="preserve"> </w:t>
      </w:r>
      <w:r w:rsidR="00C250BB" w:rsidRPr="00C86C6F">
        <w:t>es</w:t>
      </w:r>
      <w:r w:rsidR="00C250BB" w:rsidRPr="00C86C6F">
        <w:rPr>
          <w:spacing w:val="-11"/>
        </w:rPr>
        <w:t xml:space="preserve"> </w:t>
      </w:r>
      <w:r w:rsidR="00C250BB" w:rsidRPr="00C86C6F">
        <w:t>el</w:t>
      </w:r>
      <w:r w:rsidR="00C250BB" w:rsidRPr="00C86C6F">
        <w:rPr>
          <w:spacing w:val="-12"/>
        </w:rPr>
        <w:t xml:space="preserve"> </w:t>
      </w:r>
      <w:r w:rsidR="00C250BB" w:rsidRPr="00C86C6F">
        <w:t>de adjudicación</w:t>
      </w:r>
      <w:r w:rsidR="00C250BB" w:rsidRPr="00C86C6F">
        <w:rPr>
          <w:spacing w:val="-11"/>
        </w:rPr>
        <w:t xml:space="preserve"> </w:t>
      </w:r>
      <w:r w:rsidR="00C250BB" w:rsidRPr="00C86C6F">
        <w:t>y</w:t>
      </w:r>
      <w:r w:rsidR="00C250BB" w:rsidRPr="00C86C6F">
        <w:rPr>
          <w:spacing w:val="-12"/>
        </w:rPr>
        <w:t xml:space="preserve"> </w:t>
      </w:r>
      <w:r w:rsidR="00C250BB" w:rsidRPr="00C86C6F">
        <w:t>ha</w:t>
      </w:r>
      <w:r w:rsidR="00C250BB" w:rsidRPr="00C86C6F">
        <w:rPr>
          <w:spacing w:val="-12"/>
        </w:rPr>
        <w:t xml:space="preserve"> </w:t>
      </w:r>
      <w:r w:rsidR="00C250BB" w:rsidRPr="00C86C6F">
        <w:t>de incluir,</w:t>
      </w:r>
      <w:r w:rsidR="00C250BB" w:rsidRPr="00C86C6F">
        <w:rPr>
          <w:spacing w:val="-10"/>
        </w:rPr>
        <w:t xml:space="preserve"> </w:t>
      </w:r>
      <w:r w:rsidR="00C250BB" w:rsidRPr="00C86C6F">
        <w:t>cómo</w:t>
      </w:r>
      <w:r w:rsidR="00C250BB" w:rsidRPr="00C86C6F">
        <w:rPr>
          <w:spacing w:val="-10"/>
        </w:rPr>
        <w:t xml:space="preserve"> </w:t>
      </w:r>
      <w:r w:rsidR="00C250BB" w:rsidRPr="00C86C6F">
        <w:t>a</w:t>
      </w:r>
      <w:r w:rsidR="00C250BB" w:rsidRPr="00C86C6F">
        <w:rPr>
          <w:spacing w:val="-14"/>
        </w:rPr>
        <w:t xml:space="preserve"> </w:t>
      </w:r>
      <w:r w:rsidR="00C250BB" w:rsidRPr="00C86C6F">
        <w:t>partida</w:t>
      </w:r>
      <w:r w:rsidR="00C250BB" w:rsidRPr="00C86C6F">
        <w:rPr>
          <w:spacing w:val="-12"/>
        </w:rPr>
        <w:t xml:space="preserve"> </w:t>
      </w:r>
      <w:r w:rsidR="00C250BB" w:rsidRPr="00C86C6F">
        <w:t>independiente</w:t>
      </w:r>
      <w:r w:rsidR="00C250BB" w:rsidRPr="00C86C6F">
        <w:rPr>
          <w:spacing w:val="-10"/>
        </w:rPr>
        <w:t xml:space="preserve"> </w:t>
      </w:r>
      <w:r w:rsidR="00C250BB" w:rsidRPr="00C86C6F">
        <w:t>el Impuesto sobre</w:t>
      </w:r>
      <w:r w:rsidR="00C250BB" w:rsidRPr="00C86C6F">
        <w:rPr>
          <w:spacing w:val="-2"/>
        </w:rPr>
        <w:t xml:space="preserve"> </w:t>
      </w:r>
      <w:r w:rsidR="00C250BB" w:rsidRPr="00C86C6F">
        <w:t>el</w:t>
      </w:r>
      <w:r w:rsidR="00C250BB" w:rsidRPr="00C86C6F">
        <w:rPr>
          <w:spacing w:val="-2"/>
        </w:rPr>
        <w:t xml:space="preserve"> </w:t>
      </w:r>
      <w:r w:rsidR="00C250BB" w:rsidRPr="00C86C6F">
        <w:t>Valor</w:t>
      </w:r>
      <w:r w:rsidR="00C250BB" w:rsidRPr="00C86C6F">
        <w:rPr>
          <w:spacing w:val="-1"/>
        </w:rPr>
        <w:t xml:space="preserve"> </w:t>
      </w:r>
      <w:r w:rsidR="00C250BB" w:rsidRPr="00C86C6F">
        <w:t>Añadido.</w:t>
      </w:r>
      <w:r w:rsidR="00C250BB" w:rsidRPr="00C86C6F">
        <w:rPr>
          <w:spacing w:val="-3"/>
        </w:rPr>
        <w:t xml:space="preserve"> </w:t>
      </w:r>
      <w:r w:rsidR="00C250BB" w:rsidRPr="00C86C6F">
        <w:t>En</w:t>
      </w:r>
      <w:r w:rsidR="00C250BB" w:rsidRPr="00C86C6F">
        <w:rPr>
          <w:spacing w:val="-4"/>
        </w:rPr>
        <w:t xml:space="preserve"> </w:t>
      </w:r>
      <w:r w:rsidR="00C250BB" w:rsidRPr="00C86C6F">
        <w:t>el</w:t>
      </w:r>
      <w:r w:rsidR="00C250BB" w:rsidRPr="00C86C6F">
        <w:rPr>
          <w:spacing w:val="-3"/>
        </w:rPr>
        <w:t xml:space="preserve"> </w:t>
      </w:r>
      <w:r w:rsidR="00C250BB" w:rsidRPr="00C86C6F">
        <w:t>precio</w:t>
      </w:r>
      <w:r w:rsidR="00C250BB" w:rsidRPr="00C86C6F">
        <w:rPr>
          <w:spacing w:val="-2"/>
        </w:rPr>
        <w:t xml:space="preserve"> </w:t>
      </w:r>
      <w:r w:rsidR="00C250BB" w:rsidRPr="00C86C6F">
        <w:t>se</w:t>
      </w:r>
      <w:r w:rsidR="00C250BB" w:rsidRPr="00C86C6F">
        <w:rPr>
          <w:spacing w:val="-2"/>
        </w:rPr>
        <w:t xml:space="preserve"> </w:t>
      </w:r>
      <w:r w:rsidR="00C250BB" w:rsidRPr="00C86C6F">
        <w:t>considerarán</w:t>
      </w:r>
      <w:r w:rsidR="00C250BB" w:rsidRPr="00C86C6F">
        <w:rPr>
          <w:spacing w:val="-2"/>
        </w:rPr>
        <w:t xml:space="preserve"> </w:t>
      </w:r>
      <w:r w:rsidR="00C250BB" w:rsidRPr="00C86C6F">
        <w:t>incluidos</w:t>
      </w:r>
      <w:r w:rsidR="00C250BB" w:rsidRPr="00C86C6F">
        <w:rPr>
          <w:spacing w:val="-1"/>
        </w:rPr>
        <w:t xml:space="preserve"> </w:t>
      </w:r>
      <w:r w:rsidR="00C250BB" w:rsidRPr="00C86C6F">
        <w:t>los</w:t>
      </w:r>
      <w:r w:rsidR="00C250BB" w:rsidRPr="00C86C6F">
        <w:rPr>
          <w:spacing w:val="-1"/>
        </w:rPr>
        <w:t xml:space="preserve"> </w:t>
      </w:r>
      <w:r w:rsidR="00C250BB" w:rsidRPr="00C86C6F">
        <w:t>tributos,</w:t>
      </w:r>
      <w:r w:rsidR="00C250BB" w:rsidRPr="00C86C6F">
        <w:rPr>
          <w:spacing w:val="-3"/>
        </w:rPr>
        <w:t xml:space="preserve"> </w:t>
      </w:r>
      <w:r w:rsidR="00C250BB" w:rsidRPr="00C86C6F">
        <w:t>las</w:t>
      </w:r>
      <w:r w:rsidR="00C250BB" w:rsidRPr="00C86C6F">
        <w:rPr>
          <w:spacing w:val="-1"/>
        </w:rPr>
        <w:t xml:space="preserve"> </w:t>
      </w:r>
      <w:r w:rsidR="00C250BB" w:rsidRPr="00C86C6F">
        <w:t>tasas,</w:t>
      </w:r>
      <w:r w:rsidR="00C250BB" w:rsidRPr="00C86C6F">
        <w:rPr>
          <w:spacing w:val="-1"/>
        </w:rPr>
        <w:t xml:space="preserve"> </w:t>
      </w:r>
      <w:r w:rsidR="00C250BB" w:rsidRPr="00C86C6F">
        <w:t>los</w:t>
      </w:r>
      <w:r w:rsidR="00C250BB" w:rsidRPr="00C86C6F">
        <w:rPr>
          <w:spacing w:val="-1"/>
        </w:rPr>
        <w:t xml:space="preserve"> </w:t>
      </w:r>
      <w:r w:rsidR="00C250BB" w:rsidRPr="00C86C6F">
        <w:t>cánones</w:t>
      </w:r>
      <w:r w:rsidR="00C250BB" w:rsidRPr="00C86C6F">
        <w:rPr>
          <w:spacing w:val="-1"/>
        </w:rPr>
        <w:t xml:space="preserve"> </w:t>
      </w:r>
      <w:r w:rsidR="00C250BB" w:rsidRPr="00C86C6F">
        <w:t>de cualquier tipo que sean de aplicación, así como todos los gastos que se originen como consecuencia de las obligaciones establecidas en este pliego que deben cumplirse durante la ejecución del contrato.</w:t>
      </w:r>
    </w:p>
    <w:p w14:paraId="4BB65A82" w14:textId="77777777" w:rsidR="00C250BB" w:rsidRPr="00C86C6F" w:rsidRDefault="00C250BB" w:rsidP="00C86C6F">
      <w:pPr>
        <w:pStyle w:val="Textindependent"/>
        <w:spacing w:before="1"/>
        <w:ind w:left="993" w:right="2"/>
      </w:pPr>
    </w:p>
    <w:p w14:paraId="2DBB0498" w14:textId="77777777" w:rsidR="00C250BB" w:rsidRPr="00C86C6F" w:rsidRDefault="00C250BB" w:rsidP="00140633">
      <w:pPr>
        <w:pStyle w:val="Pargrafdellista"/>
        <w:widowControl w:val="0"/>
        <w:autoSpaceDE w:val="0"/>
        <w:autoSpaceDN w:val="0"/>
        <w:spacing w:after="0" w:line="244" w:lineRule="auto"/>
        <w:ind w:left="284" w:right="2" w:firstLine="0"/>
        <w:contextualSpacing w:val="0"/>
      </w:pPr>
      <w:r w:rsidRPr="00C86C6F">
        <w:t>Se cumplieron todos los trámites reglamentarios para asegurar la existencia de crédito para el pago del contrato.</w:t>
      </w:r>
    </w:p>
    <w:p w14:paraId="7AAC0D1D" w14:textId="77777777" w:rsidR="00C250BB" w:rsidRPr="00C86C6F" w:rsidRDefault="00C250BB" w:rsidP="00140633">
      <w:pPr>
        <w:pStyle w:val="Textindependent"/>
        <w:spacing w:before="3"/>
        <w:ind w:left="284" w:right="2"/>
      </w:pPr>
    </w:p>
    <w:p w14:paraId="72FCC3CE" w14:textId="77777777" w:rsidR="00C250BB" w:rsidRPr="002F38FF" w:rsidRDefault="00C250BB" w:rsidP="00140633">
      <w:pPr>
        <w:pStyle w:val="Ttol1"/>
        <w:ind w:left="284" w:right="2"/>
        <w:rPr>
          <w:u w:val="single"/>
        </w:rPr>
      </w:pPr>
      <w:bookmarkStart w:id="34" w:name="_bookmark40"/>
      <w:bookmarkEnd w:id="34"/>
      <w:r w:rsidRPr="002F38FF">
        <w:rPr>
          <w:u w:val="single"/>
        </w:rPr>
        <w:t>Cuarta.</w:t>
      </w:r>
      <w:r w:rsidRPr="002F38FF">
        <w:rPr>
          <w:spacing w:val="-5"/>
          <w:u w:val="single"/>
        </w:rPr>
        <w:t xml:space="preserve"> </w:t>
      </w:r>
      <w:r w:rsidRPr="002F38FF">
        <w:rPr>
          <w:u w:val="single"/>
        </w:rPr>
        <w:t>Plazo</w:t>
      </w:r>
      <w:r w:rsidRPr="002F38FF">
        <w:rPr>
          <w:spacing w:val="-4"/>
          <w:u w:val="single"/>
        </w:rPr>
        <w:t xml:space="preserve"> </w:t>
      </w:r>
      <w:r w:rsidRPr="002F38FF">
        <w:rPr>
          <w:u w:val="single"/>
        </w:rPr>
        <w:t>de</w:t>
      </w:r>
      <w:r w:rsidRPr="002F38FF">
        <w:rPr>
          <w:spacing w:val="-7"/>
          <w:u w:val="single"/>
        </w:rPr>
        <w:t xml:space="preserve"> </w:t>
      </w:r>
      <w:r w:rsidRPr="002F38FF">
        <w:rPr>
          <w:u w:val="single"/>
        </w:rPr>
        <w:t>duración</w:t>
      </w:r>
      <w:r w:rsidRPr="002F38FF">
        <w:rPr>
          <w:spacing w:val="-3"/>
          <w:u w:val="single"/>
        </w:rPr>
        <w:t xml:space="preserve"> </w:t>
      </w:r>
      <w:r w:rsidRPr="002F38FF">
        <w:rPr>
          <w:u w:val="single"/>
        </w:rPr>
        <w:t>del</w:t>
      </w:r>
      <w:r w:rsidRPr="002F38FF">
        <w:rPr>
          <w:spacing w:val="-4"/>
          <w:u w:val="single"/>
        </w:rPr>
        <w:t xml:space="preserve"> </w:t>
      </w:r>
      <w:r w:rsidRPr="002F38FF">
        <w:rPr>
          <w:spacing w:val="-2"/>
          <w:u w:val="single"/>
        </w:rPr>
        <w:t>contrato</w:t>
      </w:r>
    </w:p>
    <w:p w14:paraId="65F0B656" w14:textId="77777777" w:rsidR="00C250BB" w:rsidRPr="00C86C6F" w:rsidRDefault="00C250BB" w:rsidP="00140633">
      <w:pPr>
        <w:pStyle w:val="Textindependent"/>
        <w:spacing w:before="3"/>
        <w:ind w:left="284" w:right="2"/>
        <w:rPr>
          <w:b/>
        </w:rPr>
      </w:pPr>
    </w:p>
    <w:p w14:paraId="5E8FEEDC" w14:textId="75D1AE7D" w:rsidR="00C250BB" w:rsidRPr="00C86C6F" w:rsidRDefault="00C250BB" w:rsidP="00140633">
      <w:pPr>
        <w:ind w:left="284" w:right="2"/>
      </w:pPr>
      <w:r w:rsidRPr="00C86C6F">
        <w:t>El</w:t>
      </w:r>
      <w:r w:rsidRPr="00C86C6F">
        <w:rPr>
          <w:spacing w:val="-6"/>
        </w:rPr>
        <w:t xml:space="preserve"> </w:t>
      </w:r>
      <w:r w:rsidRPr="00C86C6F">
        <w:t>plazo</w:t>
      </w:r>
      <w:r w:rsidRPr="00C86C6F">
        <w:rPr>
          <w:spacing w:val="-5"/>
        </w:rPr>
        <w:t xml:space="preserve"> </w:t>
      </w:r>
      <w:r w:rsidRPr="00C86C6F">
        <w:t>de</w:t>
      </w:r>
      <w:r w:rsidRPr="00C86C6F">
        <w:rPr>
          <w:spacing w:val="-3"/>
        </w:rPr>
        <w:t xml:space="preserve"> </w:t>
      </w:r>
      <w:r w:rsidRPr="00C86C6F">
        <w:t>duración</w:t>
      </w:r>
      <w:r w:rsidRPr="00C86C6F">
        <w:rPr>
          <w:spacing w:val="-4"/>
        </w:rPr>
        <w:t xml:space="preserve"> </w:t>
      </w:r>
      <w:r w:rsidRPr="00C86C6F">
        <w:t>del</w:t>
      </w:r>
      <w:r w:rsidRPr="00C86C6F">
        <w:rPr>
          <w:spacing w:val="-6"/>
        </w:rPr>
        <w:t xml:space="preserve"> </w:t>
      </w:r>
      <w:r w:rsidRPr="00C86C6F">
        <w:t>contrato</w:t>
      </w:r>
      <w:r w:rsidRPr="00C86C6F">
        <w:rPr>
          <w:spacing w:val="-4"/>
        </w:rPr>
        <w:t xml:space="preserve"> </w:t>
      </w:r>
      <w:r w:rsidRPr="00C86C6F">
        <w:t>es</w:t>
      </w:r>
      <w:r w:rsidRPr="00C86C6F">
        <w:rPr>
          <w:spacing w:val="-1"/>
        </w:rPr>
        <w:t xml:space="preserve"> </w:t>
      </w:r>
      <w:r w:rsidRPr="00C86C6F">
        <w:t>el</w:t>
      </w:r>
      <w:r w:rsidRPr="00C86C6F">
        <w:rPr>
          <w:spacing w:val="-6"/>
        </w:rPr>
        <w:t xml:space="preserve"> </w:t>
      </w:r>
      <w:r w:rsidRPr="00C86C6F">
        <w:t>que</w:t>
      </w:r>
      <w:r w:rsidRPr="00C86C6F">
        <w:rPr>
          <w:spacing w:val="-6"/>
        </w:rPr>
        <w:t xml:space="preserve"> </w:t>
      </w:r>
      <w:r w:rsidRPr="00C86C6F">
        <w:t>se establece</w:t>
      </w:r>
      <w:r w:rsidRPr="00C86C6F">
        <w:rPr>
          <w:spacing w:val="-5"/>
        </w:rPr>
        <w:t xml:space="preserve"> </w:t>
      </w:r>
      <w:r w:rsidRPr="00C86C6F">
        <w:t>en</w:t>
      </w:r>
      <w:r w:rsidRPr="00C86C6F">
        <w:rPr>
          <w:spacing w:val="-4"/>
        </w:rPr>
        <w:t xml:space="preserve"> </w:t>
      </w:r>
      <w:r w:rsidRPr="00C86C6F">
        <w:t xml:space="preserve">el </w:t>
      </w:r>
      <w:r w:rsidRPr="00C86C6F">
        <w:rPr>
          <w:b/>
        </w:rPr>
        <w:t xml:space="preserve">apartado </w:t>
      </w:r>
      <w:r w:rsidRPr="00C86C6F">
        <w:rPr>
          <w:b/>
          <w:spacing w:val="-4"/>
        </w:rPr>
        <w:t xml:space="preserve">D </w:t>
      </w:r>
      <w:r w:rsidRPr="00C86C6F">
        <w:rPr>
          <w:b/>
        </w:rPr>
        <w:t>del</w:t>
      </w:r>
      <w:r w:rsidRPr="00C86C6F">
        <w:rPr>
          <w:b/>
          <w:spacing w:val="-4"/>
        </w:rPr>
        <w:t xml:space="preserve"> </w:t>
      </w:r>
      <w:proofErr w:type="gramStart"/>
      <w:r w:rsidRPr="00C86C6F">
        <w:rPr>
          <w:b/>
          <w:spacing w:val="-5"/>
        </w:rPr>
        <w:t xml:space="preserve">QC </w:t>
      </w:r>
      <w:r w:rsidRPr="00C86C6F">
        <w:rPr>
          <w:spacing w:val="-5"/>
        </w:rPr>
        <w:t>.</w:t>
      </w:r>
      <w:proofErr w:type="gramEnd"/>
    </w:p>
    <w:p w14:paraId="52CB6428" w14:textId="77777777" w:rsidR="00C250BB" w:rsidRPr="00C86C6F" w:rsidRDefault="00C250BB" w:rsidP="00140633">
      <w:pPr>
        <w:pStyle w:val="Textindependent"/>
        <w:spacing w:before="3"/>
        <w:ind w:left="284" w:right="2"/>
      </w:pPr>
    </w:p>
    <w:p w14:paraId="5FCE447F" w14:textId="77777777" w:rsidR="00C250BB" w:rsidRPr="00C86C6F" w:rsidRDefault="00C250BB" w:rsidP="00140633">
      <w:pPr>
        <w:pStyle w:val="Textindependent"/>
        <w:ind w:left="284" w:right="2"/>
        <w:jc w:val="both"/>
      </w:pPr>
      <w:r w:rsidRPr="00C86C6F">
        <w:t>El artículo 219.3 de la LCSP establece que la duración de los contratos basados en un acuerdo marco es</w:t>
      </w:r>
      <w:r w:rsidRPr="00C86C6F">
        <w:rPr>
          <w:spacing w:val="-9"/>
        </w:rPr>
        <w:t xml:space="preserve"> </w:t>
      </w:r>
      <w:r w:rsidRPr="00C86C6F">
        <w:t>independiente</w:t>
      </w:r>
      <w:r w:rsidRPr="00C86C6F">
        <w:rPr>
          <w:spacing w:val="-13"/>
        </w:rPr>
        <w:t xml:space="preserve"> </w:t>
      </w:r>
      <w:r w:rsidRPr="00C86C6F">
        <w:t>de</w:t>
      </w:r>
      <w:r w:rsidRPr="00C86C6F">
        <w:rPr>
          <w:spacing w:val="-12"/>
        </w:rPr>
        <w:t xml:space="preserve"> </w:t>
      </w:r>
      <w:r w:rsidRPr="00C86C6F">
        <w:t>la</w:t>
      </w:r>
      <w:r w:rsidRPr="00C86C6F">
        <w:rPr>
          <w:spacing w:val="-9"/>
        </w:rPr>
        <w:t xml:space="preserve"> </w:t>
      </w:r>
      <w:r w:rsidRPr="00C86C6F">
        <w:t>duración</w:t>
      </w:r>
      <w:r w:rsidRPr="00C86C6F">
        <w:rPr>
          <w:spacing w:val="-9"/>
        </w:rPr>
        <w:t xml:space="preserve"> </w:t>
      </w:r>
      <w:proofErr w:type="spellStart"/>
      <w:r w:rsidRPr="00C86C6F">
        <w:t>de</w:t>
      </w:r>
      <w:r w:rsidRPr="00C86C6F">
        <w:rPr>
          <w:spacing w:val="-12"/>
        </w:rPr>
        <w:t xml:space="preserve"> </w:t>
      </w:r>
      <w:r w:rsidRPr="00C86C6F">
        <w:t>el</w:t>
      </w:r>
      <w:proofErr w:type="spellEnd"/>
      <w:r w:rsidRPr="00C86C6F">
        <w:t xml:space="preserve"> acuerdo</w:t>
      </w:r>
      <w:r w:rsidRPr="00C86C6F">
        <w:rPr>
          <w:spacing w:val="-14"/>
        </w:rPr>
        <w:t xml:space="preserve"> </w:t>
      </w:r>
      <w:r w:rsidRPr="00C86C6F">
        <w:t>marco</w:t>
      </w:r>
      <w:r w:rsidRPr="00C86C6F">
        <w:rPr>
          <w:spacing w:val="-10"/>
        </w:rPr>
        <w:t xml:space="preserve"> </w:t>
      </w:r>
      <w:r w:rsidRPr="00C86C6F">
        <w:t>y</w:t>
      </w:r>
      <w:r w:rsidRPr="00C86C6F">
        <w:rPr>
          <w:spacing w:val="-12"/>
        </w:rPr>
        <w:t xml:space="preserve"> </w:t>
      </w:r>
      <w:r w:rsidRPr="00C86C6F">
        <w:t>se</w:t>
      </w:r>
      <w:r w:rsidRPr="00C86C6F">
        <w:rPr>
          <w:spacing w:val="-14"/>
        </w:rPr>
        <w:t xml:space="preserve"> </w:t>
      </w:r>
      <w:r w:rsidRPr="00C86C6F">
        <w:t>rige</w:t>
      </w:r>
      <w:r w:rsidRPr="00C86C6F">
        <w:rPr>
          <w:spacing w:val="-11"/>
        </w:rPr>
        <w:t xml:space="preserve"> </w:t>
      </w:r>
      <w:r w:rsidRPr="00C86C6F">
        <w:t>por el</w:t>
      </w:r>
      <w:r w:rsidRPr="00C86C6F">
        <w:rPr>
          <w:spacing w:val="-14"/>
        </w:rPr>
        <w:t xml:space="preserve"> </w:t>
      </w:r>
      <w:r w:rsidRPr="00C86C6F">
        <w:t>que</w:t>
      </w:r>
      <w:r w:rsidRPr="00C86C6F">
        <w:rPr>
          <w:spacing w:val="-12"/>
        </w:rPr>
        <w:t xml:space="preserve"> </w:t>
      </w:r>
      <w:r w:rsidRPr="00C86C6F">
        <w:t>prevé</w:t>
      </w:r>
      <w:r w:rsidRPr="00C86C6F">
        <w:rPr>
          <w:spacing w:val="-9"/>
        </w:rPr>
        <w:t xml:space="preserve"> </w:t>
      </w:r>
      <w:r w:rsidRPr="00C86C6F">
        <w:t>el artículo</w:t>
      </w:r>
      <w:r w:rsidRPr="00C86C6F">
        <w:rPr>
          <w:spacing w:val="-9"/>
        </w:rPr>
        <w:t xml:space="preserve"> </w:t>
      </w:r>
      <w:r w:rsidRPr="00C86C6F">
        <w:t>29</w:t>
      </w:r>
      <w:r w:rsidRPr="00C86C6F">
        <w:rPr>
          <w:spacing w:val="-12"/>
        </w:rPr>
        <w:t xml:space="preserve"> </w:t>
      </w:r>
      <w:r w:rsidRPr="00C86C6F">
        <w:t>de</w:t>
      </w:r>
      <w:r w:rsidRPr="00C86C6F">
        <w:rPr>
          <w:spacing w:val="-12"/>
        </w:rPr>
        <w:t xml:space="preserve"> </w:t>
      </w:r>
      <w:r w:rsidRPr="00C86C6F">
        <w:t>la</w:t>
      </w:r>
      <w:r w:rsidRPr="00C86C6F">
        <w:rPr>
          <w:spacing w:val="-9"/>
        </w:rPr>
        <w:t xml:space="preserve"> </w:t>
      </w:r>
      <w:r w:rsidRPr="00C86C6F">
        <w:t xml:space="preserve">LCSP, relativo al plazo de duración de los contratos y ejecución del suministro, así </w:t>
      </w:r>
      <w:r w:rsidRPr="00C86C6F">
        <w:lastRenderedPageBreak/>
        <w:t>como por los pliegos reguladores del acuerdo marco.</w:t>
      </w:r>
    </w:p>
    <w:p w14:paraId="452FA639" w14:textId="77777777" w:rsidR="00C250BB" w:rsidRPr="002F38FF" w:rsidRDefault="00C250BB" w:rsidP="00140633">
      <w:pPr>
        <w:pStyle w:val="Ttol1"/>
        <w:ind w:left="284" w:right="2"/>
        <w:jc w:val="both"/>
        <w:rPr>
          <w:u w:val="single"/>
        </w:rPr>
      </w:pPr>
      <w:bookmarkStart w:id="35" w:name="_bookmark41"/>
      <w:bookmarkEnd w:id="35"/>
      <w:r w:rsidRPr="002F38FF">
        <w:rPr>
          <w:u w:val="single"/>
        </w:rPr>
        <w:t>Quinta.</w:t>
      </w:r>
      <w:r w:rsidRPr="002F38FF">
        <w:rPr>
          <w:spacing w:val="-4"/>
          <w:u w:val="single"/>
        </w:rPr>
        <w:t xml:space="preserve"> </w:t>
      </w:r>
      <w:r w:rsidRPr="002F38FF">
        <w:rPr>
          <w:u w:val="single"/>
        </w:rPr>
        <w:t>Régimen</w:t>
      </w:r>
      <w:r w:rsidRPr="002F38FF">
        <w:rPr>
          <w:spacing w:val="-6"/>
          <w:u w:val="single"/>
        </w:rPr>
        <w:t xml:space="preserve"> </w:t>
      </w:r>
      <w:r w:rsidRPr="002F38FF">
        <w:rPr>
          <w:u w:val="single"/>
        </w:rPr>
        <w:t>jurídico</w:t>
      </w:r>
      <w:r w:rsidRPr="002F38FF">
        <w:rPr>
          <w:spacing w:val="-5"/>
          <w:u w:val="single"/>
        </w:rPr>
        <w:t xml:space="preserve"> </w:t>
      </w:r>
      <w:r w:rsidRPr="002F38FF">
        <w:rPr>
          <w:u w:val="single"/>
        </w:rPr>
        <w:t>del</w:t>
      </w:r>
      <w:r w:rsidRPr="002F38FF">
        <w:rPr>
          <w:spacing w:val="-5"/>
          <w:u w:val="single"/>
        </w:rPr>
        <w:t xml:space="preserve"> </w:t>
      </w:r>
      <w:r w:rsidRPr="002F38FF">
        <w:rPr>
          <w:spacing w:val="-2"/>
          <w:u w:val="single"/>
        </w:rPr>
        <w:t>contrato</w:t>
      </w:r>
    </w:p>
    <w:p w14:paraId="5008B4A5" w14:textId="77777777" w:rsidR="00C250BB" w:rsidRPr="00C86C6F" w:rsidRDefault="00C250BB" w:rsidP="00140633">
      <w:pPr>
        <w:pStyle w:val="Textindependent"/>
        <w:spacing w:before="6"/>
        <w:ind w:left="284" w:right="2"/>
        <w:rPr>
          <w:b/>
        </w:rPr>
      </w:pPr>
    </w:p>
    <w:p w14:paraId="3012E836" w14:textId="77777777" w:rsidR="00F01E68" w:rsidRPr="00C86C6F" w:rsidRDefault="00F01E68" w:rsidP="00140633">
      <w:pPr>
        <w:pStyle w:val="Textindependent"/>
        <w:ind w:left="284" w:right="2"/>
        <w:jc w:val="both"/>
      </w:pPr>
      <w:r w:rsidRPr="00C86C6F">
        <w:t>En todo lo no previsto en este pliego de cláusulas administrativas y en el de prescripciones técnicas particulares, la licitación y ejecución de este contrato basado se regirá por lo que se establece en los pliegos de cláusulas administrativas particulares y de prescripciones técnicas que regulan el AM.</w:t>
      </w:r>
    </w:p>
    <w:p w14:paraId="5EB5DCB6" w14:textId="77777777" w:rsidR="00F01E68" w:rsidRPr="00C86C6F" w:rsidRDefault="00F01E68" w:rsidP="00140633">
      <w:pPr>
        <w:pStyle w:val="Textindependent"/>
        <w:ind w:left="284" w:right="2"/>
        <w:jc w:val="both"/>
      </w:pPr>
    </w:p>
    <w:p w14:paraId="49D7BFBD" w14:textId="77777777" w:rsidR="00115BB1" w:rsidRPr="00C86C6F" w:rsidRDefault="00115BB1" w:rsidP="00140633">
      <w:pPr>
        <w:pStyle w:val="Textindependent"/>
        <w:spacing w:before="94"/>
        <w:ind w:left="284" w:right="2"/>
        <w:jc w:val="both"/>
      </w:pPr>
      <w:r w:rsidRPr="00C86C6F">
        <w:t xml:space="preserve">En </w:t>
      </w:r>
      <w:r w:rsidRPr="00C86C6F">
        <w:rPr>
          <w:b/>
        </w:rPr>
        <w:t xml:space="preserve">el apartado E del CMI de la AM </w:t>
      </w:r>
      <w:r w:rsidRPr="00C86C6F">
        <w:t xml:space="preserve">se señala la normativa específica aplicable y vinculada al objeto del Acuerdo Marco y, en </w:t>
      </w:r>
      <w:proofErr w:type="gramStart"/>
      <w:r w:rsidRPr="00C86C6F">
        <w:t>consecuencia</w:t>
      </w:r>
      <w:proofErr w:type="gramEnd"/>
      <w:r w:rsidRPr="00C86C6F">
        <w:t xml:space="preserve"> a su contratación basada.</w:t>
      </w:r>
    </w:p>
    <w:p w14:paraId="74E3963D" w14:textId="77777777" w:rsidR="00115BB1" w:rsidRPr="00C86C6F" w:rsidRDefault="00115BB1" w:rsidP="00140633">
      <w:pPr>
        <w:pStyle w:val="Textindependent"/>
        <w:spacing w:before="1"/>
        <w:ind w:left="284" w:right="2"/>
      </w:pPr>
    </w:p>
    <w:p w14:paraId="5A07A788" w14:textId="77777777" w:rsidR="00115BB1" w:rsidRPr="00C86C6F" w:rsidRDefault="00115BB1" w:rsidP="00140633">
      <w:pPr>
        <w:pStyle w:val="Textindependent"/>
        <w:spacing w:before="1"/>
        <w:ind w:left="284" w:right="2"/>
        <w:jc w:val="both"/>
      </w:pPr>
      <w:r w:rsidRPr="00C86C6F">
        <w:t>El desconocimiento de las cláusulas del contrato en cualquiera de sus términos, de los demás documentos</w:t>
      </w:r>
      <w:r w:rsidRPr="00C86C6F">
        <w:rPr>
          <w:spacing w:val="-6"/>
        </w:rPr>
        <w:t xml:space="preserve"> </w:t>
      </w:r>
      <w:r w:rsidRPr="00C86C6F">
        <w:t>contractuales</w:t>
      </w:r>
      <w:r w:rsidRPr="00C86C6F">
        <w:rPr>
          <w:spacing w:val="-8"/>
        </w:rPr>
        <w:t xml:space="preserve"> </w:t>
      </w:r>
      <w:r w:rsidRPr="00C86C6F">
        <w:t>que</w:t>
      </w:r>
      <w:r w:rsidRPr="00C86C6F">
        <w:rPr>
          <w:spacing w:val="-6"/>
        </w:rPr>
        <w:t xml:space="preserve"> </w:t>
      </w:r>
      <w:r w:rsidRPr="00C86C6F">
        <w:t>en</w:t>
      </w:r>
      <w:r w:rsidRPr="00C86C6F">
        <w:rPr>
          <w:spacing w:val="-12"/>
        </w:rPr>
        <w:t xml:space="preserve"> </w:t>
      </w:r>
      <w:r w:rsidRPr="00C86C6F">
        <w:t>forman</w:t>
      </w:r>
      <w:r w:rsidRPr="00C86C6F">
        <w:rPr>
          <w:spacing w:val="-9"/>
        </w:rPr>
        <w:t xml:space="preserve"> </w:t>
      </w:r>
      <w:r w:rsidRPr="00C86C6F">
        <w:t>parte,</w:t>
      </w:r>
      <w:r w:rsidRPr="00C86C6F">
        <w:rPr>
          <w:spacing w:val="-7"/>
        </w:rPr>
        <w:t xml:space="preserve"> </w:t>
      </w:r>
      <w:r w:rsidRPr="00C86C6F">
        <w:t>y</w:t>
      </w:r>
      <w:r w:rsidRPr="00C86C6F">
        <w:rPr>
          <w:spacing w:val="-7"/>
        </w:rPr>
        <w:t xml:space="preserve"> </w:t>
      </w:r>
      <w:r w:rsidRPr="00C86C6F">
        <w:t>también</w:t>
      </w:r>
      <w:r w:rsidRPr="00C86C6F">
        <w:rPr>
          <w:spacing w:val="-7"/>
        </w:rPr>
        <w:t xml:space="preserve"> </w:t>
      </w:r>
      <w:r w:rsidRPr="00C86C6F">
        <w:t>de</w:t>
      </w:r>
      <w:r w:rsidRPr="00C86C6F">
        <w:rPr>
          <w:spacing w:val="-7"/>
        </w:rPr>
        <w:t xml:space="preserve"> </w:t>
      </w:r>
      <w:r w:rsidRPr="00C86C6F">
        <w:t>las</w:t>
      </w:r>
      <w:r w:rsidRPr="00C86C6F">
        <w:rPr>
          <w:spacing w:val="-6"/>
        </w:rPr>
        <w:t xml:space="preserve"> </w:t>
      </w:r>
      <w:r w:rsidRPr="00C86C6F">
        <w:t>instrucciones</w:t>
      </w:r>
      <w:r w:rsidRPr="00C86C6F">
        <w:rPr>
          <w:spacing w:val="-6"/>
        </w:rPr>
        <w:t xml:space="preserve"> </w:t>
      </w:r>
      <w:r w:rsidRPr="00C86C6F">
        <w:t>o</w:t>
      </w:r>
      <w:r w:rsidRPr="00C86C6F">
        <w:rPr>
          <w:spacing w:val="-9"/>
        </w:rPr>
        <w:t xml:space="preserve"> </w:t>
      </w:r>
      <w:r w:rsidRPr="00C86C6F">
        <w:t>de</w:t>
      </w:r>
      <w:r w:rsidRPr="00C86C6F">
        <w:rPr>
          <w:spacing w:val="-7"/>
        </w:rPr>
        <w:t xml:space="preserve"> </w:t>
      </w:r>
      <w:r w:rsidRPr="00C86C6F">
        <w:t>la</w:t>
      </w:r>
      <w:r w:rsidRPr="00C86C6F">
        <w:rPr>
          <w:spacing w:val="-6"/>
        </w:rPr>
        <w:t xml:space="preserve"> </w:t>
      </w:r>
      <w:r w:rsidRPr="00C86C6F">
        <w:t>normativa</w:t>
      </w:r>
      <w:r w:rsidRPr="00C86C6F">
        <w:rPr>
          <w:spacing w:val="-6"/>
        </w:rPr>
        <w:t xml:space="preserve"> </w:t>
      </w:r>
      <w:r w:rsidRPr="00C86C6F">
        <w:t>que resulten</w:t>
      </w:r>
      <w:r w:rsidRPr="00C86C6F">
        <w:rPr>
          <w:spacing w:val="-6"/>
        </w:rPr>
        <w:t xml:space="preserve"> </w:t>
      </w:r>
      <w:r w:rsidRPr="00C86C6F">
        <w:t>de aplicación</w:t>
      </w:r>
      <w:r w:rsidRPr="00C86C6F">
        <w:rPr>
          <w:spacing w:val="-6"/>
        </w:rPr>
        <w:t xml:space="preserve"> </w:t>
      </w:r>
      <w:r w:rsidRPr="00C86C6F">
        <w:t>en</w:t>
      </w:r>
      <w:r w:rsidRPr="00C86C6F">
        <w:rPr>
          <w:spacing w:val="-7"/>
        </w:rPr>
        <w:t xml:space="preserve"> </w:t>
      </w:r>
      <w:r w:rsidRPr="00C86C6F">
        <w:t>la ejecución</w:t>
      </w:r>
      <w:r w:rsidRPr="00C86C6F">
        <w:rPr>
          <w:spacing w:val="-6"/>
        </w:rPr>
        <w:t xml:space="preserve"> </w:t>
      </w:r>
      <w:r w:rsidRPr="00C86C6F">
        <w:t>de</w:t>
      </w:r>
      <w:r w:rsidRPr="00C86C6F">
        <w:rPr>
          <w:spacing w:val="-7"/>
        </w:rPr>
        <w:t xml:space="preserve"> </w:t>
      </w:r>
      <w:r w:rsidRPr="00C86C6F">
        <w:t>la</w:t>
      </w:r>
      <w:r w:rsidRPr="00C86C6F">
        <w:rPr>
          <w:spacing w:val="-6"/>
        </w:rPr>
        <w:t xml:space="preserve"> </w:t>
      </w:r>
      <w:r w:rsidRPr="00C86C6F">
        <w:t>cosa</w:t>
      </w:r>
      <w:r w:rsidRPr="00C86C6F">
        <w:rPr>
          <w:spacing w:val="-7"/>
        </w:rPr>
        <w:t xml:space="preserve"> </w:t>
      </w:r>
      <w:r w:rsidRPr="00C86C6F">
        <w:t>pactada,</w:t>
      </w:r>
      <w:r w:rsidRPr="00C86C6F">
        <w:rPr>
          <w:spacing w:val="-5"/>
        </w:rPr>
        <w:t xml:space="preserve"> </w:t>
      </w:r>
      <w:r w:rsidRPr="00C86C6F">
        <w:t>no</w:t>
      </w:r>
      <w:r w:rsidRPr="00C86C6F">
        <w:rPr>
          <w:spacing w:val="-7"/>
        </w:rPr>
        <w:t xml:space="preserve"> </w:t>
      </w:r>
      <w:r w:rsidRPr="00C86C6F">
        <w:t>exime</w:t>
      </w:r>
      <w:r w:rsidRPr="00C86C6F">
        <w:rPr>
          <w:spacing w:val="-8"/>
        </w:rPr>
        <w:t xml:space="preserve"> </w:t>
      </w:r>
      <w:r w:rsidRPr="00C86C6F">
        <w:t>el adjudicatario</w:t>
      </w:r>
      <w:r w:rsidRPr="00C86C6F">
        <w:rPr>
          <w:spacing w:val="-7"/>
        </w:rPr>
        <w:t xml:space="preserve"> </w:t>
      </w:r>
      <w:r w:rsidRPr="00C86C6F">
        <w:t>de</w:t>
      </w:r>
      <w:r w:rsidRPr="00C86C6F">
        <w:rPr>
          <w:spacing w:val="-7"/>
        </w:rPr>
        <w:t xml:space="preserve"> </w:t>
      </w:r>
      <w:r w:rsidRPr="00C86C6F">
        <w:t>la obligación</w:t>
      </w:r>
      <w:r w:rsidRPr="00C86C6F">
        <w:rPr>
          <w:spacing w:val="-6"/>
        </w:rPr>
        <w:t xml:space="preserve"> </w:t>
      </w:r>
      <w:r w:rsidRPr="00C86C6F">
        <w:t xml:space="preserve">de </w:t>
      </w:r>
      <w:r w:rsidRPr="00C86C6F">
        <w:rPr>
          <w:spacing w:val="-2"/>
        </w:rPr>
        <w:t>cumplirlas.</w:t>
      </w:r>
    </w:p>
    <w:p w14:paraId="3201C2C3" w14:textId="77777777" w:rsidR="00F01E68" w:rsidRPr="00C86C6F" w:rsidRDefault="00F01E68" w:rsidP="00140633">
      <w:pPr>
        <w:pStyle w:val="Textindependent"/>
        <w:ind w:left="284" w:right="2"/>
        <w:jc w:val="both"/>
      </w:pPr>
    </w:p>
    <w:p w14:paraId="0FE15E2A" w14:textId="77777777" w:rsidR="00BD1ECF" w:rsidRPr="002F38FF" w:rsidRDefault="00BD1ECF" w:rsidP="00140633">
      <w:pPr>
        <w:pStyle w:val="Ttol1"/>
        <w:ind w:left="284" w:right="2"/>
        <w:jc w:val="both"/>
        <w:rPr>
          <w:u w:val="single"/>
        </w:rPr>
      </w:pPr>
      <w:r w:rsidRPr="002F38FF">
        <w:rPr>
          <w:u w:val="single"/>
        </w:rPr>
        <w:t>Sexta.</w:t>
      </w:r>
      <w:r w:rsidRPr="002F38FF">
        <w:rPr>
          <w:spacing w:val="-2"/>
          <w:u w:val="single"/>
        </w:rPr>
        <w:t xml:space="preserve"> </w:t>
      </w:r>
      <w:r w:rsidRPr="002F38FF">
        <w:rPr>
          <w:u w:val="single"/>
        </w:rPr>
        <w:t>Admisión</w:t>
      </w:r>
      <w:r w:rsidRPr="002F38FF">
        <w:rPr>
          <w:spacing w:val="-5"/>
          <w:u w:val="single"/>
        </w:rPr>
        <w:t xml:space="preserve"> </w:t>
      </w:r>
      <w:r w:rsidRPr="002F38FF">
        <w:rPr>
          <w:u w:val="single"/>
        </w:rPr>
        <w:t>de</w:t>
      </w:r>
      <w:r w:rsidRPr="002F38FF">
        <w:rPr>
          <w:spacing w:val="-6"/>
          <w:u w:val="single"/>
        </w:rPr>
        <w:t xml:space="preserve"> </w:t>
      </w:r>
      <w:r w:rsidRPr="002F38FF">
        <w:rPr>
          <w:spacing w:val="-2"/>
          <w:u w:val="single"/>
        </w:rPr>
        <w:t>variantes</w:t>
      </w:r>
    </w:p>
    <w:p w14:paraId="53E62B07" w14:textId="77777777" w:rsidR="00BD1ECF" w:rsidRPr="00C86C6F" w:rsidRDefault="00BD1ECF" w:rsidP="00140633">
      <w:pPr>
        <w:pStyle w:val="Textindependent"/>
        <w:spacing w:before="3"/>
        <w:ind w:left="284" w:right="2"/>
        <w:rPr>
          <w:b/>
        </w:rPr>
      </w:pPr>
    </w:p>
    <w:p w14:paraId="400D871B" w14:textId="08AA494D" w:rsidR="00BD1ECF" w:rsidRPr="00C86C6F" w:rsidRDefault="00BD1ECF" w:rsidP="00140633">
      <w:pPr>
        <w:pStyle w:val="Textindependent"/>
        <w:ind w:left="284" w:right="2"/>
        <w:jc w:val="both"/>
      </w:pPr>
      <w:r w:rsidRPr="00C86C6F">
        <w:t>Se admitirán variantes</w:t>
      </w:r>
      <w:r w:rsidRPr="00C86C6F">
        <w:rPr>
          <w:spacing w:val="-1"/>
        </w:rPr>
        <w:t xml:space="preserve"> </w:t>
      </w:r>
      <w:r w:rsidRPr="00C86C6F">
        <w:t xml:space="preserve">cuando así conste en </w:t>
      </w:r>
      <w:r w:rsidRPr="00C86C6F">
        <w:rPr>
          <w:b/>
        </w:rPr>
        <w:t xml:space="preserve">el apartado E del </w:t>
      </w:r>
      <w:proofErr w:type="gramStart"/>
      <w:r w:rsidRPr="00C86C6F">
        <w:rPr>
          <w:b/>
        </w:rPr>
        <w:t xml:space="preserve">QC </w:t>
      </w:r>
      <w:r w:rsidRPr="00C86C6F">
        <w:t>,</w:t>
      </w:r>
      <w:proofErr w:type="gramEnd"/>
      <w:r w:rsidRPr="00C86C6F">
        <w:t xml:space="preserve"> con los</w:t>
      </w:r>
      <w:r w:rsidRPr="00C86C6F">
        <w:rPr>
          <w:spacing w:val="-2"/>
        </w:rPr>
        <w:t xml:space="preserve"> </w:t>
      </w:r>
      <w:r w:rsidRPr="00C86C6F">
        <w:t>requisitos mínimos, en las modalidades y con las características que se prevén.</w:t>
      </w:r>
    </w:p>
    <w:p w14:paraId="6204EF4C" w14:textId="77777777" w:rsidR="00BD1ECF" w:rsidRPr="00C86C6F" w:rsidRDefault="00BD1ECF" w:rsidP="00140633">
      <w:pPr>
        <w:pStyle w:val="Textindependent"/>
        <w:spacing w:before="8"/>
        <w:ind w:left="284" w:right="2"/>
      </w:pPr>
    </w:p>
    <w:p w14:paraId="725D244D" w14:textId="77777777" w:rsidR="00BD1ECF" w:rsidRPr="002F38FF" w:rsidRDefault="00BD1ECF" w:rsidP="00140633">
      <w:pPr>
        <w:pStyle w:val="Ttol1"/>
        <w:ind w:left="284" w:right="2"/>
        <w:jc w:val="both"/>
        <w:rPr>
          <w:u w:val="single"/>
        </w:rPr>
      </w:pPr>
      <w:bookmarkStart w:id="36" w:name="_bookmark43"/>
      <w:bookmarkEnd w:id="36"/>
      <w:r w:rsidRPr="002F38FF">
        <w:rPr>
          <w:u w:val="single"/>
        </w:rPr>
        <w:t>Séptima.</w:t>
      </w:r>
      <w:r w:rsidRPr="002F38FF">
        <w:rPr>
          <w:spacing w:val="-7"/>
          <w:u w:val="single"/>
        </w:rPr>
        <w:t xml:space="preserve"> </w:t>
      </w:r>
      <w:r w:rsidRPr="002F38FF">
        <w:rPr>
          <w:u w:val="single"/>
        </w:rPr>
        <w:t>Tramitación</w:t>
      </w:r>
      <w:r w:rsidRPr="002F38FF">
        <w:rPr>
          <w:spacing w:val="-7"/>
          <w:u w:val="single"/>
        </w:rPr>
        <w:t xml:space="preserve"> </w:t>
      </w:r>
      <w:proofErr w:type="spellStart"/>
      <w:r w:rsidRPr="002F38FF">
        <w:rPr>
          <w:u w:val="single"/>
        </w:rPr>
        <w:t>de</w:t>
      </w:r>
      <w:r w:rsidRPr="002F38FF">
        <w:rPr>
          <w:spacing w:val="-8"/>
          <w:u w:val="single"/>
        </w:rPr>
        <w:t xml:space="preserve"> </w:t>
      </w:r>
      <w:r w:rsidRPr="002F38FF">
        <w:rPr>
          <w:u w:val="single"/>
        </w:rPr>
        <w:t>el</w:t>
      </w:r>
      <w:proofErr w:type="spellEnd"/>
      <w:r w:rsidRPr="002F38FF">
        <w:rPr>
          <w:u w:val="single"/>
        </w:rPr>
        <w:t xml:space="preserve"> expediente</w:t>
      </w:r>
      <w:r w:rsidRPr="002F38FF">
        <w:rPr>
          <w:spacing w:val="-7"/>
          <w:u w:val="single"/>
        </w:rPr>
        <w:t xml:space="preserve"> </w:t>
      </w:r>
      <w:r w:rsidRPr="002F38FF">
        <w:rPr>
          <w:u w:val="single"/>
        </w:rPr>
        <w:t>y</w:t>
      </w:r>
      <w:r w:rsidRPr="002F38FF">
        <w:rPr>
          <w:spacing w:val="-5"/>
          <w:u w:val="single"/>
        </w:rPr>
        <w:t xml:space="preserve"> </w:t>
      </w:r>
      <w:r w:rsidRPr="002F38FF">
        <w:rPr>
          <w:u w:val="single"/>
        </w:rPr>
        <w:t>procedimiento</w:t>
      </w:r>
      <w:r w:rsidRPr="002F38FF">
        <w:rPr>
          <w:spacing w:val="-5"/>
          <w:u w:val="single"/>
        </w:rPr>
        <w:t xml:space="preserve"> </w:t>
      </w:r>
      <w:r w:rsidRPr="002F38FF">
        <w:rPr>
          <w:spacing w:val="-2"/>
          <w:u w:val="single"/>
        </w:rPr>
        <w:t>de adjudicación</w:t>
      </w:r>
    </w:p>
    <w:p w14:paraId="7A469B2D" w14:textId="77777777" w:rsidR="00BD1ECF" w:rsidRPr="00C86C6F" w:rsidRDefault="00BD1ECF" w:rsidP="00140633">
      <w:pPr>
        <w:pStyle w:val="Textindependent"/>
        <w:spacing w:before="6"/>
        <w:ind w:left="284" w:right="2"/>
        <w:rPr>
          <w:b/>
        </w:rPr>
      </w:pPr>
    </w:p>
    <w:p w14:paraId="01BBFB46" w14:textId="06004512" w:rsidR="00BD1ECF" w:rsidRPr="00C86C6F" w:rsidRDefault="00BD1ECF" w:rsidP="00140633">
      <w:pPr>
        <w:pStyle w:val="Textindependent"/>
        <w:ind w:left="284" w:right="2"/>
        <w:jc w:val="both"/>
      </w:pPr>
      <w:r w:rsidRPr="00C86C6F">
        <w:t xml:space="preserve">La forma de tramitación del expediente y el procedimiento de adjudicación del contrato son los establecidos en el </w:t>
      </w:r>
      <w:r w:rsidRPr="00C86C6F">
        <w:rPr>
          <w:b/>
        </w:rPr>
        <w:t xml:space="preserve">apartado F del </w:t>
      </w:r>
      <w:proofErr w:type="gramStart"/>
      <w:r w:rsidRPr="00C86C6F">
        <w:rPr>
          <w:b/>
        </w:rPr>
        <w:t xml:space="preserve">QC </w:t>
      </w:r>
      <w:r w:rsidRPr="00C86C6F">
        <w:t>.</w:t>
      </w:r>
      <w:proofErr w:type="gramEnd"/>
    </w:p>
    <w:p w14:paraId="23A34B87" w14:textId="77777777" w:rsidR="00BD1ECF" w:rsidRPr="00C86C6F" w:rsidRDefault="00BD1ECF" w:rsidP="00140633">
      <w:pPr>
        <w:pStyle w:val="Textindependent"/>
        <w:spacing w:before="8"/>
        <w:ind w:left="284" w:right="2"/>
      </w:pPr>
    </w:p>
    <w:p w14:paraId="4A953C22" w14:textId="77777777" w:rsidR="00BD1ECF" w:rsidRPr="002F38FF" w:rsidRDefault="00BD1ECF" w:rsidP="00140633">
      <w:pPr>
        <w:pStyle w:val="Ttol1"/>
        <w:ind w:left="284" w:right="2"/>
        <w:jc w:val="both"/>
        <w:rPr>
          <w:u w:val="single"/>
        </w:rPr>
      </w:pPr>
      <w:bookmarkStart w:id="37" w:name="_bookmark44"/>
      <w:bookmarkEnd w:id="37"/>
      <w:r w:rsidRPr="002F38FF">
        <w:rPr>
          <w:u w:val="single"/>
        </w:rPr>
        <w:t>Octava.</w:t>
      </w:r>
      <w:r w:rsidRPr="002F38FF">
        <w:rPr>
          <w:spacing w:val="-9"/>
          <w:u w:val="single"/>
        </w:rPr>
        <w:t xml:space="preserve"> </w:t>
      </w:r>
      <w:r w:rsidRPr="002F38FF">
        <w:rPr>
          <w:u w:val="single"/>
        </w:rPr>
        <w:t>Medios</w:t>
      </w:r>
      <w:r w:rsidRPr="002F38FF">
        <w:rPr>
          <w:spacing w:val="-6"/>
          <w:u w:val="single"/>
        </w:rPr>
        <w:t xml:space="preserve"> </w:t>
      </w:r>
      <w:r w:rsidRPr="002F38FF">
        <w:rPr>
          <w:u w:val="single"/>
        </w:rPr>
        <w:t>de</w:t>
      </w:r>
      <w:r w:rsidRPr="002F38FF">
        <w:rPr>
          <w:spacing w:val="-5"/>
          <w:u w:val="single"/>
        </w:rPr>
        <w:t xml:space="preserve"> </w:t>
      </w:r>
      <w:r w:rsidRPr="002F38FF">
        <w:rPr>
          <w:u w:val="single"/>
        </w:rPr>
        <w:t>comunicación</w:t>
      </w:r>
      <w:r w:rsidRPr="002F38FF">
        <w:rPr>
          <w:spacing w:val="-6"/>
          <w:u w:val="single"/>
        </w:rPr>
        <w:t xml:space="preserve"> </w:t>
      </w:r>
      <w:r w:rsidRPr="002F38FF">
        <w:rPr>
          <w:spacing w:val="-2"/>
          <w:u w:val="single"/>
        </w:rPr>
        <w:t>electrónicos</w:t>
      </w:r>
    </w:p>
    <w:p w14:paraId="5A30B6C5" w14:textId="77777777" w:rsidR="00BD1ECF" w:rsidRPr="00C86C6F" w:rsidRDefault="00BD1ECF" w:rsidP="00140633">
      <w:pPr>
        <w:pStyle w:val="Textindependent"/>
        <w:ind w:left="284" w:right="2"/>
        <w:rPr>
          <w:b/>
        </w:rPr>
      </w:pPr>
    </w:p>
    <w:p w14:paraId="19E09C47" w14:textId="77777777" w:rsidR="00BD1ECF" w:rsidRPr="00C86C6F" w:rsidRDefault="00BD1ECF" w:rsidP="00375820">
      <w:pPr>
        <w:pStyle w:val="Pargrafdellista"/>
        <w:widowControl w:val="0"/>
        <w:numPr>
          <w:ilvl w:val="1"/>
          <w:numId w:val="17"/>
        </w:numPr>
        <w:tabs>
          <w:tab w:val="left" w:pos="765"/>
        </w:tabs>
        <w:autoSpaceDE w:val="0"/>
        <w:autoSpaceDN w:val="0"/>
        <w:spacing w:after="0" w:line="242" w:lineRule="auto"/>
        <w:ind w:left="284" w:right="2" w:firstLine="0"/>
        <w:contextualSpacing w:val="0"/>
      </w:pPr>
      <w:r w:rsidRPr="00C86C6F">
        <w:t>De acuerdo</w:t>
      </w:r>
      <w:r w:rsidRPr="00C86C6F">
        <w:rPr>
          <w:spacing w:val="-10"/>
        </w:rPr>
        <w:t xml:space="preserve"> </w:t>
      </w:r>
      <w:r w:rsidRPr="00C86C6F">
        <w:t>con</w:t>
      </w:r>
      <w:r w:rsidRPr="00C86C6F">
        <w:rPr>
          <w:spacing w:val="-10"/>
        </w:rPr>
        <w:t xml:space="preserve"> </w:t>
      </w:r>
      <w:r w:rsidRPr="00C86C6F">
        <w:t>la</w:t>
      </w:r>
      <w:r w:rsidRPr="00C86C6F">
        <w:rPr>
          <w:spacing w:val="-10"/>
        </w:rPr>
        <w:t xml:space="preserve"> </w:t>
      </w:r>
      <w:r w:rsidRPr="00C86C6F">
        <w:t>disposición</w:t>
      </w:r>
      <w:r w:rsidRPr="00C86C6F">
        <w:rPr>
          <w:spacing w:val="-10"/>
        </w:rPr>
        <w:t xml:space="preserve"> </w:t>
      </w:r>
      <w:r w:rsidRPr="00C86C6F">
        <w:t>adicional</w:t>
      </w:r>
      <w:r w:rsidRPr="00C86C6F">
        <w:rPr>
          <w:spacing w:val="-11"/>
        </w:rPr>
        <w:t xml:space="preserve"> </w:t>
      </w:r>
      <w:r w:rsidRPr="00C86C6F">
        <w:t>decimoquinta</w:t>
      </w:r>
      <w:r w:rsidRPr="00C86C6F">
        <w:rPr>
          <w:spacing w:val="-8"/>
        </w:rPr>
        <w:t xml:space="preserve"> </w:t>
      </w:r>
      <w:r w:rsidRPr="00C86C6F">
        <w:t>de</w:t>
      </w:r>
      <w:r w:rsidRPr="00C86C6F">
        <w:rPr>
          <w:spacing w:val="-10"/>
        </w:rPr>
        <w:t xml:space="preserve"> </w:t>
      </w:r>
      <w:r w:rsidRPr="00C86C6F">
        <w:t>la</w:t>
      </w:r>
      <w:r w:rsidRPr="00C86C6F">
        <w:rPr>
          <w:spacing w:val="-10"/>
        </w:rPr>
        <w:t xml:space="preserve"> </w:t>
      </w:r>
      <w:r w:rsidRPr="00C86C6F">
        <w:t>LCSP,</w:t>
      </w:r>
      <w:r w:rsidRPr="00C86C6F">
        <w:rPr>
          <w:spacing w:val="-8"/>
        </w:rPr>
        <w:t xml:space="preserve"> </w:t>
      </w:r>
      <w:r w:rsidRPr="00C86C6F">
        <w:t>la</w:t>
      </w:r>
      <w:r w:rsidRPr="00C86C6F">
        <w:rPr>
          <w:spacing w:val="-12"/>
        </w:rPr>
        <w:t xml:space="preserve"> </w:t>
      </w:r>
      <w:r w:rsidRPr="00C86C6F">
        <w:t>tramitación</w:t>
      </w:r>
      <w:r w:rsidRPr="00C86C6F">
        <w:rPr>
          <w:spacing w:val="-12"/>
        </w:rPr>
        <w:t xml:space="preserve"> </w:t>
      </w:r>
      <w:r w:rsidRPr="00C86C6F">
        <w:t>de esta</w:t>
      </w:r>
      <w:r w:rsidRPr="00C86C6F">
        <w:rPr>
          <w:spacing w:val="-10"/>
        </w:rPr>
        <w:t xml:space="preserve"> </w:t>
      </w:r>
      <w:r w:rsidRPr="00C86C6F">
        <w:t>licitación comporta la práctica de las notificaciones y comunicaciones que se deriven por medios exclusivamente electrónicos.</w:t>
      </w:r>
    </w:p>
    <w:p w14:paraId="58D81B2B" w14:textId="77777777" w:rsidR="00BD1ECF" w:rsidRPr="00C86C6F" w:rsidRDefault="00BD1ECF" w:rsidP="00140633">
      <w:pPr>
        <w:pStyle w:val="Textindependent"/>
        <w:spacing w:before="10"/>
        <w:ind w:left="284" w:right="2"/>
      </w:pPr>
    </w:p>
    <w:p w14:paraId="7597367B" w14:textId="77777777" w:rsidR="00BD1ECF" w:rsidRPr="00C86C6F" w:rsidRDefault="00BD1ECF" w:rsidP="00140633">
      <w:pPr>
        <w:pStyle w:val="Textindependent"/>
        <w:ind w:left="284" w:right="2"/>
        <w:jc w:val="both"/>
      </w:pPr>
      <w:r w:rsidRPr="00C86C6F">
        <w:t>Sin embargo, se podrá utilizar la comunicación oral para comunicaciones distintas de las relativas</w:t>
      </w:r>
      <w:r w:rsidRPr="00C86C6F">
        <w:rPr>
          <w:spacing w:val="-2"/>
        </w:rPr>
        <w:t xml:space="preserve"> </w:t>
      </w:r>
      <w:r w:rsidRPr="00C86C6F">
        <w:t>a los</w:t>
      </w:r>
      <w:r w:rsidRPr="00C86C6F">
        <w:rPr>
          <w:spacing w:val="-1"/>
        </w:rPr>
        <w:t xml:space="preserve"> </w:t>
      </w:r>
      <w:r w:rsidRPr="00C86C6F">
        <w:t>elementos</w:t>
      </w:r>
      <w:r w:rsidRPr="00C86C6F">
        <w:rPr>
          <w:spacing w:val="-1"/>
        </w:rPr>
        <w:t xml:space="preserve"> </w:t>
      </w:r>
      <w:r w:rsidRPr="00C86C6F">
        <w:t>esenciales, esto</w:t>
      </w:r>
      <w:r w:rsidRPr="00C86C6F">
        <w:rPr>
          <w:spacing w:val="-2"/>
        </w:rPr>
        <w:t xml:space="preserve"> </w:t>
      </w:r>
      <w:r w:rsidRPr="00C86C6F">
        <w:t>es, los</w:t>
      </w:r>
      <w:r w:rsidRPr="00C86C6F">
        <w:rPr>
          <w:spacing w:val="-1"/>
        </w:rPr>
        <w:t xml:space="preserve"> </w:t>
      </w:r>
      <w:r w:rsidRPr="00C86C6F">
        <w:t>pliegos</w:t>
      </w:r>
      <w:r w:rsidRPr="00C86C6F">
        <w:rPr>
          <w:spacing w:val="-2"/>
        </w:rPr>
        <w:t xml:space="preserve"> </w:t>
      </w:r>
      <w:r w:rsidRPr="00C86C6F">
        <w:t>y</w:t>
      </w:r>
      <w:r w:rsidRPr="00C86C6F">
        <w:rPr>
          <w:spacing w:val="-2"/>
        </w:rPr>
        <w:t xml:space="preserve"> </w:t>
      </w:r>
      <w:r w:rsidRPr="00C86C6F">
        <w:t>las</w:t>
      </w:r>
      <w:r w:rsidRPr="00C86C6F">
        <w:rPr>
          <w:spacing w:val="-1"/>
        </w:rPr>
        <w:t xml:space="preserve"> </w:t>
      </w:r>
      <w:r w:rsidRPr="00C86C6F">
        <w:t>ofertas, dejando</w:t>
      </w:r>
      <w:r w:rsidRPr="00C86C6F">
        <w:rPr>
          <w:spacing w:val="-2"/>
        </w:rPr>
        <w:t xml:space="preserve"> </w:t>
      </w:r>
      <w:r w:rsidRPr="00C86C6F">
        <w:t>el</w:t>
      </w:r>
      <w:r w:rsidRPr="00C86C6F">
        <w:rPr>
          <w:spacing w:val="-2"/>
        </w:rPr>
        <w:t xml:space="preserve"> </w:t>
      </w:r>
      <w:r w:rsidRPr="00C86C6F">
        <w:t>contenido</w:t>
      </w:r>
      <w:r w:rsidRPr="00C86C6F">
        <w:rPr>
          <w:spacing w:val="-1"/>
        </w:rPr>
        <w:t xml:space="preserve"> </w:t>
      </w:r>
      <w:r w:rsidRPr="00C86C6F">
        <w:t>de</w:t>
      </w:r>
      <w:r w:rsidRPr="00C86C6F">
        <w:rPr>
          <w:spacing w:val="-4"/>
        </w:rPr>
        <w:t xml:space="preserve"> </w:t>
      </w:r>
      <w:r w:rsidRPr="00C86C6F">
        <w:t>la comunicación oral documentada debidamente, por ejemplo, mediante los archivos o resúmenes escritos o sonoros de los principales elementos de la comunicación.</w:t>
      </w:r>
    </w:p>
    <w:p w14:paraId="4512022C" w14:textId="77777777" w:rsidR="00BD1ECF" w:rsidRPr="00C86C6F" w:rsidRDefault="00BD1ECF" w:rsidP="00140633">
      <w:pPr>
        <w:pStyle w:val="Textindependent"/>
        <w:spacing w:before="9"/>
        <w:ind w:left="284" w:right="2"/>
      </w:pPr>
    </w:p>
    <w:p w14:paraId="5EEA24A1" w14:textId="041D6DBE" w:rsidR="00BD1ECF" w:rsidRPr="00C86C6F" w:rsidRDefault="00BD1ECF" w:rsidP="00375820">
      <w:pPr>
        <w:pStyle w:val="Pargrafdellista"/>
        <w:widowControl w:val="0"/>
        <w:numPr>
          <w:ilvl w:val="1"/>
          <w:numId w:val="17"/>
        </w:numPr>
        <w:tabs>
          <w:tab w:val="left" w:pos="772"/>
        </w:tabs>
        <w:autoSpaceDE w:val="0"/>
        <w:autoSpaceDN w:val="0"/>
        <w:spacing w:after="0" w:line="240" w:lineRule="auto"/>
        <w:ind w:left="284" w:right="2" w:firstLine="0"/>
        <w:contextualSpacing w:val="0"/>
      </w:pPr>
      <w:r w:rsidRPr="00C86C6F">
        <w:t>Las</w:t>
      </w:r>
      <w:r w:rsidRPr="00C86C6F">
        <w:rPr>
          <w:spacing w:val="-1"/>
        </w:rPr>
        <w:t xml:space="preserve"> </w:t>
      </w:r>
      <w:r w:rsidRPr="00C86C6F">
        <w:t>comunicaciones</w:t>
      </w:r>
      <w:r w:rsidRPr="00C86C6F">
        <w:rPr>
          <w:spacing w:val="-1"/>
        </w:rPr>
        <w:t xml:space="preserve"> </w:t>
      </w:r>
      <w:r w:rsidRPr="00C86C6F">
        <w:t>y</w:t>
      </w:r>
      <w:r w:rsidRPr="00C86C6F">
        <w:rPr>
          <w:spacing w:val="-5"/>
        </w:rPr>
        <w:t xml:space="preserve"> </w:t>
      </w:r>
      <w:r w:rsidRPr="00C86C6F">
        <w:t>las</w:t>
      </w:r>
      <w:r w:rsidRPr="00C86C6F">
        <w:rPr>
          <w:spacing w:val="-2"/>
        </w:rPr>
        <w:t xml:space="preserve"> </w:t>
      </w:r>
      <w:r w:rsidRPr="00C86C6F">
        <w:t>notificaciones</w:t>
      </w:r>
      <w:r w:rsidRPr="00C86C6F">
        <w:rPr>
          <w:spacing w:val="-4"/>
        </w:rPr>
        <w:t xml:space="preserve"> </w:t>
      </w:r>
      <w:r w:rsidRPr="00C86C6F">
        <w:t>que</w:t>
      </w:r>
      <w:r w:rsidRPr="00C86C6F">
        <w:rPr>
          <w:spacing w:val="-2"/>
        </w:rPr>
        <w:t xml:space="preserve"> </w:t>
      </w:r>
      <w:r w:rsidRPr="00C86C6F">
        <w:t>se</w:t>
      </w:r>
      <w:r w:rsidRPr="00C86C6F">
        <w:rPr>
          <w:spacing w:val="-6"/>
        </w:rPr>
        <w:t xml:space="preserve"> </w:t>
      </w:r>
      <w:r w:rsidRPr="00C86C6F">
        <w:t>hagan</w:t>
      </w:r>
      <w:r w:rsidRPr="00C86C6F">
        <w:rPr>
          <w:spacing w:val="-2"/>
        </w:rPr>
        <w:t xml:space="preserve"> </w:t>
      </w:r>
      <w:r w:rsidRPr="00C86C6F">
        <w:t>durante el</w:t>
      </w:r>
      <w:r w:rsidRPr="00C86C6F">
        <w:rPr>
          <w:spacing w:val="-3"/>
        </w:rPr>
        <w:t xml:space="preserve"> </w:t>
      </w:r>
      <w:r w:rsidRPr="00C86C6F">
        <w:t>procedimiento</w:t>
      </w:r>
      <w:r w:rsidRPr="00C86C6F">
        <w:rPr>
          <w:spacing w:val="-1"/>
        </w:rPr>
        <w:t xml:space="preserve"> </w:t>
      </w:r>
      <w:r w:rsidRPr="00C86C6F">
        <w:t>de</w:t>
      </w:r>
      <w:r w:rsidRPr="00C86C6F">
        <w:rPr>
          <w:spacing w:val="-2"/>
        </w:rPr>
        <w:t xml:space="preserve"> </w:t>
      </w:r>
      <w:r w:rsidRPr="00C86C6F">
        <w:t>contratación</w:t>
      </w:r>
      <w:r w:rsidRPr="00C86C6F">
        <w:rPr>
          <w:spacing w:val="-2"/>
        </w:rPr>
        <w:t xml:space="preserve"> </w:t>
      </w:r>
      <w:r w:rsidRPr="00C86C6F">
        <w:t>y durante la vigencia del contrato se efectuarán por medios electrónicos a través del sistema de notificación e-NOTUM, de acuerdo con la LCSP y la Ley 39/2015, de 1 de octubre, del procedimiento administrativo común de las administraciones públicas y la Orden PDA/21/2019, de 14 de febrero del sector de la Generalitat de Catalunya y del sector de notificaciones. A estos efectos, se enviarán los avisos de la puesta a disposición de las notificaciones y comunicaciones a las direcciones de correo electrónico (junto al NIF) ya los teléfonos móviles que las empresas hayan facilitado al efecto</w:t>
      </w:r>
      <w:r w:rsidRPr="00C86C6F">
        <w:rPr>
          <w:spacing w:val="-1"/>
        </w:rPr>
        <w:t xml:space="preserve"> </w:t>
      </w:r>
      <w:r w:rsidRPr="00C86C6F">
        <w:t xml:space="preserve">en </w:t>
      </w:r>
      <w:r w:rsidRPr="00C86C6F">
        <w:rPr>
          <w:spacing w:val="-2"/>
        </w:rPr>
        <w:t xml:space="preserve">la adjudicación del Acuerdo </w:t>
      </w:r>
      <w:proofErr w:type="gramStart"/>
      <w:r w:rsidRPr="00C86C6F">
        <w:rPr>
          <w:spacing w:val="-2"/>
        </w:rPr>
        <w:t xml:space="preserve">Marco </w:t>
      </w:r>
      <w:r w:rsidRPr="00C86C6F">
        <w:t>.</w:t>
      </w:r>
      <w:proofErr w:type="gramEnd"/>
      <w:r w:rsidRPr="00C86C6F">
        <w:t xml:space="preserve"> Una vez</w:t>
      </w:r>
      <w:r w:rsidRPr="00C86C6F">
        <w:rPr>
          <w:spacing w:val="-3"/>
        </w:rPr>
        <w:t xml:space="preserve"> </w:t>
      </w:r>
      <w:r w:rsidRPr="00C86C6F">
        <w:t>recibos</w:t>
      </w:r>
      <w:r w:rsidRPr="00C86C6F">
        <w:rPr>
          <w:spacing w:val="-5"/>
        </w:rPr>
        <w:t xml:space="preserve"> </w:t>
      </w:r>
      <w:r w:rsidRPr="00C86C6F">
        <w:t>el/los</w:t>
      </w:r>
      <w:r w:rsidRPr="00C86C6F">
        <w:rPr>
          <w:spacing w:val="-5"/>
        </w:rPr>
        <w:t xml:space="preserve"> </w:t>
      </w:r>
      <w:r w:rsidRPr="00C86C6F">
        <w:t>correo/s</w:t>
      </w:r>
      <w:r w:rsidRPr="00C86C6F">
        <w:rPr>
          <w:spacing w:val="-7"/>
        </w:rPr>
        <w:t xml:space="preserve"> </w:t>
      </w:r>
      <w:r w:rsidRPr="00C86C6F">
        <w:t>electrónico/s</w:t>
      </w:r>
      <w:r w:rsidRPr="00C86C6F">
        <w:rPr>
          <w:spacing w:val="-5"/>
        </w:rPr>
        <w:t xml:space="preserve"> </w:t>
      </w:r>
      <w:r w:rsidRPr="00C86C6F">
        <w:t>y,</w:t>
      </w:r>
      <w:r w:rsidRPr="00C86C6F">
        <w:rPr>
          <w:spacing w:val="-4"/>
        </w:rPr>
        <w:t xml:space="preserve"> </w:t>
      </w:r>
      <w:r w:rsidRPr="00C86C6F">
        <w:t>en</w:t>
      </w:r>
      <w:r w:rsidRPr="00C86C6F">
        <w:rPr>
          <w:spacing w:val="-3"/>
        </w:rPr>
        <w:t xml:space="preserve"> </w:t>
      </w:r>
      <w:r w:rsidRPr="00C86C6F">
        <w:t>el</w:t>
      </w:r>
      <w:r w:rsidRPr="00C86C6F">
        <w:rPr>
          <w:spacing w:val="-6"/>
        </w:rPr>
        <w:t xml:space="preserve"> </w:t>
      </w:r>
      <w:r w:rsidRPr="00C86C6F">
        <w:t>caso</w:t>
      </w:r>
      <w:r w:rsidRPr="00C86C6F">
        <w:rPr>
          <w:spacing w:val="-8"/>
        </w:rPr>
        <w:t xml:space="preserve"> </w:t>
      </w:r>
      <w:r w:rsidRPr="00C86C6F">
        <w:t>que</w:t>
      </w:r>
      <w:r w:rsidRPr="00C86C6F">
        <w:rPr>
          <w:spacing w:val="-3"/>
        </w:rPr>
        <w:t xml:space="preserve"> </w:t>
      </w:r>
      <w:r w:rsidRPr="00C86C6F">
        <w:t>se hayan</w:t>
      </w:r>
      <w:r w:rsidRPr="00C86C6F">
        <w:rPr>
          <w:spacing w:val="-8"/>
        </w:rPr>
        <w:t xml:space="preserve"> </w:t>
      </w:r>
      <w:r w:rsidRPr="00C86C6F">
        <w:t>facilidad</w:t>
      </w:r>
      <w:r w:rsidRPr="00C86C6F">
        <w:rPr>
          <w:spacing w:val="-7"/>
        </w:rPr>
        <w:t xml:space="preserve"> </w:t>
      </w:r>
      <w:r w:rsidRPr="00C86C6F">
        <w:t>también</w:t>
      </w:r>
      <w:r w:rsidRPr="00C86C6F">
        <w:rPr>
          <w:spacing w:val="-2"/>
        </w:rPr>
        <w:t xml:space="preserve"> </w:t>
      </w:r>
      <w:r w:rsidRPr="00C86C6F">
        <w:t>teléfonos</w:t>
      </w:r>
      <w:r w:rsidRPr="00C86C6F">
        <w:rPr>
          <w:spacing w:val="-5"/>
        </w:rPr>
        <w:t xml:space="preserve"> </w:t>
      </w:r>
      <w:r w:rsidRPr="00C86C6F">
        <w:t>móviles,</w:t>
      </w:r>
      <w:r w:rsidRPr="00C86C6F">
        <w:rPr>
          <w:spacing w:val="-2"/>
        </w:rPr>
        <w:t xml:space="preserve"> </w:t>
      </w:r>
      <w:r w:rsidRPr="00C86C6F">
        <w:t>los SMS, indicando que la notificación correspondiente se ha puesto a disposición en el e-NOTUM, tendrá que acceder a la/s personas designada/s, mediante el enlace que se enviará al efecto. En el espacio virtual donde está depositada la notificación, se permite acceder a dicha notificación con certificado digital o contraseña.</w:t>
      </w:r>
    </w:p>
    <w:p w14:paraId="56B8A059" w14:textId="77777777" w:rsidR="00BD1ECF" w:rsidRPr="00C86C6F" w:rsidRDefault="00BD1ECF" w:rsidP="00140633">
      <w:pPr>
        <w:pStyle w:val="Pargrafdellista"/>
        <w:widowControl w:val="0"/>
        <w:tabs>
          <w:tab w:val="left" w:pos="772"/>
        </w:tabs>
        <w:autoSpaceDE w:val="0"/>
        <w:autoSpaceDN w:val="0"/>
        <w:spacing w:after="0" w:line="240" w:lineRule="auto"/>
        <w:ind w:left="284" w:right="2" w:firstLine="0"/>
        <w:contextualSpacing w:val="0"/>
      </w:pPr>
    </w:p>
    <w:p w14:paraId="296828F2" w14:textId="77777777" w:rsidR="00C6793F" w:rsidRPr="00C86C6F" w:rsidRDefault="00C6793F" w:rsidP="00140633">
      <w:pPr>
        <w:pStyle w:val="Textindependent"/>
        <w:ind w:left="284" w:right="2"/>
        <w:jc w:val="both"/>
      </w:pPr>
      <w:proofErr w:type="gramStart"/>
      <w:r w:rsidRPr="00C86C6F">
        <w:lastRenderedPageBreak/>
        <w:t>Los</w:t>
      </w:r>
      <w:r w:rsidRPr="00C86C6F">
        <w:rPr>
          <w:spacing w:val="-13"/>
        </w:rPr>
        <w:t xml:space="preserve"> </w:t>
      </w:r>
      <w:r w:rsidRPr="00C86C6F">
        <w:t>plazos</w:t>
      </w:r>
      <w:r w:rsidRPr="00C86C6F">
        <w:rPr>
          <w:spacing w:val="-13"/>
        </w:rPr>
        <w:t xml:space="preserve"> </w:t>
      </w:r>
      <w:r w:rsidRPr="00C86C6F">
        <w:t>a</w:t>
      </w:r>
      <w:r w:rsidRPr="00C86C6F">
        <w:rPr>
          <w:spacing w:val="-14"/>
        </w:rPr>
        <w:t xml:space="preserve"> </w:t>
      </w:r>
      <w:r w:rsidRPr="00C86C6F">
        <w:t>contar</w:t>
      </w:r>
      <w:proofErr w:type="gramEnd"/>
      <w:r w:rsidRPr="00C86C6F">
        <w:rPr>
          <w:spacing w:val="-13"/>
        </w:rPr>
        <w:t xml:space="preserve"> </w:t>
      </w:r>
      <w:r w:rsidRPr="00C86C6F">
        <w:t>desde</w:t>
      </w:r>
      <w:r w:rsidRPr="00C86C6F">
        <w:rPr>
          <w:spacing w:val="-13"/>
        </w:rPr>
        <w:t xml:space="preserve"> </w:t>
      </w:r>
      <w:r w:rsidRPr="00C86C6F">
        <w:t>de</w:t>
      </w:r>
      <w:r w:rsidRPr="00C86C6F">
        <w:rPr>
          <w:spacing w:val="-14"/>
        </w:rPr>
        <w:t xml:space="preserve"> </w:t>
      </w:r>
      <w:r w:rsidRPr="00C86C6F">
        <w:t>la</w:t>
      </w:r>
      <w:r w:rsidRPr="00C86C6F">
        <w:rPr>
          <w:spacing w:val="-14"/>
        </w:rPr>
        <w:t xml:space="preserve"> </w:t>
      </w:r>
      <w:r w:rsidRPr="00C86C6F">
        <w:t>notificación</w:t>
      </w:r>
      <w:r w:rsidRPr="00C86C6F">
        <w:rPr>
          <w:spacing w:val="-14"/>
        </w:rPr>
        <w:t xml:space="preserve"> </w:t>
      </w:r>
      <w:r w:rsidRPr="00C86C6F">
        <w:t>se</w:t>
      </w:r>
      <w:r w:rsidRPr="00C86C6F">
        <w:rPr>
          <w:spacing w:val="-14"/>
        </w:rPr>
        <w:t xml:space="preserve"> </w:t>
      </w:r>
      <w:r w:rsidRPr="00C86C6F">
        <w:t>computarán</w:t>
      </w:r>
      <w:r w:rsidRPr="00C86C6F">
        <w:rPr>
          <w:spacing w:val="-14"/>
        </w:rPr>
        <w:t xml:space="preserve"> </w:t>
      </w:r>
      <w:r w:rsidRPr="00C86C6F">
        <w:t>desde</w:t>
      </w:r>
      <w:r w:rsidRPr="00C86C6F">
        <w:rPr>
          <w:spacing w:val="-13"/>
        </w:rPr>
        <w:t xml:space="preserve"> </w:t>
      </w:r>
      <w:r w:rsidRPr="00C86C6F">
        <w:t>de</w:t>
      </w:r>
      <w:r w:rsidRPr="00C86C6F">
        <w:rPr>
          <w:spacing w:val="-14"/>
        </w:rPr>
        <w:t xml:space="preserve"> </w:t>
      </w:r>
      <w:r w:rsidRPr="00C86C6F">
        <w:t>la</w:t>
      </w:r>
      <w:r w:rsidRPr="00C86C6F">
        <w:rPr>
          <w:spacing w:val="-14"/>
        </w:rPr>
        <w:t xml:space="preserve"> </w:t>
      </w:r>
      <w:r w:rsidRPr="00C86C6F">
        <w:t>fecha</w:t>
      </w:r>
      <w:r w:rsidRPr="00C86C6F">
        <w:rPr>
          <w:spacing w:val="-14"/>
        </w:rPr>
        <w:t xml:space="preserve"> </w:t>
      </w:r>
      <w:r w:rsidRPr="00C86C6F">
        <w:t>de envío</w:t>
      </w:r>
      <w:r w:rsidRPr="00C86C6F">
        <w:rPr>
          <w:spacing w:val="-13"/>
        </w:rPr>
        <w:t xml:space="preserve"> </w:t>
      </w:r>
      <w:proofErr w:type="spellStart"/>
      <w:r w:rsidRPr="00C86C6F">
        <w:t>de</w:t>
      </w:r>
      <w:r w:rsidRPr="00C86C6F">
        <w:rPr>
          <w:spacing w:val="-14"/>
        </w:rPr>
        <w:t xml:space="preserve"> </w:t>
      </w:r>
      <w:r w:rsidRPr="00C86C6F">
        <w:t>el</w:t>
      </w:r>
      <w:proofErr w:type="spellEnd"/>
      <w:r w:rsidRPr="00C86C6F">
        <w:t xml:space="preserve"> aviso de notificación, si el acto objeto de notificación se ha publicado el mismo día en el perfil de contratante del órgano de contratación. En caso contrario, los plazos se computarán desde la recepción de la notificación por parte de la empresa a la que se dirige.</w:t>
      </w:r>
    </w:p>
    <w:p w14:paraId="488E7793" w14:textId="77777777" w:rsidR="00784095" w:rsidRPr="00C86C6F" w:rsidRDefault="00784095" w:rsidP="00140633">
      <w:pPr>
        <w:pStyle w:val="Textindependent"/>
        <w:spacing w:before="93"/>
        <w:ind w:left="284" w:right="2"/>
        <w:jc w:val="both"/>
      </w:pPr>
      <w:r w:rsidRPr="00C86C6F">
        <w:t>Sin embargo, los plazos de las notificaciones practicadas con motivo del procedimiento de recurso especial por el Tribunal Catalán de Contratos computan en todo caso desde la fecha de envío del aviso de notificación.</w:t>
      </w:r>
    </w:p>
    <w:p w14:paraId="1C8E1DBE" w14:textId="77777777" w:rsidR="00784095" w:rsidRPr="00C86C6F" w:rsidRDefault="00784095" w:rsidP="00140633">
      <w:pPr>
        <w:pStyle w:val="Textindependent"/>
        <w:ind w:left="284" w:right="2"/>
      </w:pPr>
    </w:p>
    <w:p w14:paraId="1204C55F" w14:textId="0D282B3B" w:rsidR="00784095" w:rsidRPr="00C86C6F" w:rsidRDefault="00784095" w:rsidP="00375820">
      <w:pPr>
        <w:pStyle w:val="Pargrafdellista"/>
        <w:widowControl w:val="0"/>
        <w:numPr>
          <w:ilvl w:val="1"/>
          <w:numId w:val="17"/>
        </w:numPr>
        <w:tabs>
          <w:tab w:val="left" w:pos="774"/>
        </w:tabs>
        <w:autoSpaceDE w:val="0"/>
        <w:autoSpaceDN w:val="0"/>
        <w:spacing w:after="0" w:line="240" w:lineRule="auto"/>
        <w:ind w:left="284" w:right="2" w:firstLine="0"/>
        <w:contextualSpacing w:val="0"/>
      </w:pPr>
      <w:r w:rsidRPr="00C86C6F">
        <w:t>Por otro</w:t>
      </w:r>
      <w:r w:rsidRPr="00C86C6F">
        <w:rPr>
          <w:spacing w:val="-2"/>
        </w:rPr>
        <w:t xml:space="preserve"> </w:t>
      </w:r>
      <w:r w:rsidRPr="00C86C6F">
        <w:t>banda,</w:t>
      </w:r>
      <w:r w:rsidRPr="00C86C6F">
        <w:rPr>
          <w:spacing w:val="-1"/>
        </w:rPr>
        <w:t xml:space="preserve"> </w:t>
      </w:r>
      <w:r w:rsidRPr="00C86C6F">
        <w:t>por</w:t>
      </w:r>
      <w:r w:rsidRPr="00C86C6F">
        <w:rPr>
          <w:spacing w:val="-1"/>
        </w:rPr>
        <w:t xml:space="preserve"> </w:t>
      </w:r>
      <w:r w:rsidRPr="00C86C6F">
        <w:t>tal de</w:t>
      </w:r>
      <w:r w:rsidRPr="00C86C6F">
        <w:rPr>
          <w:spacing w:val="-2"/>
        </w:rPr>
        <w:t xml:space="preserve"> </w:t>
      </w:r>
      <w:r w:rsidRPr="00C86C6F">
        <w:t>recibir</w:t>
      </w:r>
      <w:r w:rsidRPr="00C86C6F">
        <w:rPr>
          <w:spacing w:val="-2"/>
        </w:rPr>
        <w:t xml:space="preserve"> </w:t>
      </w:r>
      <w:r w:rsidRPr="00C86C6F">
        <w:t>toda la</w:t>
      </w:r>
      <w:r w:rsidRPr="00C86C6F">
        <w:rPr>
          <w:spacing w:val="-2"/>
        </w:rPr>
        <w:t xml:space="preserve"> </w:t>
      </w:r>
      <w:r w:rsidRPr="00C86C6F">
        <w:t>información relativa a esta licitación, las</w:t>
      </w:r>
      <w:r w:rsidRPr="00C86C6F">
        <w:rPr>
          <w:spacing w:val="-2"/>
        </w:rPr>
        <w:t xml:space="preserve"> </w:t>
      </w:r>
      <w:r w:rsidRPr="00C86C6F">
        <w:t>empresas que</w:t>
      </w:r>
      <w:r w:rsidRPr="00C86C6F">
        <w:rPr>
          <w:spacing w:val="-2"/>
        </w:rPr>
        <w:t xml:space="preserve"> </w:t>
      </w:r>
      <w:r w:rsidRPr="00C86C6F">
        <w:t>lo quieran y, en</w:t>
      </w:r>
      <w:r w:rsidRPr="00C86C6F">
        <w:rPr>
          <w:spacing w:val="-2"/>
        </w:rPr>
        <w:t xml:space="preserve"> </w:t>
      </w:r>
      <w:r w:rsidRPr="00C86C6F">
        <w:t>todo caso, las</w:t>
      </w:r>
      <w:r w:rsidRPr="00C86C6F">
        <w:rPr>
          <w:spacing w:val="-2"/>
        </w:rPr>
        <w:t xml:space="preserve"> </w:t>
      </w:r>
      <w:r w:rsidRPr="00C86C6F">
        <w:t>empresas</w:t>
      </w:r>
      <w:r w:rsidRPr="00C86C6F">
        <w:rPr>
          <w:spacing w:val="-2"/>
        </w:rPr>
        <w:t xml:space="preserve"> </w:t>
      </w:r>
      <w:r w:rsidRPr="00C86C6F">
        <w:t>licitadores se han</w:t>
      </w:r>
      <w:r w:rsidRPr="00C86C6F">
        <w:rPr>
          <w:spacing w:val="-2"/>
        </w:rPr>
        <w:t xml:space="preserve"> </w:t>
      </w:r>
      <w:r w:rsidRPr="00C86C6F">
        <w:t>de suscribir</w:t>
      </w:r>
      <w:r w:rsidRPr="00C86C6F">
        <w:rPr>
          <w:spacing w:val="-1"/>
        </w:rPr>
        <w:t xml:space="preserve"> </w:t>
      </w:r>
      <w:r w:rsidRPr="00C86C6F">
        <w:t>como</w:t>
      </w:r>
      <w:r w:rsidRPr="00C86C6F">
        <w:rPr>
          <w:spacing w:val="-2"/>
        </w:rPr>
        <w:t xml:space="preserve"> </w:t>
      </w:r>
      <w:r w:rsidRPr="00C86C6F">
        <w:t xml:space="preserve">interesadas en esta licitación, a través del </w:t>
      </w:r>
      <w:r w:rsidRPr="00C86C6F">
        <w:rPr>
          <w:u w:val="single"/>
        </w:rPr>
        <w:t>servicio de suscripción a las novedades del espacio virtual de</w:t>
      </w:r>
      <w:r w:rsidRPr="00C86C6F">
        <w:t xml:space="preserve"> </w:t>
      </w:r>
      <w:r w:rsidRPr="00C86C6F">
        <w:rPr>
          <w:u w:val="single"/>
        </w:rPr>
        <w:t xml:space="preserve">licitación </w:t>
      </w:r>
      <w:r w:rsidRPr="00C86C6F">
        <w:t xml:space="preserve">que, a tal efecto, se pone a disposición de los licitadores una vez se accede al anuncio de licitación publicado en el perfil de contratante del órgano de contratación, accesible en la Plataforma de Servicios de Contratación Pública de la Generalidad: </w:t>
      </w:r>
      <w:hyperlink r:id="rId13" w:history="1">
        <w:r w:rsidR="00076E5F" w:rsidRPr="00C86C6F">
          <w:rPr>
            <w:rStyle w:val="Enlla"/>
          </w:rPr>
          <w:t>https://contractaciopublica.gencat.cat/ecofin_pscp/AppJava/cap.pscp?re2Code=</w:t>
        </w:r>
      </w:hyperlink>
    </w:p>
    <w:p w14:paraId="78779ED8" w14:textId="77777777" w:rsidR="00076E5F" w:rsidRPr="00C86C6F" w:rsidRDefault="00076E5F" w:rsidP="00140633">
      <w:pPr>
        <w:pStyle w:val="Pargrafdellista"/>
        <w:widowControl w:val="0"/>
        <w:tabs>
          <w:tab w:val="left" w:pos="774"/>
        </w:tabs>
        <w:autoSpaceDE w:val="0"/>
        <w:autoSpaceDN w:val="0"/>
        <w:spacing w:after="0" w:line="240" w:lineRule="auto"/>
        <w:ind w:left="284" w:right="2" w:firstLine="0"/>
        <w:contextualSpacing w:val="0"/>
      </w:pPr>
    </w:p>
    <w:p w14:paraId="190722B3" w14:textId="77777777" w:rsidR="00784095" w:rsidRPr="00C86C6F" w:rsidRDefault="00784095" w:rsidP="00140633">
      <w:pPr>
        <w:pStyle w:val="Textindependent"/>
        <w:spacing w:before="94"/>
        <w:ind w:left="284" w:right="2"/>
        <w:jc w:val="both"/>
      </w:pPr>
      <w:r w:rsidRPr="00C86C6F">
        <w:t xml:space="preserve">Las empresas que activen la oferta con la herramienta de Sobre Digital se inscribirán en la licitación </w:t>
      </w:r>
      <w:r w:rsidRPr="00C86C6F">
        <w:rPr>
          <w:spacing w:val="-2"/>
        </w:rPr>
        <w:t>automáticamente.</w:t>
      </w:r>
    </w:p>
    <w:p w14:paraId="41CADC88" w14:textId="77777777" w:rsidR="00784095" w:rsidRPr="00C86C6F" w:rsidRDefault="00784095" w:rsidP="00140633">
      <w:pPr>
        <w:pStyle w:val="Textindependent"/>
        <w:ind w:left="284" w:right="2"/>
      </w:pPr>
    </w:p>
    <w:p w14:paraId="1E7B2D64" w14:textId="77777777" w:rsidR="00784095" w:rsidRPr="00C86C6F" w:rsidRDefault="00784095" w:rsidP="00140633">
      <w:pPr>
        <w:pStyle w:val="Textindependent"/>
        <w:ind w:left="284" w:right="2"/>
        <w:jc w:val="both"/>
      </w:pPr>
      <w:r w:rsidRPr="00C86C6F">
        <w:t xml:space="preserve">Esta suscripción permitirá recibir aviso de forma inmediata en las direcciones electrónicas de las personas suscritas de cualquier novedad, publicación o aviso relacionado con esta </w:t>
      </w:r>
      <w:r w:rsidRPr="00C86C6F">
        <w:rPr>
          <w:spacing w:val="-2"/>
        </w:rPr>
        <w:t>licitación.</w:t>
      </w:r>
    </w:p>
    <w:p w14:paraId="768922F3" w14:textId="77777777" w:rsidR="00784095" w:rsidRPr="00C86C6F" w:rsidRDefault="00784095" w:rsidP="00140633">
      <w:pPr>
        <w:pStyle w:val="Textindependent"/>
        <w:spacing w:before="1"/>
        <w:ind w:left="284" w:right="2"/>
      </w:pPr>
    </w:p>
    <w:p w14:paraId="060ECB60" w14:textId="77777777" w:rsidR="00784095" w:rsidRPr="00C86C6F" w:rsidRDefault="00784095" w:rsidP="00140633">
      <w:pPr>
        <w:pStyle w:val="Textindependent"/>
        <w:ind w:left="284" w:right="2"/>
        <w:jc w:val="both"/>
      </w:pPr>
      <w:r w:rsidRPr="00C86C6F">
        <w:t>Asimismo, determinadas comunicaciones que deban realizarse con ocasión o como consecuencia del procedimiento de licitación y de adjudicación del presente contrato se realizarán mediante el tablón de anuncios asociado al espacio virtual de licitación de esta licitación de la Plataforma de Servicios de Contratación Pública. En este tablón de anuncios electrónico, que deja constancia fehaciente de la autenticidad, integridad y fecha y hora de publicación de la información</w:t>
      </w:r>
      <w:r w:rsidRPr="00C86C6F">
        <w:rPr>
          <w:spacing w:val="-17"/>
        </w:rPr>
        <w:t xml:space="preserve"> </w:t>
      </w:r>
      <w:r w:rsidRPr="00C86C6F">
        <w:t>publicada,</w:t>
      </w:r>
      <w:r w:rsidRPr="00C86C6F">
        <w:rPr>
          <w:spacing w:val="-16"/>
        </w:rPr>
        <w:t xml:space="preserve"> </w:t>
      </w:r>
      <w:r w:rsidRPr="00C86C6F">
        <w:t>también</w:t>
      </w:r>
      <w:r w:rsidRPr="00C86C6F">
        <w:rPr>
          <w:spacing w:val="-17"/>
        </w:rPr>
        <w:t xml:space="preserve"> </w:t>
      </w:r>
      <w:r w:rsidRPr="00C86C6F">
        <w:t>se</w:t>
      </w:r>
      <w:r w:rsidRPr="00C86C6F">
        <w:rPr>
          <w:spacing w:val="-17"/>
        </w:rPr>
        <w:t xml:space="preserve"> </w:t>
      </w:r>
      <w:r w:rsidRPr="00C86C6F">
        <w:t>publicará</w:t>
      </w:r>
      <w:r w:rsidRPr="00C86C6F">
        <w:rPr>
          <w:spacing w:val="-15"/>
        </w:rPr>
        <w:t xml:space="preserve"> </w:t>
      </w:r>
      <w:r w:rsidRPr="00C86C6F">
        <w:t>información</w:t>
      </w:r>
      <w:r w:rsidRPr="00C86C6F">
        <w:rPr>
          <w:spacing w:val="-15"/>
        </w:rPr>
        <w:t xml:space="preserve"> </w:t>
      </w:r>
      <w:r w:rsidRPr="00C86C6F">
        <w:t>relativa</w:t>
      </w:r>
      <w:r w:rsidRPr="00C86C6F">
        <w:rPr>
          <w:spacing w:val="-16"/>
        </w:rPr>
        <w:t xml:space="preserve"> </w:t>
      </w:r>
      <w:r w:rsidRPr="00C86C6F">
        <w:t>tanto</w:t>
      </w:r>
      <w:r w:rsidRPr="00C86C6F">
        <w:rPr>
          <w:spacing w:val="-16"/>
        </w:rPr>
        <w:t xml:space="preserve"> </w:t>
      </w:r>
      <w:r w:rsidRPr="00C86C6F">
        <w:t>a</w:t>
      </w:r>
      <w:r w:rsidRPr="00C86C6F">
        <w:rPr>
          <w:spacing w:val="-17"/>
        </w:rPr>
        <w:t xml:space="preserve"> </w:t>
      </w:r>
      <w:r w:rsidRPr="00C86C6F">
        <w:t>la</w:t>
      </w:r>
      <w:r w:rsidRPr="00C86C6F">
        <w:rPr>
          <w:spacing w:val="-15"/>
        </w:rPr>
        <w:t xml:space="preserve"> </w:t>
      </w:r>
      <w:r w:rsidRPr="00C86C6F">
        <w:t>licitación,</w:t>
      </w:r>
      <w:r w:rsidRPr="00C86C6F">
        <w:rPr>
          <w:spacing w:val="-15"/>
        </w:rPr>
        <w:t xml:space="preserve"> </w:t>
      </w:r>
      <w:r w:rsidRPr="00C86C6F">
        <w:t>cómo</w:t>
      </w:r>
      <w:r w:rsidRPr="00C86C6F">
        <w:rPr>
          <w:spacing w:val="-15"/>
        </w:rPr>
        <w:t xml:space="preserve"> </w:t>
      </w:r>
      <w:r w:rsidRPr="00C86C6F">
        <w:t>al</w:t>
      </w:r>
      <w:r w:rsidRPr="00C86C6F">
        <w:rPr>
          <w:spacing w:val="-16"/>
        </w:rPr>
        <w:t xml:space="preserve"> </w:t>
      </w:r>
      <w:r w:rsidRPr="00C86C6F">
        <w:t>contrato.</w:t>
      </w:r>
    </w:p>
    <w:p w14:paraId="009CE889" w14:textId="77777777" w:rsidR="00784095" w:rsidRPr="00C86C6F" w:rsidRDefault="00784095" w:rsidP="00140633">
      <w:pPr>
        <w:pStyle w:val="Textindependent"/>
        <w:ind w:left="284" w:right="2"/>
      </w:pPr>
    </w:p>
    <w:p w14:paraId="1E918E43" w14:textId="77777777" w:rsidR="00784095" w:rsidRPr="00C86C6F" w:rsidRDefault="00784095" w:rsidP="00140633">
      <w:pPr>
        <w:pStyle w:val="Textindependent"/>
        <w:ind w:left="284" w:right="2"/>
        <w:jc w:val="both"/>
      </w:pPr>
      <w:r w:rsidRPr="00C86C6F">
        <w:t>Además, las empresas licitadoras también se pueden dar de alta en el Perfil del licitador, previa autenticación</w:t>
      </w:r>
      <w:r w:rsidRPr="00C86C6F">
        <w:rPr>
          <w:spacing w:val="-10"/>
        </w:rPr>
        <w:t xml:space="preserve"> </w:t>
      </w:r>
      <w:r w:rsidRPr="00C86C6F">
        <w:t>requerida.</w:t>
      </w:r>
      <w:r w:rsidRPr="00C86C6F">
        <w:rPr>
          <w:spacing w:val="-11"/>
        </w:rPr>
        <w:t xml:space="preserve"> </w:t>
      </w:r>
      <w:r w:rsidRPr="00C86C6F">
        <w:t>El</w:t>
      </w:r>
      <w:r w:rsidRPr="00C86C6F">
        <w:rPr>
          <w:spacing w:val="-11"/>
        </w:rPr>
        <w:t xml:space="preserve"> </w:t>
      </w:r>
      <w:r w:rsidRPr="00C86C6F">
        <w:t>Perfil</w:t>
      </w:r>
      <w:r w:rsidRPr="00C86C6F">
        <w:rPr>
          <w:spacing w:val="-11"/>
        </w:rPr>
        <w:t xml:space="preserve"> </w:t>
      </w:r>
      <w:r w:rsidRPr="00C86C6F">
        <w:t>del</w:t>
      </w:r>
      <w:r w:rsidRPr="00C86C6F">
        <w:rPr>
          <w:spacing w:val="-11"/>
        </w:rPr>
        <w:t xml:space="preserve"> </w:t>
      </w:r>
      <w:r w:rsidRPr="00C86C6F">
        <w:t>licitador</w:t>
      </w:r>
      <w:r w:rsidRPr="00C86C6F">
        <w:rPr>
          <w:spacing w:val="-9"/>
        </w:rPr>
        <w:t xml:space="preserve"> </w:t>
      </w:r>
      <w:r w:rsidRPr="00C86C6F">
        <w:t>está</w:t>
      </w:r>
      <w:r w:rsidRPr="00C86C6F">
        <w:rPr>
          <w:spacing w:val="-12"/>
        </w:rPr>
        <w:t xml:space="preserve"> </w:t>
      </w:r>
      <w:r w:rsidRPr="00C86C6F">
        <w:t>constituido</w:t>
      </w:r>
      <w:r w:rsidRPr="00C86C6F">
        <w:rPr>
          <w:spacing w:val="-8"/>
        </w:rPr>
        <w:t xml:space="preserve"> </w:t>
      </w:r>
      <w:r w:rsidRPr="00C86C6F">
        <w:t>por</w:t>
      </w:r>
      <w:r w:rsidRPr="00C86C6F">
        <w:rPr>
          <w:spacing w:val="-9"/>
        </w:rPr>
        <w:t xml:space="preserve"> </w:t>
      </w:r>
      <w:r w:rsidRPr="00C86C6F">
        <w:t>uno</w:t>
      </w:r>
      <w:r w:rsidRPr="00C86C6F">
        <w:rPr>
          <w:spacing w:val="-12"/>
        </w:rPr>
        <w:t xml:space="preserve"> </w:t>
      </w:r>
      <w:r w:rsidRPr="00C86C6F">
        <w:t>conjunto</w:t>
      </w:r>
      <w:r w:rsidRPr="00C86C6F">
        <w:rPr>
          <w:spacing w:val="-11"/>
        </w:rPr>
        <w:t xml:space="preserve"> </w:t>
      </w:r>
      <w:r w:rsidRPr="00C86C6F">
        <w:t>de</w:t>
      </w:r>
      <w:r w:rsidRPr="00C86C6F">
        <w:rPr>
          <w:spacing w:val="-5"/>
        </w:rPr>
        <w:t xml:space="preserve"> </w:t>
      </w:r>
      <w:r w:rsidRPr="00C86C6F">
        <w:t>servicios</w:t>
      </w:r>
      <w:r w:rsidRPr="00C86C6F">
        <w:rPr>
          <w:spacing w:val="-9"/>
        </w:rPr>
        <w:t xml:space="preserve"> </w:t>
      </w:r>
      <w:r w:rsidRPr="00C86C6F">
        <w:t>dirigidos a</w:t>
      </w:r>
      <w:r w:rsidRPr="00C86C6F">
        <w:rPr>
          <w:spacing w:val="-2"/>
        </w:rPr>
        <w:t xml:space="preserve"> </w:t>
      </w:r>
      <w:r w:rsidRPr="00C86C6F">
        <w:t>las</w:t>
      </w:r>
      <w:r w:rsidRPr="00C86C6F">
        <w:rPr>
          <w:spacing w:val="-1"/>
        </w:rPr>
        <w:t xml:space="preserve"> </w:t>
      </w:r>
      <w:r w:rsidRPr="00C86C6F">
        <w:t>empresas</w:t>
      </w:r>
      <w:r w:rsidRPr="00C86C6F">
        <w:rPr>
          <w:spacing w:val="-1"/>
        </w:rPr>
        <w:t xml:space="preserve"> </w:t>
      </w:r>
      <w:r w:rsidRPr="00C86C6F">
        <w:t>licitadores</w:t>
      </w:r>
      <w:r w:rsidRPr="00C86C6F">
        <w:rPr>
          <w:spacing w:val="-1"/>
        </w:rPr>
        <w:t xml:space="preserve"> </w:t>
      </w:r>
      <w:r w:rsidRPr="00C86C6F">
        <w:t>con</w:t>
      </w:r>
      <w:r w:rsidRPr="00C86C6F">
        <w:rPr>
          <w:spacing w:val="-4"/>
        </w:rPr>
        <w:t xml:space="preserve"> </w:t>
      </w:r>
      <w:r w:rsidRPr="00C86C6F">
        <w:t>el objetivo</w:t>
      </w:r>
      <w:r w:rsidRPr="00C86C6F">
        <w:rPr>
          <w:spacing w:val="-2"/>
        </w:rPr>
        <w:t xml:space="preserve"> </w:t>
      </w:r>
      <w:r w:rsidRPr="00C86C6F">
        <w:t>de</w:t>
      </w:r>
      <w:r w:rsidRPr="00C86C6F">
        <w:rPr>
          <w:spacing w:val="-4"/>
        </w:rPr>
        <w:t xml:space="preserve"> </w:t>
      </w:r>
      <w:r w:rsidRPr="00C86C6F">
        <w:t>proveer</w:t>
      </w:r>
      <w:r w:rsidRPr="00C86C6F">
        <w:rPr>
          <w:spacing w:val="-1"/>
        </w:rPr>
        <w:t xml:space="preserve"> </w:t>
      </w:r>
      <w:r w:rsidRPr="00C86C6F">
        <w:t>uno</w:t>
      </w:r>
      <w:r w:rsidRPr="00C86C6F">
        <w:rPr>
          <w:spacing w:val="-2"/>
        </w:rPr>
        <w:t xml:space="preserve"> </w:t>
      </w:r>
      <w:r w:rsidRPr="00C86C6F">
        <w:t>espacio</w:t>
      </w:r>
      <w:r w:rsidRPr="00C86C6F">
        <w:rPr>
          <w:spacing w:val="-2"/>
        </w:rPr>
        <w:t xml:space="preserve"> </w:t>
      </w:r>
      <w:r w:rsidRPr="00C86C6F">
        <w:t>propio</w:t>
      </w:r>
      <w:r w:rsidRPr="00C86C6F">
        <w:rPr>
          <w:spacing w:val="-5"/>
        </w:rPr>
        <w:t xml:space="preserve"> </w:t>
      </w:r>
      <w:r w:rsidRPr="00C86C6F">
        <w:t>a</w:t>
      </w:r>
      <w:r w:rsidRPr="00C86C6F">
        <w:rPr>
          <w:spacing w:val="-2"/>
        </w:rPr>
        <w:t xml:space="preserve"> </w:t>
      </w:r>
      <w:r w:rsidRPr="00C86C6F">
        <w:t>cada</w:t>
      </w:r>
      <w:r w:rsidRPr="00C86C6F">
        <w:rPr>
          <w:spacing w:val="-6"/>
        </w:rPr>
        <w:t xml:space="preserve"> </w:t>
      </w:r>
      <w:r w:rsidRPr="00C86C6F">
        <w:t>empresa</w:t>
      </w:r>
      <w:r w:rsidRPr="00C86C6F">
        <w:rPr>
          <w:spacing w:val="-4"/>
        </w:rPr>
        <w:t xml:space="preserve"> </w:t>
      </w:r>
      <w:r w:rsidRPr="00C86C6F">
        <w:t>licitadora, con una serie de herramientas que faciliten el acceso y la gestión de expedientes de contratación de su interés. Para darse de alta es necesario realizar “clic” en el apartado “Perfil de licitador” de la Plataforma de Servicios de Contratación Pública y disponer del certificado digital requerido.</w:t>
      </w:r>
    </w:p>
    <w:p w14:paraId="510B668C" w14:textId="77777777" w:rsidR="00784095" w:rsidRPr="00C86C6F" w:rsidRDefault="00784095" w:rsidP="00140633">
      <w:pPr>
        <w:pStyle w:val="Textindependent"/>
        <w:spacing w:before="10"/>
        <w:ind w:left="284" w:right="2"/>
      </w:pPr>
    </w:p>
    <w:p w14:paraId="3D69F5C5" w14:textId="485B09AB" w:rsidR="00784095" w:rsidRPr="00C86C6F" w:rsidRDefault="00784095" w:rsidP="00140633">
      <w:pPr>
        <w:pStyle w:val="Textindependent"/>
        <w:ind w:left="284" w:right="2"/>
        <w:jc w:val="both"/>
      </w:pPr>
      <w:r w:rsidRPr="00C86C6F">
        <w:t>Hay que tener en cuenta que los datos personales de las empresas licitadoras, obtenidos por el TNC</w:t>
      </w:r>
      <w:r w:rsidRPr="00C86C6F">
        <w:rPr>
          <w:spacing w:val="-16"/>
        </w:rPr>
        <w:t xml:space="preserve"> </w:t>
      </w:r>
      <w:r w:rsidRPr="00C86C6F">
        <w:t>al</w:t>
      </w:r>
      <w:r w:rsidRPr="00C86C6F">
        <w:rPr>
          <w:spacing w:val="-15"/>
        </w:rPr>
        <w:t xml:space="preserve"> </w:t>
      </w:r>
      <w:r w:rsidRPr="00C86C6F">
        <w:t>suscribirse</w:t>
      </w:r>
      <w:r w:rsidRPr="00C86C6F">
        <w:rPr>
          <w:spacing w:val="-15"/>
        </w:rPr>
        <w:t xml:space="preserve"> </w:t>
      </w:r>
      <w:r w:rsidRPr="00C86C6F">
        <w:t>en</w:t>
      </w:r>
      <w:r w:rsidRPr="00C86C6F">
        <w:rPr>
          <w:spacing w:val="-16"/>
        </w:rPr>
        <w:t xml:space="preserve"> </w:t>
      </w:r>
      <w:r w:rsidRPr="00C86C6F">
        <w:t>la</w:t>
      </w:r>
      <w:r w:rsidRPr="00C86C6F">
        <w:rPr>
          <w:spacing w:val="-15"/>
        </w:rPr>
        <w:t xml:space="preserve"> </w:t>
      </w:r>
      <w:r w:rsidRPr="00C86C6F">
        <w:t>licitación</w:t>
      </w:r>
      <w:r w:rsidRPr="00C86C6F">
        <w:rPr>
          <w:spacing w:val="-15"/>
        </w:rPr>
        <w:t xml:space="preserve"> </w:t>
      </w:r>
      <w:r w:rsidRPr="00C86C6F">
        <w:t>y/o</w:t>
      </w:r>
      <w:r w:rsidRPr="00C86C6F">
        <w:rPr>
          <w:spacing w:val="-15"/>
        </w:rPr>
        <w:t xml:space="preserve"> </w:t>
      </w:r>
      <w:r w:rsidRPr="00C86C6F">
        <w:t>en</w:t>
      </w:r>
      <w:r w:rsidRPr="00C86C6F">
        <w:rPr>
          <w:spacing w:val="-16"/>
        </w:rPr>
        <w:t xml:space="preserve"> </w:t>
      </w:r>
      <w:r w:rsidRPr="00C86C6F">
        <w:t>darse</w:t>
      </w:r>
      <w:r w:rsidRPr="00C86C6F">
        <w:rPr>
          <w:spacing w:val="-15"/>
        </w:rPr>
        <w:t xml:space="preserve"> </w:t>
      </w:r>
      <w:r w:rsidRPr="00C86C6F">
        <w:t>de alta</w:t>
      </w:r>
      <w:r w:rsidRPr="00C86C6F">
        <w:rPr>
          <w:spacing w:val="-15"/>
        </w:rPr>
        <w:t xml:space="preserve"> </w:t>
      </w:r>
      <w:r w:rsidRPr="00C86C6F">
        <w:t>en</w:t>
      </w:r>
      <w:r w:rsidRPr="00C86C6F">
        <w:rPr>
          <w:spacing w:val="-16"/>
        </w:rPr>
        <w:t xml:space="preserve"> </w:t>
      </w:r>
      <w:r w:rsidRPr="00C86C6F">
        <w:t>el</w:t>
      </w:r>
      <w:r w:rsidRPr="00C86C6F">
        <w:rPr>
          <w:spacing w:val="-15"/>
        </w:rPr>
        <w:t xml:space="preserve"> </w:t>
      </w:r>
      <w:r w:rsidRPr="00C86C6F">
        <w:t>Perfil</w:t>
      </w:r>
      <w:r w:rsidRPr="00C86C6F">
        <w:rPr>
          <w:spacing w:val="-15"/>
        </w:rPr>
        <w:t xml:space="preserve"> </w:t>
      </w:r>
      <w:r w:rsidRPr="00C86C6F">
        <w:t>del</w:t>
      </w:r>
      <w:r w:rsidRPr="00C86C6F">
        <w:rPr>
          <w:spacing w:val="-15"/>
        </w:rPr>
        <w:t xml:space="preserve"> </w:t>
      </w:r>
      <w:r w:rsidRPr="00C86C6F">
        <w:t>licitador,</w:t>
      </w:r>
      <w:r w:rsidRPr="00C86C6F">
        <w:rPr>
          <w:spacing w:val="-14"/>
        </w:rPr>
        <w:t xml:space="preserve"> </w:t>
      </w:r>
      <w:r w:rsidRPr="00C86C6F">
        <w:t xml:space="preserve">serán tratadas por la unidad responsable de la actividad de tratamiento con la finalidad o finalidades identificadas en </w:t>
      </w:r>
      <w:r w:rsidRPr="00C86C6F">
        <w:rPr>
          <w:b/>
          <w:u w:val="single"/>
        </w:rPr>
        <w:t>el anexo núm.</w:t>
      </w:r>
      <w:r w:rsidRPr="00C86C6F">
        <w:rPr>
          <w:b/>
        </w:rPr>
        <w:t xml:space="preserve"> </w:t>
      </w:r>
      <w:r w:rsidRPr="00C86C6F">
        <w:t>relativo a la información básica sobre protección de datos de carácter personal de los licitadores.</w:t>
      </w:r>
    </w:p>
    <w:p w14:paraId="21EBB4D8" w14:textId="605F485F" w:rsidR="00E12AD7" w:rsidRPr="00C86C6F" w:rsidRDefault="00E12AD7" w:rsidP="002F38FF">
      <w:pPr>
        <w:spacing w:after="0" w:line="259" w:lineRule="auto"/>
        <w:ind w:left="284" w:right="2" w:firstLine="0"/>
        <w:jc w:val="left"/>
      </w:pPr>
    </w:p>
    <w:p w14:paraId="011F5008" w14:textId="77777777" w:rsidR="000E36FB" w:rsidRPr="00C86C6F" w:rsidRDefault="000E36FB" w:rsidP="00375820">
      <w:pPr>
        <w:pStyle w:val="Pargrafdellista"/>
        <w:widowControl w:val="0"/>
        <w:numPr>
          <w:ilvl w:val="1"/>
          <w:numId w:val="17"/>
        </w:numPr>
        <w:tabs>
          <w:tab w:val="left" w:pos="772"/>
        </w:tabs>
        <w:autoSpaceDE w:val="0"/>
        <w:autoSpaceDN w:val="0"/>
        <w:spacing w:before="1" w:after="0" w:line="240" w:lineRule="auto"/>
        <w:ind w:left="284" w:right="2" w:firstLine="0"/>
        <w:contextualSpacing w:val="0"/>
      </w:pPr>
      <w:r w:rsidRPr="00C86C6F">
        <w:t>Certificados</w:t>
      </w:r>
      <w:r w:rsidRPr="00C86C6F">
        <w:rPr>
          <w:spacing w:val="-10"/>
        </w:rPr>
        <w:t xml:space="preserve"> </w:t>
      </w:r>
      <w:r w:rsidRPr="00C86C6F">
        <w:rPr>
          <w:spacing w:val="-2"/>
        </w:rPr>
        <w:t>digitales:</w:t>
      </w:r>
    </w:p>
    <w:p w14:paraId="306A6E56" w14:textId="50A21D5D" w:rsidR="000E36FB" w:rsidRPr="00C86C6F" w:rsidRDefault="000E36FB" w:rsidP="002F38FF">
      <w:pPr>
        <w:pStyle w:val="Textindependent"/>
        <w:ind w:left="284" w:right="2"/>
        <w:jc w:val="both"/>
      </w:pPr>
      <w:r w:rsidRPr="00C86C6F">
        <w:t>De acuerdo con la disposición adicional primera del DL 3/2016, de 31 de mayo, de medidas urgentes en materia de contratación pública, será suficiente el uso de la firma electrónica avanzada</w:t>
      </w:r>
      <w:r w:rsidRPr="00C86C6F">
        <w:rPr>
          <w:spacing w:val="-9"/>
        </w:rPr>
        <w:t xml:space="preserve"> </w:t>
      </w:r>
      <w:r w:rsidRPr="00C86C6F">
        <w:t>basada</w:t>
      </w:r>
      <w:r w:rsidRPr="00C86C6F">
        <w:rPr>
          <w:spacing w:val="-9"/>
        </w:rPr>
        <w:t xml:space="preserve"> </w:t>
      </w:r>
      <w:r w:rsidRPr="00C86C6F">
        <w:t>en</w:t>
      </w:r>
      <w:r w:rsidRPr="00C86C6F">
        <w:rPr>
          <w:spacing w:val="-9"/>
        </w:rPr>
        <w:t xml:space="preserve"> </w:t>
      </w:r>
      <w:proofErr w:type="spellStart"/>
      <w:r w:rsidRPr="00C86C6F">
        <w:t>uno</w:t>
      </w:r>
      <w:proofErr w:type="spellEnd"/>
      <w:r w:rsidRPr="00C86C6F">
        <w:rPr>
          <w:spacing w:val="-12"/>
        </w:rPr>
        <w:t xml:space="preserve"> </w:t>
      </w:r>
      <w:r w:rsidRPr="00C86C6F">
        <w:t>certificado</w:t>
      </w:r>
      <w:r w:rsidRPr="00C86C6F">
        <w:rPr>
          <w:spacing w:val="-10"/>
        </w:rPr>
        <w:t xml:space="preserve"> </w:t>
      </w:r>
      <w:r w:rsidRPr="00C86C6F">
        <w:t>calificado</w:t>
      </w:r>
      <w:r w:rsidRPr="00C86C6F">
        <w:rPr>
          <w:spacing w:val="-10"/>
        </w:rPr>
        <w:t xml:space="preserve"> </w:t>
      </w:r>
      <w:r w:rsidRPr="00C86C6F">
        <w:t>de</w:t>
      </w:r>
      <w:r w:rsidRPr="00C86C6F">
        <w:rPr>
          <w:spacing w:val="-12"/>
        </w:rPr>
        <w:t xml:space="preserve"> </w:t>
      </w:r>
      <w:r w:rsidRPr="00C86C6F">
        <w:t>firma</w:t>
      </w:r>
      <w:r w:rsidRPr="00C86C6F">
        <w:rPr>
          <w:spacing w:val="-11"/>
        </w:rPr>
        <w:t xml:space="preserve"> </w:t>
      </w:r>
      <w:r w:rsidRPr="00C86C6F">
        <w:t>electrónica</w:t>
      </w:r>
      <w:r w:rsidRPr="00C86C6F">
        <w:rPr>
          <w:spacing w:val="-9"/>
        </w:rPr>
        <w:t xml:space="preserve"> </w:t>
      </w:r>
      <w:r w:rsidRPr="00C86C6F">
        <w:t>en</w:t>
      </w:r>
      <w:r w:rsidRPr="00C86C6F">
        <w:rPr>
          <w:spacing w:val="-9"/>
        </w:rPr>
        <w:t xml:space="preserve"> </w:t>
      </w:r>
      <w:r w:rsidRPr="00C86C6F">
        <w:t>los</w:t>
      </w:r>
      <w:r w:rsidRPr="00C86C6F">
        <w:rPr>
          <w:spacing w:val="-8"/>
        </w:rPr>
        <w:t xml:space="preserve"> </w:t>
      </w:r>
      <w:r w:rsidRPr="00C86C6F">
        <w:t>términos previstos en el Reglamento (UE) 910/2014/UE, del Parlamento Europeo y del Consejo, de 23 de julio de 2014, relativo a la identificación electrónica y los servicios de confianza para las transacciones electrónicas en el mercado interior y por el que se deroga la Directiva 1999/93/CE.</w:t>
      </w:r>
      <w:r w:rsidRPr="00C86C6F">
        <w:rPr>
          <w:spacing w:val="-13"/>
        </w:rPr>
        <w:t xml:space="preserve"> </w:t>
      </w:r>
      <w:r w:rsidRPr="00C86C6F">
        <w:t>tanto,</w:t>
      </w:r>
      <w:r w:rsidRPr="00C86C6F">
        <w:rPr>
          <w:spacing w:val="-12"/>
        </w:rPr>
        <w:t xml:space="preserve"> </w:t>
      </w:r>
      <w:r w:rsidRPr="00C86C6F">
        <w:t>este</w:t>
      </w:r>
      <w:r w:rsidRPr="00C86C6F">
        <w:rPr>
          <w:spacing w:val="-12"/>
        </w:rPr>
        <w:t xml:space="preserve"> </w:t>
      </w:r>
      <w:r w:rsidRPr="00C86C6F">
        <w:lastRenderedPageBreak/>
        <w:t>es</w:t>
      </w:r>
      <w:r w:rsidRPr="00C86C6F">
        <w:rPr>
          <w:spacing w:val="-14"/>
        </w:rPr>
        <w:t xml:space="preserve"> </w:t>
      </w:r>
      <w:r w:rsidRPr="00C86C6F">
        <w:t>el</w:t>
      </w:r>
      <w:r w:rsidRPr="00C86C6F">
        <w:rPr>
          <w:spacing w:val="-12"/>
        </w:rPr>
        <w:t xml:space="preserve"> </w:t>
      </w:r>
      <w:r w:rsidRPr="00C86C6F">
        <w:t>nivel</w:t>
      </w:r>
      <w:r w:rsidRPr="00C86C6F">
        <w:rPr>
          <w:spacing w:val="-12"/>
        </w:rPr>
        <w:t xml:space="preserve"> </w:t>
      </w:r>
      <w:r w:rsidRPr="00C86C6F">
        <w:t>de</w:t>
      </w:r>
      <w:r w:rsidRPr="00C86C6F">
        <w:rPr>
          <w:spacing w:val="-12"/>
        </w:rPr>
        <w:t xml:space="preserve"> </w:t>
      </w:r>
      <w:r w:rsidRPr="00C86C6F">
        <w:t>seguridad</w:t>
      </w:r>
      <w:r w:rsidRPr="00C86C6F">
        <w:rPr>
          <w:spacing w:val="-15"/>
        </w:rPr>
        <w:t xml:space="preserve"> </w:t>
      </w:r>
      <w:r w:rsidRPr="00C86C6F">
        <w:t>mínimo</w:t>
      </w:r>
      <w:r w:rsidRPr="00C86C6F">
        <w:rPr>
          <w:spacing w:val="-10"/>
        </w:rPr>
        <w:t xml:space="preserve"> </w:t>
      </w:r>
      <w:r w:rsidRPr="00C86C6F">
        <w:t>necesario</w:t>
      </w:r>
      <w:r w:rsidRPr="00C86C6F">
        <w:rPr>
          <w:spacing w:val="-14"/>
        </w:rPr>
        <w:t xml:space="preserve"> </w:t>
      </w:r>
      <w:r w:rsidRPr="00C86C6F">
        <w:t>del</w:t>
      </w:r>
      <w:r w:rsidRPr="00C86C6F">
        <w:rPr>
          <w:spacing w:val="-12"/>
        </w:rPr>
        <w:t xml:space="preserve"> </w:t>
      </w:r>
      <w:r w:rsidRPr="00C86C6F">
        <w:t>certificado</w:t>
      </w:r>
      <w:r w:rsidRPr="00C86C6F">
        <w:rPr>
          <w:spacing w:val="-12"/>
        </w:rPr>
        <w:t xml:space="preserve"> </w:t>
      </w:r>
      <w:r w:rsidRPr="00C86C6F">
        <w:t>de</w:t>
      </w:r>
      <w:r w:rsidRPr="00C86C6F">
        <w:rPr>
          <w:spacing w:val="-14"/>
        </w:rPr>
        <w:t xml:space="preserve"> </w:t>
      </w:r>
      <w:r w:rsidRPr="00C86C6F">
        <w:t>firma</w:t>
      </w:r>
      <w:r w:rsidRPr="00C86C6F">
        <w:rPr>
          <w:spacing w:val="-13"/>
        </w:rPr>
        <w:t xml:space="preserve"> </w:t>
      </w:r>
      <w:r w:rsidRPr="00C86C6F">
        <w:t>electrónica admitida para la firma de la oferta.</w:t>
      </w:r>
    </w:p>
    <w:p w14:paraId="291C7DA7" w14:textId="77777777" w:rsidR="00676F47" w:rsidRPr="00C86C6F" w:rsidRDefault="00676F47" w:rsidP="003775EF">
      <w:pPr>
        <w:pStyle w:val="Textindependent"/>
        <w:spacing w:before="93"/>
        <w:ind w:left="-284" w:right="2"/>
        <w:jc w:val="both"/>
      </w:pPr>
      <w:r w:rsidRPr="00C86C6F">
        <w:t>En cuanto a los certificados extranjeros comunitarios, se aceptarán los certificados calificados en cualquiera</w:t>
      </w:r>
      <w:r w:rsidRPr="00C86C6F">
        <w:rPr>
          <w:spacing w:val="-13"/>
        </w:rPr>
        <w:t xml:space="preserve"> </w:t>
      </w:r>
      <w:r w:rsidRPr="00C86C6F">
        <w:t>país</w:t>
      </w:r>
      <w:r w:rsidRPr="00C86C6F">
        <w:rPr>
          <w:spacing w:val="-12"/>
        </w:rPr>
        <w:t xml:space="preserve"> </w:t>
      </w:r>
      <w:r w:rsidRPr="00C86C6F">
        <w:t>de</w:t>
      </w:r>
      <w:r w:rsidRPr="00C86C6F">
        <w:rPr>
          <w:spacing w:val="-13"/>
        </w:rPr>
        <w:t xml:space="preserve"> </w:t>
      </w:r>
      <w:r w:rsidRPr="00C86C6F">
        <w:t>la</w:t>
      </w:r>
      <w:r w:rsidRPr="00C86C6F">
        <w:rPr>
          <w:spacing w:val="-12"/>
        </w:rPr>
        <w:t xml:space="preserve"> </w:t>
      </w:r>
      <w:r w:rsidRPr="00C86C6F">
        <w:t>Unión</w:t>
      </w:r>
      <w:r w:rsidRPr="00C86C6F">
        <w:rPr>
          <w:spacing w:val="-12"/>
        </w:rPr>
        <w:t xml:space="preserve"> </w:t>
      </w:r>
      <w:r w:rsidRPr="00C86C6F">
        <w:t>Europea</w:t>
      </w:r>
      <w:r w:rsidRPr="00C86C6F">
        <w:rPr>
          <w:spacing w:val="-15"/>
        </w:rPr>
        <w:t xml:space="preserve"> </w:t>
      </w:r>
      <w:r w:rsidRPr="00C86C6F">
        <w:t>de acuerdo</w:t>
      </w:r>
      <w:r w:rsidRPr="00C86C6F">
        <w:rPr>
          <w:spacing w:val="-12"/>
        </w:rPr>
        <w:t xml:space="preserve"> </w:t>
      </w:r>
      <w:r w:rsidRPr="00C86C6F">
        <w:t>con</w:t>
      </w:r>
      <w:r w:rsidRPr="00C86C6F">
        <w:rPr>
          <w:spacing w:val="-15"/>
        </w:rPr>
        <w:t xml:space="preserve"> </w:t>
      </w:r>
      <w:r w:rsidRPr="00C86C6F">
        <w:t>el artículo</w:t>
      </w:r>
      <w:r w:rsidRPr="00C86C6F">
        <w:rPr>
          <w:spacing w:val="-9"/>
        </w:rPr>
        <w:t xml:space="preserve"> </w:t>
      </w:r>
      <w:r w:rsidRPr="00C86C6F">
        <w:t>25.3</w:t>
      </w:r>
      <w:r w:rsidRPr="00C86C6F">
        <w:rPr>
          <w:spacing w:val="-12"/>
        </w:rPr>
        <w:t xml:space="preserve"> </w:t>
      </w:r>
      <w:r w:rsidRPr="00C86C6F">
        <w:t>del</w:t>
      </w:r>
      <w:r w:rsidRPr="00C86C6F">
        <w:rPr>
          <w:spacing w:val="-13"/>
        </w:rPr>
        <w:t xml:space="preserve"> </w:t>
      </w:r>
      <w:r w:rsidRPr="00C86C6F">
        <w:t>Reglamento</w:t>
      </w:r>
      <w:r w:rsidRPr="00C86C6F">
        <w:rPr>
          <w:spacing w:val="-16"/>
        </w:rPr>
        <w:t xml:space="preserve"> </w:t>
      </w:r>
      <w:r w:rsidRPr="00C86C6F">
        <w:t>(UE)</w:t>
      </w:r>
      <w:r w:rsidRPr="00C86C6F">
        <w:rPr>
          <w:spacing w:val="-10"/>
        </w:rPr>
        <w:t xml:space="preserve"> </w:t>
      </w:r>
      <w:r w:rsidRPr="00C86C6F">
        <w:t>910/2014/UE sobre identificación electrónica y servicios de confianza, citado, el cual dispone que “una firma electrónica calificada basada en un certificado calificado emitido en un Estado miembro será reconocida como firma electrónica calificada en el resto de los Estados miembros”.</w:t>
      </w:r>
    </w:p>
    <w:p w14:paraId="450D3F9E" w14:textId="77777777" w:rsidR="00676F47" w:rsidRPr="00C86C6F" w:rsidRDefault="00676F47" w:rsidP="003775EF">
      <w:pPr>
        <w:pStyle w:val="Textindependent"/>
        <w:ind w:left="-284" w:right="2"/>
      </w:pPr>
    </w:p>
    <w:p w14:paraId="284E62F9" w14:textId="77777777" w:rsidR="00676F47" w:rsidRPr="00C86C6F" w:rsidRDefault="00676F47" w:rsidP="00C86C6F">
      <w:pPr>
        <w:pStyle w:val="Textindependent"/>
        <w:spacing w:before="9"/>
        <w:ind w:left="993" w:right="2"/>
      </w:pPr>
    </w:p>
    <w:p w14:paraId="739B9502" w14:textId="77777777" w:rsidR="000E3612" w:rsidRPr="00C86C6F" w:rsidRDefault="00676F47" w:rsidP="00546156">
      <w:pPr>
        <w:pStyle w:val="Ttol1"/>
        <w:spacing w:before="1" w:line="465" w:lineRule="auto"/>
        <w:ind w:left="-284" w:right="2"/>
        <w:jc w:val="both"/>
      </w:pPr>
      <w:bookmarkStart w:id="38" w:name="_bookmark45"/>
      <w:bookmarkEnd w:id="38"/>
      <w:r w:rsidRPr="00C86C6F">
        <w:t>II.</w:t>
      </w:r>
      <w:r w:rsidRPr="00C86C6F">
        <w:rPr>
          <w:spacing w:val="-3"/>
        </w:rPr>
        <w:t xml:space="preserve"> </w:t>
      </w:r>
      <w:r w:rsidRPr="00C86C6F">
        <w:t>DISPOSICIONES</w:t>
      </w:r>
      <w:r w:rsidRPr="00C86C6F">
        <w:rPr>
          <w:spacing w:val="-5"/>
        </w:rPr>
        <w:t xml:space="preserve"> </w:t>
      </w:r>
      <w:r w:rsidRPr="00C86C6F">
        <w:t>RELATIVAS</w:t>
      </w:r>
      <w:r w:rsidRPr="00C86C6F">
        <w:rPr>
          <w:spacing w:val="-1"/>
        </w:rPr>
        <w:t xml:space="preserve"> </w:t>
      </w:r>
      <w:r w:rsidRPr="00C86C6F">
        <w:t>En</w:t>
      </w:r>
      <w:r w:rsidRPr="00C86C6F">
        <w:rPr>
          <w:spacing w:val="-12"/>
        </w:rPr>
        <w:t xml:space="preserve"> </w:t>
      </w:r>
      <w:r w:rsidRPr="00C86C6F">
        <w:t>LA</w:t>
      </w:r>
      <w:r w:rsidRPr="00C86C6F">
        <w:rPr>
          <w:spacing w:val="-9"/>
        </w:rPr>
        <w:t xml:space="preserve"> </w:t>
      </w:r>
      <w:r w:rsidRPr="00C86C6F">
        <w:t>LICITACIÓN</w:t>
      </w:r>
      <w:r w:rsidRPr="00C86C6F">
        <w:rPr>
          <w:spacing w:val="-6"/>
        </w:rPr>
        <w:t xml:space="preserve"> </w:t>
      </w:r>
      <w:r w:rsidRPr="00C86C6F">
        <w:t>Y</w:t>
      </w:r>
      <w:r w:rsidRPr="00C86C6F">
        <w:rPr>
          <w:spacing w:val="-1"/>
        </w:rPr>
        <w:t xml:space="preserve"> </w:t>
      </w:r>
      <w:r w:rsidRPr="00C86C6F">
        <w:t>ADJUDICACIÓN</w:t>
      </w:r>
      <w:r w:rsidRPr="00C86C6F">
        <w:rPr>
          <w:spacing w:val="-3"/>
        </w:rPr>
        <w:t xml:space="preserve"> </w:t>
      </w:r>
      <w:r w:rsidRPr="00C86C6F">
        <w:t>DEL</w:t>
      </w:r>
      <w:r w:rsidRPr="00C86C6F">
        <w:rPr>
          <w:spacing w:val="-5"/>
        </w:rPr>
        <w:t xml:space="preserve"> </w:t>
      </w:r>
      <w:r w:rsidRPr="00C86C6F">
        <w:t>CONTRATO</w:t>
      </w:r>
      <w:bookmarkStart w:id="39" w:name="_bookmark46"/>
      <w:bookmarkEnd w:id="39"/>
    </w:p>
    <w:p w14:paraId="6237A460" w14:textId="06FB5940" w:rsidR="00676F47" w:rsidRPr="002F38FF" w:rsidRDefault="00676F47" w:rsidP="00546156">
      <w:pPr>
        <w:pStyle w:val="Ttol1"/>
        <w:spacing w:before="1" w:line="465" w:lineRule="auto"/>
        <w:ind w:left="-284" w:right="2"/>
        <w:jc w:val="both"/>
        <w:rPr>
          <w:u w:val="single"/>
        </w:rPr>
      </w:pPr>
      <w:r w:rsidRPr="002F38FF">
        <w:rPr>
          <w:u w:val="single"/>
        </w:rPr>
        <w:t>Novena. Órgano de contratación</w:t>
      </w:r>
    </w:p>
    <w:p w14:paraId="0BA9E061" w14:textId="77777777" w:rsidR="00676F47" w:rsidRDefault="00676F47" w:rsidP="00546156">
      <w:pPr>
        <w:pStyle w:val="Textindependent"/>
        <w:spacing w:before="79"/>
        <w:ind w:left="-284" w:right="2"/>
        <w:jc w:val="both"/>
      </w:pPr>
      <w:r w:rsidRPr="00C86C6F">
        <w:t>De conformidad con el artículo 61 de la Ley 9/2017, de 8 de noviembre, de contratos del sector público, la representación de las entidades del sector público en materia contractual corresponde a los órganos de contratación, unipersonales o colegiados que, en virtud de norma legal o reglamentaria</w:t>
      </w:r>
      <w:r w:rsidRPr="00C86C6F">
        <w:rPr>
          <w:spacing w:val="-5"/>
        </w:rPr>
        <w:t xml:space="preserve"> </w:t>
      </w:r>
      <w:r w:rsidRPr="00C86C6F">
        <w:t>o</w:t>
      </w:r>
      <w:r w:rsidRPr="00C86C6F">
        <w:rPr>
          <w:spacing w:val="-7"/>
        </w:rPr>
        <w:t xml:space="preserve"> </w:t>
      </w:r>
      <w:r w:rsidRPr="00C86C6F">
        <w:t>disposición</w:t>
      </w:r>
      <w:r w:rsidRPr="00C86C6F">
        <w:rPr>
          <w:spacing w:val="-5"/>
        </w:rPr>
        <w:t xml:space="preserve"> </w:t>
      </w:r>
      <w:r w:rsidRPr="00C86C6F">
        <w:t>estatutaria,</w:t>
      </w:r>
      <w:r w:rsidRPr="00C86C6F">
        <w:rPr>
          <w:spacing w:val="-8"/>
        </w:rPr>
        <w:t xml:space="preserve"> </w:t>
      </w:r>
      <w:r w:rsidRPr="00C86C6F">
        <w:t>tengan</w:t>
      </w:r>
      <w:r w:rsidRPr="00C86C6F">
        <w:rPr>
          <w:spacing w:val="-5"/>
        </w:rPr>
        <w:t xml:space="preserve"> </w:t>
      </w:r>
      <w:r w:rsidRPr="00C86C6F">
        <w:t>atribuida</w:t>
      </w:r>
      <w:r w:rsidRPr="00C86C6F">
        <w:rPr>
          <w:spacing w:val="-5"/>
        </w:rPr>
        <w:t xml:space="preserve"> </w:t>
      </w:r>
      <w:r w:rsidRPr="00C86C6F">
        <w:t>la</w:t>
      </w:r>
      <w:r w:rsidRPr="00C86C6F">
        <w:rPr>
          <w:spacing w:val="-7"/>
        </w:rPr>
        <w:t xml:space="preserve"> </w:t>
      </w:r>
      <w:r w:rsidRPr="00C86C6F">
        <w:t>facultad</w:t>
      </w:r>
      <w:r w:rsidRPr="00C86C6F">
        <w:rPr>
          <w:spacing w:val="-6"/>
        </w:rPr>
        <w:t xml:space="preserve"> </w:t>
      </w:r>
      <w:r w:rsidRPr="00C86C6F">
        <w:t>de</w:t>
      </w:r>
      <w:r w:rsidRPr="00C86C6F">
        <w:rPr>
          <w:spacing w:val="-10"/>
        </w:rPr>
        <w:t xml:space="preserve"> </w:t>
      </w:r>
      <w:r w:rsidRPr="00C86C6F">
        <w:t>celebrar</w:t>
      </w:r>
      <w:r w:rsidRPr="00C86C6F">
        <w:rPr>
          <w:spacing w:val="-6"/>
        </w:rPr>
        <w:t xml:space="preserve"> </w:t>
      </w:r>
      <w:r w:rsidRPr="00C86C6F">
        <w:t>contratos</w:t>
      </w:r>
      <w:r w:rsidRPr="00C86C6F">
        <w:rPr>
          <w:spacing w:val="-7"/>
        </w:rPr>
        <w:t xml:space="preserve"> </w:t>
      </w:r>
      <w:r w:rsidRPr="00C86C6F">
        <w:t>en</w:t>
      </w:r>
      <w:r w:rsidRPr="00C86C6F">
        <w:rPr>
          <w:spacing w:val="-8"/>
        </w:rPr>
        <w:t xml:space="preserve"> </w:t>
      </w:r>
      <w:r w:rsidRPr="00C86C6F">
        <w:t>su nombre.</w:t>
      </w:r>
    </w:p>
    <w:p w14:paraId="46F64A10" w14:textId="77777777" w:rsidR="00D8156C" w:rsidRPr="00C86C6F" w:rsidRDefault="00D8156C" w:rsidP="00546156">
      <w:pPr>
        <w:pStyle w:val="Textindependent"/>
        <w:spacing w:before="79"/>
        <w:ind w:left="-284" w:right="2"/>
        <w:jc w:val="both"/>
      </w:pPr>
    </w:p>
    <w:p w14:paraId="47320C53" w14:textId="237263A9" w:rsidR="00BC0517" w:rsidRPr="00C86C6F" w:rsidRDefault="00BC0517" w:rsidP="00546156">
      <w:pPr>
        <w:spacing w:after="98"/>
        <w:ind w:left="-284" w:right="2"/>
      </w:pPr>
      <w:r w:rsidRPr="00C86C6F">
        <w:t xml:space="preserve">El órgano de contratación es la señora Noelia Gordillo, en virtud del Acuerdo del Consejo de Administración del TNC de 20 de enero de 2025, de atribución de la facultad de contratar bienes y servicios de todo tipo por importe inferior a un millón de euros por contrato, establecida en la escritura de poderes otorgados ante el Notario de y </w:t>
      </w:r>
      <w:proofErr w:type="spellStart"/>
      <w:r w:rsidRPr="00C86C6F">
        <w:t>Chalaux</w:t>
      </w:r>
      <w:proofErr w:type="spellEnd"/>
      <w:r w:rsidRPr="00C86C6F">
        <w:t>, en su protocolo núm. 60, de fecha 30 de enero de 2025.</w:t>
      </w:r>
    </w:p>
    <w:p w14:paraId="660FA251" w14:textId="77777777" w:rsidR="00BC0517" w:rsidRPr="00C86C6F" w:rsidRDefault="00BC0517" w:rsidP="00546156">
      <w:pPr>
        <w:spacing w:after="120" w:line="240" w:lineRule="auto"/>
        <w:ind w:left="-284" w:right="2" w:hanging="6"/>
      </w:pPr>
      <w:r w:rsidRPr="00C86C6F">
        <w:t>Las dependencias del órgano de contratación se encuentran ubicadas en la Plaza de los Artes, núm. 1, 08013 Barcelona.</w:t>
      </w:r>
    </w:p>
    <w:p w14:paraId="7FF1CD07" w14:textId="77777777" w:rsidR="00871044" w:rsidRPr="00C86C6F" w:rsidRDefault="00871044" w:rsidP="00546156">
      <w:pPr>
        <w:spacing w:after="120" w:line="240" w:lineRule="auto"/>
        <w:ind w:left="-284" w:right="2" w:hanging="6"/>
      </w:pPr>
    </w:p>
    <w:p w14:paraId="781D1360" w14:textId="197BE8FF" w:rsidR="00871044" w:rsidRPr="00C86C6F" w:rsidRDefault="002F38FF" w:rsidP="00546156">
      <w:pPr>
        <w:keepNext/>
        <w:keepLines/>
        <w:spacing w:line="249" w:lineRule="auto"/>
        <w:ind w:left="-284" w:right="2" w:hanging="10"/>
        <w:jc w:val="left"/>
        <w:outlineLvl w:val="1"/>
        <w:rPr>
          <w:b/>
          <w:u w:val="single" w:color="000000"/>
        </w:rPr>
      </w:pPr>
      <w:r w:rsidRPr="00C86C6F">
        <w:rPr>
          <w:b/>
          <w:u w:val="single" w:color="000000"/>
        </w:rPr>
        <w:t>Décima. Empresas invitadas</w:t>
      </w:r>
    </w:p>
    <w:p w14:paraId="0E7D31A7" w14:textId="77777777" w:rsidR="00871044" w:rsidRPr="00C86C6F" w:rsidRDefault="00871044" w:rsidP="00546156">
      <w:pPr>
        <w:spacing w:after="0" w:line="259" w:lineRule="auto"/>
        <w:ind w:left="-284" w:right="2" w:firstLine="0"/>
        <w:jc w:val="left"/>
      </w:pPr>
      <w:r w:rsidRPr="00C86C6F">
        <w:t xml:space="preserve"> </w:t>
      </w:r>
    </w:p>
    <w:p w14:paraId="73272CE9" w14:textId="77777777" w:rsidR="0048120D" w:rsidRPr="00C86C6F" w:rsidRDefault="0048120D" w:rsidP="00546156">
      <w:pPr>
        <w:ind w:left="-284" w:right="2"/>
      </w:pPr>
      <w:r w:rsidRPr="00C86C6F">
        <w:t>De acuerdo con lo previsto en el Acuerdo Marco de suministros de energía (CCS 2021 5) debe solicitarse oferta para la ejecución del suministro objeto del presente pliego a todas las empresas adjudicatarias en los lotes que corresponda en esta contratación basada.</w:t>
      </w:r>
    </w:p>
    <w:p w14:paraId="40F2CBDF" w14:textId="77777777" w:rsidR="0048120D" w:rsidRPr="00C86C6F" w:rsidRDefault="0048120D" w:rsidP="00546156">
      <w:pPr>
        <w:spacing w:after="100" w:line="259" w:lineRule="auto"/>
        <w:ind w:left="-284" w:right="2" w:firstLine="0"/>
        <w:jc w:val="left"/>
      </w:pPr>
      <w:r w:rsidRPr="00C86C6F">
        <w:t xml:space="preserve">  </w:t>
      </w:r>
    </w:p>
    <w:p w14:paraId="3D841323" w14:textId="77777777" w:rsidR="0048120D" w:rsidRPr="00C86C6F" w:rsidRDefault="0048120D" w:rsidP="00546156">
      <w:pPr>
        <w:ind w:left="-284" w:right="2"/>
      </w:pPr>
      <w:r w:rsidRPr="00C86C6F">
        <w:t>Con el fin de contratar el suministro con la empresa adjudicataria del Acuerdo Marco que efectúe la oferta más económica, se solicitarán las ofertas a través de la plataforma de subastas electrónicas de la Generalidad de Cataluña.</w:t>
      </w:r>
    </w:p>
    <w:p w14:paraId="2CA8AD49" w14:textId="77777777" w:rsidR="0048120D" w:rsidRPr="00C86C6F" w:rsidRDefault="0048120D" w:rsidP="00546156">
      <w:pPr>
        <w:ind w:left="-284" w:right="2"/>
      </w:pPr>
    </w:p>
    <w:p w14:paraId="73E69D2B" w14:textId="0DBB2D33" w:rsidR="00871044" w:rsidRPr="00C86C6F" w:rsidRDefault="00871044" w:rsidP="00546156">
      <w:pPr>
        <w:ind w:left="-284" w:right="2"/>
      </w:pPr>
      <w:r w:rsidRPr="00C86C6F">
        <w:t>En este suministro, tal y como dispone el acuerdo marco, las empresas que se invitarán a participar en la licitación son:</w:t>
      </w:r>
    </w:p>
    <w:p w14:paraId="71288217" w14:textId="77777777" w:rsidR="00871044" w:rsidRPr="00C86C6F" w:rsidRDefault="00871044" w:rsidP="00546156">
      <w:pPr>
        <w:spacing w:after="0" w:line="259" w:lineRule="auto"/>
        <w:ind w:left="-284" w:right="2" w:firstLine="0"/>
        <w:jc w:val="left"/>
      </w:pPr>
      <w:r w:rsidRPr="00C86C6F">
        <w:t xml:space="preserve"> </w:t>
      </w:r>
    </w:p>
    <w:p w14:paraId="39AF1D34" w14:textId="6B79D14E" w:rsidR="00871044" w:rsidRPr="00C86C6F" w:rsidRDefault="00871044" w:rsidP="00546156">
      <w:pPr>
        <w:spacing w:after="16" w:line="259" w:lineRule="auto"/>
        <w:ind w:left="-284" w:right="2" w:firstLine="0"/>
        <w:jc w:val="left"/>
        <w:rPr>
          <w:b/>
          <w:u w:val="single"/>
        </w:rPr>
      </w:pPr>
      <w:r w:rsidRPr="00C86C6F">
        <w:rPr>
          <w:b/>
          <w:u w:val="single"/>
        </w:rPr>
        <w:t>Gas Natural (lote 3 del AM)</w:t>
      </w:r>
    </w:p>
    <w:p w14:paraId="0E00262A" w14:textId="77777777" w:rsidR="00871044" w:rsidRPr="00C86C6F" w:rsidRDefault="00871044" w:rsidP="00546156">
      <w:pPr>
        <w:spacing w:after="0" w:line="259" w:lineRule="auto"/>
        <w:ind w:left="-284" w:right="2" w:firstLine="0"/>
      </w:pPr>
    </w:p>
    <w:p w14:paraId="36C4DDAB" w14:textId="77777777" w:rsidR="00871044" w:rsidRPr="00C86C6F" w:rsidRDefault="00871044" w:rsidP="00375820">
      <w:pPr>
        <w:numPr>
          <w:ilvl w:val="0"/>
          <w:numId w:val="3"/>
        </w:numPr>
        <w:ind w:left="-284" w:right="2"/>
      </w:pPr>
      <w:r w:rsidRPr="00C86C6F">
        <w:t>Endesa Energía, SAU;</w:t>
      </w:r>
    </w:p>
    <w:p w14:paraId="3978BCBE" w14:textId="77777777" w:rsidR="00871044" w:rsidRPr="00C86C6F" w:rsidRDefault="00871044" w:rsidP="00375820">
      <w:pPr>
        <w:numPr>
          <w:ilvl w:val="0"/>
          <w:numId w:val="3"/>
        </w:numPr>
        <w:ind w:left="-284" w:right="2"/>
      </w:pPr>
      <w:r w:rsidRPr="00C86C6F">
        <w:t>Factor Energía, SA;</w:t>
      </w:r>
    </w:p>
    <w:p w14:paraId="67ED93C5" w14:textId="77777777" w:rsidR="00871044" w:rsidRPr="00C86C6F" w:rsidRDefault="00871044" w:rsidP="00375820">
      <w:pPr>
        <w:numPr>
          <w:ilvl w:val="0"/>
          <w:numId w:val="3"/>
        </w:numPr>
        <w:ind w:left="-284" w:right="2"/>
      </w:pPr>
      <w:r w:rsidRPr="00C86C6F">
        <w:t>Gas Natural Comercializadora, SA;</w:t>
      </w:r>
    </w:p>
    <w:p w14:paraId="204AE919" w14:textId="77777777" w:rsidR="00871044" w:rsidRPr="00C86C6F" w:rsidRDefault="00871044" w:rsidP="00375820">
      <w:pPr>
        <w:numPr>
          <w:ilvl w:val="0"/>
          <w:numId w:val="3"/>
        </w:numPr>
        <w:spacing w:after="211"/>
        <w:ind w:left="-284" w:right="2"/>
      </w:pPr>
      <w:r w:rsidRPr="00C86C6F">
        <w:t>Nexus Energía, SA</w:t>
      </w:r>
    </w:p>
    <w:p w14:paraId="74DD3993" w14:textId="77777777" w:rsidR="00871044" w:rsidRPr="00C86C6F" w:rsidRDefault="00871044" w:rsidP="00546156">
      <w:pPr>
        <w:spacing w:after="0" w:line="259" w:lineRule="auto"/>
        <w:ind w:left="-284" w:right="2" w:firstLine="0"/>
      </w:pPr>
      <w:r w:rsidRPr="00C86C6F">
        <w:t>Los proveedores, desde el día en que sean invitados a participar en la subasta, podrán acceder al pliego de cláusulas particulares y al pliego de prescripciones técnicas.</w:t>
      </w:r>
    </w:p>
    <w:p w14:paraId="65F69FE8" w14:textId="77777777" w:rsidR="00871044" w:rsidRPr="00C86C6F" w:rsidRDefault="00871044" w:rsidP="00546156">
      <w:pPr>
        <w:spacing w:after="0" w:line="259" w:lineRule="auto"/>
        <w:ind w:left="-284" w:right="2" w:firstLine="0"/>
        <w:jc w:val="left"/>
      </w:pPr>
      <w:r w:rsidRPr="00C86C6F">
        <w:lastRenderedPageBreak/>
        <w:t xml:space="preserve"> </w:t>
      </w:r>
    </w:p>
    <w:p w14:paraId="41616983" w14:textId="77777777" w:rsidR="00871044" w:rsidRPr="00C86C6F" w:rsidRDefault="00871044" w:rsidP="00546156">
      <w:pPr>
        <w:ind w:left="-284" w:right="2"/>
      </w:pPr>
      <w:r w:rsidRPr="00C86C6F">
        <w:t>Entre el día en que se envía la invitación y el día en que se realicen las subastas electrónicas transcurrirán al menos 2 días hábiles.</w:t>
      </w:r>
    </w:p>
    <w:p w14:paraId="5119A573" w14:textId="77777777" w:rsidR="00871044" w:rsidRPr="00C86C6F" w:rsidRDefault="00871044" w:rsidP="00546156">
      <w:pPr>
        <w:spacing w:after="0" w:line="259" w:lineRule="auto"/>
        <w:ind w:left="-284" w:right="2" w:firstLine="0"/>
        <w:jc w:val="left"/>
      </w:pPr>
      <w:r w:rsidRPr="00C86C6F">
        <w:t xml:space="preserve"> </w:t>
      </w:r>
    </w:p>
    <w:p w14:paraId="5FED04F7" w14:textId="77777777" w:rsidR="00871044" w:rsidRPr="00C86C6F" w:rsidRDefault="00871044" w:rsidP="00546156">
      <w:pPr>
        <w:ind w:left="-284" w:right="2"/>
      </w:pPr>
      <w:r w:rsidRPr="00C86C6F">
        <w:t>La participación de las empresas licitadoras en las subastas electrónicas es totalmente gratuita.</w:t>
      </w:r>
    </w:p>
    <w:p w14:paraId="22E46FEB" w14:textId="77777777" w:rsidR="00871044" w:rsidRPr="00C86C6F" w:rsidRDefault="00871044" w:rsidP="00546156">
      <w:pPr>
        <w:spacing w:after="0" w:line="259" w:lineRule="auto"/>
        <w:ind w:left="-284" w:right="2" w:firstLine="0"/>
        <w:jc w:val="left"/>
      </w:pPr>
      <w:r w:rsidRPr="00C86C6F">
        <w:t xml:space="preserve"> </w:t>
      </w:r>
    </w:p>
    <w:p w14:paraId="30A64B56" w14:textId="77777777" w:rsidR="00871044" w:rsidRPr="00C86C6F" w:rsidRDefault="00871044" w:rsidP="00546156">
      <w:pPr>
        <w:ind w:left="-284" w:right="2"/>
      </w:pPr>
      <w:r w:rsidRPr="00C86C6F">
        <w:t xml:space="preserve">Las empresas incluidas en el acuerdo marco, en respuesta a una invitación, quedan obligadas a presentar una oferta válida. En caso de no presentar oferta válida, la empresa podrá presentar justificación motivada. Esta justificación será enviada a </w:t>
      </w:r>
      <w:r w:rsidRPr="00C86C6F">
        <w:rPr>
          <w:color w:val="0000FF"/>
          <w:u w:val="single" w:color="0000FF"/>
        </w:rPr>
        <w:t>contractacions@tnc.cat</w:t>
      </w:r>
      <w:r w:rsidRPr="00C86C6F">
        <w:t xml:space="preserve"> </w:t>
      </w:r>
    </w:p>
    <w:p w14:paraId="70C60790" w14:textId="77777777" w:rsidR="00871044" w:rsidRPr="00C86C6F" w:rsidRDefault="00871044" w:rsidP="00546156">
      <w:pPr>
        <w:spacing w:after="120" w:line="240" w:lineRule="auto"/>
        <w:ind w:left="-284" w:right="2" w:hanging="6"/>
      </w:pPr>
    </w:p>
    <w:p w14:paraId="73911A77" w14:textId="52CE6B67" w:rsidR="00726A84" w:rsidRPr="00C86C6F" w:rsidRDefault="002F38FF" w:rsidP="00546156">
      <w:pPr>
        <w:pStyle w:val="Ttol2"/>
        <w:ind w:left="-284" w:right="2"/>
        <w:rPr>
          <w:b w:val="0"/>
          <w:u w:val="none"/>
        </w:rPr>
      </w:pPr>
      <w:r w:rsidRPr="00C86C6F">
        <w:t>Undécima. Presentación de documentación y proposiciones y valoración de las ofertas</w:t>
      </w:r>
      <w:r w:rsidR="00726A84" w:rsidRPr="00C86C6F">
        <w:rPr>
          <w:b w:val="0"/>
          <w:u w:val="none"/>
        </w:rPr>
        <w:t xml:space="preserve"> </w:t>
      </w:r>
    </w:p>
    <w:p w14:paraId="20B12B0A" w14:textId="77777777" w:rsidR="00726A84" w:rsidRPr="00C86C6F" w:rsidRDefault="00726A84" w:rsidP="00546156">
      <w:pPr>
        <w:ind w:left="-284" w:right="2"/>
      </w:pPr>
    </w:p>
    <w:p w14:paraId="47CCD003" w14:textId="77777777" w:rsidR="00726A84" w:rsidRPr="00C86C6F" w:rsidRDefault="00726A84" w:rsidP="00546156">
      <w:pPr>
        <w:ind w:left="-284" w:right="2"/>
      </w:pPr>
      <w:r w:rsidRPr="00C86C6F">
        <w:t>La forma de adjudicación será la de subasta electrónica, tal y como prevé el artículo 143 de la LCSP y la cláusula 17.4 del Pliego de Cláusulas Administrativas del Acuerdo Marco.</w:t>
      </w:r>
    </w:p>
    <w:p w14:paraId="1754D178" w14:textId="77777777" w:rsidR="00726A84" w:rsidRPr="00C86C6F" w:rsidRDefault="00726A84" w:rsidP="00546156">
      <w:pPr>
        <w:spacing w:after="0" w:line="259" w:lineRule="auto"/>
        <w:ind w:left="-284" w:right="2" w:firstLine="0"/>
        <w:jc w:val="left"/>
      </w:pPr>
      <w:r w:rsidRPr="00C86C6F">
        <w:t xml:space="preserve"> </w:t>
      </w:r>
    </w:p>
    <w:p w14:paraId="2BF49BEC" w14:textId="77777777" w:rsidR="00726A84" w:rsidRPr="00C86C6F" w:rsidRDefault="00726A84" w:rsidP="00546156">
      <w:pPr>
        <w:ind w:left="-284" w:right="2"/>
      </w:pPr>
      <w:r w:rsidRPr="00C86C6F">
        <w:t xml:space="preserve">Los pliegos de cláusulas administrativas particulares y de prescripciones técnicas que regulan esta licitación están disponibles en el Perfil de contratante del TNC </w:t>
      </w:r>
      <w:r w:rsidRPr="00C86C6F">
        <w:rPr>
          <w:u w:val="single" w:color="000000"/>
        </w:rPr>
        <w:t>mediante el enlace web que se</w:t>
      </w:r>
      <w:r w:rsidRPr="00C86C6F">
        <w:t xml:space="preserve"> </w:t>
      </w:r>
      <w:r w:rsidRPr="00C86C6F">
        <w:rPr>
          <w:u w:val="single" w:color="000000"/>
        </w:rPr>
        <w:t xml:space="preserve">facilita a la invitación </w:t>
      </w:r>
      <w:r w:rsidRPr="00C86C6F">
        <w:t>que se envíe para participar en esta licitación. En el apartado correspondiente al anuncio de la presente licitación, las empresas licitadoras podrán solicitar información adicional o aclaración de dudas sobre el contenido de los pliegos y la documentación a entregar, accediendo al tablón de anuncios (dudas y preguntas). Las respuestas se publicarán en el mismo tablón de anuncios.</w:t>
      </w:r>
    </w:p>
    <w:p w14:paraId="620E7078" w14:textId="77777777" w:rsidR="00726A84" w:rsidRPr="00C86C6F" w:rsidRDefault="00726A84" w:rsidP="00546156">
      <w:pPr>
        <w:spacing w:after="0" w:line="259" w:lineRule="auto"/>
        <w:ind w:left="-284" w:right="2" w:firstLine="0"/>
        <w:jc w:val="left"/>
      </w:pPr>
      <w:r w:rsidRPr="00C86C6F">
        <w:t xml:space="preserve"> </w:t>
      </w:r>
    </w:p>
    <w:p w14:paraId="5EFD8D39" w14:textId="77777777" w:rsidR="00726A84" w:rsidRPr="00C86C6F" w:rsidRDefault="00726A84" w:rsidP="00546156">
      <w:pPr>
        <w:spacing w:after="0" w:line="259" w:lineRule="auto"/>
        <w:ind w:left="-284" w:right="2" w:firstLine="0"/>
        <w:jc w:val="left"/>
      </w:pPr>
      <w:r w:rsidRPr="00C86C6F">
        <w:t xml:space="preserve"> </w:t>
      </w:r>
    </w:p>
    <w:p w14:paraId="401FB78C" w14:textId="728DEB24" w:rsidR="00726A84" w:rsidRPr="00C86C6F" w:rsidRDefault="002F38FF" w:rsidP="00546156">
      <w:pPr>
        <w:keepNext/>
        <w:keepLines/>
        <w:spacing w:line="249" w:lineRule="auto"/>
        <w:ind w:left="-284" w:right="2" w:hanging="10"/>
        <w:jc w:val="left"/>
        <w:outlineLvl w:val="1"/>
        <w:rPr>
          <w:b/>
          <w:u w:val="single" w:color="000000"/>
        </w:rPr>
      </w:pPr>
      <w:r w:rsidRPr="00C86C6F">
        <w:rPr>
          <w:b/>
          <w:u w:val="single" w:color="000000"/>
        </w:rPr>
        <w:t>Duodécima. Procedimiento de las subastas electrónicas</w:t>
      </w:r>
      <w:r w:rsidR="00726A84" w:rsidRPr="00C86C6F">
        <w:rPr>
          <w:u w:color="000000"/>
        </w:rPr>
        <w:t xml:space="preserve"> </w:t>
      </w:r>
    </w:p>
    <w:p w14:paraId="1BD148A8" w14:textId="77777777" w:rsidR="00726A84" w:rsidRPr="00C86C6F" w:rsidRDefault="00726A84" w:rsidP="00546156">
      <w:pPr>
        <w:spacing w:after="0" w:line="259" w:lineRule="auto"/>
        <w:ind w:left="-284" w:right="2" w:firstLine="0"/>
        <w:jc w:val="left"/>
      </w:pPr>
      <w:r w:rsidRPr="00C86C6F">
        <w:t xml:space="preserve"> </w:t>
      </w:r>
    </w:p>
    <w:p w14:paraId="46DD23DB" w14:textId="77777777" w:rsidR="00726A84" w:rsidRPr="00C86C6F" w:rsidRDefault="00726A84" w:rsidP="00546156">
      <w:pPr>
        <w:ind w:left="-284" w:right="2"/>
      </w:pPr>
      <w:r w:rsidRPr="00C86C6F">
        <w:t>Habrá una subasta para cada lote. Cada subasta electrónica empezará a la hora establecida en la plataforma de subasta electrónica de la Generalidad de Cataluña.</w:t>
      </w:r>
    </w:p>
    <w:p w14:paraId="2CB565B2" w14:textId="77777777" w:rsidR="00726A84" w:rsidRPr="00C86C6F" w:rsidRDefault="00726A84" w:rsidP="00546156">
      <w:pPr>
        <w:spacing w:after="0" w:line="259" w:lineRule="auto"/>
        <w:ind w:left="-284" w:right="2" w:firstLine="0"/>
        <w:jc w:val="left"/>
      </w:pPr>
      <w:r w:rsidRPr="00C86C6F">
        <w:t xml:space="preserve"> </w:t>
      </w:r>
    </w:p>
    <w:p w14:paraId="460B2F09" w14:textId="77777777" w:rsidR="00726A84" w:rsidRPr="00C86C6F" w:rsidRDefault="00726A84" w:rsidP="00546156">
      <w:pPr>
        <w:ind w:left="-284" w:right="2"/>
      </w:pPr>
      <w:r w:rsidRPr="00C86C6F">
        <w:t>La subasta tendrá una duración de 15 minutos.</w:t>
      </w:r>
    </w:p>
    <w:p w14:paraId="36185026" w14:textId="77777777" w:rsidR="00726A84" w:rsidRPr="00C86C6F" w:rsidRDefault="00726A84" w:rsidP="00546156">
      <w:pPr>
        <w:spacing w:after="0" w:line="259" w:lineRule="auto"/>
        <w:ind w:left="-284" w:right="2" w:firstLine="0"/>
        <w:jc w:val="left"/>
      </w:pPr>
      <w:r w:rsidRPr="00C86C6F">
        <w:t xml:space="preserve"> </w:t>
      </w:r>
    </w:p>
    <w:p w14:paraId="5DC7A083" w14:textId="77777777" w:rsidR="00726A84" w:rsidRPr="00C86C6F" w:rsidRDefault="00726A84" w:rsidP="00546156">
      <w:pPr>
        <w:ind w:left="-284" w:right="2"/>
      </w:pPr>
      <w:r w:rsidRPr="00C86C6F">
        <w:t>Si en los últimos 5 minutos no se ha presentado ninguna oferta, se cerrará el proceso de la subasta adjudicándose a la mejor oferta recibida.</w:t>
      </w:r>
    </w:p>
    <w:p w14:paraId="4E65B235" w14:textId="77777777" w:rsidR="00726A84" w:rsidRPr="00C86C6F" w:rsidRDefault="00726A84" w:rsidP="00546156">
      <w:pPr>
        <w:spacing w:after="0" w:line="259" w:lineRule="auto"/>
        <w:ind w:left="-284" w:right="2" w:firstLine="0"/>
        <w:jc w:val="left"/>
      </w:pPr>
      <w:r w:rsidRPr="00C86C6F">
        <w:t xml:space="preserve"> </w:t>
      </w:r>
    </w:p>
    <w:p w14:paraId="2E727552" w14:textId="77777777" w:rsidR="00726A84" w:rsidRPr="00C86C6F" w:rsidRDefault="00726A84" w:rsidP="00546156">
      <w:pPr>
        <w:ind w:left="-284" w:right="2"/>
      </w:pPr>
      <w:r w:rsidRPr="00C86C6F">
        <w:t>Si en los últimos 5 minutos, se presenta una oferta de mejora, se prorrogará el plazo de cierre en</w:t>
      </w:r>
    </w:p>
    <w:p w14:paraId="780B8B00" w14:textId="77777777" w:rsidR="00726A84" w:rsidRPr="00C86C6F" w:rsidRDefault="00726A84" w:rsidP="00546156">
      <w:pPr>
        <w:ind w:left="-284" w:right="2"/>
      </w:pPr>
      <w:r w:rsidRPr="00C86C6F">
        <w:t>5 minutos más, haciéndose sucesivas prórrogas si se presentan nuevas ofertas hasta que no se agote un período de 5 minutos sin una nueva mejora.</w:t>
      </w:r>
    </w:p>
    <w:p w14:paraId="08FF0F51" w14:textId="77777777" w:rsidR="002B5AF9" w:rsidRDefault="002B5AF9" w:rsidP="00546156">
      <w:pPr>
        <w:ind w:left="-284" w:right="2"/>
      </w:pPr>
    </w:p>
    <w:p w14:paraId="1BC5157A" w14:textId="4A3C995C" w:rsidR="00726A84" w:rsidRPr="00C86C6F" w:rsidRDefault="00726A84" w:rsidP="00546156">
      <w:pPr>
        <w:ind w:left="-284" w:right="2"/>
      </w:pPr>
      <w:r w:rsidRPr="00C86C6F">
        <w:t>Durante la fase de subasta, y de forma continua e instantánea, se comunicará a los licitadores la información que les permita conocer, en cada momento, su respectiva clasificación.</w:t>
      </w:r>
    </w:p>
    <w:p w14:paraId="72D5A4D0" w14:textId="77777777" w:rsidR="00726A84" w:rsidRPr="00C86C6F" w:rsidRDefault="00726A84" w:rsidP="00546156">
      <w:pPr>
        <w:spacing w:after="0" w:line="259" w:lineRule="auto"/>
        <w:ind w:left="-284" w:right="2" w:firstLine="0"/>
        <w:jc w:val="left"/>
      </w:pPr>
      <w:r w:rsidRPr="00C86C6F">
        <w:t xml:space="preserve"> </w:t>
      </w:r>
    </w:p>
    <w:p w14:paraId="23E51127" w14:textId="77777777" w:rsidR="00726A84" w:rsidRPr="00C86C6F" w:rsidRDefault="00726A84" w:rsidP="00546156">
      <w:pPr>
        <w:ind w:left="-284" w:right="2"/>
      </w:pPr>
      <w:r w:rsidRPr="00C86C6F">
        <w:t>En caso de que se produzcan complicaciones por motivos técnicos en el funcionamiento de la plataforma de subastas electrónicas, el TNC podrá suspender la realización de la subasta por aquel período de tiempo que considere adecuado, mientras que no se restablezcan las condiciones de funcionamiento normal.</w:t>
      </w:r>
    </w:p>
    <w:p w14:paraId="25CFD39F" w14:textId="77777777" w:rsidR="00726A84" w:rsidRPr="00C86C6F" w:rsidRDefault="00726A84" w:rsidP="00546156">
      <w:pPr>
        <w:spacing w:after="0" w:line="259" w:lineRule="auto"/>
        <w:ind w:left="-284" w:right="2" w:firstLine="0"/>
        <w:jc w:val="left"/>
      </w:pPr>
      <w:r w:rsidRPr="00C86C6F">
        <w:t xml:space="preserve"> </w:t>
      </w:r>
    </w:p>
    <w:p w14:paraId="30F6350F" w14:textId="77777777" w:rsidR="00726A84" w:rsidRPr="00C86C6F" w:rsidRDefault="00726A84" w:rsidP="00546156">
      <w:pPr>
        <w:ind w:left="-284" w:right="2"/>
      </w:pPr>
      <w:r w:rsidRPr="00C86C6F">
        <w:t xml:space="preserve">De igual modo, en caso de que una o más empresas licitadoras tengan dificultades de acceso en la presentación de sus ofertas por causas no imputables a la propia empresa, deberán comunicarlo inmediatamente, por teléfono (93.306.57.56) y por correo electrónico (contractacions@tnc.cat) al </w:t>
      </w:r>
      <w:r w:rsidRPr="00C86C6F">
        <w:lastRenderedPageBreak/>
        <w:t>TNC. Este órgano, siempre y cuando la comunicación por parte de la empresa afectada se haya realizado antes de la hora de finalización de la subasta, podrá suspender la realización de ésta y trasladará, en su caso, los detalles de la incidencia a las empresas licitadoras. El propio TNC decidirá si procede la suspensión de la realización de la subasta en aquel período de tiempo que considere adecuado, mientras no se restablezcan las condiciones de funcionamiento normal, fijando las condiciones en las que debe restablecerse la subasta.</w:t>
      </w:r>
    </w:p>
    <w:p w14:paraId="705E4010" w14:textId="77777777" w:rsidR="00726A84" w:rsidRPr="00C86C6F" w:rsidRDefault="00726A84" w:rsidP="00546156">
      <w:pPr>
        <w:spacing w:after="0" w:line="259" w:lineRule="auto"/>
        <w:ind w:left="-284" w:right="2" w:firstLine="0"/>
        <w:jc w:val="left"/>
      </w:pPr>
      <w:r w:rsidRPr="00C86C6F">
        <w:t xml:space="preserve"> </w:t>
      </w:r>
    </w:p>
    <w:p w14:paraId="6ACC87D1" w14:textId="77777777" w:rsidR="00726A84" w:rsidRPr="00C86C6F" w:rsidRDefault="00726A84" w:rsidP="00546156">
      <w:pPr>
        <w:ind w:left="-284" w:right="2"/>
      </w:pPr>
      <w:r w:rsidRPr="00C86C6F">
        <w:t>En cualquier caso, el TNC comunicará a las empresas licitadoras tanto las condiciones y motivos de la suspensión de la subasta, como si procede reiniciarla o repetirla parcial o totalmente, así como las condiciones en que ésta deberá reiniciarse o repetirse, en su caso.</w:t>
      </w:r>
    </w:p>
    <w:p w14:paraId="43834D3E" w14:textId="77777777" w:rsidR="00726A84" w:rsidRPr="00C86C6F" w:rsidRDefault="00726A84" w:rsidP="00546156">
      <w:pPr>
        <w:spacing w:after="0" w:line="259" w:lineRule="auto"/>
        <w:ind w:left="-284" w:right="2" w:firstLine="0"/>
        <w:jc w:val="left"/>
      </w:pPr>
      <w:r w:rsidRPr="00C86C6F">
        <w:rPr>
          <w:b/>
        </w:rPr>
        <w:t xml:space="preserve"> </w:t>
      </w:r>
    </w:p>
    <w:p w14:paraId="618D4E6E" w14:textId="0CF83BD8" w:rsidR="00726A84" w:rsidRPr="00C86C6F" w:rsidRDefault="00726A84" w:rsidP="00546156">
      <w:pPr>
        <w:spacing w:after="0" w:line="259" w:lineRule="auto"/>
        <w:ind w:left="-284" w:right="2" w:firstLine="0"/>
        <w:jc w:val="left"/>
      </w:pPr>
      <w:r w:rsidRPr="00C86C6F">
        <w:rPr>
          <w:b/>
        </w:rPr>
        <w:t xml:space="preserve"> </w:t>
      </w:r>
      <w:r w:rsidRPr="00C86C6F">
        <w:t xml:space="preserve"> </w:t>
      </w:r>
    </w:p>
    <w:p w14:paraId="0506AB34" w14:textId="22A896E1" w:rsidR="00726A84" w:rsidRPr="00C86C6F" w:rsidRDefault="002F38FF" w:rsidP="00546156">
      <w:pPr>
        <w:spacing w:line="249" w:lineRule="auto"/>
        <w:ind w:left="-284" w:right="2" w:hanging="10"/>
        <w:jc w:val="left"/>
      </w:pPr>
      <w:r w:rsidRPr="00C86C6F">
        <w:rPr>
          <w:b/>
          <w:u w:val="single" w:color="000000"/>
        </w:rPr>
        <w:t>Decimotercera. Criterios para la adjudicación del contrato.</w:t>
      </w:r>
      <w:r w:rsidR="00726A84" w:rsidRPr="00C86C6F">
        <w:t xml:space="preserve"> </w:t>
      </w:r>
    </w:p>
    <w:p w14:paraId="6BE2AA2D" w14:textId="77777777" w:rsidR="00726A84" w:rsidRPr="00C86C6F" w:rsidRDefault="00726A84" w:rsidP="00546156">
      <w:pPr>
        <w:spacing w:after="0" w:line="259" w:lineRule="auto"/>
        <w:ind w:left="-284" w:right="2" w:firstLine="0"/>
        <w:jc w:val="left"/>
      </w:pPr>
      <w:r w:rsidRPr="00C86C6F">
        <w:t xml:space="preserve"> </w:t>
      </w:r>
    </w:p>
    <w:p w14:paraId="71A77AB4" w14:textId="47162666" w:rsidR="00726A84" w:rsidRPr="00C86C6F" w:rsidRDefault="00726A84" w:rsidP="00546156">
      <w:pPr>
        <w:ind w:left="-284" w:right="2" w:hanging="32"/>
      </w:pPr>
      <w:r w:rsidRPr="00C86C6F">
        <w:t xml:space="preserve">El precio será el único criterio </w:t>
      </w:r>
      <w:proofErr w:type="gramStart"/>
      <w:r w:rsidRPr="00C86C6F">
        <w:t>a</w:t>
      </w:r>
      <w:proofErr w:type="gramEnd"/>
      <w:r w:rsidRPr="00C86C6F">
        <w:t xml:space="preserve"> tener en cuenta para efectuar la valoración de la oferta, adjudicándose el contrato a la oferta económicamente </w:t>
      </w:r>
      <w:proofErr w:type="spellStart"/>
      <w:r w:rsidRPr="00C86C6F">
        <w:t>mas</w:t>
      </w:r>
      <w:proofErr w:type="spellEnd"/>
      <w:r w:rsidRPr="00C86C6F">
        <w:t xml:space="preserve"> ventajosa, según lo establecido en el </w:t>
      </w:r>
      <w:r w:rsidRPr="00A359F5">
        <w:rPr>
          <w:b/>
        </w:rPr>
        <w:t xml:space="preserve">Anexo 5 </w:t>
      </w:r>
      <w:r w:rsidRPr="00A359F5">
        <w:t>de este Pliego.</w:t>
      </w:r>
    </w:p>
    <w:p w14:paraId="411B3D0F" w14:textId="77777777" w:rsidR="00726A84" w:rsidRPr="00C86C6F" w:rsidRDefault="00726A84" w:rsidP="00546156">
      <w:pPr>
        <w:spacing w:after="0" w:line="259" w:lineRule="auto"/>
        <w:ind w:left="-284" w:right="2" w:firstLine="0"/>
        <w:jc w:val="left"/>
      </w:pPr>
      <w:r w:rsidRPr="00C86C6F">
        <w:rPr>
          <w:b/>
        </w:rPr>
        <w:t xml:space="preserve"> </w:t>
      </w:r>
    </w:p>
    <w:p w14:paraId="4D02310E" w14:textId="77777777" w:rsidR="00726A84" w:rsidRPr="00C86C6F" w:rsidRDefault="00726A84" w:rsidP="00546156">
      <w:pPr>
        <w:spacing w:after="0" w:line="259" w:lineRule="auto"/>
        <w:ind w:left="-284" w:right="2" w:firstLine="0"/>
        <w:jc w:val="left"/>
      </w:pPr>
    </w:p>
    <w:p w14:paraId="6820C04C" w14:textId="0BAAE37E" w:rsidR="00726A84" w:rsidRPr="00C86C6F" w:rsidRDefault="002F38FF" w:rsidP="00546156">
      <w:pPr>
        <w:keepNext/>
        <w:keepLines/>
        <w:spacing w:line="249" w:lineRule="auto"/>
        <w:ind w:left="-284" w:right="2" w:hanging="10"/>
        <w:outlineLvl w:val="1"/>
        <w:rPr>
          <w:b/>
          <w:u w:val="single" w:color="000000"/>
        </w:rPr>
      </w:pPr>
      <w:r w:rsidRPr="00C86C6F">
        <w:rPr>
          <w:b/>
          <w:u w:val="single" w:color="000000"/>
        </w:rPr>
        <w:t>Decimocuarta. Clasificación de ofertas y requerimiento de documentación previo a</w:t>
      </w:r>
      <w:r w:rsidR="00726A84" w:rsidRPr="00C86C6F">
        <w:rPr>
          <w:b/>
          <w:u w:color="000000"/>
        </w:rPr>
        <w:t xml:space="preserve"> </w:t>
      </w:r>
      <w:r w:rsidRPr="00C86C6F">
        <w:rPr>
          <w:b/>
          <w:u w:val="single" w:color="000000"/>
        </w:rPr>
        <w:t>la adjudicación</w:t>
      </w:r>
      <w:r w:rsidR="00726A84" w:rsidRPr="00C86C6F">
        <w:rPr>
          <w:u w:color="000000"/>
        </w:rPr>
        <w:t xml:space="preserve"> </w:t>
      </w:r>
    </w:p>
    <w:p w14:paraId="4B7E181F" w14:textId="77777777" w:rsidR="00726A84" w:rsidRPr="00C86C6F" w:rsidRDefault="00726A84" w:rsidP="00546156">
      <w:pPr>
        <w:spacing w:after="0" w:line="259" w:lineRule="auto"/>
        <w:ind w:left="-284" w:right="2" w:firstLine="0"/>
        <w:jc w:val="left"/>
      </w:pPr>
      <w:r w:rsidRPr="00C86C6F">
        <w:rPr>
          <w:b/>
        </w:rPr>
        <w:t xml:space="preserve"> </w:t>
      </w:r>
    </w:p>
    <w:p w14:paraId="3F704869" w14:textId="7D918507" w:rsidR="00726A84" w:rsidRPr="00C86C6F" w:rsidRDefault="00726A84" w:rsidP="00546156">
      <w:pPr>
        <w:ind w:left="-284" w:right="2"/>
      </w:pPr>
      <w:r w:rsidRPr="00C86C6F">
        <w:t xml:space="preserve">Para la valoración de las proposiciones y la determinación de la oferta económicamente más ventajosa debe atenderse a los criterios cuantificables de forma automática y, por tanto, de apreciación objetiva que se indican en el </w:t>
      </w:r>
      <w:r w:rsidRPr="00C86C6F">
        <w:rPr>
          <w:b/>
        </w:rPr>
        <w:t xml:space="preserve">Anexo 5 </w:t>
      </w:r>
      <w:r w:rsidRPr="00C86C6F">
        <w:t>de este pliego.</w:t>
      </w:r>
    </w:p>
    <w:p w14:paraId="5196B43E" w14:textId="77777777" w:rsidR="00726A84" w:rsidRPr="00C86C6F" w:rsidRDefault="00726A84" w:rsidP="00546156">
      <w:pPr>
        <w:spacing w:after="0" w:line="259" w:lineRule="auto"/>
        <w:ind w:left="-284" w:right="2" w:firstLine="0"/>
        <w:jc w:val="left"/>
      </w:pPr>
      <w:r w:rsidRPr="00C86C6F">
        <w:t xml:space="preserve"> </w:t>
      </w:r>
    </w:p>
    <w:p w14:paraId="1D8D8F09" w14:textId="77777777" w:rsidR="00726A84" w:rsidRPr="00C86C6F" w:rsidRDefault="00726A84" w:rsidP="00546156">
      <w:pPr>
        <w:spacing w:after="0" w:line="240" w:lineRule="auto"/>
        <w:ind w:left="-284" w:right="2" w:firstLine="0"/>
        <w:rPr>
          <w:rFonts w:eastAsiaTheme="minorHAnsi"/>
        </w:rPr>
      </w:pPr>
      <w:r w:rsidRPr="00C86C6F">
        <w:rPr>
          <w:rFonts w:eastAsiaTheme="minorHAnsi"/>
        </w:rPr>
        <w:t>La comprobación de las obligaciones tributarias de los adjudicatarios, excepto los datos de la Agencia Estatal de Administración Tributaria (AEAT) y las relativas al Impuesto de Actividades Económicas (IAE), de conformidad con los artículos 71.1.d) de la LCSP y 13 y siguientes del Reglamento de Contratos del Sector Público, será realizada por el solicitar los documentos a los interesados del arte. 28.2 de la Ley 39/2015, de 1 de octubre, de procedimiento administrativo común, el TNC solicitará documentos o certificados por vía electrónica a través de redes corporativas y realizará las consultas necesarias en las plataformas de intermediación de datos de las administraciones públicas. Esta verificación podrá realizarse, una vez adjudicado y formalizado el contrato, durante su vigencia.</w:t>
      </w:r>
    </w:p>
    <w:p w14:paraId="5AB4FDF2" w14:textId="77777777" w:rsidR="00726A84" w:rsidRPr="00C86C6F" w:rsidRDefault="00726A84" w:rsidP="00546156">
      <w:pPr>
        <w:spacing w:after="0" w:line="240" w:lineRule="auto"/>
        <w:ind w:left="-284" w:right="2" w:firstLine="0"/>
        <w:rPr>
          <w:rFonts w:eastAsiaTheme="minorHAnsi"/>
        </w:rPr>
      </w:pPr>
      <w:r w:rsidRPr="00C86C6F">
        <w:rPr>
          <w:rFonts w:eastAsiaTheme="minorHAnsi"/>
        </w:rPr>
        <w:t xml:space="preserve"> </w:t>
      </w:r>
    </w:p>
    <w:p w14:paraId="6C7F1729" w14:textId="77777777" w:rsidR="00726A84" w:rsidRPr="00C86C6F" w:rsidRDefault="00726A84" w:rsidP="00546156">
      <w:pPr>
        <w:spacing w:after="0" w:line="240" w:lineRule="auto"/>
        <w:ind w:left="-284" w:right="2" w:firstLine="0"/>
        <w:rPr>
          <w:rFonts w:eastAsiaTheme="minorHAnsi"/>
        </w:rPr>
      </w:pPr>
      <w:r w:rsidRPr="00C86C6F">
        <w:rPr>
          <w:rFonts w:eastAsiaTheme="minorHAnsi"/>
        </w:rPr>
        <w:t xml:space="preserve">El licitador propuesto como adjudicatario podrá oponerse a las consultas electrónicas comunicándolo al órgano contratante a la dirección </w:t>
      </w:r>
      <w:hyperlink r:id="rId14" w:history="1">
        <w:r w:rsidRPr="00C86C6F">
          <w:rPr>
            <w:rFonts w:eastAsiaTheme="minorHAnsi"/>
            <w:color w:val="0563C1" w:themeColor="hyperlink"/>
            <w:u w:val="single"/>
          </w:rPr>
          <w:t>contractacions@tnc.cat</w:t>
        </w:r>
      </w:hyperlink>
    </w:p>
    <w:p w14:paraId="62A86F76" w14:textId="77777777" w:rsidR="00726A84" w:rsidRPr="00C86C6F" w:rsidRDefault="00726A84" w:rsidP="00546156">
      <w:pPr>
        <w:spacing w:after="0" w:line="240" w:lineRule="auto"/>
        <w:ind w:left="-284" w:right="2" w:firstLine="0"/>
        <w:rPr>
          <w:rFonts w:eastAsiaTheme="minorHAnsi"/>
        </w:rPr>
      </w:pPr>
      <w:r w:rsidRPr="00C86C6F">
        <w:rPr>
          <w:rFonts w:eastAsiaTheme="minorHAnsi"/>
        </w:rPr>
        <w:t>En tal caso, estará obligado a aportar los certificados en papel expedidos por las autoridades competentes en el plazo indicado.</w:t>
      </w:r>
    </w:p>
    <w:p w14:paraId="72C8ED89" w14:textId="77777777" w:rsidR="00726A84" w:rsidRPr="00C86C6F" w:rsidRDefault="00726A84" w:rsidP="00546156">
      <w:pPr>
        <w:spacing w:after="0" w:line="240" w:lineRule="auto"/>
        <w:ind w:left="-284" w:right="2" w:firstLine="0"/>
        <w:rPr>
          <w:rFonts w:eastAsiaTheme="minorHAnsi"/>
        </w:rPr>
      </w:pPr>
    </w:p>
    <w:p w14:paraId="214DA1A6" w14:textId="77777777" w:rsidR="00726A84" w:rsidRPr="00C86C6F" w:rsidRDefault="00726A84" w:rsidP="00546156">
      <w:pPr>
        <w:ind w:left="-284" w:right="2"/>
      </w:pPr>
      <w:r w:rsidRPr="00C86C6F">
        <w:t>Asimismo, se requerirá aportar el Certificado de estar al día de las obligaciones tributarias con la AEAT y certificado de estar dado de alta en el epígrafe que corresponda por la actividad objeto del contrato en el IAE, a efectos de lo establecido en la Ley de Contratos del Sector Público, expedidos por las autoridades competentes en el plazo que se le indique.</w:t>
      </w:r>
    </w:p>
    <w:p w14:paraId="3A3F20F7" w14:textId="77777777" w:rsidR="00726A84" w:rsidRPr="00C86C6F" w:rsidRDefault="00726A84" w:rsidP="00546156">
      <w:pPr>
        <w:ind w:left="-284" w:right="2"/>
      </w:pPr>
    </w:p>
    <w:p w14:paraId="3EEB3096" w14:textId="77777777" w:rsidR="0086037C" w:rsidRPr="00C86C6F" w:rsidRDefault="0086037C" w:rsidP="00546156">
      <w:pPr>
        <w:pStyle w:val="Pargrafdellista"/>
        <w:widowControl w:val="0"/>
        <w:tabs>
          <w:tab w:val="left" w:pos="981"/>
        </w:tabs>
        <w:autoSpaceDE w:val="0"/>
        <w:autoSpaceDN w:val="0"/>
        <w:spacing w:after="0" w:line="240" w:lineRule="auto"/>
        <w:ind w:left="-284" w:right="2" w:firstLine="0"/>
        <w:contextualSpacing w:val="0"/>
        <w:jc w:val="left"/>
      </w:pPr>
      <w:bookmarkStart w:id="40" w:name="_bookmark47"/>
      <w:bookmarkStart w:id="41" w:name="_bookmark51"/>
      <w:bookmarkEnd w:id="40"/>
      <w:bookmarkEnd w:id="41"/>
      <w:r w:rsidRPr="00C86C6F">
        <w:t>Serán excluidas de la licitación, mediante resolución motivada, las empresas las proposiciones</w:t>
      </w:r>
      <w:r w:rsidRPr="00C86C6F">
        <w:rPr>
          <w:spacing w:val="-8"/>
        </w:rPr>
        <w:t xml:space="preserve"> </w:t>
      </w:r>
      <w:r w:rsidRPr="00C86C6F">
        <w:t>de</w:t>
      </w:r>
      <w:r w:rsidRPr="00C86C6F">
        <w:rPr>
          <w:spacing w:val="-12"/>
        </w:rPr>
        <w:t xml:space="preserve"> </w:t>
      </w:r>
      <w:r w:rsidRPr="00C86C6F">
        <w:t>las</w:t>
      </w:r>
      <w:r w:rsidRPr="00C86C6F">
        <w:rPr>
          <w:spacing w:val="-11"/>
        </w:rPr>
        <w:t xml:space="preserve"> </w:t>
      </w:r>
      <w:r w:rsidRPr="00C86C6F">
        <w:t>cuales</w:t>
      </w:r>
      <w:r w:rsidRPr="00C86C6F">
        <w:rPr>
          <w:spacing w:val="-11"/>
        </w:rPr>
        <w:t xml:space="preserve"> </w:t>
      </w:r>
      <w:r w:rsidRPr="00C86C6F">
        <w:t>no</w:t>
      </w:r>
      <w:r w:rsidRPr="00C86C6F">
        <w:rPr>
          <w:spacing w:val="-9"/>
        </w:rPr>
        <w:t xml:space="preserve"> </w:t>
      </w:r>
      <w:r w:rsidRPr="00C86C6F">
        <w:t>concuerden</w:t>
      </w:r>
      <w:r w:rsidRPr="00C86C6F">
        <w:rPr>
          <w:spacing w:val="-9"/>
        </w:rPr>
        <w:t xml:space="preserve"> </w:t>
      </w:r>
      <w:r w:rsidRPr="00C86C6F">
        <w:t>con</w:t>
      </w:r>
      <w:r w:rsidRPr="00C86C6F">
        <w:rPr>
          <w:spacing w:val="-11"/>
        </w:rPr>
        <w:t xml:space="preserve"> </w:t>
      </w:r>
      <w:r w:rsidRPr="00C86C6F">
        <w:t>la</w:t>
      </w:r>
      <w:r w:rsidRPr="00C86C6F">
        <w:rPr>
          <w:spacing w:val="-9"/>
        </w:rPr>
        <w:t xml:space="preserve"> </w:t>
      </w:r>
      <w:r w:rsidRPr="00C86C6F">
        <w:t>documentación</w:t>
      </w:r>
      <w:r w:rsidRPr="00C86C6F">
        <w:rPr>
          <w:spacing w:val="-11"/>
        </w:rPr>
        <w:t xml:space="preserve"> </w:t>
      </w:r>
      <w:r w:rsidRPr="00C86C6F">
        <w:t>examinada</w:t>
      </w:r>
      <w:r w:rsidRPr="00C86C6F">
        <w:rPr>
          <w:spacing w:val="-9"/>
        </w:rPr>
        <w:t xml:space="preserve"> </w:t>
      </w:r>
      <w:r w:rsidRPr="00C86C6F">
        <w:t>y</w:t>
      </w:r>
      <w:r w:rsidRPr="00C86C6F">
        <w:rPr>
          <w:spacing w:val="-10"/>
        </w:rPr>
        <w:t xml:space="preserve"> </w:t>
      </w:r>
      <w:r w:rsidRPr="00C86C6F">
        <w:t>admitida,</w:t>
      </w:r>
      <w:r w:rsidRPr="00C86C6F">
        <w:rPr>
          <w:spacing w:val="-12"/>
        </w:rPr>
        <w:t xml:space="preserve"> </w:t>
      </w:r>
      <w:r w:rsidRPr="00C86C6F">
        <w:t>modifiquen sustancialmente los modelos de proposición establecidos en este pliego y aquéllas en las que la empresa licitadora reconozca la existencia de error o inconsistencia que la hace inviable.</w:t>
      </w:r>
    </w:p>
    <w:p w14:paraId="5FB3BF62" w14:textId="77777777" w:rsidR="0086037C" w:rsidRPr="00C86C6F" w:rsidRDefault="0086037C" w:rsidP="00546156">
      <w:pPr>
        <w:pStyle w:val="Textindependent"/>
        <w:spacing w:before="5"/>
        <w:ind w:left="-284" w:right="2"/>
      </w:pPr>
    </w:p>
    <w:p w14:paraId="0DC20B17" w14:textId="77777777" w:rsidR="0086037C" w:rsidRPr="00C86C6F" w:rsidRDefault="0086037C" w:rsidP="00546156">
      <w:pPr>
        <w:pStyle w:val="Textindependent"/>
        <w:ind w:left="-284" w:right="2"/>
        <w:jc w:val="both"/>
      </w:pPr>
      <w:r w:rsidRPr="00C86C6F">
        <w:t xml:space="preserve">Los actos de exclusión de las empresas licitadoras adoptados </w:t>
      </w:r>
      <w:proofErr w:type="gramStart"/>
      <w:r w:rsidRPr="00C86C6F">
        <w:t>en relación a</w:t>
      </w:r>
      <w:proofErr w:type="gramEnd"/>
      <w:r w:rsidRPr="00C86C6F">
        <w:t xml:space="preserve"> la apertura de los sobres, </w:t>
      </w:r>
      <w:r w:rsidRPr="00C86C6F">
        <w:lastRenderedPageBreak/>
        <w:t>serán susceptibles de impugnación en los términos establecidos en este pliego.</w:t>
      </w:r>
    </w:p>
    <w:p w14:paraId="5A9449AB" w14:textId="77777777" w:rsidR="00986B55" w:rsidRPr="00C86C6F" w:rsidRDefault="00986B55" w:rsidP="00546156">
      <w:pPr>
        <w:pStyle w:val="Textindependent"/>
        <w:spacing w:before="8"/>
        <w:ind w:left="-284" w:right="2"/>
      </w:pPr>
    </w:p>
    <w:p w14:paraId="1B0EA4B3" w14:textId="77777777" w:rsidR="0004155B" w:rsidRPr="00C86C6F" w:rsidRDefault="0004155B" w:rsidP="00546156">
      <w:pPr>
        <w:pStyle w:val="Textindependent"/>
        <w:spacing w:before="5"/>
        <w:ind w:left="-284" w:right="2"/>
      </w:pPr>
    </w:p>
    <w:p w14:paraId="1BD12885" w14:textId="1309E466" w:rsidR="0004155B" w:rsidRPr="002F38FF" w:rsidRDefault="002F38FF" w:rsidP="00546156">
      <w:pPr>
        <w:pStyle w:val="Ttol1"/>
        <w:spacing w:before="1"/>
        <w:ind w:left="-284" w:right="2"/>
        <w:jc w:val="both"/>
        <w:rPr>
          <w:u w:val="single"/>
        </w:rPr>
      </w:pPr>
      <w:bookmarkStart w:id="42" w:name="_bookmark52"/>
      <w:bookmarkEnd w:id="42"/>
      <w:r w:rsidRPr="002F38FF">
        <w:rPr>
          <w:u w:val="single"/>
        </w:rPr>
        <w:t>Decimoquinta.</w:t>
      </w:r>
      <w:r w:rsidR="00A93151" w:rsidRPr="002F38FF">
        <w:rPr>
          <w:spacing w:val="-8"/>
          <w:u w:val="single"/>
        </w:rPr>
        <w:t xml:space="preserve"> </w:t>
      </w:r>
      <w:r w:rsidRPr="002F38FF">
        <w:rPr>
          <w:u w:val="single"/>
        </w:rPr>
        <w:t>Garantía</w:t>
      </w:r>
      <w:r w:rsidR="00A93151" w:rsidRPr="002F38FF">
        <w:rPr>
          <w:spacing w:val="-6"/>
          <w:u w:val="single"/>
        </w:rPr>
        <w:t xml:space="preserve"> </w:t>
      </w:r>
      <w:r w:rsidRPr="002F38FF">
        <w:rPr>
          <w:spacing w:val="-2"/>
          <w:u w:val="single"/>
        </w:rPr>
        <w:t>definitiva</w:t>
      </w:r>
    </w:p>
    <w:p w14:paraId="420C375B" w14:textId="77777777" w:rsidR="0004155B" w:rsidRPr="00C86C6F" w:rsidRDefault="0004155B" w:rsidP="00546156">
      <w:pPr>
        <w:pStyle w:val="Textindependent"/>
        <w:spacing w:before="3"/>
        <w:ind w:left="-284" w:right="2"/>
        <w:rPr>
          <w:b/>
        </w:rPr>
      </w:pPr>
    </w:p>
    <w:p w14:paraId="69B46B02" w14:textId="25EDD628" w:rsidR="0004155B" w:rsidRPr="00C86C6F" w:rsidRDefault="0004155B" w:rsidP="00546156">
      <w:pPr>
        <w:ind w:left="-284" w:right="2"/>
      </w:pPr>
      <w:r w:rsidRPr="00C86C6F">
        <w:t>El importe</w:t>
      </w:r>
      <w:r w:rsidRPr="00C86C6F">
        <w:rPr>
          <w:spacing w:val="-5"/>
        </w:rPr>
        <w:t xml:space="preserve"> </w:t>
      </w:r>
      <w:r w:rsidRPr="00C86C6F">
        <w:t>de</w:t>
      </w:r>
      <w:r w:rsidRPr="00C86C6F">
        <w:rPr>
          <w:spacing w:val="-5"/>
        </w:rPr>
        <w:t xml:space="preserve"> </w:t>
      </w:r>
      <w:r w:rsidRPr="00C86C6F">
        <w:t>la</w:t>
      </w:r>
      <w:r w:rsidRPr="00C86C6F">
        <w:rPr>
          <w:spacing w:val="-6"/>
        </w:rPr>
        <w:t xml:space="preserve"> </w:t>
      </w:r>
      <w:r w:rsidRPr="00C86C6F">
        <w:t>garantía</w:t>
      </w:r>
      <w:r w:rsidRPr="00C86C6F">
        <w:rPr>
          <w:spacing w:val="-4"/>
        </w:rPr>
        <w:t xml:space="preserve"> </w:t>
      </w:r>
      <w:r w:rsidRPr="00C86C6F">
        <w:t>definitiva</w:t>
      </w:r>
      <w:r w:rsidRPr="00C86C6F">
        <w:rPr>
          <w:spacing w:val="-5"/>
        </w:rPr>
        <w:t xml:space="preserve"> </w:t>
      </w:r>
      <w:r w:rsidRPr="00C86C6F">
        <w:t>es</w:t>
      </w:r>
      <w:r w:rsidRPr="00C86C6F">
        <w:rPr>
          <w:spacing w:val="-3"/>
        </w:rPr>
        <w:t xml:space="preserve"> </w:t>
      </w:r>
      <w:r w:rsidRPr="00C86C6F">
        <w:t>el</w:t>
      </w:r>
      <w:r w:rsidRPr="00C86C6F">
        <w:rPr>
          <w:spacing w:val="-8"/>
        </w:rPr>
        <w:t xml:space="preserve"> </w:t>
      </w:r>
      <w:r w:rsidRPr="00C86C6F">
        <w:t>que</w:t>
      </w:r>
      <w:r w:rsidRPr="00C86C6F">
        <w:rPr>
          <w:spacing w:val="-1"/>
        </w:rPr>
        <w:t xml:space="preserve"> </w:t>
      </w:r>
      <w:r w:rsidRPr="00C86C6F">
        <w:t>se señala</w:t>
      </w:r>
      <w:r w:rsidRPr="00C86C6F">
        <w:rPr>
          <w:spacing w:val="-5"/>
        </w:rPr>
        <w:t xml:space="preserve"> </w:t>
      </w:r>
      <w:r w:rsidRPr="00C86C6F">
        <w:t>en</w:t>
      </w:r>
      <w:r w:rsidRPr="00C86C6F">
        <w:rPr>
          <w:spacing w:val="-4"/>
        </w:rPr>
        <w:t xml:space="preserve"> </w:t>
      </w:r>
      <w:r w:rsidRPr="00C86C6F">
        <w:t xml:space="preserve">el </w:t>
      </w:r>
      <w:r w:rsidRPr="00C86C6F">
        <w:rPr>
          <w:b/>
        </w:rPr>
        <w:t xml:space="preserve">apartado </w:t>
      </w:r>
      <w:r w:rsidRPr="00C86C6F">
        <w:rPr>
          <w:b/>
          <w:spacing w:val="-4"/>
        </w:rPr>
        <w:t>K</w:t>
      </w:r>
      <w:r w:rsidRPr="00C86C6F">
        <w:rPr>
          <w:b/>
          <w:spacing w:val="-6"/>
        </w:rPr>
        <w:t xml:space="preserve"> </w:t>
      </w:r>
      <w:r w:rsidRPr="00C86C6F">
        <w:rPr>
          <w:b/>
        </w:rPr>
        <w:t>del</w:t>
      </w:r>
      <w:r w:rsidRPr="00C86C6F">
        <w:rPr>
          <w:b/>
          <w:spacing w:val="-6"/>
        </w:rPr>
        <w:t xml:space="preserve"> </w:t>
      </w:r>
      <w:proofErr w:type="gramStart"/>
      <w:r w:rsidRPr="00C86C6F">
        <w:rPr>
          <w:b/>
          <w:spacing w:val="-5"/>
        </w:rPr>
        <w:t xml:space="preserve">QC </w:t>
      </w:r>
      <w:r w:rsidRPr="00C86C6F">
        <w:rPr>
          <w:spacing w:val="-5"/>
        </w:rPr>
        <w:t>.</w:t>
      </w:r>
      <w:proofErr w:type="gramEnd"/>
    </w:p>
    <w:p w14:paraId="497A1A78" w14:textId="77777777" w:rsidR="0004155B" w:rsidRPr="00C86C6F" w:rsidRDefault="0004155B" w:rsidP="00546156">
      <w:pPr>
        <w:pStyle w:val="Textindependent"/>
        <w:spacing w:before="3"/>
        <w:ind w:left="-284" w:right="2"/>
      </w:pPr>
    </w:p>
    <w:p w14:paraId="02E24D0F" w14:textId="381BCBDA" w:rsidR="00986B55" w:rsidRPr="00C86C6F" w:rsidRDefault="0004155B" w:rsidP="00546156">
      <w:pPr>
        <w:pStyle w:val="Textindependent"/>
        <w:ind w:left="-284" w:right="2"/>
        <w:jc w:val="both"/>
      </w:pPr>
      <w:r w:rsidRPr="00C86C6F">
        <w:t>Las empresas adjudicatarias NO tendrán que constituir garantía definitiva ante el órgano de contratación,</w:t>
      </w:r>
    </w:p>
    <w:p w14:paraId="418BA6FD" w14:textId="77777777" w:rsidR="00DE1E86" w:rsidRPr="00C86C6F" w:rsidRDefault="00DE1E86" w:rsidP="00546156">
      <w:pPr>
        <w:pStyle w:val="Textindependent"/>
        <w:ind w:left="-284" w:right="2"/>
        <w:jc w:val="both"/>
      </w:pPr>
    </w:p>
    <w:p w14:paraId="2C3BEB9E" w14:textId="70FBFFE4" w:rsidR="00B059BD" w:rsidRPr="002F38FF" w:rsidRDefault="002F38FF" w:rsidP="00546156">
      <w:pPr>
        <w:pStyle w:val="Ttol1"/>
        <w:ind w:left="-284" w:right="2"/>
        <w:jc w:val="both"/>
        <w:rPr>
          <w:u w:val="single"/>
        </w:rPr>
      </w:pPr>
      <w:r w:rsidRPr="002F38FF">
        <w:rPr>
          <w:u w:val="single"/>
        </w:rPr>
        <w:t>Decimosexta.</w:t>
      </w:r>
      <w:r w:rsidR="00A93151" w:rsidRPr="002F38FF">
        <w:rPr>
          <w:spacing w:val="-8"/>
          <w:u w:val="single"/>
        </w:rPr>
        <w:t xml:space="preserve"> </w:t>
      </w:r>
      <w:r w:rsidRPr="002F38FF">
        <w:rPr>
          <w:u w:val="single"/>
        </w:rPr>
        <w:t>Decisión</w:t>
      </w:r>
      <w:r w:rsidR="00A93151" w:rsidRPr="002F38FF">
        <w:rPr>
          <w:spacing w:val="-4"/>
          <w:u w:val="single"/>
        </w:rPr>
        <w:t xml:space="preserve"> </w:t>
      </w:r>
      <w:r w:rsidRPr="002F38FF">
        <w:rPr>
          <w:u w:val="single"/>
        </w:rPr>
        <w:t>de</w:t>
      </w:r>
      <w:r w:rsidR="00A93151" w:rsidRPr="002F38FF">
        <w:rPr>
          <w:spacing w:val="-6"/>
          <w:u w:val="single"/>
        </w:rPr>
        <w:t xml:space="preserve"> </w:t>
      </w:r>
      <w:r w:rsidRPr="002F38FF">
        <w:rPr>
          <w:u w:val="single"/>
        </w:rPr>
        <w:t>no</w:t>
      </w:r>
      <w:r w:rsidR="00A93151" w:rsidRPr="002F38FF">
        <w:rPr>
          <w:spacing w:val="-7"/>
          <w:u w:val="single"/>
        </w:rPr>
        <w:t xml:space="preserve"> </w:t>
      </w:r>
      <w:r w:rsidRPr="002F38FF">
        <w:rPr>
          <w:u w:val="single"/>
        </w:rPr>
        <w:t>adjudicar</w:t>
      </w:r>
      <w:r w:rsidR="00A93151" w:rsidRPr="002F38FF">
        <w:rPr>
          <w:spacing w:val="-3"/>
          <w:u w:val="single"/>
        </w:rPr>
        <w:t xml:space="preserve"> </w:t>
      </w:r>
      <w:r w:rsidRPr="002F38FF">
        <w:rPr>
          <w:u w:val="single"/>
        </w:rPr>
        <w:t>o</w:t>
      </w:r>
      <w:r w:rsidR="00A93151" w:rsidRPr="002F38FF">
        <w:rPr>
          <w:spacing w:val="-6"/>
          <w:u w:val="single"/>
        </w:rPr>
        <w:t xml:space="preserve"> </w:t>
      </w:r>
      <w:r w:rsidRPr="002F38FF">
        <w:rPr>
          <w:u w:val="single"/>
        </w:rPr>
        <w:t>suscribir</w:t>
      </w:r>
      <w:r w:rsidR="00A93151" w:rsidRPr="002F38FF">
        <w:rPr>
          <w:spacing w:val="-6"/>
          <w:u w:val="single"/>
        </w:rPr>
        <w:t xml:space="preserve"> </w:t>
      </w:r>
      <w:r w:rsidRPr="002F38FF">
        <w:rPr>
          <w:u w:val="single"/>
        </w:rPr>
        <w:t>el</w:t>
      </w:r>
      <w:r w:rsidR="00A93151" w:rsidRPr="002F38FF">
        <w:rPr>
          <w:spacing w:val="-3"/>
          <w:u w:val="single"/>
        </w:rPr>
        <w:t xml:space="preserve"> </w:t>
      </w:r>
      <w:r w:rsidRPr="002F38FF">
        <w:rPr>
          <w:u w:val="single"/>
        </w:rPr>
        <w:t>contrato</w:t>
      </w:r>
      <w:r w:rsidR="00A93151" w:rsidRPr="002F38FF">
        <w:rPr>
          <w:spacing w:val="-6"/>
          <w:u w:val="single"/>
        </w:rPr>
        <w:t xml:space="preserve"> </w:t>
      </w:r>
      <w:r w:rsidRPr="002F38FF">
        <w:rPr>
          <w:u w:val="single"/>
        </w:rPr>
        <w:t>y</w:t>
      </w:r>
      <w:r w:rsidR="00A93151" w:rsidRPr="002F38FF">
        <w:rPr>
          <w:spacing w:val="-5"/>
          <w:u w:val="single"/>
        </w:rPr>
        <w:t xml:space="preserve"> </w:t>
      </w:r>
      <w:r w:rsidRPr="002F38FF">
        <w:rPr>
          <w:spacing w:val="-2"/>
          <w:u w:val="single"/>
        </w:rPr>
        <w:t>desistimiento</w:t>
      </w:r>
    </w:p>
    <w:p w14:paraId="11CAD289" w14:textId="77777777" w:rsidR="00B059BD" w:rsidRPr="00C86C6F" w:rsidRDefault="00B059BD" w:rsidP="00546156">
      <w:pPr>
        <w:pStyle w:val="Textindependent"/>
        <w:spacing w:before="6"/>
        <w:ind w:left="-284" w:right="2"/>
        <w:rPr>
          <w:b/>
        </w:rPr>
      </w:pPr>
    </w:p>
    <w:p w14:paraId="2CFB85D9" w14:textId="203E095E" w:rsidR="00B059BD" w:rsidRPr="00C86C6F" w:rsidRDefault="00800052" w:rsidP="00546156">
      <w:pPr>
        <w:pStyle w:val="Textindependent"/>
        <w:ind w:left="-284" w:right="2"/>
        <w:jc w:val="both"/>
      </w:pPr>
      <w:r>
        <w:t>El TNC podrá decidir no adjudicar o suscribir el contrato, por razones de interés público debidamente justificadas y con la correspondiente notificación a las empresas licitadoras, antes de la formalización del contrato.</w:t>
      </w:r>
    </w:p>
    <w:p w14:paraId="484A9286" w14:textId="77777777" w:rsidR="00B059BD" w:rsidRPr="00C86C6F" w:rsidRDefault="00B059BD" w:rsidP="00546156">
      <w:pPr>
        <w:pStyle w:val="Textindependent"/>
        <w:spacing w:before="1"/>
        <w:ind w:left="-284" w:right="2"/>
      </w:pPr>
    </w:p>
    <w:p w14:paraId="6FE3FD76" w14:textId="77777777" w:rsidR="00B059BD" w:rsidRPr="00C86C6F" w:rsidRDefault="00B059BD" w:rsidP="00546156">
      <w:pPr>
        <w:pStyle w:val="Textindependent"/>
        <w:ind w:left="-284" w:right="2"/>
        <w:jc w:val="both"/>
      </w:pPr>
      <w:r w:rsidRPr="00C86C6F">
        <w:t>También</w:t>
      </w:r>
      <w:r w:rsidRPr="00C86C6F">
        <w:rPr>
          <w:spacing w:val="-2"/>
        </w:rPr>
        <w:t xml:space="preserve"> </w:t>
      </w:r>
      <w:r w:rsidRPr="00C86C6F">
        <w:t>podrá</w:t>
      </w:r>
      <w:r w:rsidRPr="00C86C6F">
        <w:rPr>
          <w:spacing w:val="-3"/>
        </w:rPr>
        <w:t xml:space="preserve"> </w:t>
      </w:r>
      <w:r w:rsidRPr="00C86C6F">
        <w:t>desistir</w:t>
      </w:r>
      <w:r w:rsidRPr="00C86C6F">
        <w:rPr>
          <w:spacing w:val="-3"/>
        </w:rPr>
        <w:t xml:space="preserve"> </w:t>
      </w:r>
      <w:r w:rsidRPr="00C86C6F">
        <w:t>del</w:t>
      </w:r>
      <w:r w:rsidRPr="00C86C6F">
        <w:rPr>
          <w:spacing w:val="-2"/>
        </w:rPr>
        <w:t xml:space="preserve"> </w:t>
      </w:r>
      <w:r w:rsidRPr="00C86C6F">
        <w:t>procedimiento,</w:t>
      </w:r>
      <w:r w:rsidRPr="00C86C6F">
        <w:rPr>
          <w:spacing w:val="-1"/>
        </w:rPr>
        <w:t xml:space="preserve"> </w:t>
      </w:r>
      <w:r w:rsidRPr="00C86C6F">
        <w:t>antes</w:t>
      </w:r>
      <w:r w:rsidRPr="00C86C6F">
        <w:rPr>
          <w:spacing w:val="-2"/>
        </w:rPr>
        <w:t xml:space="preserve"> </w:t>
      </w:r>
      <w:r w:rsidRPr="00C86C6F">
        <w:t>de</w:t>
      </w:r>
      <w:r w:rsidRPr="00C86C6F">
        <w:rPr>
          <w:spacing w:val="-4"/>
        </w:rPr>
        <w:t xml:space="preserve"> </w:t>
      </w:r>
      <w:r w:rsidRPr="00C86C6F">
        <w:t>la</w:t>
      </w:r>
      <w:r w:rsidRPr="00C86C6F">
        <w:rPr>
          <w:spacing w:val="-4"/>
        </w:rPr>
        <w:t xml:space="preserve"> </w:t>
      </w:r>
      <w:r w:rsidRPr="00C86C6F">
        <w:t>formalización</w:t>
      </w:r>
      <w:r w:rsidRPr="00C86C6F">
        <w:rPr>
          <w:spacing w:val="-2"/>
        </w:rPr>
        <w:t xml:space="preserve"> </w:t>
      </w:r>
      <w:r w:rsidRPr="00C86C6F">
        <w:t>del</w:t>
      </w:r>
      <w:r w:rsidRPr="00C86C6F">
        <w:rPr>
          <w:spacing w:val="-3"/>
        </w:rPr>
        <w:t xml:space="preserve"> </w:t>
      </w:r>
      <w:r w:rsidRPr="00C86C6F">
        <w:t>contrato,</w:t>
      </w:r>
      <w:r w:rsidRPr="00C86C6F">
        <w:rPr>
          <w:spacing w:val="-3"/>
        </w:rPr>
        <w:t xml:space="preserve"> </w:t>
      </w:r>
      <w:r w:rsidRPr="00C86C6F">
        <w:t>notificándolo</w:t>
      </w:r>
      <w:r w:rsidRPr="00C86C6F">
        <w:rPr>
          <w:spacing w:val="-4"/>
        </w:rPr>
        <w:t xml:space="preserve"> </w:t>
      </w:r>
      <w:r w:rsidRPr="00C86C6F">
        <w:t>a las empresas licitadoras, cuando aprecie una infracción no subsanable de las normas de preparación del contrato o de las reguladoras del procedimiento de adjudicación.</w:t>
      </w:r>
    </w:p>
    <w:p w14:paraId="187F8F75" w14:textId="77777777" w:rsidR="00B059BD" w:rsidRPr="00C86C6F" w:rsidRDefault="00B059BD" w:rsidP="00546156">
      <w:pPr>
        <w:pStyle w:val="Textindependent"/>
        <w:spacing w:before="10"/>
        <w:ind w:left="-284" w:right="2"/>
      </w:pPr>
    </w:p>
    <w:p w14:paraId="70AF2B15" w14:textId="700CC762" w:rsidR="00B059BD" w:rsidRPr="00C86C6F" w:rsidRDefault="00B059BD" w:rsidP="00546156">
      <w:pPr>
        <w:pStyle w:val="Textindependent"/>
        <w:ind w:left="-284" w:right="2"/>
        <w:jc w:val="both"/>
      </w:pPr>
      <w:r w:rsidRPr="00C86C6F">
        <w:t>En</w:t>
      </w:r>
      <w:r w:rsidRPr="00C86C6F">
        <w:rPr>
          <w:spacing w:val="-11"/>
        </w:rPr>
        <w:t xml:space="preserve"> </w:t>
      </w:r>
      <w:r w:rsidRPr="00C86C6F">
        <w:t>ambos</w:t>
      </w:r>
      <w:r w:rsidRPr="00C86C6F">
        <w:rPr>
          <w:spacing w:val="-14"/>
        </w:rPr>
        <w:t xml:space="preserve"> </w:t>
      </w:r>
      <w:r w:rsidRPr="00C86C6F">
        <w:t>supuestos</w:t>
      </w:r>
      <w:r w:rsidRPr="00C86C6F">
        <w:rPr>
          <w:spacing w:val="-11"/>
        </w:rPr>
        <w:t xml:space="preserve"> </w:t>
      </w:r>
      <w:r w:rsidRPr="00C86C6F">
        <w:t>se</w:t>
      </w:r>
      <w:r w:rsidRPr="00C86C6F">
        <w:rPr>
          <w:spacing w:val="-14"/>
        </w:rPr>
        <w:t xml:space="preserve"> </w:t>
      </w:r>
      <w:r w:rsidRPr="00C86C6F">
        <w:t>compensará</w:t>
      </w:r>
      <w:r w:rsidRPr="00C86C6F">
        <w:rPr>
          <w:spacing w:val="-14"/>
        </w:rPr>
        <w:t xml:space="preserve"> </w:t>
      </w:r>
      <w:r w:rsidRPr="00C86C6F">
        <w:t>a</w:t>
      </w:r>
      <w:r w:rsidRPr="00C86C6F">
        <w:rPr>
          <w:spacing w:val="-14"/>
        </w:rPr>
        <w:t xml:space="preserve"> </w:t>
      </w:r>
      <w:r w:rsidRPr="00C86C6F">
        <w:t>las</w:t>
      </w:r>
      <w:r w:rsidRPr="00C86C6F">
        <w:rPr>
          <w:spacing w:val="-11"/>
        </w:rPr>
        <w:t xml:space="preserve"> </w:t>
      </w:r>
      <w:r w:rsidRPr="00C86C6F">
        <w:t>empresas</w:t>
      </w:r>
      <w:r w:rsidRPr="00C86C6F">
        <w:rPr>
          <w:spacing w:val="-11"/>
        </w:rPr>
        <w:t xml:space="preserve"> </w:t>
      </w:r>
      <w:r w:rsidRPr="00C86C6F">
        <w:t>licitadores</w:t>
      </w:r>
      <w:r w:rsidRPr="00C86C6F">
        <w:rPr>
          <w:spacing w:val="-13"/>
        </w:rPr>
        <w:t xml:space="preserve"> </w:t>
      </w:r>
      <w:r w:rsidRPr="00C86C6F">
        <w:t>por</w:t>
      </w:r>
      <w:r w:rsidRPr="00C86C6F">
        <w:rPr>
          <w:spacing w:val="-12"/>
        </w:rPr>
        <w:t xml:space="preserve"> </w:t>
      </w:r>
      <w:r w:rsidR="006F0E2F" w:rsidRPr="00C86C6F">
        <w:t>los gastos</w:t>
      </w:r>
      <w:r w:rsidRPr="00C86C6F">
        <w:rPr>
          <w:spacing w:val="-11"/>
        </w:rPr>
        <w:t xml:space="preserve"> </w:t>
      </w:r>
      <w:r w:rsidRPr="00C86C6F">
        <w:t>en</w:t>
      </w:r>
      <w:r w:rsidRPr="00C86C6F">
        <w:rPr>
          <w:spacing w:val="-16"/>
        </w:rPr>
        <w:t xml:space="preserve"> </w:t>
      </w:r>
      <w:r w:rsidRPr="00C86C6F">
        <w:t>qué</w:t>
      </w:r>
      <w:r w:rsidRPr="00C86C6F">
        <w:rPr>
          <w:spacing w:val="-11"/>
        </w:rPr>
        <w:t xml:space="preserve"> </w:t>
      </w:r>
      <w:r w:rsidRPr="00C86C6F">
        <w:t>hayan incurrido. La compensación se realizará de acuerdo con los criterios de valoración aplicados para calcular la responsabilidad patrimonial del TNC, a través de los trámites del procedimiento administrativo común.</w:t>
      </w:r>
    </w:p>
    <w:p w14:paraId="0B14AB95" w14:textId="77777777" w:rsidR="00B059BD" w:rsidRPr="00C86C6F" w:rsidRDefault="00B059BD" w:rsidP="00546156">
      <w:pPr>
        <w:pStyle w:val="Textindependent"/>
        <w:ind w:left="-284" w:right="2"/>
      </w:pPr>
    </w:p>
    <w:p w14:paraId="33073CC9" w14:textId="77777777" w:rsidR="00B059BD" w:rsidRPr="00C86C6F" w:rsidRDefault="00B059BD" w:rsidP="00546156">
      <w:pPr>
        <w:pStyle w:val="Textindependent"/>
        <w:ind w:left="-284" w:right="2"/>
        <w:jc w:val="both"/>
      </w:pPr>
      <w:r w:rsidRPr="00C86C6F">
        <w:t>La decisión de no adjudicar o suscribir el contrato y el desistimiento del procedimiento de adjudicación se publicará en el perfil de contratante.</w:t>
      </w:r>
    </w:p>
    <w:p w14:paraId="37B3B3B3" w14:textId="77777777" w:rsidR="00B059BD" w:rsidRPr="00C86C6F" w:rsidRDefault="00B059BD" w:rsidP="00546156">
      <w:pPr>
        <w:pStyle w:val="Textindependent"/>
        <w:spacing w:before="8"/>
        <w:ind w:left="-284" w:right="2"/>
      </w:pPr>
    </w:p>
    <w:p w14:paraId="0401BB37" w14:textId="076AA10A" w:rsidR="00B059BD" w:rsidRPr="002F38FF" w:rsidRDefault="002F38FF" w:rsidP="00546156">
      <w:pPr>
        <w:pStyle w:val="Ttol1"/>
        <w:ind w:left="-284" w:right="2"/>
        <w:jc w:val="both"/>
        <w:rPr>
          <w:u w:val="single"/>
        </w:rPr>
      </w:pPr>
      <w:bookmarkStart w:id="43" w:name="_bookmark54"/>
      <w:bookmarkEnd w:id="43"/>
      <w:r w:rsidRPr="002F38FF">
        <w:rPr>
          <w:u w:val="single"/>
        </w:rPr>
        <w:t>Decimoséptima.</w:t>
      </w:r>
      <w:r w:rsidR="004339A1" w:rsidRPr="002F38FF">
        <w:rPr>
          <w:spacing w:val="-6"/>
          <w:u w:val="single"/>
        </w:rPr>
        <w:t xml:space="preserve"> </w:t>
      </w:r>
      <w:r w:rsidRPr="002F38FF">
        <w:rPr>
          <w:u w:val="single"/>
        </w:rPr>
        <w:t>Adjudicación</w:t>
      </w:r>
      <w:r w:rsidR="004339A1" w:rsidRPr="002F38FF">
        <w:rPr>
          <w:spacing w:val="-6"/>
          <w:u w:val="single"/>
        </w:rPr>
        <w:t xml:space="preserve"> </w:t>
      </w:r>
      <w:r w:rsidRPr="002F38FF">
        <w:rPr>
          <w:u w:val="single"/>
        </w:rPr>
        <w:t>y</w:t>
      </w:r>
      <w:r w:rsidR="004339A1" w:rsidRPr="002F38FF">
        <w:rPr>
          <w:spacing w:val="-8"/>
          <w:u w:val="single"/>
        </w:rPr>
        <w:t xml:space="preserve"> </w:t>
      </w:r>
      <w:r w:rsidRPr="002F38FF">
        <w:rPr>
          <w:u w:val="single"/>
        </w:rPr>
        <w:t>formalización</w:t>
      </w:r>
      <w:r w:rsidR="004339A1" w:rsidRPr="002F38FF">
        <w:rPr>
          <w:spacing w:val="-9"/>
          <w:u w:val="single"/>
        </w:rPr>
        <w:t xml:space="preserve"> </w:t>
      </w:r>
      <w:r w:rsidRPr="002F38FF">
        <w:rPr>
          <w:u w:val="single"/>
        </w:rPr>
        <w:t>del</w:t>
      </w:r>
      <w:r w:rsidR="004339A1" w:rsidRPr="002F38FF">
        <w:rPr>
          <w:spacing w:val="-8"/>
          <w:u w:val="single"/>
        </w:rPr>
        <w:t xml:space="preserve"> </w:t>
      </w:r>
      <w:r w:rsidRPr="002F38FF">
        <w:rPr>
          <w:spacing w:val="-2"/>
          <w:u w:val="single"/>
        </w:rPr>
        <w:t>contrato</w:t>
      </w:r>
    </w:p>
    <w:p w14:paraId="5177D0A5" w14:textId="77777777" w:rsidR="00B059BD" w:rsidRPr="00C86C6F" w:rsidRDefault="00B059BD" w:rsidP="00546156">
      <w:pPr>
        <w:pStyle w:val="Textindependent"/>
        <w:spacing w:before="5"/>
        <w:ind w:left="-284" w:right="2"/>
        <w:rPr>
          <w:b/>
        </w:rPr>
      </w:pPr>
    </w:p>
    <w:p w14:paraId="7C8C3576" w14:textId="1C5F1A4F" w:rsidR="00B059BD" w:rsidRPr="00C86C6F" w:rsidRDefault="00B059BD" w:rsidP="00546156">
      <w:pPr>
        <w:pStyle w:val="Textindependent"/>
        <w:spacing w:before="1"/>
        <w:ind w:left="-284" w:right="2"/>
        <w:jc w:val="both"/>
      </w:pPr>
      <w:r w:rsidRPr="00C86C6F">
        <w:t>Presentada la documentación a la que hace referencia las cláusulas anteriores, el órgano de contratación del TNC acordará la adjudicación del contrato a la empresa propuesta como adjudicataria, dentro del plazo de cinco días hábiles siguientes a la recepción de dicha documentación.</w:t>
      </w:r>
    </w:p>
    <w:p w14:paraId="29EBE2CF" w14:textId="77777777" w:rsidR="00B059BD" w:rsidRPr="00C86C6F" w:rsidRDefault="00B059BD" w:rsidP="00546156">
      <w:pPr>
        <w:pStyle w:val="Textindependent"/>
        <w:ind w:left="-284" w:right="2"/>
      </w:pPr>
    </w:p>
    <w:p w14:paraId="5968EB40" w14:textId="2A9ACE76" w:rsidR="00B059BD" w:rsidRPr="00C86C6F" w:rsidRDefault="00B059BD" w:rsidP="00546156">
      <w:pPr>
        <w:pStyle w:val="Textindependent"/>
        <w:spacing w:before="1"/>
        <w:ind w:left="-284" w:right="2"/>
        <w:jc w:val="both"/>
      </w:pPr>
      <w:r w:rsidRPr="00C86C6F">
        <w:t>La licitación no se declarará desierta si existe alguna proposición que sea admisible de acuerdo con los criterios que figuran en este pliego. La declaración, en su caso, de que este procedimiento ha quedado desierto se publicará en el perfil de contratante del TNC.</w:t>
      </w:r>
    </w:p>
    <w:p w14:paraId="2915DE1A" w14:textId="77777777" w:rsidR="00B059BD" w:rsidRPr="00C86C6F" w:rsidRDefault="00B059BD" w:rsidP="00546156">
      <w:pPr>
        <w:pStyle w:val="Textindependent"/>
        <w:spacing w:before="9"/>
        <w:ind w:left="-284" w:right="2"/>
      </w:pPr>
    </w:p>
    <w:p w14:paraId="46F65BD8" w14:textId="77777777" w:rsidR="00B059BD" w:rsidRPr="00C86C6F" w:rsidRDefault="00B059BD" w:rsidP="00546156">
      <w:pPr>
        <w:pStyle w:val="Textindependent"/>
        <w:spacing w:before="1"/>
        <w:ind w:left="-284" w:right="2"/>
        <w:jc w:val="both"/>
      </w:pPr>
      <w:r w:rsidRPr="00C86C6F">
        <w:t>La</w:t>
      </w:r>
      <w:r w:rsidRPr="00C86C6F">
        <w:rPr>
          <w:spacing w:val="-10"/>
        </w:rPr>
        <w:t xml:space="preserve"> </w:t>
      </w:r>
      <w:r w:rsidRPr="00C86C6F">
        <w:t>resolución</w:t>
      </w:r>
      <w:r w:rsidRPr="00C86C6F">
        <w:rPr>
          <w:spacing w:val="-10"/>
        </w:rPr>
        <w:t xml:space="preserve"> </w:t>
      </w:r>
      <w:r w:rsidRPr="00C86C6F">
        <w:t>de adjudicación</w:t>
      </w:r>
      <w:r w:rsidRPr="00C86C6F">
        <w:rPr>
          <w:spacing w:val="-10"/>
        </w:rPr>
        <w:t xml:space="preserve"> </w:t>
      </w:r>
      <w:r w:rsidRPr="00C86C6F">
        <w:t>del</w:t>
      </w:r>
      <w:r w:rsidRPr="00C86C6F">
        <w:rPr>
          <w:spacing w:val="-13"/>
        </w:rPr>
        <w:t xml:space="preserve"> </w:t>
      </w:r>
      <w:r w:rsidRPr="00C86C6F">
        <w:t>contrato</w:t>
      </w:r>
      <w:r w:rsidRPr="00C86C6F">
        <w:rPr>
          <w:spacing w:val="-12"/>
        </w:rPr>
        <w:t xml:space="preserve"> </w:t>
      </w:r>
      <w:r w:rsidRPr="00C86C6F">
        <w:t>se</w:t>
      </w:r>
      <w:r w:rsidRPr="00C86C6F">
        <w:rPr>
          <w:spacing w:val="-12"/>
        </w:rPr>
        <w:t xml:space="preserve"> </w:t>
      </w:r>
      <w:r w:rsidRPr="00C86C6F">
        <w:t>notificará</w:t>
      </w:r>
      <w:r w:rsidRPr="00C86C6F">
        <w:rPr>
          <w:spacing w:val="-10"/>
        </w:rPr>
        <w:t xml:space="preserve"> </w:t>
      </w:r>
      <w:r w:rsidRPr="00C86C6F">
        <w:t>mediante</w:t>
      </w:r>
      <w:r w:rsidRPr="00C86C6F">
        <w:rPr>
          <w:spacing w:val="-8"/>
        </w:rPr>
        <w:t xml:space="preserve"> </w:t>
      </w:r>
      <w:r w:rsidRPr="00C86C6F">
        <w:t>notificación</w:t>
      </w:r>
      <w:r w:rsidRPr="00C86C6F">
        <w:rPr>
          <w:spacing w:val="-12"/>
        </w:rPr>
        <w:t xml:space="preserve"> </w:t>
      </w:r>
      <w:r w:rsidRPr="00C86C6F">
        <w:t>electrónica</w:t>
      </w:r>
      <w:r w:rsidRPr="00C86C6F">
        <w:rPr>
          <w:spacing w:val="-10"/>
        </w:rPr>
        <w:t xml:space="preserve"> </w:t>
      </w:r>
      <w:r w:rsidRPr="00C86C6F">
        <w:t>a</w:t>
      </w:r>
      <w:r w:rsidRPr="00C86C6F">
        <w:rPr>
          <w:spacing w:val="-15"/>
        </w:rPr>
        <w:t xml:space="preserve"> </w:t>
      </w:r>
      <w:r w:rsidRPr="00C86C6F">
        <w:t>través del e-NOTUM en la empresa adjudicataria, y, simultáneamente, se publicará en el Perfil de contratante, dentro del plazo de 15 días.</w:t>
      </w:r>
    </w:p>
    <w:p w14:paraId="742E437C" w14:textId="77777777" w:rsidR="00B059BD" w:rsidRPr="00C86C6F" w:rsidRDefault="00B059BD" w:rsidP="00546156">
      <w:pPr>
        <w:pStyle w:val="Textindependent"/>
        <w:spacing w:before="1"/>
        <w:ind w:left="-284" w:right="2"/>
      </w:pPr>
    </w:p>
    <w:p w14:paraId="7C2F0D3B" w14:textId="2DDFD9F8" w:rsidR="0004155B" w:rsidRPr="00C86C6F" w:rsidRDefault="00B059BD" w:rsidP="00546156">
      <w:pPr>
        <w:pStyle w:val="Textindependent"/>
        <w:ind w:left="-284" w:right="2"/>
        <w:jc w:val="both"/>
      </w:pPr>
      <w:r w:rsidRPr="00C86C6F">
        <w:t>La notificación a las empresas no adjudicatarias de la adjudicación de los contratos basados en un acuerdo marco, podrá sustituirse para publicación en el Perfil del contratante, de acuerdo con lo que prevé el artículo 221.6.f) de la LCAP</w:t>
      </w:r>
    </w:p>
    <w:p w14:paraId="359DC131" w14:textId="77777777" w:rsidR="008C46B6" w:rsidRPr="00C86C6F" w:rsidRDefault="008C46B6" w:rsidP="00546156">
      <w:pPr>
        <w:pStyle w:val="Textindependent"/>
        <w:spacing w:before="93"/>
        <w:ind w:left="-284" w:right="2"/>
        <w:jc w:val="both"/>
      </w:pPr>
      <w:r w:rsidRPr="00C86C6F">
        <w:t>A tal efecto, se enviará, a la dirección de correo electrónico –y, en caso de que se haya informado, al teléfono móvil– que las empresas licitadoras hayan designado al presentar sus proposiciones, un aviso de la puesta a disposición de la notificación. Asimismo, el correo electrónico contendrá el enlace para acceder a las mismas.</w:t>
      </w:r>
    </w:p>
    <w:p w14:paraId="0009473A" w14:textId="77777777" w:rsidR="008C46B6" w:rsidRPr="00C86C6F" w:rsidRDefault="008C46B6" w:rsidP="00546156">
      <w:pPr>
        <w:pStyle w:val="Textindependent"/>
        <w:ind w:left="-284" w:right="2"/>
      </w:pPr>
    </w:p>
    <w:p w14:paraId="7EFE280D" w14:textId="77777777" w:rsidR="008C46B6" w:rsidRPr="00C86C6F" w:rsidRDefault="008C46B6" w:rsidP="00546156">
      <w:pPr>
        <w:pStyle w:val="Textindependent"/>
        <w:ind w:left="-284" w:right="2"/>
        <w:jc w:val="both"/>
      </w:pPr>
      <w:r w:rsidRPr="00C86C6F">
        <w:t xml:space="preserve">De conformidad con lo dispuesto en el artículo 153 de la LCSP en los contratos basados en un </w:t>
      </w:r>
      <w:r w:rsidRPr="00C86C6F">
        <w:lastRenderedPageBreak/>
        <w:t>acuerdo marco o en los contratos específicos dentro de un sistema dinámico de adquisición, no será necesaria la formalización del contrato.</w:t>
      </w:r>
    </w:p>
    <w:p w14:paraId="77536C76" w14:textId="77777777" w:rsidR="008C46B6" w:rsidRPr="00C86C6F" w:rsidRDefault="008C46B6" w:rsidP="00546156">
      <w:pPr>
        <w:pStyle w:val="Textindependent"/>
        <w:spacing w:before="10"/>
        <w:ind w:left="-284" w:right="2"/>
      </w:pPr>
    </w:p>
    <w:p w14:paraId="5674EE84" w14:textId="77777777" w:rsidR="008C46B6" w:rsidRPr="00C86C6F" w:rsidRDefault="008C46B6" w:rsidP="00546156">
      <w:pPr>
        <w:pStyle w:val="Ttol1"/>
        <w:ind w:left="-284" w:right="2"/>
        <w:jc w:val="both"/>
      </w:pPr>
      <w:bookmarkStart w:id="44" w:name="_bookmark55"/>
      <w:bookmarkEnd w:id="44"/>
      <w:r w:rsidRPr="00C86C6F">
        <w:t>III</w:t>
      </w:r>
      <w:r w:rsidRPr="00C86C6F">
        <w:rPr>
          <w:spacing w:val="-6"/>
        </w:rPr>
        <w:t xml:space="preserve"> </w:t>
      </w:r>
      <w:r w:rsidRPr="00C86C6F">
        <w:t>DISPOSICIONES</w:t>
      </w:r>
      <w:r w:rsidRPr="00C86C6F">
        <w:rPr>
          <w:spacing w:val="-5"/>
        </w:rPr>
        <w:t xml:space="preserve"> </w:t>
      </w:r>
      <w:r w:rsidRPr="00C86C6F">
        <w:t>RELATIVAS</w:t>
      </w:r>
      <w:r w:rsidRPr="00C86C6F">
        <w:rPr>
          <w:spacing w:val="-3"/>
        </w:rPr>
        <w:t xml:space="preserve"> </w:t>
      </w:r>
      <w:r w:rsidRPr="00C86C6F">
        <w:t>En</w:t>
      </w:r>
      <w:r w:rsidRPr="00C86C6F">
        <w:rPr>
          <w:spacing w:val="-13"/>
        </w:rPr>
        <w:t xml:space="preserve"> </w:t>
      </w:r>
      <w:r w:rsidRPr="00C86C6F">
        <w:t>LA EJECUCIÓN</w:t>
      </w:r>
      <w:r w:rsidRPr="00C86C6F">
        <w:rPr>
          <w:spacing w:val="-4"/>
        </w:rPr>
        <w:t xml:space="preserve"> </w:t>
      </w:r>
      <w:r w:rsidRPr="00C86C6F">
        <w:t>DEL</w:t>
      </w:r>
      <w:r w:rsidRPr="00C86C6F">
        <w:rPr>
          <w:spacing w:val="-5"/>
        </w:rPr>
        <w:t xml:space="preserve"> </w:t>
      </w:r>
      <w:r w:rsidRPr="00C86C6F">
        <w:rPr>
          <w:spacing w:val="-2"/>
        </w:rPr>
        <w:t>CONTRATO</w:t>
      </w:r>
    </w:p>
    <w:p w14:paraId="5EEF1D56" w14:textId="77777777" w:rsidR="008C46B6" w:rsidRPr="00C86C6F" w:rsidRDefault="008C46B6" w:rsidP="00546156">
      <w:pPr>
        <w:pStyle w:val="Textindependent"/>
        <w:spacing w:before="9"/>
        <w:ind w:left="-284" w:right="2"/>
        <w:rPr>
          <w:b/>
        </w:rPr>
      </w:pPr>
    </w:p>
    <w:p w14:paraId="16454EDA" w14:textId="4A6FB6C8" w:rsidR="008C46B6" w:rsidRPr="002F38FF" w:rsidRDefault="002F38FF" w:rsidP="00546156">
      <w:pPr>
        <w:ind w:left="-284" w:right="2"/>
        <w:rPr>
          <w:b/>
          <w:u w:val="single"/>
        </w:rPr>
      </w:pPr>
      <w:bookmarkStart w:id="45" w:name="_bookmark56"/>
      <w:bookmarkEnd w:id="45"/>
      <w:r w:rsidRPr="002F38FF">
        <w:rPr>
          <w:b/>
          <w:u w:val="single"/>
        </w:rPr>
        <w:t>Decimoctava.</w:t>
      </w:r>
      <w:r w:rsidR="004339A1" w:rsidRPr="002F38FF">
        <w:rPr>
          <w:b/>
          <w:spacing w:val="-6"/>
          <w:u w:val="single"/>
        </w:rPr>
        <w:t xml:space="preserve"> </w:t>
      </w:r>
      <w:r w:rsidRPr="002F38FF">
        <w:rPr>
          <w:b/>
          <w:u w:val="single"/>
        </w:rPr>
        <w:t>Condiciones</w:t>
      </w:r>
      <w:r w:rsidR="004339A1" w:rsidRPr="002F38FF">
        <w:rPr>
          <w:b/>
          <w:spacing w:val="-12"/>
          <w:u w:val="single"/>
        </w:rPr>
        <w:t xml:space="preserve"> </w:t>
      </w:r>
      <w:r w:rsidRPr="002F38FF">
        <w:rPr>
          <w:b/>
          <w:u w:val="single"/>
        </w:rPr>
        <w:t>especiales</w:t>
      </w:r>
      <w:r w:rsidR="004339A1" w:rsidRPr="002F38FF">
        <w:rPr>
          <w:b/>
          <w:spacing w:val="-9"/>
          <w:u w:val="single"/>
        </w:rPr>
        <w:t xml:space="preserve"> </w:t>
      </w:r>
      <w:r w:rsidRPr="002F38FF">
        <w:rPr>
          <w:b/>
          <w:spacing w:val="-2"/>
          <w:u w:val="single"/>
        </w:rPr>
        <w:t>de ejecución</w:t>
      </w:r>
    </w:p>
    <w:p w14:paraId="7BEEB62B" w14:textId="77777777" w:rsidR="008C46B6" w:rsidRPr="00C86C6F" w:rsidRDefault="008C46B6" w:rsidP="00546156">
      <w:pPr>
        <w:pStyle w:val="Textindependent"/>
        <w:spacing w:before="5"/>
        <w:ind w:left="-284" w:right="2"/>
        <w:rPr>
          <w:b/>
        </w:rPr>
      </w:pPr>
    </w:p>
    <w:p w14:paraId="0FCF7993" w14:textId="6FA67F58" w:rsidR="008C46B6" w:rsidRPr="00C86C6F" w:rsidRDefault="008C46B6" w:rsidP="00546156">
      <w:pPr>
        <w:pStyle w:val="Textindependent"/>
        <w:spacing w:before="1"/>
        <w:ind w:left="-284" w:right="2"/>
        <w:jc w:val="both"/>
      </w:pPr>
      <w:r w:rsidRPr="00C86C6F">
        <w:t>Las</w:t>
      </w:r>
      <w:r w:rsidRPr="00C86C6F">
        <w:rPr>
          <w:spacing w:val="-16"/>
        </w:rPr>
        <w:t xml:space="preserve"> </w:t>
      </w:r>
      <w:r w:rsidRPr="00C86C6F">
        <w:t>condiciones</w:t>
      </w:r>
      <w:r w:rsidRPr="00C86C6F">
        <w:rPr>
          <w:spacing w:val="-15"/>
        </w:rPr>
        <w:t xml:space="preserve"> </w:t>
      </w:r>
      <w:r w:rsidRPr="00C86C6F">
        <w:t>especiales</w:t>
      </w:r>
      <w:r w:rsidRPr="00C86C6F">
        <w:rPr>
          <w:spacing w:val="-15"/>
        </w:rPr>
        <w:t xml:space="preserve"> </w:t>
      </w:r>
      <w:r w:rsidRPr="00C86C6F">
        <w:t>en</w:t>
      </w:r>
      <w:r w:rsidRPr="00C86C6F">
        <w:rPr>
          <w:spacing w:val="-16"/>
        </w:rPr>
        <w:t xml:space="preserve"> </w:t>
      </w:r>
      <w:r w:rsidRPr="00C86C6F">
        <w:t>relación</w:t>
      </w:r>
      <w:r w:rsidRPr="00C86C6F">
        <w:rPr>
          <w:spacing w:val="-15"/>
        </w:rPr>
        <w:t xml:space="preserve"> </w:t>
      </w:r>
      <w:r w:rsidRPr="00C86C6F">
        <w:t>con</w:t>
      </w:r>
      <w:r w:rsidRPr="00C86C6F">
        <w:rPr>
          <w:spacing w:val="-15"/>
        </w:rPr>
        <w:t xml:space="preserve"> </w:t>
      </w:r>
      <w:r w:rsidRPr="00C86C6F">
        <w:t>la ejecución,</w:t>
      </w:r>
      <w:r w:rsidRPr="00C86C6F">
        <w:rPr>
          <w:spacing w:val="-15"/>
        </w:rPr>
        <w:t xml:space="preserve"> </w:t>
      </w:r>
      <w:r w:rsidRPr="00C86C6F">
        <w:t>de obligado</w:t>
      </w:r>
      <w:r w:rsidRPr="00C86C6F">
        <w:rPr>
          <w:spacing w:val="-16"/>
        </w:rPr>
        <w:t xml:space="preserve"> </w:t>
      </w:r>
      <w:r w:rsidRPr="00C86C6F">
        <w:t>cumplimiento</w:t>
      </w:r>
      <w:r w:rsidRPr="00C86C6F">
        <w:rPr>
          <w:spacing w:val="-15"/>
        </w:rPr>
        <w:t xml:space="preserve"> </w:t>
      </w:r>
      <w:r w:rsidRPr="00C86C6F">
        <w:t>por</w:t>
      </w:r>
      <w:r w:rsidRPr="00C86C6F">
        <w:rPr>
          <w:spacing w:val="-15"/>
        </w:rPr>
        <w:t xml:space="preserve"> </w:t>
      </w:r>
      <w:r w:rsidRPr="00C86C6F">
        <w:t>parte</w:t>
      </w:r>
      <w:r w:rsidRPr="00C86C6F">
        <w:rPr>
          <w:spacing w:val="-16"/>
        </w:rPr>
        <w:t xml:space="preserve"> </w:t>
      </w:r>
      <w:r w:rsidRPr="00C86C6F">
        <w:t>de</w:t>
      </w:r>
      <w:r w:rsidRPr="00C86C6F">
        <w:rPr>
          <w:spacing w:val="-15"/>
        </w:rPr>
        <w:t xml:space="preserve"> </w:t>
      </w:r>
      <w:r w:rsidRPr="00C86C6F">
        <w:t>la empresa o empresas contratistas y, en su caso, por la empresa o empresas subcontratistas, son las</w:t>
      </w:r>
      <w:r w:rsidRPr="00C86C6F">
        <w:rPr>
          <w:spacing w:val="-13"/>
        </w:rPr>
        <w:t xml:space="preserve"> </w:t>
      </w:r>
      <w:r w:rsidRPr="00C86C6F">
        <w:t>que</w:t>
      </w:r>
      <w:r w:rsidRPr="00C86C6F">
        <w:rPr>
          <w:spacing w:val="-15"/>
        </w:rPr>
        <w:t xml:space="preserve"> </w:t>
      </w:r>
      <w:r w:rsidRPr="00C86C6F">
        <w:t>se establecen</w:t>
      </w:r>
      <w:r w:rsidRPr="00C86C6F">
        <w:rPr>
          <w:spacing w:val="-13"/>
        </w:rPr>
        <w:t xml:space="preserve"> </w:t>
      </w:r>
      <w:r w:rsidRPr="00C86C6F">
        <w:t>en</w:t>
      </w:r>
      <w:r w:rsidRPr="00C86C6F">
        <w:rPr>
          <w:spacing w:val="-13"/>
        </w:rPr>
        <w:t xml:space="preserve"> </w:t>
      </w:r>
      <w:r w:rsidRPr="00C86C6F">
        <w:t xml:space="preserve">el </w:t>
      </w:r>
      <w:r w:rsidRPr="00C86C6F">
        <w:rPr>
          <w:b/>
        </w:rPr>
        <w:t xml:space="preserve">apartado </w:t>
      </w:r>
      <w:r w:rsidRPr="00C86C6F">
        <w:rPr>
          <w:b/>
          <w:spacing w:val="-14"/>
        </w:rPr>
        <w:t>L</w:t>
      </w:r>
      <w:r w:rsidRPr="00C86C6F">
        <w:rPr>
          <w:b/>
          <w:spacing w:val="-12"/>
        </w:rPr>
        <w:t xml:space="preserve"> </w:t>
      </w:r>
      <w:r w:rsidRPr="00C86C6F">
        <w:rPr>
          <w:b/>
        </w:rPr>
        <w:t>del</w:t>
      </w:r>
      <w:r w:rsidRPr="00C86C6F">
        <w:rPr>
          <w:b/>
          <w:spacing w:val="-13"/>
        </w:rPr>
        <w:t xml:space="preserve"> </w:t>
      </w:r>
      <w:proofErr w:type="gramStart"/>
      <w:r w:rsidRPr="00C86C6F">
        <w:rPr>
          <w:b/>
        </w:rPr>
        <w:t xml:space="preserve">QC </w:t>
      </w:r>
      <w:r w:rsidRPr="00C86C6F">
        <w:t>,</w:t>
      </w:r>
      <w:proofErr w:type="gramEnd"/>
      <w:r w:rsidRPr="00C86C6F">
        <w:rPr>
          <w:spacing w:val="-14"/>
        </w:rPr>
        <w:t xml:space="preserve"> </w:t>
      </w:r>
      <w:r w:rsidRPr="00C86C6F">
        <w:t>así</w:t>
      </w:r>
      <w:r w:rsidRPr="00C86C6F">
        <w:rPr>
          <w:spacing w:val="-16"/>
        </w:rPr>
        <w:t xml:space="preserve"> </w:t>
      </w:r>
      <w:r w:rsidR="006F0E2F" w:rsidRPr="00C86C6F">
        <w:t>como</w:t>
      </w:r>
      <w:r w:rsidRPr="00C86C6F">
        <w:rPr>
          <w:spacing w:val="-11"/>
        </w:rPr>
        <w:t xml:space="preserve"> </w:t>
      </w:r>
      <w:r w:rsidRPr="00C86C6F">
        <w:t>las</w:t>
      </w:r>
      <w:r w:rsidRPr="00C86C6F">
        <w:rPr>
          <w:spacing w:val="-15"/>
        </w:rPr>
        <w:t xml:space="preserve"> </w:t>
      </w:r>
      <w:r w:rsidRPr="00C86C6F">
        <w:t>que</w:t>
      </w:r>
      <w:r w:rsidRPr="00C86C6F">
        <w:rPr>
          <w:spacing w:val="-15"/>
        </w:rPr>
        <w:t xml:space="preserve"> </w:t>
      </w:r>
      <w:r w:rsidRPr="00C86C6F">
        <w:t>se establecen</w:t>
      </w:r>
      <w:r w:rsidRPr="00C86C6F">
        <w:rPr>
          <w:spacing w:val="-13"/>
        </w:rPr>
        <w:t xml:space="preserve"> </w:t>
      </w:r>
      <w:r w:rsidRPr="00C86C6F">
        <w:t>cómo</w:t>
      </w:r>
      <w:r w:rsidRPr="00C86C6F">
        <w:rPr>
          <w:spacing w:val="-12"/>
        </w:rPr>
        <w:t xml:space="preserve"> </w:t>
      </w:r>
      <w:r w:rsidRPr="00C86C6F">
        <w:t>a</w:t>
      </w:r>
      <w:r w:rsidRPr="00C86C6F">
        <w:rPr>
          <w:spacing w:val="-15"/>
        </w:rPr>
        <w:t xml:space="preserve"> </w:t>
      </w:r>
      <w:r w:rsidRPr="00C86C6F">
        <w:t>tales</w:t>
      </w:r>
      <w:r w:rsidRPr="00C86C6F">
        <w:rPr>
          <w:spacing w:val="-12"/>
        </w:rPr>
        <w:t xml:space="preserve"> </w:t>
      </w:r>
      <w:r w:rsidRPr="00C86C6F">
        <w:t>en</w:t>
      </w:r>
      <w:r w:rsidRPr="00C86C6F">
        <w:rPr>
          <w:spacing w:val="-15"/>
        </w:rPr>
        <w:t xml:space="preserve"> </w:t>
      </w:r>
      <w:r w:rsidRPr="00C86C6F">
        <w:t>otras cláusulas de este pliego y en el Acuerdo marco de referencia.</w:t>
      </w:r>
    </w:p>
    <w:p w14:paraId="2577A9E3" w14:textId="77777777" w:rsidR="008C46B6" w:rsidRPr="00C86C6F" w:rsidRDefault="008C46B6" w:rsidP="00546156">
      <w:pPr>
        <w:pStyle w:val="Textindependent"/>
        <w:spacing w:before="6"/>
        <w:ind w:left="-284" w:right="2"/>
      </w:pPr>
    </w:p>
    <w:p w14:paraId="7ABD26C1" w14:textId="4960FC99" w:rsidR="008C46B6" w:rsidRPr="002F38FF" w:rsidRDefault="002F38FF" w:rsidP="00546156">
      <w:pPr>
        <w:pStyle w:val="Ttol1"/>
        <w:ind w:left="-284" w:right="2"/>
        <w:jc w:val="both"/>
        <w:rPr>
          <w:u w:val="single"/>
        </w:rPr>
      </w:pPr>
      <w:bookmarkStart w:id="46" w:name="_bookmark57"/>
      <w:bookmarkEnd w:id="46"/>
      <w:r w:rsidRPr="002F38FF">
        <w:rPr>
          <w:u w:val="single"/>
        </w:rPr>
        <w:t>Decimonovena.</w:t>
      </w:r>
      <w:r w:rsidR="004339A1" w:rsidRPr="002F38FF">
        <w:rPr>
          <w:spacing w:val="-5"/>
          <w:u w:val="single"/>
        </w:rPr>
        <w:t xml:space="preserve"> </w:t>
      </w:r>
      <w:r w:rsidRPr="002F38FF">
        <w:rPr>
          <w:u w:val="single"/>
        </w:rPr>
        <w:t>Ejecución</w:t>
      </w:r>
      <w:r w:rsidR="004339A1" w:rsidRPr="002F38FF">
        <w:rPr>
          <w:spacing w:val="-8"/>
          <w:u w:val="single"/>
        </w:rPr>
        <w:t xml:space="preserve"> </w:t>
      </w:r>
      <w:r w:rsidRPr="002F38FF">
        <w:rPr>
          <w:u w:val="single"/>
        </w:rPr>
        <w:t>y</w:t>
      </w:r>
      <w:r w:rsidR="004339A1" w:rsidRPr="002F38FF">
        <w:rPr>
          <w:spacing w:val="-5"/>
          <w:u w:val="single"/>
        </w:rPr>
        <w:t xml:space="preserve"> </w:t>
      </w:r>
      <w:r w:rsidRPr="002F38FF">
        <w:rPr>
          <w:u w:val="single"/>
        </w:rPr>
        <w:t>supervisión</w:t>
      </w:r>
      <w:r w:rsidR="004339A1" w:rsidRPr="002F38FF">
        <w:rPr>
          <w:spacing w:val="-5"/>
          <w:u w:val="single"/>
        </w:rPr>
        <w:t xml:space="preserve"> </w:t>
      </w:r>
      <w:r w:rsidRPr="002F38FF">
        <w:rPr>
          <w:u w:val="single"/>
        </w:rPr>
        <w:t>del</w:t>
      </w:r>
      <w:r w:rsidR="004339A1" w:rsidRPr="002F38FF">
        <w:rPr>
          <w:spacing w:val="-4"/>
          <w:u w:val="single"/>
        </w:rPr>
        <w:t xml:space="preserve"> </w:t>
      </w:r>
      <w:r w:rsidRPr="002F38FF">
        <w:rPr>
          <w:spacing w:val="-2"/>
          <w:u w:val="single"/>
        </w:rPr>
        <w:t>contrato</w:t>
      </w:r>
    </w:p>
    <w:p w14:paraId="4584AA48" w14:textId="77777777" w:rsidR="008C46B6" w:rsidRPr="00C86C6F" w:rsidRDefault="008C46B6" w:rsidP="00546156">
      <w:pPr>
        <w:pStyle w:val="Textindependent"/>
        <w:spacing w:before="5"/>
        <w:ind w:left="-284" w:right="2"/>
        <w:rPr>
          <w:b/>
        </w:rPr>
      </w:pPr>
    </w:p>
    <w:p w14:paraId="0D8562DA" w14:textId="6AC9D12C" w:rsidR="008C46B6" w:rsidRPr="00C86C6F" w:rsidRDefault="008C46B6" w:rsidP="00546156">
      <w:pPr>
        <w:pStyle w:val="Textindependent"/>
        <w:spacing w:before="1"/>
        <w:ind w:left="-284" w:right="2"/>
        <w:jc w:val="both"/>
      </w:pPr>
      <w:r w:rsidRPr="00C86C6F">
        <w:t xml:space="preserve">El contrato se ejecutará con sujeción a lo que establezcan sus cláusulas y los pliegos y conforme con las instrucciones que en su interpretación dé a la empresa o empresas contratistas la/s persona/s responsable/s del contrato a la que se refiere </w:t>
      </w:r>
      <w:r w:rsidRPr="00C86C6F">
        <w:rPr>
          <w:b/>
        </w:rPr>
        <w:t xml:space="preserve">el apartado M del QC </w:t>
      </w:r>
      <w:r w:rsidRPr="00C86C6F">
        <w:t>de este pliego.</w:t>
      </w:r>
    </w:p>
    <w:p w14:paraId="512DFEBD" w14:textId="77777777" w:rsidR="008C46B6" w:rsidRPr="00C86C6F" w:rsidRDefault="008C46B6" w:rsidP="00546156">
      <w:pPr>
        <w:pStyle w:val="Textindependent"/>
        <w:spacing w:before="8"/>
        <w:ind w:left="-284" w:right="2"/>
      </w:pPr>
    </w:p>
    <w:p w14:paraId="6C9285AE" w14:textId="242583CC" w:rsidR="008C46B6" w:rsidRPr="002F38FF" w:rsidRDefault="002F38FF" w:rsidP="00546156">
      <w:pPr>
        <w:pStyle w:val="Ttol1"/>
        <w:ind w:left="-284" w:right="2"/>
        <w:jc w:val="both"/>
        <w:rPr>
          <w:u w:val="single"/>
        </w:rPr>
      </w:pPr>
      <w:bookmarkStart w:id="47" w:name="_bookmark58"/>
      <w:bookmarkEnd w:id="47"/>
      <w:r w:rsidRPr="002F38FF">
        <w:rPr>
          <w:u w:val="single"/>
        </w:rPr>
        <w:t>Vigésima.</w:t>
      </w:r>
      <w:r w:rsidR="0082134A" w:rsidRPr="002F38FF">
        <w:rPr>
          <w:spacing w:val="-8"/>
          <w:u w:val="single"/>
        </w:rPr>
        <w:t xml:space="preserve"> </w:t>
      </w:r>
      <w:r w:rsidRPr="002F38FF">
        <w:rPr>
          <w:u w:val="single"/>
        </w:rPr>
        <w:t>Cumplimiento</w:t>
      </w:r>
      <w:r w:rsidR="0082134A" w:rsidRPr="002F38FF">
        <w:rPr>
          <w:spacing w:val="-6"/>
          <w:u w:val="single"/>
        </w:rPr>
        <w:t xml:space="preserve"> </w:t>
      </w:r>
      <w:r w:rsidRPr="002F38FF">
        <w:rPr>
          <w:u w:val="single"/>
        </w:rPr>
        <w:t>de</w:t>
      </w:r>
      <w:r w:rsidR="0082134A" w:rsidRPr="002F38FF">
        <w:rPr>
          <w:spacing w:val="-5"/>
          <w:u w:val="single"/>
        </w:rPr>
        <w:t xml:space="preserve"> </w:t>
      </w:r>
      <w:r w:rsidRPr="002F38FF">
        <w:rPr>
          <w:u w:val="single"/>
        </w:rPr>
        <w:t>plazos</w:t>
      </w:r>
      <w:r w:rsidR="0082134A" w:rsidRPr="002F38FF">
        <w:rPr>
          <w:spacing w:val="-7"/>
          <w:u w:val="single"/>
        </w:rPr>
        <w:t xml:space="preserve"> </w:t>
      </w:r>
      <w:r w:rsidRPr="002F38FF">
        <w:rPr>
          <w:u w:val="single"/>
        </w:rPr>
        <w:t>y</w:t>
      </w:r>
      <w:r w:rsidR="0082134A" w:rsidRPr="002F38FF">
        <w:rPr>
          <w:spacing w:val="-6"/>
          <w:u w:val="single"/>
        </w:rPr>
        <w:t xml:space="preserve"> </w:t>
      </w:r>
      <w:r w:rsidRPr="002F38FF">
        <w:rPr>
          <w:u w:val="single"/>
        </w:rPr>
        <w:t>correcta</w:t>
      </w:r>
      <w:r w:rsidR="0082134A" w:rsidRPr="002F38FF">
        <w:rPr>
          <w:spacing w:val="-5"/>
          <w:u w:val="single"/>
        </w:rPr>
        <w:t xml:space="preserve"> </w:t>
      </w:r>
      <w:r w:rsidRPr="002F38FF">
        <w:rPr>
          <w:u w:val="single"/>
        </w:rPr>
        <w:t>ejecución</w:t>
      </w:r>
      <w:r w:rsidR="0082134A" w:rsidRPr="002F38FF">
        <w:rPr>
          <w:spacing w:val="-4"/>
          <w:u w:val="single"/>
        </w:rPr>
        <w:t xml:space="preserve"> </w:t>
      </w:r>
      <w:r w:rsidRPr="002F38FF">
        <w:rPr>
          <w:u w:val="single"/>
        </w:rPr>
        <w:t>del</w:t>
      </w:r>
      <w:r w:rsidR="0082134A" w:rsidRPr="002F38FF">
        <w:rPr>
          <w:spacing w:val="-3"/>
          <w:u w:val="single"/>
        </w:rPr>
        <w:t xml:space="preserve"> </w:t>
      </w:r>
      <w:r w:rsidRPr="002F38FF">
        <w:rPr>
          <w:spacing w:val="-2"/>
          <w:u w:val="single"/>
        </w:rPr>
        <w:t>contrato</w:t>
      </w:r>
    </w:p>
    <w:p w14:paraId="4C1F4910" w14:textId="77777777" w:rsidR="008C46B6" w:rsidRPr="00C86C6F" w:rsidRDefault="008C46B6" w:rsidP="00546156">
      <w:pPr>
        <w:pStyle w:val="Textindependent"/>
        <w:spacing w:before="5"/>
        <w:ind w:left="-284" w:right="2"/>
        <w:rPr>
          <w:b/>
        </w:rPr>
      </w:pPr>
    </w:p>
    <w:p w14:paraId="6742D788" w14:textId="77777777" w:rsidR="008C46B6" w:rsidRPr="00C86C6F" w:rsidRDefault="008C46B6" w:rsidP="00546156">
      <w:pPr>
        <w:pStyle w:val="Textindependent"/>
        <w:ind w:left="-284" w:right="2"/>
        <w:jc w:val="both"/>
      </w:pPr>
      <w:r w:rsidRPr="00C86C6F">
        <w:rPr>
          <w:u w:val="single"/>
        </w:rPr>
        <w:t>Plazo</w:t>
      </w:r>
      <w:r w:rsidRPr="00C86C6F">
        <w:rPr>
          <w:spacing w:val="-8"/>
          <w:u w:val="single"/>
        </w:rPr>
        <w:t xml:space="preserve"> </w:t>
      </w:r>
      <w:r w:rsidRPr="00C86C6F">
        <w:rPr>
          <w:u w:val="single"/>
        </w:rPr>
        <w:t>por</w:t>
      </w:r>
      <w:r w:rsidRPr="00C86C6F">
        <w:rPr>
          <w:spacing w:val="-7"/>
          <w:u w:val="single"/>
        </w:rPr>
        <w:t xml:space="preserve"> </w:t>
      </w:r>
      <w:r w:rsidRPr="00C86C6F">
        <w:rPr>
          <w:u w:val="single"/>
        </w:rPr>
        <w:t>iniciar</w:t>
      </w:r>
      <w:r w:rsidRPr="00C86C6F">
        <w:rPr>
          <w:spacing w:val="-6"/>
          <w:u w:val="single"/>
        </w:rPr>
        <w:t xml:space="preserve"> </w:t>
      </w:r>
      <w:r w:rsidRPr="00C86C6F">
        <w:rPr>
          <w:u w:val="single"/>
        </w:rPr>
        <w:t>los</w:t>
      </w:r>
      <w:r w:rsidRPr="00C86C6F">
        <w:rPr>
          <w:spacing w:val="-8"/>
          <w:u w:val="single"/>
        </w:rPr>
        <w:t xml:space="preserve"> </w:t>
      </w:r>
      <w:r w:rsidRPr="00C86C6F">
        <w:rPr>
          <w:u w:val="single"/>
        </w:rPr>
        <w:t>suministros</w:t>
      </w:r>
      <w:r w:rsidRPr="00C86C6F">
        <w:rPr>
          <w:spacing w:val="-8"/>
          <w:u w:val="single"/>
        </w:rPr>
        <w:t xml:space="preserve"> </w:t>
      </w:r>
      <w:r w:rsidRPr="00C86C6F">
        <w:rPr>
          <w:u w:val="single"/>
        </w:rPr>
        <w:t>y</w:t>
      </w:r>
      <w:r w:rsidRPr="00C86C6F">
        <w:rPr>
          <w:spacing w:val="-7"/>
          <w:u w:val="single"/>
        </w:rPr>
        <w:t xml:space="preserve"> </w:t>
      </w:r>
      <w:r w:rsidRPr="00C86C6F">
        <w:rPr>
          <w:u w:val="single"/>
        </w:rPr>
        <w:t>actuaciones</w:t>
      </w:r>
      <w:r w:rsidRPr="00C86C6F">
        <w:rPr>
          <w:spacing w:val="-5"/>
          <w:u w:val="single"/>
        </w:rPr>
        <w:t xml:space="preserve"> </w:t>
      </w:r>
      <w:r w:rsidRPr="00C86C6F">
        <w:rPr>
          <w:spacing w:val="-2"/>
          <w:u w:val="single"/>
        </w:rPr>
        <w:t>preliminares</w:t>
      </w:r>
    </w:p>
    <w:p w14:paraId="0A536BC1" w14:textId="77777777" w:rsidR="008C46B6" w:rsidRPr="00C86C6F" w:rsidRDefault="008C46B6" w:rsidP="00546156">
      <w:pPr>
        <w:pStyle w:val="Textindependent"/>
        <w:ind w:left="-284" w:right="2"/>
      </w:pPr>
    </w:p>
    <w:p w14:paraId="3D597B71" w14:textId="77777777" w:rsidR="008C46B6" w:rsidRPr="00C86C6F" w:rsidRDefault="008C46B6" w:rsidP="00546156">
      <w:pPr>
        <w:pStyle w:val="Textindependent"/>
        <w:spacing w:before="93"/>
        <w:ind w:left="-284" w:right="2"/>
        <w:jc w:val="both"/>
      </w:pPr>
      <w:r w:rsidRPr="00C86C6F">
        <w:t>De acuerdo con lo previsto en el artículo 81 y concordantes del Real Decreto 1955/2000, y en relación con lo que disponen las cláusulas trigésimo séptima y trigésimo novena del pliego de cláusulas administrativas particulares de la AM las empresas adjudicatarias asumirán en nombre y por cuenta</w:t>
      </w:r>
      <w:r w:rsidRPr="00C86C6F">
        <w:rPr>
          <w:spacing w:val="-16"/>
        </w:rPr>
        <w:t xml:space="preserve"> </w:t>
      </w:r>
      <w:r w:rsidRPr="00C86C6F">
        <w:t>de los</w:t>
      </w:r>
      <w:r w:rsidRPr="00C86C6F">
        <w:rPr>
          <w:spacing w:val="-15"/>
        </w:rPr>
        <w:t xml:space="preserve"> </w:t>
      </w:r>
      <w:r w:rsidRPr="00C86C6F">
        <w:t>destinatarios</w:t>
      </w:r>
      <w:r w:rsidRPr="00C86C6F">
        <w:rPr>
          <w:spacing w:val="-15"/>
        </w:rPr>
        <w:t xml:space="preserve"> </w:t>
      </w:r>
      <w:r w:rsidRPr="00C86C6F">
        <w:t>de los</w:t>
      </w:r>
      <w:r w:rsidRPr="00C86C6F">
        <w:rPr>
          <w:spacing w:val="-16"/>
        </w:rPr>
        <w:t xml:space="preserve"> </w:t>
      </w:r>
      <w:r w:rsidRPr="00C86C6F">
        <w:t>suministros,</w:t>
      </w:r>
      <w:r w:rsidRPr="00C86C6F">
        <w:rPr>
          <w:spacing w:val="-15"/>
        </w:rPr>
        <w:t xml:space="preserve"> </w:t>
      </w:r>
      <w:r w:rsidRPr="00C86C6F">
        <w:t>que</w:t>
      </w:r>
      <w:r w:rsidRPr="00C86C6F">
        <w:rPr>
          <w:spacing w:val="-15"/>
        </w:rPr>
        <w:t xml:space="preserve"> </w:t>
      </w:r>
      <w:r w:rsidRPr="00C86C6F">
        <w:t>las</w:t>
      </w:r>
      <w:r w:rsidRPr="00C86C6F">
        <w:rPr>
          <w:spacing w:val="-15"/>
        </w:rPr>
        <w:t xml:space="preserve"> </w:t>
      </w:r>
      <w:r w:rsidRPr="00C86C6F">
        <w:t>autoriza</w:t>
      </w:r>
      <w:r w:rsidRPr="00C86C6F">
        <w:rPr>
          <w:spacing w:val="-15"/>
        </w:rPr>
        <w:t xml:space="preserve"> </w:t>
      </w:r>
      <w:r w:rsidRPr="00C86C6F">
        <w:t>expresamente</w:t>
      </w:r>
      <w:r w:rsidRPr="00C86C6F">
        <w:rPr>
          <w:spacing w:val="-15"/>
        </w:rPr>
        <w:t xml:space="preserve"> </w:t>
      </w:r>
      <w:r w:rsidRPr="00C86C6F">
        <w:t>por</w:t>
      </w:r>
      <w:r w:rsidRPr="00C86C6F">
        <w:rPr>
          <w:spacing w:val="-15"/>
        </w:rPr>
        <w:t xml:space="preserve"> </w:t>
      </w:r>
      <w:r w:rsidRPr="00C86C6F">
        <w:t>a</w:t>
      </w:r>
      <w:r w:rsidRPr="00C86C6F">
        <w:rPr>
          <w:spacing w:val="-15"/>
        </w:rPr>
        <w:t xml:space="preserve"> </w:t>
      </w:r>
      <w:r w:rsidRPr="00C86C6F">
        <w:t>esta actuación, la realización de las gestiones oportunas frente a la empresa distribuidora para la suscripción del contrato de acceso a la red.</w:t>
      </w:r>
    </w:p>
    <w:p w14:paraId="2CE17DF6" w14:textId="77777777" w:rsidR="008C46B6" w:rsidRPr="00C86C6F" w:rsidRDefault="008C46B6" w:rsidP="00546156">
      <w:pPr>
        <w:pStyle w:val="Textindependent"/>
        <w:spacing w:before="10"/>
        <w:ind w:left="-284" w:right="2"/>
      </w:pPr>
    </w:p>
    <w:p w14:paraId="61AA0D06" w14:textId="1884F95D" w:rsidR="008C46B6" w:rsidRPr="00C86C6F" w:rsidRDefault="008C46B6" w:rsidP="00546156">
      <w:pPr>
        <w:pStyle w:val="Textindependent"/>
        <w:ind w:left="-284" w:right="2"/>
        <w:jc w:val="both"/>
      </w:pPr>
      <w:r w:rsidRPr="00C86C6F">
        <w:t>Las</w:t>
      </w:r>
      <w:r w:rsidRPr="00C86C6F">
        <w:rPr>
          <w:spacing w:val="-4"/>
        </w:rPr>
        <w:t xml:space="preserve"> </w:t>
      </w:r>
      <w:r w:rsidRPr="00C86C6F">
        <w:t>empresas</w:t>
      </w:r>
      <w:r w:rsidRPr="00C86C6F">
        <w:rPr>
          <w:spacing w:val="-6"/>
        </w:rPr>
        <w:t xml:space="preserve"> </w:t>
      </w:r>
      <w:r w:rsidRPr="00C86C6F">
        <w:t>adjudicatarias</w:t>
      </w:r>
      <w:r w:rsidRPr="00C86C6F">
        <w:rPr>
          <w:spacing w:val="-4"/>
        </w:rPr>
        <w:t xml:space="preserve"> </w:t>
      </w:r>
      <w:r w:rsidRPr="00C86C6F">
        <w:t>suministrarán</w:t>
      </w:r>
      <w:r w:rsidRPr="00C86C6F">
        <w:rPr>
          <w:spacing w:val="-4"/>
        </w:rPr>
        <w:t xml:space="preserve"> </w:t>
      </w:r>
      <w:r w:rsidRPr="00C86C6F">
        <w:t>la energía</w:t>
      </w:r>
      <w:r w:rsidRPr="00C86C6F">
        <w:rPr>
          <w:spacing w:val="-4"/>
        </w:rPr>
        <w:t xml:space="preserve"> </w:t>
      </w:r>
      <w:r w:rsidRPr="00C86C6F">
        <w:t>a los</w:t>
      </w:r>
      <w:r w:rsidRPr="00C86C6F">
        <w:rPr>
          <w:spacing w:val="-6"/>
        </w:rPr>
        <w:t xml:space="preserve"> </w:t>
      </w:r>
      <w:r w:rsidRPr="00C86C6F">
        <w:t>precios</w:t>
      </w:r>
      <w:r w:rsidRPr="00C86C6F">
        <w:rPr>
          <w:spacing w:val="-6"/>
        </w:rPr>
        <w:t xml:space="preserve"> </w:t>
      </w:r>
      <w:r w:rsidRPr="00C86C6F">
        <w:t>contratados</w:t>
      </w:r>
      <w:r w:rsidRPr="00C86C6F">
        <w:rPr>
          <w:spacing w:val="-8"/>
        </w:rPr>
        <w:t xml:space="preserve"> </w:t>
      </w:r>
      <w:r w:rsidRPr="00C86C6F">
        <w:t>desde</w:t>
      </w:r>
      <w:r w:rsidRPr="00C86C6F">
        <w:rPr>
          <w:spacing w:val="-4"/>
        </w:rPr>
        <w:t xml:space="preserve"> </w:t>
      </w:r>
      <w:r w:rsidRPr="00C86C6F">
        <w:t>del</w:t>
      </w:r>
      <w:r w:rsidRPr="00C86C6F">
        <w:rPr>
          <w:spacing w:val="-5"/>
        </w:rPr>
        <w:t xml:space="preserve"> </w:t>
      </w:r>
      <w:r w:rsidRPr="00C86C6F">
        <w:t>primero</w:t>
      </w:r>
      <w:r w:rsidRPr="00C86C6F">
        <w:rPr>
          <w:spacing w:val="-6"/>
        </w:rPr>
        <w:t xml:space="preserve"> </w:t>
      </w:r>
      <w:r w:rsidRPr="00C86C6F">
        <w:t>día de</w:t>
      </w:r>
      <w:r w:rsidRPr="00C86C6F">
        <w:rPr>
          <w:spacing w:val="-9"/>
        </w:rPr>
        <w:t xml:space="preserve"> </w:t>
      </w:r>
      <w:r w:rsidRPr="00C86C6F">
        <w:t>vigencia</w:t>
      </w:r>
      <w:r w:rsidRPr="00C86C6F">
        <w:rPr>
          <w:spacing w:val="-9"/>
        </w:rPr>
        <w:t xml:space="preserve"> </w:t>
      </w:r>
      <w:r w:rsidRPr="00C86C6F">
        <w:t>del</w:t>
      </w:r>
      <w:r w:rsidRPr="00C86C6F">
        <w:rPr>
          <w:spacing w:val="-10"/>
        </w:rPr>
        <w:t xml:space="preserve"> </w:t>
      </w:r>
      <w:r w:rsidRPr="00C86C6F">
        <w:t>contrato,</w:t>
      </w:r>
      <w:r w:rsidRPr="00C86C6F">
        <w:rPr>
          <w:spacing w:val="-8"/>
        </w:rPr>
        <w:t xml:space="preserve"> </w:t>
      </w:r>
      <w:r w:rsidRPr="00C86C6F">
        <w:t>sin</w:t>
      </w:r>
      <w:r w:rsidRPr="00C86C6F">
        <w:rPr>
          <w:spacing w:val="-10"/>
        </w:rPr>
        <w:t xml:space="preserve"> </w:t>
      </w:r>
      <w:r w:rsidRPr="00C86C6F">
        <w:t>perjuicio</w:t>
      </w:r>
      <w:r w:rsidRPr="00C86C6F">
        <w:rPr>
          <w:spacing w:val="-10"/>
        </w:rPr>
        <w:t xml:space="preserve"> </w:t>
      </w:r>
      <w:r w:rsidRPr="00C86C6F">
        <w:t>de lo</w:t>
      </w:r>
      <w:r w:rsidRPr="00C86C6F">
        <w:rPr>
          <w:spacing w:val="-9"/>
        </w:rPr>
        <w:t xml:space="preserve"> </w:t>
      </w:r>
      <w:r w:rsidRPr="00C86C6F">
        <w:t>previsto</w:t>
      </w:r>
      <w:r w:rsidRPr="00C86C6F">
        <w:rPr>
          <w:spacing w:val="-8"/>
        </w:rPr>
        <w:t xml:space="preserve"> </w:t>
      </w:r>
      <w:r w:rsidRPr="00C86C6F">
        <w:t>al</w:t>
      </w:r>
      <w:r w:rsidRPr="00C86C6F">
        <w:rPr>
          <w:spacing w:val="-10"/>
        </w:rPr>
        <w:t xml:space="preserve"> </w:t>
      </w:r>
      <w:r w:rsidRPr="00C86C6F">
        <w:t>capítulo</w:t>
      </w:r>
      <w:r w:rsidRPr="00C86C6F">
        <w:rPr>
          <w:spacing w:val="-10"/>
        </w:rPr>
        <w:t xml:space="preserve"> </w:t>
      </w:r>
      <w:r w:rsidRPr="00C86C6F">
        <w:t>II</w:t>
      </w:r>
      <w:r w:rsidRPr="00C86C6F">
        <w:rPr>
          <w:spacing w:val="-7"/>
        </w:rPr>
        <w:t xml:space="preserve"> </w:t>
      </w:r>
      <w:r w:rsidRPr="00C86C6F">
        <w:t>(“Acceso</w:t>
      </w:r>
      <w:r w:rsidRPr="00C86C6F">
        <w:rPr>
          <w:spacing w:val="-11"/>
        </w:rPr>
        <w:t xml:space="preserve"> </w:t>
      </w:r>
      <w:r w:rsidRPr="00C86C6F">
        <w:t>y</w:t>
      </w:r>
      <w:r w:rsidRPr="00C86C6F">
        <w:rPr>
          <w:spacing w:val="-12"/>
        </w:rPr>
        <w:t xml:space="preserve"> </w:t>
      </w:r>
      <w:r w:rsidRPr="00C86C6F">
        <w:t>conexión</w:t>
      </w:r>
      <w:r w:rsidRPr="00C86C6F">
        <w:rPr>
          <w:spacing w:val="-9"/>
        </w:rPr>
        <w:t xml:space="preserve"> </w:t>
      </w:r>
      <w:r w:rsidRPr="00C86C6F">
        <w:t>a</w:t>
      </w:r>
      <w:r w:rsidRPr="00C86C6F">
        <w:rPr>
          <w:spacing w:val="-9"/>
        </w:rPr>
        <w:t xml:space="preserve"> </w:t>
      </w:r>
      <w:r w:rsidRPr="00C86C6F">
        <w:t>la</w:t>
      </w:r>
      <w:r w:rsidRPr="00C86C6F">
        <w:rPr>
          <w:spacing w:val="-9"/>
        </w:rPr>
        <w:t xml:space="preserve"> </w:t>
      </w:r>
      <w:r w:rsidRPr="00C86C6F">
        <w:t>red de</w:t>
      </w:r>
      <w:r w:rsidRPr="00C86C6F">
        <w:rPr>
          <w:spacing w:val="-2"/>
        </w:rPr>
        <w:t xml:space="preserve"> </w:t>
      </w:r>
      <w:r w:rsidRPr="00C86C6F">
        <w:t>distribución.</w:t>
      </w:r>
      <w:r w:rsidRPr="00C86C6F">
        <w:rPr>
          <w:spacing w:val="-1"/>
        </w:rPr>
        <w:t xml:space="preserve"> </w:t>
      </w:r>
      <w:r w:rsidR="006F0E2F" w:rsidRPr="00C86C6F">
        <w:t>Líneas</w:t>
      </w:r>
      <w:r w:rsidR="006F0E2F" w:rsidRPr="00C86C6F">
        <w:rPr>
          <w:spacing w:val="-2"/>
        </w:rPr>
        <w:t xml:space="preserve"> </w:t>
      </w:r>
      <w:r w:rsidR="006F0E2F" w:rsidRPr="00C86C6F">
        <w:t>directas</w:t>
      </w:r>
      <w:r w:rsidRPr="00C86C6F">
        <w:t>.”)</w:t>
      </w:r>
      <w:r w:rsidRPr="00C86C6F">
        <w:rPr>
          <w:spacing w:val="-3"/>
        </w:rPr>
        <w:t xml:space="preserve"> </w:t>
      </w:r>
      <w:r w:rsidRPr="00C86C6F">
        <w:t>del</w:t>
      </w:r>
      <w:r w:rsidRPr="00C86C6F">
        <w:rPr>
          <w:spacing w:val="-5"/>
        </w:rPr>
        <w:t xml:space="preserve"> </w:t>
      </w:r>
      <w:r w:rsidRPr="00C86C6F">
        <w:t>Título</w:t>
      </w:r>
      <w:r w:rsidRPr="00C86C6F">
        <w:rPr>
          <w:spacing w:val="-3"/>
        </w:rPr>
        <w:t xml:space="preserve"> </w:t>
      </w:r>
      <w:r w:rsidRPr="00C86C6F">
        <w:t>IV</w:t>
      </w:r>
      <w:r w:rsidRPr="00C86C6F">
        <w:rPr>
          <w:spacing w:val="-2"/>
        </w:rPr>
        <w:t xml:space="preserve"> </w:t>
      </w:r>
      <w:r w:rsidRPr="00C86C6F">
        <w:t>del</w:t>
      </w:r>
      <w:r w:rsidRPr="00C86C6F">
        <w:rPr>
          <w:spacing w:val="-2"/>
        </w:rPr>
        <w:t xml:space="preserve"> </w:t>
      </w:r>
      <w:r w:rsidRPr="00C86C6F">
        <w:t>Real</w:t>
      </w:r>
      <w:r w:rsidRPr="00C86C6F">
        <w:rPr>
          <w:spacing w:val="-3"/>
        </w:rPr>
        <w:t xml:space="preserve"> </w:t>
      </w:r>
      <w:r w:rsidRPr="00C86C6F">
        <w:t>Decreto 1955/2000, de 1</w:t>
      </w:r>
      <w:r w:rsidRPr="00C86C6F">
        <w:rPr>
          <w:spacing w:val="-4"/>
        </w:rPr>
        <w:t xml:space="preserve"> </w:t>
      </w:r>
      <w:r w:rsidRPr="00C86C6F">
        <w:t>de</w:t>
      </w:r>
      <w:r w:rsidRPr="00C86C6F">
        <w:rPr>
          <w:spacing w:val="-2"/>
        </w:rPr>
        <w:t xml:space="preserve"> </w:t>
      </w:r>
      <w:r w:rsidRPr="00C86C6F">
        <w:t>diciembre,</w:t>
      </w:r>
      <w:r w:rsidRPr="00C86C6F">
        <w:rPr>
          <w:spacing w:val="-3"/>
        </w:rPr>
        <w:t xml:space="preserve"> </w:t>
      </w:r>
      <w:r w:rsidRPr="00C86C6F">
        <w:t>por el que se regulan las actividades de transporte, distribución, comercialización, suministro y procedimientos</w:t>
      </w:r>
      <w:r w:rsidRPr="00C86C6F">
        <w:rPr>
          <w:spacing w:val="-1"/>
        </w:rPr>
        <w:t xml:space="preserve"> </w:t>
      </w:r>
      <w:r w:rsidRPr="00C86C6F">
        <w:t>de autorización de instalaciones de energía</w:t>
      </w:r>
      <w:r w:rsidRPr="00C86C6F">
        <w:rPr>
          <w:spacing w:val="-2"/>
        </w:rPr>
        <w:t xml:space="preserve"> </w:t>
      </w:r>
      <w:r w:rsidRPr="00C86C6F">
        <w:t>eléctrica, en</w:t>
      </w:r>
      <w:r w:rsidRPr="00C86C6F">
        <w:rPr>
          <w:spacing w:val="-3"/>
        </w:rPr>
        <w:t xml:space="preserve"> </w:t>
      </w:r>
      <w:r w:rsidRPr="00C86C6F">
        <w:t>relación con</w:t>
      </w:r>
      <w:r w:rsidRPr="00C86C6F">
        <w:rPr>
          <w:spacing w:val="-1"/>
        </w:rPr>
        <w:t xml:space="preserve"> </w:t>
      </w:r>
      <w:r w:rsidRPr="00C86C6F">
        <w:t>la efectividad</w:t>
      </w:r>
      <w:r w:rsidRPr="00C86C6F">
        <w:rPr>
          <w:spacing w:val="-1"/>
        </w:rPr>
        <w:t xml:space="preserve"> </w:t>
      </w:r>
      <w:r w:rsidRPr="00C86C6F">
        <w:t xml:space="preserve">del </w:t>
      </w:r>
      <w:r w:rsidRPr="00C86C6F">
        <w:rPr>
          <w:spacing w:val="-2"/>
        </w:rPr>
        <w:t>contrato, si procede.</w:t>
      </w:r>
    </w:p>
    <w:p w14:paraId="53C28408" w14:textId="77777777" w:rsidR="008C46B6" w:rsidRPr="00C86C6F" w:rsidRDefault="008C46B6" w:rsidP="00546156">
      <w:pPr>
        <w:pStyle w:val="Textindependent"/>
        <w:ind w:left="-284" w:right="2"/>
      </w:pPr>
    </w:p>
    <w:p w14:paraId="6850137A" w14:textId="77777777" w:rsidR="008C46B6" w:rsidRPr="00C86C6F" w:rsidRDefault="008C46B6" w:rsidP="00546156">
      <w:pPr>
        <w:ind w:left="-284" w:right="2"/>
      </w:pPr>
      <w:r w:rsidRPr="00C86C6F">
        <w:t xml:space="preserve">En relación con la migración de los suministros al finalizar la vigencia del contrato, las empresas adjudicatarias </w:t>
      </w:r>
      <w:r w:rsidRPr="00C86C6F">
        <w:rPr>
          <w:b/>
          <w:u w:val="single"/>
        </w:rPr>
        <w:t>contactarán con la empresa distribuidora correspondiente por</w:t>
      </w:r>
      <w:r w:rsidRPr="00C86C6F">
        <w:rPr>
          <w:b/>
        </w:rPr>
        <w:t xml:space="preserve"> </w:t>
      </w:r>
      <w:r w:rsidRPr="00C86C6F">
        <w:rPr>
          <w:b/>
          <w:u w:val="single"/>
        </w:rPr>
        <w:t>proceder</w:t>
      </w:r>
      <w:r w:rsidRPr="00C86C6F">
        <w:rPr>
          <w:b/>
          <w:spacing w:val="-8"/>
          <w:u w:val="single"/>
        </w:rPr>
        <w:t xml:space="preserve"> </w:t>
      </w:r>
      <w:r w:rsidRPr="00C86C6F">
        <w:rPr>
          <w:b/>
          <w:u w:val="single"/>
        </w:rPr>
        <w:t>con</w:t>
      </w:r>
      <w:r w:rsidRPr="00C86C6F">
        <w:rPr>
          <w:b/>
          <w:spacing w:val="-8"/>
          <w:u w:val="single"/>
        </w:rPr>
        <w:t xml:space="preserve"> </w:t>
      </w:r>
      <w:r w:rsidRPr="00C86C6F">
        <w:rPr>
          <w:b/>
          <w:u w:val="single"/>
        </w:rPr>
        <w:t>la</w:t>
      </w:r>
      <w:r w:rsidRPr="00C86C6F">
        <w:rPr>
          <w:b/>
          <w:spacing w:val="-9"/>
          <w:u w:val="single"/>
        </w:rPr>
        <w:t xml:space="preserve"> </w:t>
      </w:r>
      <w:r w:rsidRPr="00C86C6F">
        <w:rPr>
          <w:b/>
          <w:u w:val="single"/>
        </w:rPr>
        <w:t>gestión</w:t>
      </w:r>
      <w:r w:rsidRPr="00C86C6F">
        <w:rPr>
          <w:b/>
          <w:spacing w:val="-11"/>
          <w:u w:val="single"/>
        </w:rPr>
        <w:t xml:space="preserve"> </w:t>
      </w:r>
      <w:r w:rsidRPr="00C86C6F">
        <w:rPr>
          <w:b/>
          <w:u w:val="single"/>
        </w:rPr>
        <w:t>de los</w:t>
      </w:r>
      <w:r w:rsidRPr="00C86C6F">
        <w:rPr>
          <w:b/>
          <w:spacing w:val="-6"/>
          <w:u w:val="single"/>
        </w:rPr>
        <w:t xml:space="preserve"> </w:t>
      </w:r>
      <w:r w:rsidRPr="00C86C6F">
        <w:rPr>
          <w:b/>
          <w:u w:val="single"/>
        </w:rPr>
        <w:t>ATR</w:t>
      </w:r>
      <w:r w:rsidRPr="00C86C6F">
        <w:rPr>
          <w:b/>
          <w:spacing w:val="-8"/>
          <w:u w:val="single"/>
        </w:rPr>
        <w:t xml:space="preserve"> </w:t>
      </w:r>
      <w:r w:rsidRPr="00C86C6F">
        <w:rPr>
          <w:b/>
          <w:u w:val="single"/>
        </w:rPr>
        <w:t>en</w:t>
      </w:r>
      <w:r w:rsidRPr="00C86C6F">
        <w:rPr>
          <w:b/>
          <w:spacing w:val="-7"/>
          <w:u w:val="single"/>
        </w:rPr>
        <w:t xml:space="preserve"> </w:t>
      </w:r>
      <w:r w:rsidRPr="00C86C6F">
        <w:rPr>
          <w:b/>
          <w:u w:val="single"/>
        </w:rPr>
        <w:t>el</w:t>
      </w:r>
      <w:r w:rsidRPr="00C86C6F">
        <w:rPr>
          <w:b/>
          <w:spacing w:val="-7"/>
          <w:u w:val="single"/>
        </w:rPr>
        <w:t xml:space="preserve"> </w:t>
      </w:r>
      <w:r w:rsidRPr="00C86C6F">
        <w:rPr>
          <w:b/>
          <w:u w:val="single"/>
        </w:rPr>
        <w:t>plazo</w:t>
      </w:r>
      <w:r w:rsidRPr="00C86C6F">
        <w:rPr>
          <w:b/>
          <w:spacing w:val="-10"/>
          <w:u w:val="single"/>
        </w:rPr>
        <w:t xml:space="preserve"> </w:t>
      </w:r>
      <w:r w:rsidRPr="00C86C6F">
        <w:rPr>
          <w:b/>
          <w:u w:val="single"/>
        </w:rPr>
        <w:t>máximo</w:t>
      </w:r>
      <w:r w:rsidRPr="00C86C6F">
        <w:rPr>
          <w:b/>
          <w:spacing w:val="-6"/>
          <w:u w:val="single"/>
        </w:rPr>
        <w:t xml:space="preserve"> </w:t>
      </w:r>
      <w:r w:rsidRPr="00C86C6F">
        <w:rPr>
          <w:b/>
          <w:u w:val="single"/>
        </w:rPr>
        <w:t>de</w:t>
      </w:r>
      <w:r w:rsidRPr="00C86C6F">
        <w:rPr>
          <w:b/>
          <w:spacing w:val="-9"/>
          <w:u w:val="single"/>
        </w:rPr>
        <w:t xml:space="preserve"> </w:t>
      </w:r>
      <w:r w:rsidRPr="00C86C6F">
        <w:rPr>
          <w:b/>
          <w:u w:val="single"/>
        </w:rPr>
        <w:t>2</w:t>
      </w:r>
      <w:r w:rsidRPr="00C86C6F">
        <w:rPr>
          <w:b/>
          <w:spacing w:val="-9"/>
          <w:u w:val="single"/>
        </w:rPr>
        <w:t xml:space="preserve"> </w:t>
      </w:r>
      <w:r w:rsidRPr="00C86C6F">
        <w:rPr>
          <w:b/>
          <w:u w:val="single"/>
        </w:rPr>
        <w:t>días</w:t>
      </w:r>
      <w:r w:rsidRPr="00C86C6F">
        <w:rPr>
          <w:b/>
          <w:spacing w:val="-9"/>
          <w:u w:val="single"/>
        </w:rPr>
        <w:t xml:space="preserve"> </w:t>
      </w:r>
      <w:r w:rsidRPr="00C86C6F">
        <w:rPr>
          <w:b/>
          <w:u w:val="single"/>
        </w:rPr>
        <w:t>hábiles,</w:t>
      </w:r>
      <w:r w:rsidRPr="00C86C6F">
        <w:rPr>
          <w:b/>
          <w:spacing w:val="-7"/>
          <w:u w:val="single"/>
        </w:rPr>
        <w:t xml:space="preserve"> </w:t>
      </w:r>
      <w:r w:rsidRPr="00C86C6F">
        <w:rPr>
          <w:b/>
          <w:u w:val="single"/>
        </w:rPr>
        <w:t>a</w:t>
      </w:r>
      <w:r w:rsidRPr="00C86C6F">
        <w:rPr>
          <w:b/>
          <w:spacing w:val="-9"/>
          <w:u w:val="single"/>
        </w:rPr>
        <w:t xml:space="preserve"> </w:t>
      </w:r>
      <w:r w:rsidRPr="00C86C6F">
        <w:rPr>
          <w:b/>
          <w:u w:val="single"/>
        </w:rPr>
        <w:t>contar</w:t>
      </w:r>
      <w:r w:rsidRPr="00C86C6F">
        <w:rPr>
          <w:b/>
          <w:spacing w:val="-8"/>
          <w:u w:val="single"/>
        </w:rPr>
        <w:t xml:space="preserve"> </w:t>
      </w:r>
      <w:r w:rsidRPr="00C86C6F">
        <w:rPr>
          <w:b/>
          <w:u w:val="single"/>
        </w:rPr>
        <w:t>desde</w:t>
      </w:r>
      <w:r w:rsidRPr="00C86C6F">
        <w:rPr>
          <w:b/>
          <w:spacing w:val="-9"/>
          <w:u w:val="single"/>
        </w:rPr>
        <w:t xml:space="preserve"> </w:t>
      </w:r>
      <w:r w:rsidRPr="00C86C6F">
        <w:rPr>
          <w:b/>
          <w:u w:val="single"/>
        </w:rPr>
        <w:t>del</w:t>
      </w:r>
      <w:r w:rsidRPr="00C86C6F">
        <w:rPr>
          <w:b/>
        </w:rPr>
        <w:t xml:space="preserve"> </w:t>
      </w:r>
      <w:r w:rsidRPr="00C86C6F">
        <w:rPr>
          <w:b/>
          <w:u w:val="single"/>
        </w:rPr>
        <w:t xml:space="preserve">día de la formalización del </w:t>
      </w:r>
      <w:proofErr w:type="gramStart"/>
      <w:r w:rsidRPr="00C86C6F">
        <w:rPr>
          <w:b/>
          <w:u w:val="single"/>
        </w:rPr>
        <w:t xml:space="preserve">contrato </w:t>
      </w:r>
      <w:r w:rsidRPr="00C86C6F">
        <w:t>.</w:t>
      </w:r>
      <w:proofErr w:type="gramEnd"/>
    </w:p>
    <w:p w14:paraId="630810BA" w14:textId="77777777" w:rsidR="008C46B6" w:rsidRPr="00C86C6F" w:rsidRDefault="008C46B6" w:rsidP="00546156">
      <w:pPr>
        <w:pStyle w:val="Textindependent"/>
        <w:spacing w:before="8"/>
        <w:ind w:left="-284" w:right="2"/>
      </w:pPr>
    </w:p>
    <w:p w14:paraId="2B3DE9D7" w14:textId="58ADA8E0" w:rsidR="00AE1B72" w:rsidRPr="00C86C6F" w:rsidRDefault="008C46B6" w:rsidP="00546156">
      <w:pPr>
        <w:pStyle w:val="Textindependent"/>
        <w:spacing w:before="93"/>
        <w:ind w:left="-284" w:right="2"/>
        <w:jc w:val="both"/>
      </w:pPr>
      <w:r w:rsidRPr="00C86C6F">
        <w:t xml:space="preserve">Asimismo, sin perjuicio de las potencias que se indican en </w:t>
      </w:r>
      <w:r w:rsidRPr="00756BB4">
        <w:rPr>
          <w:b/>
        </w:rPr>
        <w:t xml:space="preserve">el Anexo núm. 4 </w:t>
      </w:r>
      <w:r w:rsidRPr="00C86C6F">
        <w:t xml:space="preserve">de este pliego, </w:t>
      </w:r>
      <w:r w:rsidRPr="00C86C6F">
        <w:rPr>
          <w:b/>
        </w:rPr>
        <w:t>las potencias a contratar serán las reconocidas por la distribuidora en la fecha de formalización</w:t>
      </w:r>
      <w:r w:rsidRPr="00C86C6F">
        <w:rPr>
          <w:b/>
          <w:spacing w:val="39"/>
        </w:rPr>
        <w:t xml:space="preserve"> </w:t>
      </w:r>
      <w:r w:rsidRPr="00C86C6F">
        <w:rPr>
          <w:b/>
        </w:rPr>
        <w:t>de los</w:t>
      </w:r>
      <w:r w:rsidRPr="00C86C6F">
        <w:rPr>
          <w:b/>
          <w:spacing w:val="39"/>
        </w:rPr>
        <w:t xml:space="preserve"> </w:t>
      </w:r>
      <w:proofErr w:type="gramStart"/>
      <w:r w:rsidRPr="00C86C6F">
        <w:rPr>
          <w:b/>
        </w:rPr>
        <w:t xml:space="preserve">contratos </w:t>
      </w:r>
      <w:r w:rsidRPr="00C86C6F">
        <w:t>.</w:t>
      </w:r>
      <w:proofErr w:type="gramEnd"/>
      <w:r w:rsidRPr="00C86C6F">
        <w:rPr>
          <w:spacing w:val="38"/>
        </w:rPr>
        <w:t xml:space="preserve"> </w:t>
      </w:r>
      <w:r w:rsidRPr="00C86C6F">
        <w:t>Cualquiera</w:t>
      </w:r>
      <w:r w:rsidRPr="00C86C6F">
        <w:rPr>
          <w:spacing w:val="40"/>
        </w:rPr>
        <w:t xml:space="preserve"> </w:t>
      </w:r>
      <w:r w:rsidRPr="00C86C6F">
        <w:t>discrepancia</w:t>
      </w:r>
      <w:r w:rsidRPr="00C86C6F">
        <w:rPr>
          <w:spacing w:val="40"/>
        </w:rPr>
        <w:t xml:space="preserve"> </w:t>
      </w:r>
      <w:r w:rsidRPr="00C86C6F">
        <w:t>entre</w:t>
      </w:r>
      <w:r w:rsidRPr="00C86C6F">
        <w:rPr>
          <w:spacing w:val="39"/>
        </w:rPr>
        <w:t xml:space="preserve"> </w:t>
      </w:r>
      <w:r w:rsidRPr="00C86C6F">
        <w:t>el</w:t>
      </w:r>
      <w:r w:rsidRPr="00C86C6F">
        <w:rPr>
          <w:spacing w:val="35"/>
        </w:rPr>
        <w:t xml:space="preserve"> </w:t>
      </w:r>
      <w:r w:rsidRPr="00C86C6F">
        <w:t>que</w:t>
      </w:r>
      <w:r w:rsidRPr="00C86C6F">
        <w:rPr>
          <w:spacing w:val="38"/>
        </w:rPr>
        <w:t xml:space="preserve"> </w:t>
      </w:r>
      <w:r w:rsidRPr="00C86C6F">
        <w:t>se indica</w:t>
      </w:r>
      <w:r w:rsidRPr="00C86C6F">
        <w:rPr>
          <w:spacing w:val="40"/>
        </w:rPr>
        <w:t xml:space="preserve"> </w:t>
      </w:r>
      <w:r w:rsidRPr="00C86C6F">
        <w:t>en</w:t>
      </w:r>
      <w:r w:rsidRPr="00C86C6F">
        <w:rPr>
          <w:spacing w:val="38"/>
        </w:rPr>
        <w:t xml:space="preserve"> </w:t>
      </w:r>
      <w:r w:rsidRPr="00C86C6F">
        <w:t>el</w:t>
      </w:r>
      <w:r w:rsidRPr="00C86C6F">
        <w:rPr>
          <w:spacing w:val="38"/>
        </w:rPr>
        <w:t xml:space="preserve"> </w:t>
      </w:r>
      <w:r w:rsidRPr="00C86C6F">
        <w:t xml:space="preserve">referido anexo y la información de que dispone la distribuidora, </w:t>
      </w:r>
      <w:proofErr w:type="gramStart"/>
      <w:r w:rsidRPr="00C86C6F">
        <w:t>en relación a</w:t>
      </w:r>
      <w:proofErr w:type="gramEnd"/>
      <w:r w:rsidRPr="00C86C6F">
        <w:t xml:space="preserve"> las potencias a contratar en cada caso, deberá trasladarse a los interlocutores designados por los destinatarios de los suministros, </w:t>
      </w:r>
      <w:r w:rsidR="00AE1B72" w:rsidRPr="00C86C6F">
        <w:rPr>
          <w:b/>
        </w:rPr>
        <w:t xml:space="preserve">en el plazo máximo de 7 días hábiles, a contar desde la fecha de formalización del </w:t>
      </w:r>
      <w:proofErr w:type="gramStart"/>
      <w:r w:rsidR="00AE1B72" w:rsidRPr="00C86C6F">
        <w:rPr>
          <w:b/>
        </w:rPr>
        <w:t xml:space="preserve">contrato </w:t>
      </w:r>
      <w:r w:rsidR="00AE1B72" w:rsidRPr="00C86C6F">
        <w:t>,</w:t>
      </w:r>
      <w:proofErr w:type="gramEnd"/>
      <w:r w:rsidR="00AE1B72" w:rsidRPr="00C86C6F">
        <w:t xml:space="preserve"> a los efectos de que éstos dispongan del plazo suficiente para ejercer,</w:t>
      </w:r>
      <w:r w:rsidR="00AE1B72" w:rsidRPr="00C86C6F">
        <w:rPr>
          <w:spacing w:val="-13"/>
        </w:rPr>
        <w:t xml:space="preserve"> </w:t>
      </w:r>
      <w:r w:rsidR="00AE1B72" w:rsidRPr="00C86C6F">
        <w:t>en</w:t>
      </w:r>
      <w:r w:rsidR="00AE1B72" w:rsidRPr="00C86C6F">
        <w:rPr>
          <w:spacing w:val="-15"/>
        </w:rPr>
        <w:t xml:space="preserve"> </w:t>
      </w:r>
      <w:r w:rsidR="006F0E2F">
        <w:t>su</w:t>
      </w:r>
      <w:r w:rsidR="00AE1B72" w:rsidRPr="00C86C6F">
        <w:rPr>
          <w:spacing w:val="-15"/>
        </w:rPr>
        <w:t xml:space="preserve"> </w:t>
      </w:r>
      <w:r w:rsidR="00AE1B72" w:rsidRPr="00C86C6F">
        <w:t>caso,</w:t>
      </w:r>
      <w:r w:rsidR="00AE1B72" w:rsidRPr="00C86C6F">
        <w:rPr>
          <w:spacing w:val="-15"/>
        </w:rPr>
        <w:t xml:space="preserve"> </w:t>
      </w:r>
      <w:r w:rsidR="00AE1B72" w:rsidRPr="00C86C6F">
        <w:t>las</w:t>
      </w:r>
      <w:r w:rsidR="00AE1B72" w:rsidRPr="00C86C6F">
        <w:rPr>
          <w:spacing w:val="-14"/>
        </w:rPr>
        <w:t xml:space="preserve"> </w:t>
      </w:r>
      <w:r w:rsidR="00AE1B72" w:rsidRPr="00C86C6F">
        <w:t>acciones</w:t>
      </w:r>
      <w:r w:rsidR="00AE1B72" w:rsidRPr="00C86C6F">
        <w:rPr>
          <w:spacing w:val="-14"/>
        </w:rPr>
        <w:t xml:space="preserve"> </w:t>
      </w:r>
      <w:r w:rsidR="00AE1B72" w:rsidRPr="00C86C6F">
        <w:t>necesarias.</w:t>
      </w:r>
      <w:r w:rsidR="00AE1B72" w:rsidRPr="00C86C6F">
        <w:rPr>
          <w:spacing w:val="-14"/>
        </w:rPr>
        <w:t xml:space="preserve"> </w:t>
      </w:r>
      <w:r w:rsidR="00AE1B72" w:rsidRPr="00C86C6F">
        <w:t>El incumplimiento</w:t>
      </w:r>
      <w:r w:rsidR="00AE1B72" w:rsidRPr="00C86C6F">
        <w:rPr>
          <w:spacing w:val="-16"/>
        </w:rPr>
        <w:t xml:space="preserve"> </w:t>
      </w:r>
      <w:r w:rsidR="00AE1B72" w:rsidRPr="00C86C6F">
        <w:t>de esta</w:t>
      </w:r>
      <w:r w:rsidR="00AE1B72" w:rsidRPr="00C86C6F">
        <w:rPr>
          <w:spacing w:val="-14"/>
        </w:rPr>
        <w:t xml:space="preserve"> </w:t>
      </w:r>
      <w:r w:rsidR="00AE1B72" w:rsidRPr="00C86C6F">
        <w:t>obligación</w:t>
      </w:r>
      <w:r w:rsidR="00AE1B72" w:rsidRPr="00C86C6F">
        <w:rPr>
          <w:spacing w:val="-15"/>
        </w:rPr>
        <w:t xml:space="preserve"> </w:t>
      </w:r>
      <w:r w:rsidR="00AE1B72" w:rsidRPr="00C86C6F">
        <w:t>contractual podrá</w:t>
      </w:r>
      <w:r w:rsidR="00AE1B72" w:rsidRPr="00C86C6F">
        <w:rPr>
          <w:spacing w:val="-8"/>
        </w:rPr>
        <w:t xml:space="preserve"> </w:t>
      </w:r>
      <w:r w:rsidR="00AE1B72" w:rsidRPr="00C86C6F">
        <w:t>dar</w:t>
      </w:r>
      <w:r w:rsidR="00AE1B72" w:rsidRPr="00C86C6F">
        <w:rPr>
          <w:spacing w:val="-10"/>
        </w:rPr>
        <w:t xml:space="preserve"> </w:t>
      </w:r>
      <w:r w:rsidR="00AE1B72" w:rsidRPr="00C86C6F">
        <w:t>sitio</w:t>
      </w:r>
      <w:r w:rsidR="00AE1B72" w:rsidRPr="00C86C6F">
        <w:rPr>
          <w:spacing w:val="-9"/>
        </w:rPr>
        <w:t xml:space="preserve"> </w:t>
      </w:r>
      <w:r w:rsidR="00AE1B72" w:rsidRPr="00C86C6F">
        <w:t>a</w:t>
      </w:r>
      <w:r w:rsidR="00AE1B72" w:rsidRPr="00C86C6F">
        <w:rPr>
          <w:spacing w:val="-9"/>
        </w:rPr>
        <w:t xml:space="preserve"> </w:t>
      </w:r>
      <w:r w:rsidR="00AE1B72" w:rsidRPr="00C86C6F">
        <w:t>penalizaciones,</w:t>
      </w:r>
      <w:r w:rsidR="00AE1B72" w:rsidRPr="00C86C6F">
        <w:rPr>
          <w:spacing w:val="-8"/>
        </w:rPr>
        <w:t xml:space="preserve"> </w:t>
      </w:r>
      <w:r w:rsidR="00AE1B72" w:rsidRPr="00C86C6F">
        <w:t>de acuerdo</w:t>
      </w:r>
      <w:r w:rsidR="00AE1B72" w:rsidRPr="00C86C6F">
        <w:rPr>
          <w:spacing w:val="-9"/>
        </w:rPr>
        <w:t xml:space="preserve"> </w:t>
      </w:r>
      <w:r w:rsidR="00AE1B72" w:rsidRPr="00C86C6F">
        <w:t>con</w:t>
      </w:r>
      <w:r w:rsidR="00AE1B72" w:rsidRPr="00C86C6F">
        <w:rPr>
          <w:spacing w:val="-11"/>
        </w:rPr>
        <w:t xml:space="preserve"> </w:t>
      </w:r>
      <w:r w:rsidR="00AE1B72" w:rsidRPr="00C86C6F">
        <w:t>lo</w:t>
      </w:r>
      <w:r w:rsidR="00AE1B72" w:rsidRPr="00C86C6F">
        <w:rPr>
          <w:spacing w:val="-9"/>
        </w:rPr>
        <w:t xml:space="preserve"> </w:t>
      </w:r>
      <w:r w:rsidR="00AE1B72" w:rsidRPr="00C86C6F">
        <w:t>previsto</w:t>
      </w:r>
      <w:r w:rsidR="00AE1B72" w:rsidRPr="00C86C6F">
        <w:rPr>
          <w:spacing w:val="-8"/>
        </w:rPr>
        <w:t xml:space="preserve"> </w:t>
      </w:r>
      <w:r w:rsidR="00AE1B72" w:rsidRPr="00C86C6F">
        <w:t>a</w:t>
      </w:r>
      <w:r w:rsidR="00AE1B72" w:rsidRPr="00C86C6F">
        <w:rPr>
          <w:spacing w:val="-9"/>
        </w:rPr>
        <w:t xml:space="preserve"> </w:t>
      </w:r>
      <w:r w:rsidR="00AE1B72" w:rsidRPr="00C86C6F">
        <w:t>la</w:t>
      </w:r>
      <w:r w:rsidR="00AE1B72" w:rsidRPr="00C86C6F">
        <w:rPr>
          <w:spacing w:val="-9"/>
        </w:rPr>
        <w:t xml:space="preserve"> </w:t>
      </w:r>
      <w:r w:rsidR="00AE1B72" w:rsidRPr="004A69AB">
        <w:rPr>
          <w:b/>
          <w:bCs/>
        </w:rPr>
        <w:t>cláusula</w:t>
      </w:r>
      <w:r w:rsidR="00AE1B72" w:rsidRPr="004A69AB">
        <w:rPr>
          <w:b/>
          <w:bCs/>
          <w:spacing w:val="-9"/>
        </w:rPr>
        <w:t xml:space="preserve"> </w:t>
      </w:r>
      <w:r w:rsidR="00AE1B72" w:rsidRPr="004A69AB">
        <w:rPr>
          <w:b/>
          <w:bCs/>
        </w:rPr>
        <w:t>treinta y</w:t>
      </w:r>
      <w:r w:rsidR="00AE1B72" w:rsidRPr="004A69AB">
        <w:rPr>
          <w:b/>
          <w:bCs/>
          <w:spacing w:val="-8"/>
        </w:rPr>
        <w:t xml:space="preserve"> </w:t>
      </w:r>
      <w:r w:rsidR="00AE1B72" w:rsidRPr="004A69AB">
        <w:rPr>
          <w:b/>
          <w:bCs/>
        </w:rPr>
        <w:t>novena</w:t>
      </w:r>
      <w:r w:rsidR="00AE1B72" w:rsidRPr="004A69AB">
        <w:rPr>
          <w:b/>
          <w:bCs/>
          <w:spacing w:val="-8"/>
        </w:rPr>
        <w:t xml:space="preserve"> </w:t>
      </w:r>
      <w:r w:rsidR="00AE1B72" w:rsidRPr="004A69AB">
        <w:rPr>
          <w:b/>
          <w:bCs/>
        </w:rPr>
        <w:t>el</w:t>
      </w:r>
      <w:r w:rsidR="00AE1B72" w:rsidRPr="004A69AB">
        <w:rPr>
          <w:b/>
          <w:bCs/>
          <w:spacing w:val="-9"/>
        </w:rPr>
        <w:t xml:space="preserve"> </w:t>
      </w:r>
      <w:r w:rsidR="00AE1B72" w:rsidRPr="004A69AB">
        <w:rPr>
          <w:b/>
          <w:bCs/>
        </w:rPr>
        <w:t>pliego de cláusulas administrativas particulares de la AM.</w:t>
      </w:r>
    </w:p>
    <w:p w14:paraId="0140B4A0" w14:textId="77777777" w:rsidR="00AE1B72" w:rsidRPr="00C86C6F" w:rsidRDefault="00AE1B72" w:rsidP="00546156">
      <w:pPr>
        <w:pStyle w:val="Textindependent"/>
        <w:spacing w:before="11"/>
        <w:ind w:left="-284" w:right="2"/>
      </w:pPr>
    </w:p>
    <w:p w14:paraId="2A5E1799" w14:textId="346DCA99" w:rsidR="00AE1B72" w:rsidRPr="00C86C6F" w:rsidRDefault="00AE1B72" w:rsidP="00546156">
      <w:pPr>
        <w:pStyle w:val="Textindependent"/>
        <w:ind w:left="-284" w:right="2"/>
        <w:jc w:val="both"/>
      </w:pPr>
      <w:r w:rsidRPr="00C86C6F">
        <w:t>No</w:t>
      </w:r>
      <w:r w:rsidRPr="00C86C6F">
        <w:rPr>
          <w:spacing w:val="-11"/>
        </w:rPr>
        <w:t xml:space="preserve"> </w:t>
      </w:r>
      <w:r w:rsidRPr="00C86C6F">
        <w:t>sin embargo</w:t>
      </w:r>
      <w:r w:rsidRPr="00C86C6F">
        <w:rPr>
          <w:spacing w:val="-10"/>
        </w:rPr>
        <w:t xml:space="preserve"> </w:t>
      </w:r>
      <w:r w:rsidRPr="00C86C6F">
        <w:t>esto,</w:t>
      </w:r>
      <w:r w:rsidRPr="00C86C6F">
        <w:rPr>
          <w:spacing w:val="-10"/>
        </w:rPr>
        <w:t xml:space="preserve"> </w:t>
      </w:r>
      <w:r w:rsidRPr="00C86C6F">
        <w:t>durante</w:t>
      </w:r>
      <w:r w:rsidRPr="00C86C6F">
        <w:rPr>
          <w:spacing w:val="-10"/>
        </w:rPr>
        <w:t xml:space="preserve"> </w:t>
      </w:r>
      <w:r w:rsidRPr="00C86C6F">
        <w:t>la</w:t>
      </w:r>
      <w:r w:rsidRPr="00C86C6F">
        <w:rPr>
          <w:spacing w:val="-14"/>
        </w:rPr>
        <w:t xml:space="preserve"> </w:t>
      </w:r>
      <w:r w:rsidRPr="00C86C6F">
        <w:t>fase</w:t>
      </w:r>
      <w:r w:rsidRPr="00C86C6F">
        <w:rPr>
          <w:spacing w:val="-12"/>
        </w:rPr>
        <w:t xml:space="preserve"> </w:t>
      </w:r>
      <w:r w:rsidRPr="00C86C6F">
        <w:t>de ejecución</w:t>
      </w:r>
      <w:r w:rsidRPr="00C86C6F">
        <w:rPr>
          <w:spacing w:val="-11"/>
        </w:rPr>
        <w:t xml:space="preserve"> </w:t>
      </w:r>
      <w:r w:rsidRPr="00C86C6F">
        <w:t>del</w:t>
      </w:r>
      <w:r w:rsidRPr="00C86C6F">
        <w:rPr>
          <w:spacing w:val="-12"/>
        </w:rPr>
        <w:t xml:space="preserve"> </w:t>
      </w:r>
      <w:r w:rsidRPr="00C86C6F">
        <w:t>contrato,</w:t>
      </w:r>
      <w:r w:rsidRPr="00C86C6F">
        <w:rPr>
          <w:spacing w:val="-10"/>
        </w:rPr>
        <w:t xml:space="preserve"> </w:t>
      </w:r>
      <w:r w:rsidRPr="00C86C6F">
        <w:t>los</w:t>
      </w:r>
      <w:r w:rsidRPr="00C86C6F">
        <w:rPr>
          <w:spacing w:val="-11"/>
        </w:rPr>
        <w:t xml:space="preserve"> </w:t>
      </w:r>
      <w:r w:rsidRPr="00C86C6F">
        <w:t>interlocutores</w:t>
      </w:r>
      <w:r w:rsidRPr="00C86C6F">
        <w:rPr>
          <w:spacing w:val="-11"/>
        </w:rPr>
        <w:t xml:space="preserve"> </w:t>
      </w:r>
      <w:r w:rsidRPr="00C86C6F">
        <w:t>de los</w:t>
      </w:r>
      <w:r w:rsidRPr="00C86C6F">
        <w:rPr>
          <w:spacing w:val="-11"/>
        </w:rPr>
        <w:t xml:space="preserve"> </w:t>
      </w:r>
      <w:r w:rsidRPr="00C86C6F">
        <w:t>destinatarios</w:t>
      </w:r>
      <w:r w:rsidRPr="00C86C6F">
        <w:rPr>
          <w:spacing w:val="-11"/>
        </w:rPr>
        <w:t xml:space="preserve"> </w:t>
      </w:r>
      <w:r w:rsidRPr="00C86C6F">
        <w:t>de los suministros,</w:t>
      </w:r>
      <w:r w:rsidRPr="00C86C6F">
        <w:rPr>
          <w:spacing w:val="-11"/>
        </w:rPr>
        <w:t xml:space="preserve"> </w:t>
      </w:r>
      <w:r w:rsidRPr="00C86C6F">
        <w:t>por</w:t>
      </w:r>
      <w:r w:rsidRPr="00C86C6F">
        <w:rPr>
          <w:spacing w:val="-13"/>
        </w:rPr>
        <w:t xml:space="preserve"> </w:t>
      </w:r>
      <w:r w:rsidRPr="00C86C6F">
        <w:t>motivos</w:t>
      </w:r>
      <w:r w:rsidRPr="00C86C6F">
        <w:rPr>
          <w:spacing w:val="-9"/>
        </w:rPr>
        <w:t xml:space="preserve"> </w:t>
      </w:r>
      <w:r w:rsidRPr="00C86C6F">
        <w:t>debidamente</w:t>
      </w:r>
      <w:r w:rsidRPr="00C86C6F">
        <w:rPr>
          <w:spacing w:val="-13"/>
        </w:rPr>
        <w:t xml:space="preserve"> </w:t>
      </w:r>
      <w:r w:rsidRPr="00C86C6F">
        <w:t>justificados,</w:t>
      </w:r>
      <w:r w:rsidRPr="00C86C6F">
        <w:rPr>
          <w:spacing w:val="-10"/>
        </w:rPr>
        <w:t xml:space="preserve"> </w:t>
      </w:r>
      <w:r w:rsidRPr="00C86C6F">
        <w:t>podrán</w:t>
      </w:r>
      <w:r w:rsidRPr="00C86C6F">
        <w:rPr>
          <w:spacing w:val="-12"/>
        </w:rPr>
        <w:t xml:space="preserve"> </w:t>
      </w:r>
      <w:r w:rsidRPr="00C86C6F">
        <w:t>solicitar,</w:t>
      </w:r>
      <w:r w:rsidRPr="00C86C6F">
        <w:rPr>
          <w:spacing w:val="-11"/>
        </w:rPr>
        <w:t xml:space="preserve"> </w:t>
      </w:r>
      <w:r w:rsidRPr="00C86C6F">
        <w:t>por</w:t>
      </w:r>
      <w:r w:rsidRPr="00C86C6F">
        <w:rPr>
          <w:spacing w:val="-11"/>
        </w:rPr>
        <w:t xml:space="preserve"> </w:t>
      </w:r>
      <w:r w:rsidRPr="00C86C6F">
        <w:t>medio</w:t>
      </w:r>
      <w:r w:rsidRPr="00C86C6F">
        <w:rPr>
          <w:spacing w:val="-12"/>
        </w:rPr>
        <w:t xml:space="preserve"> </w:t>
      </w:r>
      <w:r w:rsidRPr="00C86C6F">
        <w:t>de</w:t>
      </w:r>
      <w:r w:rsidRPr="00C86C6F">
        <w:rPr>
          <w:spacing w:val="-10"/>
        </w:rPr>
        <w:t xml:space="preserve"> </w:t>
      </w:r>
      <w:r w:rsidRPr="00C86C6F">
        <w:t>la empresa comercializadora correspondiente, cambios de potencia, u otros cambios asociados al punto de suministro</w:t>
      </w:r>
      <w:r w:rsidRPr="00C86C6F">
        <w:rPr>
          <w:spacing w:val="-16"/>
        </w:rPr>
        <w:t xml:space="preserve"> </w:t>
      </w:r>
      <w:r w:rsidRPr="00C86C6F">
        <w:t>(cómo</w:t>
      </w:r>
      <w:r w:rsidRPr="00C86C6F">
        <w:rPr>
          <w:spacing w:val="-15"/>
        </w:rPr>
        <w:t xml:space="preserve"> </w:t>
      </w:r>
      <w:r w:rsidRPr="00C86C6F">
        <w:t>ahora</w:t>
      </w:r>
      <w:r w:rsidRPr="00C86C6F">
        <w:rPr>
          <w:spacing w:val="-15"/>
        </w:rPr>
        <w:t xml:space="preserve"> </w:t>
      </w:r>
      <w:r w:rsidRPr="00C86C6F">
        <w:t>cambios</w:t>
      </w:r>
      <w:r w:rsidRPr="00C86C6F">
        <w:rPr>
          <w:spacing w:val="-16"/>
        </w:rPr>
        <w:t xml:space="preserve"> </w:t>
      </w:r>
      <w:r w:rsidRPr="00C86C6F">
        <w:t>en</w:t>
      </w:r>
      <w:r w:rsidRPr="00C86C6F">
        <w:rPr>
          <w:spacing w:val="-15"/>
        </w:rPr>
        <w:t xml:space="preserve"> </w:t>
      </w:r>
      <w:r w:rsidRPr="00C86C6F">
        <w:t>la dirección</w:t>
      </w:r>
      <w:r w:rsidRPr="00C86C6F">
        <w:rPr>
          <w:spacing w:val="-15"/>
        </w:rPr>
        <w:t xml:space="preserve"> </w:t>
      </w:r>
      <w:r w:rsidRPr="00C86C6F">
        <w:t>de</w:t>
      </w:r>
      <w:r w:rsidRPr="00C86C6F">
        <w:rPr>
          <w:spacing w:val="-15"/>
        </w:rPr>
        <w:t xml:space="preserve"> </w:t>
      </w:r>
      <w:r w:rsidRPr="00C86C6F">
        <w:t>facturación,</w:t>
      </w:r>
      <w:r w:rsidRPr="00C86C6F">
        <w:rPr>
          <w:spacing w:val="-16"/>
        </w:rPr>
        <w:t xml:space="preserve"> </w:t>
      </w:r>
      <w:r w:rsidRPr="00C86C6F">
        <w:t>del</w:t>
      </w:r>
      <w:r w:rsidRPr="00C86C6F">
        <w:rPr>
          <w:spacing w:val="-15"/>
        </w:rPr>
        <w:t xml:space="preserve"> </w:t>
      </w:r>
      <w:r w:rsidRPr="00C86C6F">
        <w:t>Departamento</w:t>
      </w:r>
      <w:r w:rsidRPr="00C86C6F">
        <w:rPr>
          <w:spacing w:val="-15"/>
        </w:rPr>
        <w:t xml:space="preserve"> </w:t>
      </w:r>
      <w:r w:rsidRPr="00C86C6F">
        <w:t>de adscripción,</w:t>
      </w:r>
      <w:r w:rsidRPr="00C86C6F">
        <w:rPr>
          <w:spacing w:val="-13"/>
        </w:rPr>
        <w:t xml:space="preserve"> </w:t>
      </w:r>
      <w:proofErr w:type="spellStart"/>
      <w:r w:rsidRPr="00C86C6F">
        <w:t>etc</w:t>
      </w:r>
      <w:proofErr w:type="spellEnd"/>
      <w:r w:rsidRPr="00C86C6F">
        <w:t>). En este sentido, los interlocutores de los destinatarios de los suministros podrán solicitarlos dirigiendo la correspondiente solicitud al interlocutor de la empresa comercializadora correspondiente, en la forma que mejor convenga a ambas partes. En caso de discrepancia en cuanto</w:t>
      </w:r>
      <w:r w:rsidRPr="00C86C6F">
        <w:rPr>
          <w:spacing w:val="-2"/>
        </w:rPr>
        <w:t xml:space="preserve"> </w:t>
      </w:r>
      <w:r w:rsidRPr="00C86C6F">
        <w:t>a</w:t>
      </w:r>
      <w:r w:rsidRPr="00C86C6F">
        <w:rPr>
          <w:spacing w:val="-1"/>
        </w:rPr>
        <w:t xml:space="preserve"> </w:t>
      </w:r>
      <w:r w:rsidRPr="00C86C6F">
        <w:t>la</w:t>
      </w:r>
      <w:r w:rsidRPr="00C86C6F">
        <w:rPr>
          <w:spacing w:val="-6"/>
        </w:rPr>
        <w:t xml:space="preserve"> </w:t>
      </w:r>
      <w:r w:rsidRPr="00C86C6F">
        <w:t>forma</w:t>
      </w:r>
      <w:r w:rsidRPr="00C86C6F">
        <w:rPr>
          <w:spacing w:val="-3"/>
        </w:rPr>
        <w:t xml:space="preserve"> </w:t>
      </w:r>
      <w:r w:rsidRPr="00C86C6F">
        <w:t>en</w:t>
      </w:r>
      <w:r w:rsidRPr="00C86C6F">
        <w:rPr>
          <w:spacing w:val="-6"/>
        </w:rPr>
        <w:t xml:space="preserve"> </w:t>
      </w:r>
      <w:r w:rsidRPr="00C86C6F">
        <w:t>qué</w:t>
      </w:r>
      <w:r w:rsidRPr="00C86C6F">
        <w:rPr>
          <w:spacing w:val="-6"/>
        </w:rPr>
        <w:t xml:space="preserve"> </w:t>
      </w:r>
      <w:r w:rsidRPr="00C86C6F">
        <w:t>se ha</w:t>
      </w:r>
      <w:r w:rsidRPr="00C86C6F">
        <w:rPr>
          <w:spacing w:val="-1"/>
        </w:rPr>
        <w:t xml:space="preserve"> </w:t>
      </w:r>
      <w:r w:rsidRPr="00C86C6F">
        <w:t>de</w:t>
      </w:r>
      <w:r w:rsidRPr="00C86C6F">
        <w:rPr>
          <w:spacing w:val="-3"/>
        </w:rPr>
        <w:t xml:space="preserve"> </w:t>
      </w:r>
      <w:r w:rsidRPr="00C86C6F">
        <w:t>solicitar</w:t>
      </w:r>
      <w:r w:rsidRPr="00C86C6F">
        <w:rPr>
          <w:spacing w:val="-2"/>
        </w:rPr>
        <w:t xml:space="preserve"> </w:t>
      </w:r>
      <w:r w:rsidRPr="00C86C6F">
        <w:t>el</w:t>
      </w:r>
      <w:r w:rsidRPr="00C86C6F">
        <w:rPr>
          <w:spacing w:val="-4"/>
        </w:rPr>
        <w:t xml:space="preserve"> </w:t>
      </w:r>
      <w:r w:rsidRPr="00C86C6F">
        <w:t>cambio</w:t>
      </w:r>
      <w:r w:rsidRPr="00C86C6F">
        <w:rPr>
          <w:spacing w:val="-1"/>
        </w:rPr>
        <w:t xml:space="preserve"> </w:t>
      </w:r>
      <w:r w:rsidRPr="00C86C6F">
        <w:t>a</w:t>
      </w:r>
      <w:r w:rsidRPr="00C86C6F">
        <w:rPr>
          <w:spacing w:val="-3"/>
        </w:rPr>
        <w:t xml:space="preserve"> </w:t>
      </w:r>
      <w:r w:rsidRPr="00C86C6F">
        <w:t>la empresa</w:t>
      </w:r>
      <w:r w:rsidRPr="00C86C6F">
        <w:rPr>
          <w:spacing w:val="-6"/>
        </w:rPr>
        <w:t xml:space="preserve"> </w:t>
      </w:r>
      <w:r w:rsidRPr="00C86C6F">
        <w:t>comercializadora, la</w:t>
      </w:r>
      <w:r w:rsidRPr="00C86C6F">
        <w:rPr>
          <w:spacing w:val="-3"/>
        </w:rPr>
        <w:t xml:space="preserve"> </w:t>
      </w:r>
      <w:r w:rsidRPr="00C86C6F">
        <w:t xml:space="preserve">solicitud se entenderá efectuada con el envío a la empresa comercializadora, por parte de los interlocutores de los destinatarios de los suministros, del </w:t>
      </w:r>
      <w:r w:rsidRPr="00C86C6F">
        <w:rPr>
          <w:b/>
        </w:rPr>
        <w:t xml:space="preserve">anexo núm. 6 </w:t>
      </w:r>
      <w:r w:rsidRPr="00C86C6F">
        <w:t>de este pliego debidamente cumplimentado.</w:t>
      </w:r>
    </w:p>
    <w:p w14:paraId="76BC0845" w14:textId="77777777" w:rsidR="00AE1B72" w:rsidRPr="00C86C6F" w:rsidRDefault="00AE1B72" w:rsidP="00546156">
      <w:pPr>
        <w:pStyle w:val="Textindependent"/>
        <w:spacing w:before="1"/>
        <w:ind w:left="-284" w:right="2"/>
      </w:pPr>
    </w:p>
    <w:p w14:paraId="2696338B" w14:textId="77777777" w:rsidR="00AE1B72" w:rsidRPr="00C86C6F" w:rsidRDefault="00AE1B72" w:rsidP="00546156">
      <w:pPr>
        <w:pStyle w:val="Textindependent"/>
        <w:ind w:left="-284" w:right="2"/>
        <w:jc w:val="both"/>
      </w:pPr>
      <w:r w:rsidRPr="00C86C6F">
        <w:t xml:space="preserve">En cualquier caso, las potencias máximas que se </w:t>
      </w:r>
      <w:proofErr w:type="gramStart"/>
      <w:r w:rsidRPr="00C86C6F">
        <w:t>contraten,</w:t>
      </w:r>
      <w:proofErr w:type="gramEnd"/>
      <w:r w:rsidRPr="00C86C6F">
        <w:t xml:space="preserve"> no superarán en ningún caso las potencias máximas admisibles </w:t>
      </w:r>
      <w:proofErr w:type="gramStart"/>
      <w:r w:rsidRPr="00C86C6F">
        <w:rPr>
          <w:u w:val="single"/>
        </w:rPr>
        <w:t xml:space="preserve">técnicamente </w:t>
      </w:r>
      <w:r w:rsidRPr="00C86C6F">
        <w:t>,</w:t>
      </w:r>
      <w:proofErr w:type="gramEnd"/>
      <w:r w:rsidRPr="00C86C6F">
        <w:t xml:space="preserve"> en cada una de las instalaciones, tanto de los destinatarios de los suministros como de la empresa distribuidora.</w:t>
      </w:r>
    </w:p>
    <w:p w14:paraId="6B443016" w14:textId="77777777" w:rsidR="00AE1B72" w:rsidRPr="00C86C6F" w:rsidRDefault="00AE1B72" w:rsidP="00546156">
      <w:pPr>
        <w:pStyle w:val="Textindependent"/>
        <w:spacing w:before="7"/>
        <w:ind w:left="-284" w:right="2"/>
      </w:pPr>
    </w:p>
    <w:p w14:paraId="31F5BEF8" w14:textId="7CB7B9A2" w:rsidR="00AE1B72" w:rsidRPr="002F38FF" w:rsidRDefault="002F38FF" w:rsidP="00546156">
      <w:pPr>
        <w:pStyle w:val="Ttol1"/>
        <w:ind w:left="-284" w:right="2"/>
        <w:jc w:val="both"/>
        <w:rPr>
          <w:u w:val="single"/>
        </w:rPr>
      </w:pPr>
      <w:bookmarkStart w:id="48" w:name="_bookmark59"/>
      <w:bookmarkEnd w:id="48"/>
      <w:r w:rsidRPr="002F38FF">
        <w:rPr>
          <w:u w:val="single"/>
        </w:rPr>
        <w:t>Vigesimoprimera.</w:t>
      </w:r>
      <w:r w:rsidR="0082134A" w:rsidRPr="002F38FF">
        <w:rPr>
          <w:spacing w:val="-9"/>
          <w:u w:val="single"/>
        </w:rPr>
        <w:t xml:space="preserve"> </w:t>
      </w:r>
      <w:r w:rsidRPr="002F38FF">
        <w:rPr>
          <w:u w:val="single"/>
        </w:rPr>
        <w:t>Persona</w:t>
      </w:r>
      <w:r w:rsidR="0082134A" w:rsidRPr="002F38FF">
        <w:rPr>
          <w:spacing w:val="-9"/>
          <w:u w:val="single"/>
        </w:rPr>
        <w:t xml:space="preserve"> </w:t>
      </w:r>
      <w:r w:rsidRPr="002F38FF">
        <w:rPr>
          <w:u w:val="single"/>
        </w:rPr>
        <w:t>responsable</w:t>
      </w:r>
      <w:r w:rsidR="0082134A" w:rsidRPr="002F38FF">
        <w:rPr>
          <w:spacing w:val="-8"/>
          <w:u w:val="single"/>
        </w:rPr>
        <w:t xml:space="preserve"> </w:t>
      </w:r>
      <w:r w:rsidRPr="002F38FF">
        <w:rPr>
          <w:u w:val="single"/>
        </w:rPr>
        <w:t>del</w:t>
      </w:r>
      <w:r w:rsidR="0082134A" w:rsidRPr="002F38FF">
        <w:rPr>
          <w:spacing w:val="-6"/>
          <w:u w:val="single"/>
        </w:rPr>
        <w:t xml:space="preserve"> </w:t>
      </w:r>
      <w:r w:rsidRPr="002F38FF">
        <w:rPr>
          <w:u w:val="single"/>
        </w:rPr>
        <w:t>contrato</w:t>
      </w:r>
      <w:r w:rsidR="0082134A" w:rsidRPr="002F38FF">
        <w:rPr>
          <w:spacing w:val="-5"/>
          <w:u w:val="single"/>
        </w:rPr>
        <w:t xml:space="preserve"> </w:t>
      </w:r>
      <w:r w:rsidRPr="002F38FF">
        <w:rPr>
          <w:spacing w:val="-2"/>
          <w:u w:val="single"/>
        </w:rPr>
        <w:t>basado</w:t>
      </w:r>
    </w:p>
    <w:p w14:paraId="3BABF70D" w14:textId="77777777" w:rsidR="00AE1B72" w:rsidRPr="00C86C6F" w:rsidRDefault="00AE1B72" w:rsidP="00546156">
      <w:pPr>
        <w:pStyle w:val="Textindependent"/>
        <w:spacing w:before="5"/>
        <w:ind w:left="-284" w:right="2"/>
        <w:rPr>
          <w:b/>
        </w:rPr>
      </w:pPr>
    </w:p>
    <w:p w14:paraId="0D2A322D" w14:textId="0DC184CF" w:rsidR="00AE1B72" w:rsidRPr="00C86C6F" w:rsidRDefault="00AE1B72" w:rsidP="00546156">
      <w:pPr>
        <w:pStyle w:val="Textindependent"/>
        <w:ind w:left="-284" w:right="2"/>
        <w:jc w:val="both"/>
        <w:rPr>
          <w:b/>
        </w:rPr>
      </w:pPr>
      <w:r w:rsidRPr="00C86C6F">
        <w:t>El</w:t>
      </w:r>
      <w:r w:rsidRPr="00C86C6F">
        <w:rPr>
          <w:spacing w:val="-6"/>
        </w:rPr>
        <w:t xml:space="preserve"> </w:t>
      </w:r>
      <w:r w:rsidRPr="00C86C6F">
        <w:t>responsable</w:t>
      </w:r>
      <w:r w:rsidRPr="00C86C6F">
        <w:rPr>
          <w:spacing w:val="-4"/>
        </w:rPr>
        <w:t xml:space="preserve"> </w:t>
      </w:r>
      <w:r w:rsidRPr="00C86C6F">
        <w:t>del</w:t>
      </w:r>
      <w:r w:rsidRPr="00C86C6F">
        <w:rPr>
          <w:spacing w:val="-6"/>
        </w:rPr>
        <w:t xml:space="preserve"> </w:t>
      </w:r>
      <w:r w:rsidRPr="00C86C6F">
        <w:t>contrato</w:t>
      </w:r>
      <w:r w:rsidRPr="00C86C6F">
        <w:rPr>
          <w:spacing w:val="-5"/>
        </w:rPr>
        <w:t xml:space="preserve"> </w:t>
      </w:r>
      <w:r w:rsidRPr="00C86C6F">
        <w:t xml:space="preserve">basado </w:t>
      </w:r>
      <w:r w:rsidR="006F0E2F" w:rsidRPr="00C86C6F">
        <w:t>en</w:t>
      </w:r>
      <w:r w:rsidRPr="00C86C6F">
        <w:rPr>
          <w:spacing w:val="-6"/>
        </w:rPr>
        <w:t xml:space="preserve"> </w:t>
      </w:r>
      <w:r w:rsidRPr="00C86C6F">
        <w:t>los</w:t>
      </w:r>
      <w:r w:rsidRPr="00C86C6F">
        <w:rPr>
          <w:spacing w:val="-5"/>
        </w:rPr>
        <w:t xml:space="preserve"> </w:t>
      </w:r>
      <w:r w:rsidRPr="00C86C6F">
        <w:t>que</w:t>
      </w:r>
      <w:r w:rsidRPr="00C86C6F">
        <w:rPr>
          <w:spacing w:val="-4"/>
        </w:rPr>
        <w:t xml:space="preserve"> </w:t>
      </w:r>
      <w:r w:rsidRPr="00C86C6F">
        <w:t>se señala</w:t>
      </w:r>
      <w:r w:rsidRPr="00C86C6F">
        <w:rPr>
          <w:spacing w:val="-5"/>
        </w:rPr>
        <w:t xml:space="preserve"> </w:t>
      </w:r>
      <w:r w:rsidRPr="00C86C6F">
        <w:t>en</w:t>
      </w:r>
      <w:r w:rsidRPr="00C86C6F">
        <w:rPr>
          <w:spacing w:val="-3"/>
        </w:rPr>
        <w:t xml:space="preserve"> </w:t>
      </w:r>
      <w:r w:rsidRPr="00C86C6F">
        <w:t xml:space="preserve">el </w:t>
      </w:r>
      <w:r w:rsidRPr="00C86C6F">
        <w:rPr>
          <w:b/>
        </w:rPr>
        <w:t>apartado</w:t>
      </w:r>
      <w:r w:rsidRPr="00C86C6F">
        <w:rPr>
          <w:b/>
          <w:spacing w:val="-3"/>
        </w:rPr>
        <w:t xml:space="preserve"> </w:t>
      </w:r>
      <w:r w:rsidR="00710975">
        <w:rPr>
          <w:b/>
        </w:rPr>
        <w:t>M</w:t>
      </w:r>
      <w:r w:rsidRPr="00C86C6F">
        <w:rPr>
          <w:b/>
          <w:spacing w:val="-7"/>
        </w:rPr>
        <w:t xml:space="preserve"> </w:t>
      </w:r>
      <w:r w:rsidRPr="00C86C6F">
        <w:rPr>
          <w:b/>
        </w:rPr>
        <w:t xml:space="preserve">del </w:t>
      </w:r>
      <w:r w:rsidRPr="00C86C6F">
        <w:rPr>
          <w:b/>
          <w:spacing w:val="-5"/>
        </w:rPr>
        <w:t>QC.</w:t>
      </w:r>
    </w:p>
    <w:p w14:paraId="26D392D5" w14:textId="77777777" w:rsidR="00AE1B72" w:rsidRPr="00C86C6F" w:rsidRDefault="00AE1B72" w:rsidP="00546156">
      <w:pPr>
        <w:pStyle w:val="Textindependent"/>
        <w:spacing w:before="3"/>
        <w:ind w:left="-284" w:right="2"/>
        <w:rPr>
          <w:b/>
        </w:rPr>
      </w:pPr>
    </w:p>
    <w:p w14:paraId="312F8664" w14:textId="77777777" w:rsidR="00AE1B72" w:rsidRPr="00C86C6F" w:rsidRDefault="00AE1B72" w:rsidP="00546156">
      <w:pPr>
        <w:pStyle w:val="Textindependent"/>
        <w:ind w:left="-284" w:right="2"/>
        <w:jc w:val="both"/>
      </w:pPr>
      <w:r w:rsidRPr="00C86C6F">
        <w:t>Serán</w:t>
      </w:r>
      <w:r w:rsidRPr="00C86C6F">
        <w:rPr>
          <w:spacing w:val="-12"/>
        </w:rPr>
        <w:t xml:space="preserve"> </w:t>
      </w:r>
      <w:r w:rsidRPr="00C86C6F">
        <w:t>funciones</w:t>
      </w:r>
      <w:r w:rsidRPr="00C86C6F">
        <w:rPr>
          <w:spacing w:val="-12"/>
        </w:rPr>
        <w:t xml:space="preserve"> </w:t>
      </w:r>
      <w:r w:rsidRPr="00C86C6F">
        <w:t>específicas</w:t>
      </w:r>
      <w:r w:rsidRPr="00C86C6F">
        <w:rPr>
          <w:spacing w:val="-10"/>
        </w:rPr>
        <w:t xml:space="preserve"> </w:t>
      </w:r>
      <w:r w:rsidRPr="00C86C6F">
        <w:t>del</w:t>
      </w:r>
      <w:r w:rsidRPr="00C86C6F">
        <w:rPr>
          <w:spacing w:val="-13"/>
        </w:rPr>
        <w:t xml:space="preserve"> </w:t>
      </w:r>
      <w:r w:rsidRPr="00C86C6F">
        <w:t>responsable</w:t>
      </w:r>
      <w:r w:rsidRPr="00C86C6F">
        <w:rPr>
          <w:spacing w:val="-10"/>
        </w:rPr>
        <w:t xml:space="preserve"> </w:t>
      </w:r>
      <w:r w:rsidRPr="00C86C6F">
        <w:t>de</w:t>
      </w:r>
      <w:r w:rsidRPr="00C86C6F">
        <w:rPr>
          <w:spacing w:val="-13"/>
        </w:rPr>
        <w:t xml:space="preserve"> </w:t>
      </w:r>
      <w:r w:rsidRPr="00C86C6F">
        <w:t>seguimiento</w:t>
      </w:r>
      <w:r w:rsidRPr="00C86C6F">
        <w:rPr>
          <w:spacing w:val="-11"/>
        </w:rPr>
        <w:t xml:space="preserve"> </w:t>
      </w:r>
      <w:r w:rsidRPr="00C86C6F">
        <w:t>de</w:t>
      </w:r>
      <w:r w:rsidRPr="00C86C6F">
        <w:rPr>
          <w:spacing w:val="-13"/>
        </w:rPr>
        <w:t xml:space="preserve"> </w:t>
      </w:r>
      <w:r w:rsidRPr="00C86C6F">
        <w:t>la ejecución</w:t>
      </w:r>
      <w:r w:rsidRPr="00C86C6F">
        <w:rPr>
          <w:spacing w:val="-10"/>
        </w:rPr>
        <w:t xml:space="preserve"> </w:t>
      </w:r>
      <w:r w:rsidRPr="00C86C6F">
        <w:t>del</w:t>
      </w:r>
      <w:r w:rsidRPr="00C86C6F">
        <w:rPr>
          <w:spacing w:val="-11"/>
        </w:rPr>
        <w:t xml:space="preserve"> </w:t>
      </w:r>
      <w:r w:rsidRPr="00C86C6F">
        <w:t>contrato,</w:t>
      </w:r>
      <w:r w:rsidRPr="00C86C6F">
        <w:rPr>
          <w:spacing w:val="-11"/>
        </w:rPr>
        <w:t xml:space="preserve"> </w:t>
      </w:r>
      <w:r w:rsidRPr="00C86C6F">
        <w:t xml:space="preserve">durante la vigencia </w:t>
      </w:r>
      <w:proofErr w:type="gramStart"/>
      <w:r w:rsidRPr="00C86C6F">
        <w:t>del mismo</w:t>
      </w:r>
      <w:proofErr w:type="gramEnd"/>
      <w:r w:rsidRPr="00C86C6F">
        <w:t xml:space="preserve"> y en el ámbito de sus puntos de suministro, las siguientes:</w:t>
      </w:r>
    </w:p>
    <w:p w14:paraId="074376AF" w14:textId="77777777" w:rsidR="00AE1B72" w:rsidRPr="00C86C6F" w:rsidRDefault="00AE1B72" w:rsidP="00546156">
      <w:pPr>
        <w:pStyle w:val="Textindependent"/>
        <w:spacing w:before="10"/>
        <w:ind w:left="-284" w:right="2"/>
      </w:pPr>
    </w:p>
    <w:p w14:paraId="422CCE92" w14:textId="77777777" w:rsidR="00AE1B72" w:rsidRPr="00C86C6F" w:rsidRDefault="00AE1B72" w:rsidP="00375820">
      <w:pPr>
        <w:pStyle w:val="Pargrafdellista"/>
        <w:widowControl w:val="0"/>
        <w:numPr>
          <w:ilvl w:val="0"/>
          <w:numId w:val="24"/>
        </w:numPr>
        <w:autoSpaceDE w:val="0"/>
        <w:autoSpaceDN w:val="0"/>
        <w:spacing w:before="1" w:after="0" w:line="240" w:lineRule="auto"/>
        <w:ind w:right="2"/>
        <w:contextualSpacing w:val="0"/>
      </w:pPr>
      <w:r w:rsidRPr="00C86C6F">
        <w:rPr>
          <w:spacing w:val="-2"/>
        </w:rPr>
        <w:t>Gestión</w:t>
      </w:r>
      <w:r w:rsidRPr="00C86C6F">
        <w:rPr>
          <w:spacing w:val="-8"/>
        </w:rPr>
        <w:t xml:space="preserve"> </w:t>
      </w:r>
      <w:r w:rsidRPr="00C86C6F">
        <w:rPr>
          <w:spacing w:val="-2"/>
        </w:rPr>
        <w:t>de</w:t>
      </w:r>
      <w:r w:rsidRPr="00C86C6F">
        <w:rPr>
          <w:spacing w:val="-8"/>
        </w:rPr>
        <w:t xml:space="preserve"> </w:t>
      </w:r>
      <w:r w:rsidRPr="00C86C6F">
        <w:rPr>
          <w:spacing w:val="-2"/>
        </w:rPr>
        <w:t>la</w:t>
      </w:r>
      <w:r w:rsidRPr="00C86C6F">
        <w:rPr>
          <w:spacing w:val="-10"/>
        </w:rPr>
        <w:t xml:space="preserve"> </w:t>
      </w:r>
      <w:r w:rsidRPr="00C86C6F">
        <w:rPr>
          <w:spacing w:val="-2"/>
        </w:rPr>
        <w:t>facturación</w:t>
      </w:r>
      <w:r w:rsidRPr="00C86C6F">
        <w:rPr>
          <w:spacing w:val="-8"/>
        </w:rPr>
        <w:t xml:space="preserve"> </w:t>
      </w:r>
      <w:r w:rsidRPr="00C86C6F">
        <w:rPr>
          <w:spacing w:val="-2"/>
        </w:rPr>
        <w:t>de los</w:t>
      </w:r>
      <w:r w:rsidRPr="00C86C6F">
        <w:rPr>
          <w:spacing w:val="-8"/>
        </w:rPr>
        <w:t xml:space="preserve"> </w:t>
      </w:r>
      <w:r w:rsidRPr="00C86C6F">
        <w:rPr>
          <w:spacing w:val="-2"/>
        </w:rPr>
        <w:t>puntos</w:t>
      </w:r>
      <w:r w:rsidRPr="00C86C6F">
        <w:rPr>
          <w:spacing w:val="-7"/>
        </w:rPr>
        <w:t xml:space="preserve"> </w:t>
      </w:r>
      <w:r w:rsidRPr="00C86C6F">
        <w:rPr>
          <w:spacing w:val="-2"/>
        </w:rPr>
        <w:t>de</w:t>
      </w:r>
      <w:r w:rsidRPr="00C86C6F">
        <w:rPr>
          <w:spacing w:val="-7"/>
        </w:rPr>
        <w:t xml:space="preserve"> </w:t>
      </w:r>
      <w:r w:rsidRPr="00C86C6F">
        <w:rPr>
          <w:spacing w:val="-2"/>
        </w:rPr>
        <w:t>suministro,</w:t>
      </w:r>
      <w:r w:rsidRPr="00C86C6F">
        <w:rPr>
          <w:spacing w:val="-9"/>
        </w:rPr>
        <w:t xml:space="preserve"> </w:t>
      </w:r>
      <w:r w:rsidRPr="00C86C6F">
        <w:rPr>
          <w:spacing w:val="-2"/>
        </w:rPr>
        <w:t>que</w:t>
      </w:r>
      <w:r w:rsidRPr="00C86C6F">
        <w:rPr>
          <w:spacing w:val="-8"/>
        </w:rPr>
        <w:t xml:space="preserve"> </w:t>
      </w:r>
      <w:r w:rsidRPr="00C86C6F">
        <w:rPr>
          <w:spacing w:val="-2"/>
        </w:rPr>
        <w:t>incluirá,</w:t>
      </w:r>
      <w:r w:rsidRPr="00C86C6F">
        <w:rPr>
          <w:spacing w:val="-7"/>
        </w:rPr>
        <w:t xml:space="preserve"> </w:t>
      </w:r>
      <w:r w:rsidRPr="00C86C6F">
        <w:rPr>
          <w:spacing w:val="-2"/>
        </w:rPr>
        <w:t>las</w:t>
      </w:r>
      <w:r w:rsidRPr="00C86C6F">
        <w:rPr>
          <w:spacing w:val="-8"/>
        </w:rPr>
        <w:t xml:space="preserve"> </w:t>
      </w:r>
      <w:r w:rsidRPr="00C86C6F">
        <w:rPr>
          <w:spacing w:val="-2"/>
        </w:rPr>
        <w:t>siguientes</w:t>
      </w:r>
      <w:r w:rsidRPr="00C86C6F">
        <w:rPr>
          <w:spacing w:val="-7"/>
        </w:rPr>
        <w:t xml:space="preserve"> </w:t>
      </w:r>
      <w:r w:rsidRPr="00C86C6F">
        <w:rPr>
          <w:spacing w:val="-2"/>
        </w:rPr>
        <w:t>tareas:</w:t>
      </w:r>
    </w:p>
    <w:p w14:paraId="4BFD9D51" w14:textId="77777777" w:rsidR="00AE1B72" w:rsidRPr="00C86C6F" w:rsidRDefault="00AE1B72" w:rsidP="008226C8">
      <w:pPr>
        <w:pStyle w:val="Textindependent"/>
        <w:spacing w:before="3"/>
        <w:ind w:right="2"/>
      </w:pPr>
    </w:p>
    <w:p w14:paraId="5B8903F1" w14:textId="1FA2A9C6" w:rsidR="00AE1B72" w:rsidRPr="00C86C6F" w:rsidRDefault="00AE1B72" w:rsidP="00375820">
      <w:pPr>
        <w:pStyle w:val="Pargrafdellista"/>
        <w:widowControl w:val="0"/>
        <w:numPr>
          <w:ilvl w:val="0"/>
          <w:numId w:val="3"/>
        </w:numPr>
        <w:tabs>
          <w:tab w:val="left" w:pos="1254"/>
        </w:tabs>
        <w:autoSpaceDE w:val="0"/>
        <w:autoSpaceDN w:val="0"/>
        <w:spacing w:after="0" w:line="240" w:lineRule="auto"/>
        <w:ind w:right="2" w:hanging="428"/>
        <w:contextualSpacing w:val="0"/>
      </w:pPr>
      <w:r w:rsidRPr="00C86C6F">
        <w:t>Comprobar que las</w:t>
      </w:r>
      <w:r w:rsidRPr="00C86C6F">
        <w:rPr>
          <w:spacing w:val="-1"/>
        </w:rPr>
        <w:t xml:space="preserve"> </w:t>
      </w:r>
      <w:r w:rsidRPr="00C86C6F">
        <w:t>empresas adjudicatarias están facturando de acuerdo</w:t>
      </w:r>
      <w:r w:rsidRPr="00C86C6F">
        <w:rPr>
          <w:spacing w:val="-1"/>
        </w:rPr>
        <w:t xml:space="preserve"> </w:t>
      </w:r>
      <w:r w:rsidRPr="00C86C6F">
        <w:t>con</w:t>
      </w:r>
      <w:r w:rsidRPr="00C86C6F">
        <w:rPr>
          <w:spacing w:val="-2"/>
        </w:rPr>
        <w:t xml:space="preserve"> </w:t>
      </w:r>
      <w:r w:rsidRPr="00C86C6F">
        <w:t>los términos previstos en el contrato.</w:t>
      </w:r>
    </w:p>
    <w:p w14:paraId="32691463" w14:textId="66AE6B07" w:rsidR="00AE1B72" w:rsidRPr="00C86C6F" w:rsidRDefault="00AE1B72" w:rsidP="00375820">
      <w:pPr>
        <w:pStyle w:val="Pargrafdellista"/>
        <w:widowControl w:val="0"/>
        <w:numPr>
          <w:ilvl w:val="0"/>
          <w:numId w:val="3"/>
        </w:numPr>
        <w:tabs>
          <w:tab w:val="left" w:pos="1254"/>
        </w:tabs>
        <w:autoSpaceDE w:val="0"/>
        <w:autoSpaceDN w:val="0"/>
        <w:spacing w:before="1" w:after="0" w:line="252" w:lineRule="exact"/>
        <w:ind w:right="2" w:hanging="428"/>
        <w:contextualSpacing w:val="0"/>
      </w:pPr>
      <w:r w:rsidRPr="00C86C6F">
        <w:t>Gestionar</w:t>
      </w:r>
      <w:r w:rsidRPr="00C86C6F">
        <w:rPr>
          <w:spacing w:val="-7"/>
        </w:rPr>
        <w:t xml:space="preserve"> </w:t>
      </w:r>
      <w:r w:rsidRPr="00C86C6F">
        <w:t>las</w:t>
      </w:r>
      <w:r w:rsidRPr="00C86C6F">
        <w:rPr>
          <w:spacing w:val="-6"/>
        </w:rPr>
        <w:t xml:space="preserve"> </w:t>
      </w:r>
      <w:r w:rsidRPr="00C86C6F">
        <w:t>incidencias</w:t>
      </w:r>
      <w:r w:rsidRPr="00C86C6F">
        <w:rPr>
          <w:spacing w:val="-10"/>
        </w:rPr>
        <w:t xml:space="preserve"> </w:t>
      </w:r>
      <w:r w:rsidRPr="00C86C6F">
        <w:t>que,</w:t>
      </w:r>
      <w:r w:rsidRPr="00C86C6F">
        <w:rPr>
          <w:spacing w:val="-7"/>
        </w:rPr>
        <w:t xml:space="preserve"> </w:t>
      </w:r>
      <w:r w:rsidRPr="00C86C6F">
        <w:t>en</w:t>
      </w:r>
      <w:r w:rsidRPr="00C86C6F">
        <w:rPr>
          <w:spacing w:val="-5"/>
        </w:rPr>
        <w:t xml:space="preserve"> </w:t>
      </w:r>
      <w:r w:rsidRPr="00C86C6F">
        <w:t>este</w:t>
      </w:r>
      <w:r w:rsidRPr="00C86C6F">
        <w:rPr>
          <w:spacing w:val="-5"/>
        </w:rPr>
        <w:t xml:space="preserve"> </w:t>
      </w:r>
      <w:r w:rsidRPr="00C86C6F">
        <w:t>ámbito,</w:t>
      </w:r>
      <w:r w:rsidRPr="00C86C6F">
        <w:rPr>
          <w:spacing w:val="-4"/>
        </w:rPr>
        <w:t xml:space="preserve"> </w:t>
      </w:r>
      <w:r w:rsidRPr="00C86C6F">
        <w:t>puedan</w:t>
      </w:r>
      <w:r w:rsidRPr="00C86C6F">
        <w:rPr>
          <w:spacing w:val="-5"/>
        </w:rPr>
        <w:t xml:space="preserve"> </w:t>
      </w:r>
      <w:r w:rsidRPr="00C86C6F">
        <w:rPr>
          <w:spacing w:val="-2"/>
        </w:rPr>
        <w:t>surgir.</w:t>
      </w:r>
    </w:p>
    <w:p w14:paraId="043FD9A8" w14:textId="3B24FC69" w:rsidR="00AE1B72" w:rsidRPr="00C86C6F" w:rsidRDefault="00AE1B72" w:rsidP="00375820">
      <w:pPr>
        <w:pStyle w:val="Pargrafdellista"/>
        <w:widowControl w:val="0"/>
        <w:numPr>
          <w:ilvl w:val="0"/>
          <w:numId w:val="3"/>
        </w:numPr>
        <w:tabs>
          <w:tab w:val="left" w:pos="1254"/>
        </w:tabs>
        <w:autoSpaceDE w:val="0"/>
        <w:autoSpaceDN w:val="0"/>
        <w:spacing w:after="0" w:line="252" w:lineRule="exact"/>
        <w:ind w:right="2"/>
      </w:pPr>
      <w:r w:rsidRPr="00C86C6F">
        <w:t>Recopilar</w:t>
      </w:r>
      <w:r w:rsidRPr="00C86C6F">
        <w:rPr>
          <w:spacing w:val="-7"/>
        </w:rPr>
        <w:t xml:space="preserve"> </w:t>
      </w:r>
      <w:r w:rsidRPr="00C86C6F">
        <w:t>las</w:t>
      </w:r>
      <w:r w:rsidRPr="00C86C6F">
        <w:rPr>
          <w:spacing w:val="-5"/>
        </w:rPr>
        <w:t xml:space="preserve"> </w:t>
      </w:r>
      <w:r w:rsidRPr="00C86C6F">
        <w:t>incidencias</w:t>
      </w:r>
      <w:r w:rsidRPr="00C86C6F">
        <w:rPr>
          <w:spacing w:val="-7"/>
        </w:rPr>
        <w:t xml:space="preserve"> </w:t>
      </w:r>
      <w:r w:rsidRPr="00C86C6F">
        <w:t>que</w:t>
      </w:r>
      <w:r w:rsidRPr="00C86C6F">
        <w:rPr>
          <w:spacing w:val="-6"/>
        </w:rPr>
        <w:t xml:space="preserve"> </w:t>
      </w:r>
      <w:r w:rsidRPr="00C86C6F">
        <w:t>puedan</w:t>
      </w:r>
      <w:r w:rsidRPr="00C86C6F">
        <w:rPr>
          <w:spacing w:val="-7"/>
        </w:rPr>
        <w:t xml:space="preserve"> </w:t>
      </w:r>
      <w:r w:rsidRPr="00C86C6F">
        <w:t>surgir</w:t>
      </w:r>
      <w:r w:rsidRPr="00C86C6F">
        <w:rPr>
          <w:spacing w:val="-6"/>
        </w:rPr>
        <w:t xml:space="preserve"> </w:t>
      </w:r>
      <w:r w:rsidRPr="00C86C6F">
        <w:t>durante</w:t>
      </w:r>
      <w:r w:rsidRPr="00C86C6F">
        <w:rPr>
          <w:spacing w:val="-6"/>
        </w:rPr>
        <w:t xml:space="preserve"> </w:t>
      </w:r>
      <w:r w:rsidRPr="00C86C6F">
        <w:t>la</w:t>
      </w:r>
      <w:r w:rsidRPr="00C86C6F">
        <w:rPr>
          <w:spacing w:val="-6"/>
        </w:rPr>
        <w:t xml:space="preserve"> </w:t>
      </w:r>
      <w:r w:rsidRPr="00C86C6F">
        <w:t>vigencia</w:t>
      </w:r>
      <w:r w:rsidRPr="00C86C6F">
        <w:rPr>
          <w:spacing w:val="-5"/>
        </w:rPr>
        <w:t xml:space="preserve"> </w:t>
      </w:r>
      <w:r w:rsidRPr="00C86C6F">
        <w:t>del</w:t>
      </w:r>
      <w:r w:rsidRPr="00C86C6F">
        <w:rPr>
          <w:spacing w:val="-5"/>
        </w:rPr>
        <w:t xml:space="preserve"> </w:t>
      </w:r>
      <w:r w:rsidRPr="00C86C6F">
        <w:rPr>
          <w:spacing w:val="-2"/>
        </w:rPr>
        <w:t>contrato.</w:t>
      </w:r>
    </w:p>
    <w:p w14:paraId="7C0449A5" w14:textId="345EED1C" w:rsidR="001E4338" w:rsidRPr="00C86C6F" w:rsidRDefault="001E4338" w:rsidP="00375820">
      <w:pPr>
        <w:pStyle w:val="Pargrafdellista"/>
        <w:widowControl w:val="0"/>
        <w:numPr>
          <w:ilvl w:val="0"/>
          <w:numId w:val="24"/>
        </w:numPr>
        <w:tabs>
          <w:tab w:val="left" w:pos="891"/>
          <w:tab w:val="left" w:pos="892"/>
        </w:tabs>
        <w:autoSpaceDE w:val="0"/>
        <w:autoSpaceDN w:val="0"/>
        <w:spacing w:before="93" w:after="0" w:line="240" w:lineRule="auto"/>
        <w:ind w:right="2"/>
        <w:contextualSpacing w:val="0"/>
      </w:pPr>
      <w:r w:rsidRPr="00C86C6F">
        <w:t>Hacer</w:t>
      </w:r>
      <w:r w:rsidRPr="00C86C6F">
        <w:rPr>
          <w:spacing w:val="32"/>
        </w:rPr>
        <w:t xml:space="preserve"> </w:t>
      </w:r>
      <w:r w:rsidRPr="00C86C6F">
        <w:t>el</w:t>
      </w:r>
      <w:r w:rsidRPr="00C86C6F">
        <w:rPr>
          <w:spacing w:val="30"/>
        </w:rPr>
        <w:t xml:space="preserve"> </w:t>
      </w:r>
      <w:r w:rsidRPr="00C86C6F">
        <w:t>seguimiento</w:t>
      </w:r>
      <w:r w:rsidRPr="00C86C6F">
        <w:rPr>
          <w:spacing w:val="32"/>
        </w:rPr>
        <w:t xml:space="preserve"> </w:t>
      </w:r>
      <w:r w:rsidRPr="00C86C6F">
        <w:t>y</w:t>
      </w:r>
      <w:r w:rsidRPr="00C86C6F">
        <w:rPr>
          <w:spacing w:val="30"/>
        </w:rPr>
        <w:t xml:space="preserve"> </w:t>
      </w:r>
      <w:r w:rsidRPr="00C86C6F">
        <w:t>control</w:t>
      </w:r>
      <w:r w:rsidRPr="00C86C6F">
        <w:rPr>
          <w:spacing w:val="30"/>
        </w:rPr>
        <w:t xml:space="preserve"> </w:t>
      </w:r>
      <w:r w:rsidRPr="00C86C6F">
        <w:t>del</w:t>
      </w:r>
      <w:r w:rsidRPr="00C86C6F">
        <w:rPr>
          <w:spacing w:val="30"/>
        </w:rPr>
        <w:t xml:space="preserve"> </w:t>
      </w:r>
      <w:r w:rsidRPr="00C86C6F">
        <w:t>consumo</w:t>
      </w:r>
      <w:r w:rsidRPr="00C86C6F">
        <w:rPr>
          <w:spacing w:val="32"/>
        </w:rPr>
        <w:t xml:space="preserve"> </w:t>
      </w:r>
      <w:r w:rsidRPr="00C86C6F">
        <w:t>de los</w:t>
      </w:r>
      <w:r w:rsidRPr="00C86C6F">
        <w:rPr>
          <w:spacing w:val="31"/>
        </w:rPr>
        <w:t xml:space="preserve"> </w:t>
      </w:r>
      <w:r w:rsidRPr="00C86C6F">
        <w:t>puntos</w:t>
      </w:r>
      <w:r w:rsidRPr="00C86C6F">
        <w:rPr>
          <w:spacing w:val="32"/>
        </w:rPr>
        <w:t xml:space="preserve"> </w:t>
      </w:r>
      <w:r w:rsidRPr="00C86C6F">
        <w:t>de</w:t>
      </w:r>
      <w:r w:rsidRPr="00C86C6F">
        <w:rPr>
          <w:spacing w:val="30"/>
        </w:rPr>
        <w:t xml:space="preserve"> </w:t>
      </w:r>
      <w:r w:rsidRPr="00C86C6F">
        <w:t>suministro.</w:t>
      </w:r>
      <w:r w:rsidRPr="00C86C6F">
        <w:rPr>
          <w:spacing w:val="30"/>
        </w:rPr>
        <w:t xml:space="preserve"> </w:t>
      </w:r>
      <w:r w:rsidRPr="00C86C6F">
        <w:t>Concretamente tendrá que llevar a cabo las siguientes tareas:</w:t>
      </w:r>
    </w:p>
    <w:p w14:paraId="4B8A2EBC" w14:textId="77777777" w:rsidR="001E4338" w:rsidRPr="00C86C6F" w:rsidRDefault="001E4338" w:rsidP="00546156">
      <w:pPr>
        <w:pStyle w:val="Textindependent"/>
        <w:spacing w:before="2"/>
        <w:ind w:left="-284" w:right="2"/>
      </w:pPr>
    </w:p>
    <w:p w14:paraId="0F2FBC70" w14:textId="1DFE1FA5" w:rsidR="001E4338" w:rsidRPr="00C86C6F" w:rsidRDefault="001E4338" w:rsidP="00375820">
      <w:pPr>
        <w:pStyle w:val="Pargrafdellista"/>
        <w:widowControl w:val="0"/>
        <w:numPr>
          <w:ilvl w:val="0"/>
          <w:numId w:val="3"/>
        </w:numPr>
        <w:tabs>
          <w:tab w:val="left" w:pos="1254"/>
        </w:tabs>
        <w:autoSpaceDE w:val="0"/>
        <w:autoSpaceDN w:val="0"/>
        <w:spacing w:after="0" w:line="240" w:lineRule="auto"/>
        <w:ind w:right="2" w:hanging="428"/>
        <w:contextualSpacing w:val="0"/>
      </w:pPr>
      <w:r w:rsidRPr="00C86C6F">
        <w:t>Recopilar</w:t>
      </w:r>
      <w:r w:rsidRPr="00C86C6F">
        <w:rPr>
          <w:spacing w:val="-10"/>
        </w:rPr>
        <w:t xml:space="preserve"> </w:t>
      </w:r>
      <w:r w:rsidRPr="00C86C6F">
        <w:t>los</w:t>
      </w:r>
      <w:r w:rsidRPr="00C86C6F">
        <w:rPr>
          <w:spacing w:val="-12"/>
        </w:rPr>
        <w:t xml:space="preserve"> </w:t>
      </w:r>
      <w:r w:rsidRPr="00C86C6F">
        <w:t>consumos</w:t>
      </w:r>
      <w:r w:rsidRPr="00C86C6F">
        <w:rPr>
          <w:spacing w:val="-12"/>
        </w:rPr>
        <w:t xml:space="preserve"> </w:t>
      </w:r>
      <w:r w:rsidRPr="00C86C6F">
        <w:t>mensuales</w:t>
      </w:r>
      <w:r w:rsidRPr="00C86C6F">
        <w:rPr>
          <w:spacing w:val="-10"/>
        </w:rPr>
        <w:t xml:space="preserve"> </w:t>
      </w:r>
      <w:r w:rsidRPr="00C86C6F">
        <w:t>de los</w:t>
      </w:r>
      <w:r w:rsidRPr="00C86C6F">
        <w:rPr>
          <w:spacing w:val="-12"/>
        </w:rPr>
        <w:t xml:space="preserve"> </w:t>
      </w:r>
      <w:r w:rsidRPr="00C86C6F">
        <w:t>puntos</w:t>
      </w:r>
      <w:r w:rsidRPr="00C86C6F">
        <w:rPr>
          <w:spacing w:val="-12"/>
        </w:rPr>
        <w:t xml:space="preserve"> </w:t>
      </w:r>
      <w:r w:rsidRPr="00C86C6F">
        <w:t>de</w:t>
      </w:r>
      <w:r w:rsidRPr="00C86C6F">
        <w:rPr>
          <w:spacing w:val="-13"/>
        </w:rPr>
        <w:t xml:space="preserve"> </w:t>
      </w:r>
      <w:r w:rsidRPr="00C86C6F">
        <w:t>suministro</w:t>
      </w:r>
      <w:r w:rsidRPr="00C86C6F">
        <w:rPr>
          <w:spacing w:val="-12"/>
        </w:rPr>
        <w:t xml:space="preserve"> </w:t>
      </w:r>
      <w:r w:rsidRPr="00C86C6F">
        <w:t>y</w:t>
      </w:r>
      <w:r w:rsidRPr="00C86C6F">
        <w:rPr>
          <w:spacing w:val="-13"/>
        </w:rPr>
        <w:t xml:space="preserve"> </w:t>
      </w:r>
      <w:r w:rsidRPr="00C86C6F">
        <w:t>dar</w:t>
      </w:r>
      <w:r w:rsidRPr="00C86C6F">
        <w:rPr>
          <w:spacing w:val="-13"/>
        </w:rPr>
        <w:t xml:space="preserve"> </w:t>
      </w:r>
      <w:r w:rsidRPr="00C86C6F">
        <w:t xml:space="preserve">conocimiento de </w:t>
      </w:r>
      <w:proofErr w:type="gramStart"/>
      <w:r w:rsidRPr="00C86C6F">
        <w:t>los</w:t>
      </w:r>
      <w:r w:rsidRPr="00C86C6F">
        <w:rPr>
          <w:spacing w:val="-16"/>
        </w:rPr>
        <w:t xml:space="preserve"> </w:t>
      </w:r>
      <w:r w:rsidRPr="00C86C6F">
        <w:t>mismos</w:t>
      </w:r>
      <w:proofErr w:type="gramEnd"/>
      <w:r w:rsidRPr="00C86C6F">
        <w:rPr>
          <w:spacing w:val="-15"/>
        </w:rPr>
        <w:t xml:space="preserve"> </w:t>
      </w:r>
      <w:r w:rsidRPr="00C86C6F">
        <w:t>a</w:t>
      </w:r>
      <w:r w:rsidRPr="00C86C6F">
        <w:rPr>
          <w:spacing w:val="-15"/>
        </w:rPr>
        <w:t xml:space="preserve"> </w:t>
      </w:r>
      <w:r w:rsidRPr="00C86C6F">
        <w:t>la</w:t>
      </w:r>
      <w:r w:rsidRPr="00C86C6F">
        <w:rPr>
          <w:spacing w:val="-16"/>
        </w:rPr>
        <w:t xml:space="preserve"> </w:t>
      </w:r>
      <w:r w:rsidRPr="00C86C6F">
        <w:t>CCS</w:t>
      </w:r>
      <w:r w:rsidRPr="00C86C6F">
        <w:rPr>
          <w:spacing w:val="-15"/>
        </w:rPr>
        <w:t xml:space="preserve"> </w:t>
      </w:r>
      <w:r w:rsidRPr="00C86C6F">
        <w:t>en</w:t>
      </w:r>
      <w:r w:rsidRPr="00C86C6F">
        <w:rPr>
          <w:spacing w:val="-15"/>
        </w:rPr>
        <w:t xml:space="preserve"> </w:t>
      </w:r>
      <w:r w:rsidRPr="00C86C6F">
        <w:t>la</w:t>
      </w:r>
      <w:r w:rsidRPr="00C86C6F">
        <w:rPr>
          <w:spacing w:val="-16"/>
        </w:rPr>
        <w:t xml:space="preserve"> </w:t>
      </w:r>
      <w:r w:rsidRPr="00C86C6F">
        <w:t>forma</w:t>
      </w:r>
      <w:r w:rsidRPr="00C86C6F">
        <w:rPr>
          <w:spacing w:val="-15"/>
        </w:rPr>
        <w:t xml:space="preserve"> </w:t>
      </w:r>
      <w:r w:rsidRPr="00C86C6F">
        <w:t>en</w:t>
      </w:r>
      <w:r w:rsidRPr="00C86C6F">
        <w:rPr>
          <w:spacing w:val="-17"/>
        </w:rPr>
        <w:t xml:space="preserve"> </w:t>
      </w:r>
      <w:r w:rsidRPr="00C86C6F">
        <w:t>qué</w:t>
      </w:r>
      <w:r w:rsidRPr="00C86C6F">
        <w:rPr>
          <w:spacing w:val="-17"/>
        </w:rPr>
        <w:t xml:space="preserve"> </w:t>
      </w:r>
      <w:r w:rsidRPr="00C86C6F">
        <w:t>lo</w:t>
      </w:r>
      <w:r w:rsidRPr="00C86C6F">
        <w:rPr>
          <w:spacing w:val="-16"/>
        </w:rPr>
        <w:t xml:space="preserve"> </w:t>
      </w:r>
      <w:r w:rsidRPr="00C86C6F">
        <w:t>establezca</w:t>
      </w:r>
      <w:r w:rsidRPr="00C86C6F">
        <w:rPr>
          <w:spacing w:val="-15"/>
        </w:rPr>
        <w:t xml:space="preserve"> </w:t>
      </w:r>
      <w:r w:rsidRPr="00C86C6F">
        <w:t>este</w:t>
      </w:r>
      <w:r w:rsidRPr="00C86C6F">
        <w:rPr>
          <w:spacing w:val="-15"/>
        </w:rPr>
        <w:t xml:space="preserve"> </w:t>
      </w:r>
      <w:r w:rsidRPr="00C86C6F">
        <w:t>órgano</w:t>
      </w:r>
      <w:r w:rsidRPr="00C86C6F">
        <w:rPr>
          <w:spacing w:val="-16"/>
        </w:rPr>
        <w:t xml:space="preserve"> </w:t>
      </w:r>
      <w:r w:rsidRPr="00C86C6F">
        <w:t>de</w:t>
      </w:r>
      <w:r w:rsidRPr="00C86C6F">
        <w:rPr>
          <w:spacing w:val="-17"/>
        </w:rPr>
        <w:t xml:space="preserve"> </w:t>
      </w:r>
      <w:r w:rsidRPr="00C86C6F">
        <w:t>contratación.</w:t>
      </w:r>
    </w:p>
    <w:p w14:paraId="466BC2EB" w14:textId="1FAEAFA9" w:rsidR="001E4338" w:rsidRPr="00C86C6F" w:rsidRDefault="001E4338" w:rsidP="00375820">
      <w:pPr>
        <w:pStyle w:val="Pargrafdellista"/>
        <w:widowControl w:val="0"/>
        <w:numPr>
          <w:ilvl w:val="0"/>
          <w:numId w:val="3"/>
        </w:numPr>
        <w:tabs>
          <w:tab w:val="left" w:pos="1254"/>
        </w:tabs>
        <w:autoSpaceDE w:val="0"/>
        <w:autoSpaceDN w:val="0"/>
        <w:spacing w:before="1" w:after="0" w:line="240" w:lineRule="auto"/>
        <w:ind w:right="2" w:hanging="428"/>
        <w:contextualSpacing w:val="0"/>
      </w:pPr>
      <w:r w:rsidRPr="00C86C6F">
        <w:t>Controlar y gestionar los excesos de energía reactiva, los ajustes de potencia y en su caso,</w:t>
      </w:r>
      <w:r w:rsidRPr="00C86C6F">
        <w:rPr>
          <w:spacing w:val="-16"/>
        </w:rPr>
        <w:t xml:space="preserve"> </w:t>
      </w:r>
      <w:r w:rsidRPr="00C86C6F">
        <w:t>los</w:t>
      </w:r>
      <w:r w:rsidRPr="00C86C6F">
        <w:rPr>
          <w:spacing w:val="-15"/>
        </w:rPr>
        <w:t xml:space="preserve"> </w:t>
      </w:r>
      <w:r w:rsidRPr="00C86C6F">
        <w:t>cambios</w:t>
      </w:r>
      <w:r w:rsidRPr="00C86C6F">
        <w:rPr>
          <w:spacing w:val="-15"/>
        </w:rPr>
        <w:t xml:space="preserve"> </w:t>
      </w:r>
      <w:r w:rsidRPr="00C86C6F">
        <w:t>de</w:t>
      </w:r>
      <w:r w:rsidRPr="00C86C6F">
        <w:rPr>
          <w:spacing w:val="-16"/>
        </w:rPr>
        <w:t xml:space="preserve"> </w:t>
      </w:r>
      <w:r w:rsidRPr="00C86C6F">
        <w:t>tensión</w:t>
      </w:r>
      <w:r w:rsidRPr="00C86C6F">
        <w:rPr>
          <w:spacing w:val="-15"/>
        </w:rPr>
        <w:t xml:space="preserve"> </w:t>
      </w:r>
      <w:r w:rsidRPr="00C86C6F">
        <w:t>de</w:t>
      </w:r>
      <w:r w:rsidRPr="00C86C6F">
        <w:rPr>
          <w:spacing w:val="-15"/>
        </w:rPr>
        <w:t xml:space="preserve"> </w:t>
      </w:r>
      <w:r w:rsidRPr="00C86C6F">
        <w:t>suministro,</w:t>
      </w:r>
      <w:r w:rsidRPr="00C86C6F">
        <w:rPr>
          <w:spacing w:val="-15"/>
        </w:rPr>
        <w:t xml:space="preserve"> </w:t>
      </w:r>
      <w:r w:rsidRPr="00C86C6F">
        <w:t>así</w:t>
      </w:r>
      <w:r w:rsidRPr="00C86C6F">
        <w:rPr>
          <w:spacing w:val="-16"/>
        </w:rPr>
        <w:t xml:space="preserve"> </w:t>
      </w:r>
      <w:r w:rsidR="006F0E2F" w:rsidRPr="00C86C6F">
        <w:t>como</w:t>
      </w:r>
      <w:r w:rsidRPr="00C86C6F">
        <w:rPr>
          <w:spacing w:val="-15"/>
        </w:rPr>
        <w:t xml:space="preserve"> </w:t>
      </w:r>
      <w:r w:rsidRPr="00C86C6F">
        <w:t>las</w:t>
      </w:r>
      <w:r w:rsidRPr="00C86C6F">
        <w:rPr>
          <w:spacing w:val="-15"/>
        </w:rPr>
        <w:t xml:space="preserve"> </w:t>
      </w:r>
      <w:r w:rsidRPr="00C86C6F">
        <w:t>adiciones</w:t>
      </w:r>
      <w:r w:rsidRPr="00C86C6F">
        <w:rPr>
          <w:spacing w:val="-16"/>
        </w:rPr>
        <w:t xml:space="preserve"> </w:t>
      </w:r>
      <w:r w:rsidRPr="00C86C6F">
        <w:t>y</w:t>
      </w:r>
      <w:r w:rsidRPr="00C86C6F">
        <w:rPr>
          <w:spacing w:val="-15"/>
        </w:rPr>
        <w:t xml:space="preserve"> </w:t>
      </w:r>
      <w:r w:rsidRPr="00C86C6F">
        <w:t>supresiones de</w:t>
      </w:r>
      <w:r w:rsidRPr="00C86C6F">
        <w:rPr>
          <w:spacing w:val="-1"/>
        </w:rPr>
        <w:t xml:space="preserve"> </w:t>
      </w:r>
      <w:r w:rsidRPr="00C86C6F">
        <w:t>CUPS, de acuerdo con lo previsto en</w:t>
      </w:r>
      <w:r w:rsidRPr="00C86C6F">
        <w:rPr>
          <w:spacing w:val="-1"/>
        </w:rPr>
        <w:t xml:space="preserve"> </w:t>
      </w:r>
      <w:r w:rsidRPr="00C86C6F">
        <w:t>pliego de</w:t>
      </w:r>
      <w:r w:rsidRPr="00C86C6F">
        <w:rPr>
          <w:spacing w:val="-3"/>
        </w:rPr>
        <w:t xml:space="preserve"> </w:t>
      </w:r>
      <w:r w:rsidRPr="00C86C6F">
        <w:t>cláusulas administrativas del Acuerdo Marco.</w:t>
      </w:r>
    </w:p>
    <w:p w14:paraId="2F218119" w14:textId="77777777" w:rsidR="001E4338" w:rsidRPr="00C86C6F" w:rsidRDefault="001E4338" w:rsidP="006A13B2">
      <w:pPr>
        <w:pStyle w:val="Textindependent"/>
        <w:spacing w:before="9"/>
        <w:ind w:right="2"/>
      </w:pPr>
    </w:p>
    <w:p w14:paraId="336259C0" w14:textId="7BBED14D" w:rsidR="001E4338" w:rsidRPr="00C86C6F" w:rsidRDefault="006F0E2F" w:rsidP="00375820">
      <w:pPr>
        <w:pStyle w:val="Pargrafdellista"/>
        <w:widowControl w:val="0"/>
        <w:numPr>
          <w:ilvl w:val="0"/>
          <w:numId w:val="24"/>
        </w:numPr>
        <w:tabs>
          <w:tab w:val="left" w:pos="829"/>
          <w:tab w:val="left" w:pos="830"/>
        </w:tabs>
        <w:autoSpaceDE w:val="0"/>
        <w:autoSpaceDN w:val="0"/>
        <w:spacing w:before="1" w:after="0" w:line="240" w:lineRule="auto"/>
        <w:ind w:right="2"/>
        <w:contextualSpacing w:val="0"/>
      </w:pPr>
      <w:r w:rsidRPr="00C86C6F">
        <w:t>Otras funciones</w:t>
      </w:r>
      <w:r w:rsidR="001E4338" w:rsidRPr="00C86C6F">
        <w:rPr>
          <w:spacing w:val="-6"/>
        </w:rPr>
        <w:t xml:space="preserve"> </w:t>
      </w:r>
      <w:r w:rsidR="001E4338" w:rsidRPr="00C86C6F">
        <w:t>que</w:t>
      </w:r>
      <w:r w:rsidR="001E4338" w:rsidRPr="00C86C6F">
        <w:rPr>
          <w:spacing w:val="-6"/>
        </w:rPr>
        <w:t xml:space="preserve"> </w:t>
      </w:r>
      <w:r w:rsidR="001E4338" w:rsidRPr="00C86C6F">
        <w:t>acuerde</w:t>
      </w:r>
      <w:r w:rsidR="001E4338" w:rsidRPr="00C86C6F">
        <w:rPr>
          <w:spacing w:val="-5"/>
        </w:rPr>
        <w:t xml:space="preserve"> </w:t>
      </w:r>
      <w:r w:rsidR="009C0501">
        <w:t xml:space="preserve">el </w:t>
      </w:r>
      <w:proofErr w:type="gramStart"/>
      <w:r w:rsidR="009C0501">
        <w:t xml:space="preserve">TNC </w:t>
      </w:r>
      <w:r w:rsidR="001E4338" w:rsidRPr="00C86C6F">
        <w:rPr>
          <w:spacing w:val="-4"/>
        </w:rPr>
        <w:t>.</w:t>
      </w:r>
      <w:proofErr w:type="gramEnd"/>
    </w:p>
    <w:p w14:paraId="5F19E108" w14:textId="77777777" w:rsidR="001E4338" w:rsidRPr="00C86C6F" w:rsidRDefault="001E4338" w:rsidP="00546156">
      <w:pPr>
        <w:pStyle w:val="Textindependent"/>
        <w:spacing w:before="9"/>
        <w:ind w:left="-284" w:right="2"/>
      </w:pPr>
    </w:p>
    <w:p w14:paraId="7EDAD847" w14:textId="2A79E7A4" w:rsidR="001E4338" w:rsidRPr="002F38FF" w:rsidRDefault="002F38FF" w:rsidP="00546156">
      <w:pPr>
        <w:pStyle w:val="Ttol1"/>
        <w:ind w:left="-284" w:right="2"/>
        <w:jc w:val="both"/>
        <w:rPr>
          <w:u w:val="single"/>
        </w:rPr>
      </w:pPr>
      <w:bookmarkStart w:id="49" w:name="_bookmark60"/>
      <w:bookmarkEnd w:id="49"/>
      <w:r w:rsidRPr="002F38FF">
        <w:rPr>
          <w:u w:val="single"/>
        </w:rPr>
        <w:t>Vigésima segunda.</w:t>
      </w:r>
      <w:r w:rsidR="0082134A" w:rsidRPr="002F38FF">
        <w:rPr>
          <w:spacing w:val="-9"/>
          <w:u w:val="single"/>
        </w:rPr>
        <w:t xml:space="preserve"> </w:t>
      </w:r>
      <w:r w:rsidRPr="002F38FF">
        <w:rPr>
          <w:u w:val="single"/>
        </w:rPr>
        <w:t>Resolución</w:t>
      </w:r>
      <w:r w:rsidR="0082134A" w:rsidRPr="002F38FF">
        <w:rPr>
          <w:spacing w:val="-9"/>
          <w:u w:val="single"/>
        </w:rPr>
        <w:t xml:space="preserve"> </w:t>
      </w:r>
      <w:r w:rsidRPr="002F38FF">
        <w:rPr>
          <w:spacing w:val="-2"/>
          <w:u w:val="single"/>
        </w:rPr>
        <w:t>de incidencias</w:t>
      </w:r>
    </w:p>
    <w:p w14:paraId="2CA81CF9" w14:textId="77777777" w:rsidR="001E4338" w:rsidRPr="00C86C6F" w:rsidRDefault="001E4338" w:rsidP="00546156">
      <w:pPr>
        <w:pStyle w:val="Textindependent"/>
        <w:spacing w:before="5"/>
        <w:ind w:left="-284" w:right="2"/>
        <w:rPr>
          <w:b/>
        </w:rPr>
      </w:pPr>
    </w:p>
    <w:p w14:paraId="486C35A1" w14:textId="6804AEC6" w:rsidR="001E4338" w:rsidRPr="00C86C6F" w:rsidRDefault="001E4338" w:rsidP="00546156">
      <w:pPr>
        <w:pStyle w:val="Textindependent"/>
        <w:spacing w:before="1"/>
        <w:ind w:left="-284" w:right="2"/>
        <w:jc w:val="both"/>
      </w:pPr>
      <w:r w:rsidRPr="00C86C6F">
        <w:t>Las incidencias que puedan surgir entre el TNC y la empresa contratista en la ejecución del</w:t>
      </w:r>
      <w:r w:rsidRPr="00C86C6F">
        <w:rPr>
          <w:spacing w:val="-1"/>
        </w:rPr>
        <w:t xml:space="preserve"> </w:t>
      </w:r>
      <w:r w:rsidRPr="00C86C6F">
        <w:t>contrato, por diferencias en</w:t>
      </w:r>
      <w:r w:rsidRPr="00C86C6F">
        <w:rPr>
          <w:spacing w:val="-1"/>
        </w:rPr>
        <w:t xml:space="preserve"> </w:t>
      </w:r>
      <w:r w:rsidRPr="00C86C6F">
        <w:t>la interpretación</w:t>
      </w:r>
      <w:r w:rsidRPr="00C86C6F">
        <w:rPr>
          <w:spacing w:val="-2"/>
        </w:rPr>
        <w:t xml:space="preserve"> </w:t>
      </w:r>
      <w:r w:rsidRPr="00C86C6F">
        <w:t>del</w:t>
      </w:r>
      <w:r w:rsidRPr="00C86C6F">
        <w:rPr>
          <w:spacing w:val="-1"/>
        </w:rPr>
        <w:t xml:space="preserve"> </w:t>
      </w:r>
      <w:r w:rsidRPr="00C86C6F">
        <w:t>que</w:t>
      </w:r>
      <w:r w:rsidRPr="00C86C6F">
        <w:rPr>
          <w:spacing w:val="-2"/>
        </w:rPr>
        <w:t xml:space="preserve"> </w:t>
      </w:r>
      <w:r w:rsidRPr="00C86C6F">
        <w:t>se ha</w:t>
      </w:r>
      <w:r w:rsidRPr="00C86C6F">
        <w:rPr>
          <w:spacing w:val="-2"/>
        </w:rPr>
        <w:t xml:space="preserve"> </w:t>
      </w:r>
      <w:r w:rsidRPr="00C86C6F">
        <w:t>convenido</w:t>
      </w:r>
      <w:r w:rsidRPr="00C86C6F">
        <w:rPr>
          <w:spacing w:val="-2"/>
        </w:rPr>
        <w:t xml:space="preserve"> </w:t>
      </w:r>
      <w:r w:rsidRPr="00C86C6F">
        <w:t>o bien por</w:t>
      </w:r>
      <w:r w:rsidRPr="00C86C6F">
        <w:rPr>
          <w:spacing w:val="-2"/>
        </w:rPr>
        <w:t xml:space="preserve"> </w:t>
      </w:r>
      <w:r w:rsidRPr="00C86C6F">
        <w:t>la necesidad de</w:t>
      </w:r>
      <w:r w:rsidRPr="00C86C6F">
        <w:rPr>
          <w:spacing w:val="-3"/>
        </w:rPr>
        <w:t xml:space="preserve"> </w:t>
      </w:r>
      <w:r w:rsidRPr="00C86C6F">
        <w:t>modificar</w:t>
      </w:r>
      <w:r w:rsidRPr="00C86C6F">
        <w:rPr>
          <w:spacing w:val="-2"/>
        </w:rPr>
        <w:t xml:space="preserve"> </w:t>
      </w:r>
      <w:r w:rsidRPr="00C86C6F">
        <w:t>las</w:t>
      </w:r>
      <w:r w:rsidRPr="00C86C6F">
        <w:rPr>
          <w:spacing w:val="-3"/>
        </w:rPr>
        <w:t xml:space="preserve"> </w:t>
      </w:r>
      <w:r w:rsidRPr="00C86C6F">
        <w:t>condiciones</w:t>
      </w:r>
      <w:r w:rsidRPr="00C86C6F">
        <w:rPr>
          <w:spacing w:val="-2"/>
        </w:rPr>
        <w:t xml:space="preserve"> </w:t>
      </w:r>
      <w:r w:rsidRPr="00C86C6F">
        <w:t>contractuales,</w:t>
      </w:r>
      <w:r w:rsidRPr="00C86C6F">
        <w:rPr>
          <w:spacing w:val="-2"/>
        </w:rPr>
        <w:t xml:space="preserve"> </w:t>
      </w:r>
      <w:r w:rsidRPr="00C86C6F">
        <w:t>se</w:t>
      </w:r>
      <w:r w:rsidRPr="00C86C6F">
        <w:rPr>
          <w:spacing w:val="-5"/>
        </w:rPr>
        <w:t xml:space="preserve"> </w:t>
      </w:r>
      <w:r w:rsidRPr="00C86C6F">
        <w:t>tramitarán</w:t>
      </w:r>
      <w:r w:rsidRPr="00C86C6F">
        <w:rPr>
          <w:spacing w:val="-3"/>
        </w:rPr>
        <w:t xml:space="preserve"> </w:t>
      </w:r>
      <w:r w:rsidRPr="00C86C6F">
        <w:t>mediante</w:t>
      </w:r>
      <w:r w:rsidRPr="00C86C6F">
        <w:rPr>
          <w:spacing w:val="-2"/>
        </w:rPr>
        <w:t xml:space="preserve"> </w:t>
      </w:r>
      <w:r w:rsidRPr="00C86C6F">
        <w:t>expediente</w:t>
      </w:r>
      <w:r w:rsidRPr="00C86C6F">
        <w:rPr>
          <w:spacing w:val="-2"/>
        </w:rPr>
        <w:t xml:space="preserve"> </w:t>
      </w:r>
      <w:r w:rsidRPr="00C86C6F">
        <w:t>contradictorio</w:t>
      </w:r>
      <w:r w:rsidRPr="00C86C6F">
        <w:rPr>
          <w:spacing w:val="-3"/>
        </w:rPr>
        <w:t xml:space="preserve"> </w:t>
      </w:r>
      <w:r w:rsidRPr="00C86C6F">
        <w:t>que incluirá necesariamente las actuaciones descritas en el artículo 97 del RGLCAP.</w:t>
      </w:r>
    </w:p>
    <w:p w14:paraId="7A522BAA" w14:textId="77777777" w:rsidR="001E4338" w:rsidRPr="00C86C6F" w:rsidRDefault="001E4338" w:rsidP="00546156">
      <w:pPr>
        <w:pStyle w:val="Textindependent"/>
        <w:spacing w:before="11"/>
        <w:ind w:left="-284" w:right="2"/>
      </w:pPr>
    </w:p>
    <w:p w14:paraId="3D621238" w14:textId="77777777" w:rsidR="001E4338" w:rsidRPr="00C86C6F" w:rsidRDefault="001E4338" w:rsidP="00546156">
      <w:pPr>
        <w:pStyle w:val="Textindependent"/>
        <w:ind w:left="-284" w:right="2"/>
        <w:jc w:val="both"/>
      </w:pPr>
      <w:r w:rsidRPr="00C86C6F">
        <w:t>Salvo</w:t>
      </w:r>
      <w:r w:rsidRPr="00C86C6F">
        <w:rPr>
          <w:spacing w:val="-16"/>
        </w:rPr>
        <w:t xml:space="preserve"> </w:t>
      </w:r>
      <w:r w:rsidRPr="00C86C6F">
        <w:t>que</w:t>
      </w:r>
      <w:r w:rsidRPr="00C86C6F">
        <w:rPr>
          <w:spacing w:val="-15"/>
        </w:rPr>
        <w:t xml:space="preserve"> </w:t>
      </w:r>
      <w:r w:rsidRPr="00C86C6F">
        <w:t>motivos</w:t>
      </w:r>
      <w:r w:rsidRPr="00C86C6F">
        <w:rPr>
          <w:spacing w:val="-15"/>
        </w:rPr>
        <w:t xml:space="preserve"> </w:t>
      </w:r>
      <w:r w:rsidRPr="00C86C6F">
        <w:t>de interés</w:t>
      </w:r>
      <w:r w:rsidRPr="00C86C6F">
        <w:rPr>
          <w:spacing w:val="-15"/>
        </w:rPr>
        <w:t xml:space="preserve"> </w:t>
      </w:r>
      <w:r w:rsidRPr="00C86C6F">
        <w:t>público</w:t>
      </w:r>
      <w:r w:rsidRPr="00C86C6F">
        <w:rPr>
          <w:spacing w:val="-14"/>
        </w:rPr>
        <w:t xml:space="preserve"> </w:t>
      </w:r>
      <w:r w:rsidRPr="00C86C6F">
        <w:t>lo</w:t>
      </w:r>
      <w:r w:rsidRPr="00C86C6F">
        <w:rPr>
          <w:spacing w:val="-15"/>
        </w:rPr>
        <w:t xml:space="preserve"> </w:t>
      </w:r>
      <w:r w:rsidRPr="00C86C6F">
        <w:t>justifiquen</w:t>
      </w:r>
      <w:r w:rsidRPr="00C86C6F">
        <w:rPr>
          <w:spacing w:val="-15"/>
        </w:rPr>
        <w:t xml:space="preserve"> </w:t>
      </w:r>
      <w:r w:rsidRPr="00C86C6F">
        <w:t>o</w:t>
      </w:r>
      <w:r w:rsidRPr="00C86C6F">
        <w:rPr>
          <w:spacing w:val="-15"/>
        </w:rPr>
        <w:t xml:space="preserve"> </w:t>
      </w:r>
      <w:r w:rsidRPr="00C86C6F">
        <w:t>la</w:t>
      </w:r>
      <w:r w:rsidRPr="00C86C6F">
        <w:rPr>
          <w:spacing w:val="-15"/>
        </w:rPr>
        <w:t xml:space="preserve"> </w:t>
      </w:r>
      <w:r w:rsidRPr="00C86C6F">
        <w:t>naturaleza</w:t>
      </w:r>
      <w:r w:rsidRPr="00C86C6F">
        <w:rPr>
          <w:spacing w:val="-16"/>
        </w:rPr>
        <w:t xml:space="preserve"> </w:t>
      </w:r>
      <w:r w:rsidRPr="00C86C6F">
        <w:t>de</w:t>
      </w:r>
      <w:r w:rsidRPr="00C86C6F">
        <w:rPr>
          <w:spacing w:val="-14"/>
        </w:rPr>
        <w:t xml:space="preserve"> </w:t>
      </w:r>
      <w:r w:rsidRPr="00C86C6F">
        <w:t>las</w:t>
      </w:r>
      <w:r w:rsidRPr="00C86C6F">
        <w:rPr>
          <w:spacing w:val="-15"/>
        </w:rPr>
        <w:t xml:space="preserve"> </w:t>
      </w:r>
      <w:r w:rsidRPr="00C86C6F">
        <w:t>incidencias</w:t>
      </w:r>
      <w:r w:rsidRPr="00C86C6F">
        <w:rPr>
          <w:spacing w:val="-15"/>
        </w:rPr>
        <w:t xml:space="preserve"> </w:t>
      </w:r>
      <w:r w:rsidRPr="00C86C6F">
        <w:t>lo</w:t>
      </w:r>
      <w:r w:rsidRPr="00C86C6F">
        <w:rPr>
          <w:spacing w:val="-15"/>
        </w:rPr>
        <w:t xml:space="preserve"> </w:t>
      </w:r>
      <w:r w:rsidRPr="00C86C6F">
        <w:t>requiera, su tramitación no determinará la paralización del contrato.</w:t>
      </w:r>
    </w:p>
    <w:p w14:paraId="7661B2C0" w14:textId="77777777" w:rsidR="001E4338" w:rsidRPr="00C86C6F" w:rsidRDefault="001E4338" w:rsidP="00546156">
      <w:pPr>
        <w:pStyle w:val="Textindependent"/>
        <w:spacing w:before="8"/>
        <w:ind w:left="-284" w:right="2"/>
      </w:pPr>
    </w:p>
    <w:p w14:paraId="1D1369BC" w14:textId="0D0408D1" w:rsidR="001E4338" w:rsidRPr="002F38FF" w:rsidRDefault="002F38FF" w:rsidP="00546156">
      <w:pPr>
        <w:pStyle w:val="Ttol1"/>
        <w:ind w:left="-284" w:right="2"/>
        <w:jc w:val="both"/>
        <w:rPr>
          <w:u w:val="single"/>
        </w:rPr>
      </w:pPr>
      <w:bookmarkStart w:id="50" w:name="_bookmark61"/>
      <w:bookmarkEnd w:id="50"/>
      <w:r w:rsidRPr="002F38FF">
        <w:rPr>
          <w:u w:val="single"/>
        </w:rPr>
        <w:lastRenderedPageBreak/>
        <w:t>Vigesimotercera.</w:t>
      </w:r>
      <w:r w:rsidR="0082134A" w:rsidRPr="002F38FF">
        <w:rPr>
          <w:spacing w:val="-5"/>
          <w:u w:val="single"/>
        </w:rPr>
        <w:t xml:space="preserve"> </w:t>
      </w:r>
      <w:r w:rsidRPr="002F38FF">
        <w:rPr>
          <w:u w:val="single"/>
        </w:rPr>
        <w:t>Resolución</w:t>
      </w:r>
      <w:r w:rsidR="0082134A" w:rsidRPr="002F38FF">
        <w:rPr>
          <w:spacing w:val="-6"/>
          <w:u w:val="single"/>
        </w:rPr>
        <w:t xml:space="preserve"> </w:t>
      </w:r>
      <w:r w:rsidRPr="002F38FF">
        <w:rPr>
          <w:u w:val="single"/>
        </w:rPr>
        <w:t>de</w:t>
      </w:r>
      <w:r w:rsidR="0082134A" w:rsidRPr="002F38FF">
        <w:rPr>
          <w:spacing w:val="-6"/>
          <w:u w:val="single"/>
        </w:rPr>
        <w:t xml:space="preserve"> </w:t>
      </w:r>
      <w:r w:rsidRPr="002F38FF">
        <w:rPr>
          <w:u w:val="single"/>
        </w:rPr>
        <w:t>dudas</w:t>
      </w:r>
      <w:r w:rsidR="0082134A" w:rsidRPr="002F38FF">
        <w:rPr>
          <w:spacing w:val="-8"/>
          <w:u w:val="single"/>
        </w:rPr>
        <w:t xml:space="preserve"> </w:t>
      </w:r>
      <w:r w:rsidRPr="002F38FF">
        <w:rPr>
          <w:u w:val="single"/>
        </w:rPr>
        <w:t>técnicos</w:t>
      </w:r>
      <w:r w:rsidR="0082134A" w:rsidRPr="002F38FF">
        <w:rPr>
          <w:spacing w:val="-7"/>
          <w:u w:val="single"/>
        </w:rPr>
        <w:t xml:space="preserve"> </w:t>
      </w:r>
      <w:r w:rsidRPr="002F38FF">
        <w:rPr>
          <w:spacing w:val="-2"/>
          <w:u w:val="single"/>
        </w:rPr>
        <w:t>interpretativos</w:t>
      </w:r>
    </w:p>
    <w:p w14:paraId="0CCC200D" w14:textId="77777777" w:rsidR="001E4338" w:rsidRPr="00C86C6F" w:rsidRDefault="001E4338" w:rsidP="00546156">
      <w:pPr>
        <w:pStyle w:val="Textindependent"/>
        <w:spacing w:before="5"/>
        <w:ind w:left="-284" w:right="2"/>
        <w:rPr>
          <w:b/>
        </w:rPr>
      </w:pPr>
    </w:p>
    <w:p w14:paraId="0DF64288" w14:textId="3D96CE0E" w:rsidR="001E4338" w:rsidRPr="00C86C6F" w:rsidRDefault="001E4338" w:rsidP="00546156">
      <w:pPr>
        <w:pStyle w:val="Textindependent"/>
        <w:ind w:left="-284" w:right="2"/>
        <w:jc w:val="both"/>
      </w:pPr>
      <w:r w:rsidRPr="00C86C6F">
        <w:t>Para la resolución de dudas técnicas interpretativas que puedan surgir durante la ejecución del contrato, se puede solicitar un informe técnico externo al TNC y no vinculante.</w:t>
      </w:r>
    </w:p>
    <w:p w14:paraId="3B630A89" w14:textId="77777777" w:rsidR="001E4338" w:rsidRPr="00C86C6F" w:rsidRDefault="001E4338" w:rsidP="00546156">
      <w:pPr>
        <w:pStyle w:val="Textindependent"/>
        <w:spacing w:before="8"/>
        <w:ind w:left="-284" w:right="2"/>
      </w:pPr>
    </w:p>
    <w:p w14:paraId="61980D46" w14:textId="1D1C9B80" w:rsidR="001E4338" w:rsidRPr="002F38FF" w:rsidRDefault="002F38FF" w:rsidP="00546156">
      <w:pPr>
        <w:pStyle w:val="Ttol1"/>
        <w:spacing w:before="1"/>
        <w:ind w:left="-284" w:right="2"/>
        <w:jc w:val="both"/>
        <w:rPr>
          <w:u w:val="single"/>
        </w:rPr>
      </w:pPr>
      <w:bookmarkStart w:id="51" w:name="_bookmark62"/>
      <w:bookmarkEnd w:id="51"/>
      <w:r w:rsidRPr="002F38FF">
        <w:rPr>
          <w:u w:val="single"/>
        </w:rPr>
        <w:t>Vigésimo cuarta.</w:t>
      </w:r>
      <w:r w:rsidR="0082134A" w:rsidRPr="002F38FF">
        <w:rPr>
          <w:spacing w:val="-10"/>
          <w:u w:val="single"/>
        </w:rPr>
        <w:t xml:space="preserve"> </w:t>
      </w:r>
      <w:r w:rsidRPr="002F38FF">
        <w:rPr>
          <w:u w:val="single"/>
        </w:rPr>
        <w:t>Control</w:t>
      </w:r>
      <w:r w:rsidR="0082134A" w:rsidRPr="002F38FF">
        <w:rPr>
          <w:spacing w:val="-7"/>
          <w:u w:val="single"/>
        </w:rPr>
        <w:t xml:space="preserve"> </w:t>
      </w:r>
      <w:r w:rsidRPr="002F38FF">
        <w:rPr>
          <w:u w:val="single"/>
        </w:rPr>
        <w:t>de ejecución.</w:t>
      </w:r>
      <w:r w:rsidR="0082134A" w:rsidRPr="002F38FF">
        <w:rPr>
          <w:spacing w:val="-7"/>
          <w:u w:val="single"/>
        </w:rPr>
        <w:t xml:space="preserve"> </w:t>
      </w:r>
      <w:r w:rsidRPr="002F38FF">
        <w:rPr>
          <w:u w:val="single"/>
        </w:rPr>
        <w:t>Control</w:t>
      </w:r>
      <w:r w:rsidR="0082134A" w:rsidRPr="002F38FF">
        <w:rPr>
          <w:spacing w:val="-10"/>
          <w:u w:val="single"/>
        </w:rPr>
        <w:t xml:space="preserve"> </w:t>
      </w:r>
      <w:r w:rsidRPr="002F38FF">
        <w:rPr>
          <w:u w:val="single"/>
        </w:rPr>
        <w:t>de</w:t>
      </w:r>
      <w:r w:rsidR="0082134A" w:rsidRPr="002F38FF">
        <w:rPr>
          <w:spacing w:val="-8"/>
          <w:u w:val="single"/>
        </w:rPr>
        <w:t xml:space="preserve"> </w:t>
      </w:r>
      <w:r w:rsidRPr="002F38FF">
        <w:rPr>
          <w:spacing w:val="-2"/>
          <w:u w:val="single"/>
        </w:rPr>
        <w:t>calidad</w:t>
      </w:r>
    </w:p>
    <w:p w14:paraId="214218AA" w14:textId="77777777" w:rsidR="001E4338" w:rsidRPr="00C86C6F" w:rsidRDefault="001E4338" w:rsidP="00546156">
      <w:pPr>
        <w:pStyle w:val="Textindependent"/>
        <w:spacing w:before="5"/>
        <w:ind w:left="-284" w:right="2"/>
        <w:rPr>
          <w:b/>
        </w:rPr>
      </w:pPr>
    </w:p>
    <w:p w14:paraId="7FB8EA40" w14:textId="77777777" w:rsidR="001E4338" w:rsidRPr="00C86C6F" w:rsidRDefault="001E4338" w:rsidP="00546156">
      <w:pPr>
        <w:pStyle w:val="Textindependent"/>
        <w:ind w:left="-284" w:right="2"/>
        <w:jc w:val="both"/>
      </w:pPr>
      <w:r w:rsidRPr="00C86C6F">
        <w:t xml:space="preserve">El responsable del contrato, una vez formalizado éste, facilitará a las empresas adjudicatarias los datos de contacto de las personas que asumirán, durante la vigencia del contrato, las funciones de responsable de seguimiento de la ejecución de los contratos </w:t>
      </w:r>
      <w:r w:rsidRPr="00C86C6F">
        <w:rPr>
          <w:spacing w:val="-2"/>
        </w:rPr>
        <w:t>(interlocutores).</w:t>
      </w:r>
    </w:p>
    <w:p w14:paraId="73FF97CD" w14:textId="77777777" w:rsidR="001E4338" w:rsidRPr="00C86C6F" w:rsidRDefault="001E4338" w:rsidP="00546156">
      <w:pPr>
        <w:pStyle w:val="Textindependent"/>
        <w:ind w:left="-284" w:right="2"/>
      </w:pPr>
    </w:p>
    <w:p w14:paraId="2F6F8BBC" w14:textId="77777777" w:rsidR="001E4338" w:rsidRPr="00C86C6F" w:rsidRDefault="001E4338" w:rsidP="00546156">
      <w:pPr>
        <w:pStyle w:val="Textindependent"/>
        <w:ind w:left="-284" w:right="2"/>
        <w:jc w:val="both"/>
      </w:pPr>
      <w:r w:rsidRPr="00C86C6F">
        <w:t>Los contratos basados deben ejecutarse con sujeción a lo que establezcan sus cláusulas y sus Pliegos, y de acuerdo con las instrucciones que para su interpretación dé al contratista el órgano de contratación y, en su nombre, los responsables de seguimiento de la ejecución del contrato (interlocutores).</w:t>
      </w:r>
    </w:p>
    <w:p w14:paraId="6550734D" w14:textId="77777777" w:rsidR="001E4338" w:rsidRPr="00C86C6F" w:rsidRDefault="001E4338" w:rsidP="00546156">
      <w:pPr>
        <w:pStyle w:val="Textindependent"/>
        <w:ind w:left="-284" w:right="2"/>
      </w:pPr>
    </w:p>
    <w:p w14:paraId="07A99D07" w14:textId="77777777" w:rsidR="001E4338" w:rsidRPr="00C86C6F" w:rsidRDefault="001E4338" w:rsidP="00546156">
      <w:pPr>
        <w:pStyle w:val="Textindependent"/>
        <w:spacing w:before="96" w:line="237" w:lineRule="auto"/>
        <w:ind w:left="-284" w:right="2"/>
      </w:pPr>
      <w:r w:rsidRPr="00C86C6F">
        <w:t>Los responsables del seguimiento de la ejecución del contrato asumirán las funciones que se</w:t>
      </w:r>
      <w:r w:rsidRPr="00C86C6F">
        <w:rPr>
          <w:spacing w:val="40"/>
        </w:rPr>
        <w:t xml:space="preserve"> </w:t>
      </w:r>
      <w:r w:rsidRPr="00C86C6F">
        <w:t xml:space="preserve">detallan en la </w:t>
      </w:r>
      <w:r w:rsidRPr="00C86C6F">
        <w:rPr>
          <w:b/>
        </w:rPr>
        <w:t xml:space="preserve">cláusula vigésima primera </w:t>
      </w:r>
      <w:r w:rsidRPr="00C86C6F">
        <w:t>de este pliego.</w:t>
      </w:r>
    </w:p>
    <w:p w14:paraId="57EC79B9" w14:textId="77777777" w:rsidR="00977222" w:rsidRPr="00C86C6F" w:rsidRDefault="00977222" w:rsidP="00546156">
      <w:pPr>
        <w:pStyle w:val="Textindependent"/>
        <w:spacing w:before="93"/>
        <w:ind w:left="-284" w:right="2"/>
        <w:jc w:val="both"/>
      </w:pPr>
      <w:r w:rsidRPr="00C86C6F">
        <w:t xml:space="preserve">Las condiciones de ejecución del contrato, así como de calidad de los suministros, se ajustarán al resto de previsiones de la AM y al que prevean las demás normas que </w:t>
      </w:r>
      <w:proofErr w:type="gramStart"/>
      <w:r w:rsidRPr="00C86C6F">
        <w:t>sean de aplicación</w:t>
      </w:r>
      <w:proofErr w:type="gramEnd"/>
      <w:r w:rsidRPr="00C86C6F">
        <w:t xml:space="preserve"> en cada momento.</w:t>
      </w:r>
    </w:p>
    <w:p w14:paraId="260690E4" w14:textId="77777777" w:rsidR="00977222" w:rsidRPr="00C86C6F" w:rsidRDefault="00977222" w:rsidP="00546156">
      <w:pPr>
        <w:pStyle w:val="Textindependent"/>
        <w:spacing w:before="10"/>
        <w:ind w:left="-284" w:right="2"/>
      </w:pPr>
    </w:p>
    <w:p w14:paraId="0356732C" w14:textId="77777777" w:rsidR="0082134A" w:rsidRPr="00C86C6F" w:rsidRDefault="00977222" w:rsidP="00375820">
      <w:pPr>
        <w:pStyle w:val="Ttol1"/>
        <w:numPr>
          <w:ilvl w:val="0"/>
          <w:numId w:val="16"/>
        </w:numPr>
        <w:tabs>
          <w:tab w:val="left" w:pos="736"/>
        </w:tabs>
        <w:spacing w:line="465" w:lineRule="auto"/>
        <w:ind w:left="-284" w:right="2" w:firstLine="0"/>
      </w:pPr>
      <w:bookmarkStart w:id="52" w:name="_bookmark63"/>
      <w:bookmarkEnd w:id="52"/>
      <w:r w:rsidRPr="00C86C6F">
        <w:t>DISPOSICIONES</w:t>
      </w:r>
      <w:r w:rsidRPr="00C86C6F">
        <w:rPr>
          <w:spacing w:val="-6"/>
        </w:rPr>
        <w:t xml:space="preserve"> </w:t>
      </w:r>
      <w:r w:rsidRPr="00C86C6F">
        <w:t>RELATIVAS</w:t>
      </w:r>
      <w:r w:rsidRPr="00C86C6F">
        <w:rPr>
          <w:spacing w:val="-2"/>
        </w:rPr>
        <w:t xml:space="preserve"> </w:t>
      </w:r>
      <w:r w:rsidRPr="00C86C6F">
        <w:t>A LOS</w:t>
      </w:r>
      <w:r w:rsidRPr="00C86C6F">
        <w:rPr>
          <w:spacing w:val="-7"/>
        </w:rPr>
        <w:t xml:space="preserve"> </w:t>
      </w:r>
      <w:r w:rsidRPr="00C86C6F">
        <w:t>DERECHOS</w:t>
      </w:r>
      <w:r w:rsidRPr="00C86C6F">
        <w:rPr>
          <w:spacing w:val="-6"/>
        </w:rPr>
        <w:t xml:space="preserve"> </w:t>
      </w:r>
      <w:r w:rsidRPr="00C86C6F">
        <w:t>Y</w:t>
      </w:r>
      <w:r w:rsidRPr="00C86C6F">
        <w:rPr>
          <w:spacing w:val="-4"/>
        </w:rPr>
        <w:t xml:space="preserve"> </w:t>
      </w:r>
      <w:r w:rsidRPr="00C86C6F">
        <w:t>OBLIGACIONES</w:t>
      </w:r>
      <w:r w:rsidRPr="00C86C6F">
        <w:rPr>
          <w:spacing w:val="-6"/>
        </w:rPr>
        <w:t xml:space="preserve"> </w:t>
      </w:r>
      <w:r w:rsidRPr="00C86C6F">
        <w:t>DE</w:t>
      </w:r>
      <w:r w:rsidRPr="00C86C6F">
        <w:rPr>
          <w:spacing w:val="-6"/>
        </w:rPr>
        <w:t xml:space="preserve"> </w:t>
      </w:r>
      <w:r w:rsidRPr="00C86C6F">
        <w:t>LAS</w:t>
      </w:r>
      <w:r w:rsidRPr="00C86C6F">
        <w:rPr>
          <w:spacing w:val="-9"/>
        </w:rPr>
        <w:t xml:space="preserve"> </w:t>
      </w:r>
      <w:r w:rsidRPr="00C86C6F">
        <w:t>PARTES</w:t>
      </w:r>
    </w:p>
    <w:p w14:paraId="64F136C5" w14:textId="67D187A4" w:rsidR="00977222" w:rsidRPr="002F38FF" w:rsidRDefault="002F38FF" w:rsidP="00546156">
      <w:pPr>
        <w:pStyle w:val="Ttol1"/>
        <w:tabs>
          <w:tab w:val="left" w:pos="736"/>
        </w:tabs>
        <w:spacing w:line="465" w:lineRule="auto"/>
        <w:ind w:left="-284" w:right="2" w:firstLine="0"/>
        <w:rPr>
          <w:u w:val="single"/>
        </w:rPr>
      </w:pPr>
      <w:r w:rsidRPr="002F38FF">
        <w:rPr>
          <w:u w:val="single"/>
        </w:rPr>
        <w:t xml:space="preserve"> </w:t>
      </w:r>
      <w:bookmarkStart w:id="53" w:name="_bookmark64"/>
      <w:bookmarkEnd w:id="53"/>
      <w:r w:rsidRPr="002F38FF">
        <w:rPr>
          <w:u w:val="single"/>
        </w:rPr>
        <w:t>Vigesimoquinta. Abonos en la empresa contratista</w:t>
      </w:r>
    </w:p>
    <w:p w14:paraId="14CF0966" w14:textId="0A75645E" w:rsidR="00977222" w:rsidRPr="00C86C6F" w:rsidRDefault="00977222" w:rsidP="00375820">
      <w:pPr>
        <w:pStyle w:val="Pargrafdellista"/>
        <w:widowControl w:val="0"/>
        <w:numPr>
          <w:ilvl w:val="1"/>
          <w:numId w:val="15"/>
        </w:numPr>
        <w:tabs>
          <w:tab w:val="left" w:pos="971"/>
        </w:tabs>
        <w:autoSpaceDE w:val="0"/>
        <w:autoSpaceDN w:val="0"/>
        <w:spacing w:before="63" w:after="0" w:line="244" w:lineRule="auto"/>
        <w:ind w:left="-284" w:right="2" w:firstLine="0"/>
        <w:contextualSpacing w:val="0"/>
      </w:pPr>
      <w:r w:rsidRPr="00C86C6F">
        <w:t>La empresa</w:t>
      </w:r>
      <w:r w:rsidRPr="00C86C6F">
        <w:rPr>
          <w:spacing w:val="40"/>
        </w:rPr>
        <w:t xml:space="preserve"> </w:t>
      </w:r>
      <w:r w:rsidRPr="00C86C6F">
        <w:t>contratista</w:t>
      </w:r>
      <w:r w:rsidRPr="00C86C6F">
        <w:rPr>
          <w:spacing w:val="40"/>
        </w:rPr>
        <w:t xml:space="preserve"> </w:t>
      </w:r>
      <w:r w:rsidRPr="00C86C6F">
        <w:t>tendrá</w:t>
      </w:r>
      <w:r w:rsidRPr="00C86C6F">
        <w:rPr>
          <w:spacing w:val="40"/>
        </w:rPr>
        <w:t xml:space="preserve"> </w:t>
      </w:r>
      <w:r w:rsidRPr="00C86C6F">
        <w:t>derecho</w:t>
      </w:r>
      <w:r w:rsidRPr="00C86C6F">
        <w:rPr>
          <w:spacing w:val="40"/>
        </w:rPr>
        <w:t xml:space="preserve"> </w:t>
      </w:r>
      <w:r w:rsidRPr="00C86C6F">
        <w:t>a</w:t>
      </w:r>
      <w:r w:rsidRPr="00C86C6F">
        <w:rPr>
          <w:spacing w:val="40"/>
        </w:rPr>
        <w:t xml:space="preserve"> </w:t>
      </w:r>
      <w:r w:rsidRPr="00C86C6F">
        <w:t>el abono</w:t>
      </w:r>
      <w:r w:rsidRPr="00C86C6F">
        <w:rPr>
          <w:spacing w:val="40"/>
        </w:rPr>
        <w:t xml:space="preserve"> </w:t>
      </w:r>
      <w:r w:rsidRPr="00C86C6F">
        <w:t>del</w:t>
      </w:r>
      <w:r w:rsidRPr="00C86C6F">
        <w:rPr>
          <w:spacing w:val="40"/>
        </w:rPr>
        <w:t xml:space="preserve"> </w:t>
      </w:r>
      <w:r w:rsidRPr="00C86C6F">
        <w:t>precio</w:t>
      </w:r>
      <w:r w:rsidRPr="00C86C6F">
        <w:rPr>
          <w:spacing w:val="40"/>
        </w:rPr>
        <w:t xml:space="preserve"> </w:t>
      </w:r>
      <w:r w:rsidRPr="00C86C6F">
        <w:t>de los</w:t>
      </w:r>
      <w:r w:rsidRPr="00C86C6F">
        <w:rPr>
          <w:spacing w:val="40"/>
        </w:rPr>
        <w:t xml:space="preserve"> </w:t>
      </w:r>
      <w:r w:rsidRPr="00C86C6F">
        <w:t>suministros</w:t>
      </w:r>
      <w:r w:rsidRPr="00C86C6F">
        <w:rPr>
          <w:spacing w:val="80"/>
        </w:rPr>
        <w:t xml:space="preserve"> </w:t>
      </w:r>
      <w:r w:rsidRPr="00C86C6F">
        <w:t>efectivamente entregados y formalmente recibidos por el TNC.</w:t>
      </w:r>
    </w:p>
    <w:p w14:paraId="65A83BC2" w14:textId="77777777" w:rsidR="00977222" w:rsidRPr="00C86C6F" w:rsidRDefault="00977222" w:rsidP="00546156">
      <w:pPr>
        <w:pStyle w:val="Textindependent"/>
        <w:spacing w:before="2"/>
        <w:ind w:left="-284" w:right="2"/>
      </w:pPr>
    </w:p>
    <w:p w14:paraId="02097A0A" w14:textId="77777777" w:rsidR="00977222" w:rsidRPr="00C86C6F" w:rsidRDefault="00977222" w:rsidP="00375820">
      <w:pPr>
        <w:pStyle w:val="Pargrafdellista"/>
        <w:widowControl w:val="0"/>
        <w:numPr>
          <w:ilvl w:val="1"/>
          <w:numId w:val="15"/>
        </w:numPr>
        <w:tabs>
          <w:tab w:val="left" w:pos="890"/>
        </w:tabs>
        <w:autoSpaceDE w:val="0"/>
        <w:autoSpaceDN w:val="0"/>
        <w:spacing w:after="0" w:line="240" w:lineRule="auto"/>
        <w:ind w:left="-284" w:right="2" w:firstLine="0"/>
        <w:contextualSpacing w:val="0"/>
      </w:pPr>
      <w:r w:rsidRPr="00C86C6F">
        <w:t>El</w:t>
      </w:r>
      <w:r w:rsidRPr="00C86C6F">
        <w:rPr>
          <w:spacing w:val="-8"/>
        </w:rPr>
        <w:t xml:space="preserve"> </w:t>
      </w:r>
      <w:r w:rsidRPr="00C86C6F">
        <w:t>pago</w:t>
      </w:r>
      <w:r w:rsidRPr="00C86C6F">
        <w:rPr>
          <w:spacing w:val="-6"/>
        </w:rPr>
        <w:t xml:space="preserve"> </w:t>
      </w:r>
      <w:r w:rsidRPr="00C86C6F">
        <w:t>a</w:t>
      </w:r>
      <w:r w:rsidRPr="00C86C6F">
        <w:rPr>
          <w:spacing w:val="-7"/>
        </w:rPr>
        <w:t xml:space="preserve"> </w:t>
      </w:r>
      <w:r w:rsidRPr="00C86C6F">
        <w:t>la empresa</w:t>
      </w:r>
      <w:r w:rsidRPr="00C86C6F">
        <w:rPr>
          <w:spacing w:val="-7"/>
        </w:rPr>
        <w:t xml:space="preserve"> </w:t>
      </w:r>
      <w:r w:rsidRPr="00C86C6F">
        <w:t>contratista</w:t>
      </w:r>
      <w:r w:rsidRPr="00C86C6F">
        <w:rPr>
          <w:spacing w:val="-7"/>
        </w:rPr>
        <w:t xml:space="preserve"> </w:t>
      </w:r>
      <w:r w:rsidRPr="00C86C6F">
        <w:t>se efectuará</w:t>
      </w:r>
      <w:r w:rsidRPr="00C86C6F">
        <w:rPr>
          <w:spacing w:val="-7"/>
        </w:rPr>
        <w:t xml:space="preserve"> </w:t>
      </w:r>
      <w:r w:rsidRPr="00C86C6F">
        <w:t>contra</w:t>
      </w:r>
      <w:r w:rsidRPr="00C86C6F">
        <w:rPr>
          <w:spacing w:val="-7"/>
        </w:rPr>
        <w:t xml:space="preserve"> </w:t>
      </w:r>
      <w:r w:rsidRPr="00C86C6F">
        <w:t>presentación</w:t>
      </w:r>
      <w:r w:rsidRPr="00C86C6F">
        <w:rPr>
          <w:spacing w:val="-10"/>
        </w:rPr>
        <w:t xml:space="preserve"> </w:t>
      </w:r>
      <w:r w:rsidRPr="00C86C6F">
        <w:t>de</w:t>
      </w:r>
      <w:r w:rsidRPr="00C86C6F">
        <w:rPr>
          <w:spacing w:val="-10"/>
        </w:rPr>
        <w:t xml:space="preserve"> </w:t>
      </w:r>
      <w:r w:rsidRPr="00C86C6F">
        <w:t>factura</w:t>
      </w:r>
      <w:r w:rsidRPr="00C86C6F">
        <w:rPr>
          <w:spacing w:val="-7"/>
        </w:rPr>
        <w:t xml:space="preserve"> </w:t>
      </w:r>
      <w:r w:rsidRPr="00C86C6F">
        <w:t>expedida de acuerdo con la normativa vigente sobre factura electrónica, en los plazos y condiciones establecidos en el artículo 198 de la LCSP. El responsable del seguimiento de la ejecución del contrato, o la persona que a tal efecto se designe, habrá conformado la factura si el suministro ha sido correcto.</w:t>
      </w:r>
    </w:p>
    <w:p w14:paraId="409B8F13" w14:textId="77777777" w:rsidR="00977222" w:rsidRPr="00C86C6F" w:rsidRDefault="00977222" w:rsidP="00546156">
      <w:pPr>
        <w:pStyle w:val="Textindependent"/>
        <w:spacing w:before="7"/>
        <w:ind w:left="-284" w:right="2"/>
      </w:pPr>
    </w:p>
    <w:p w14:paraId="2ACCA3A6" w14:textId="77777777" w:rsidR="00977222" w:rsidRPr="00C86C6F" w:rsidRDefault="00977222" w:rsidP="00546156">
      <w:pPr>
        <w:pStyle w:val="Textindependent"/>
        <w:ind w:left="-284" w:right="2"/>
        <w:jc w:val="both"/>
      </w:pPr>
      <w:r w:rsidRPr="00C86C6F">
        <w:t>De acuerdo con lo que establece la Ley 25/2013, de 27 de diciembre, de impulso de la factura electrónica y creación del registro contable de facturas en el sector público, las facturas deben firmarse con firma avanzada basada en un certificado reconocido, y deben incluir, necesariamente, el número de expediente de contratación.</w:t>
      </w:r>
    </w:p>
    <w:p w14:paraId="07AED653" w14:textId="77777777" w:rsidR="00977222" w:rsidRPr="00C86C6F" w:rsidRDefault="00977222" w:rsidP="00546156">
      <w:pPr>
        <w:pStyle w:val="Textindependent"/>
        <w:ind w:left="-284" w:right="2"/>
      </w:pPr>
    </w:p>
    <w:p w14:paraId="5960D869" w14:textId="20B10782" w:rsidR="00977222" w:rsidRPr="00C86C6F" w:rsidRDefault="00977222" w:rsidP="00546156">
      <w:pPr>
        <w:pStyle w:val="Textindependent"/>
        <w:ind w:left="-284" w:right="2"/>
        <w:jc w:val="both"/>
      </w:pPr>
      <w:r w:rsidRPr="00C86C6F">
        <w:t>El</w:t>
      </w:r>
      <w:r w:rsidRPr="00C86C6F">
        <w:rPr>
          <w:spacing w:val="-16"/>
        </w:rPr>
        <w:t xml:space="preserve"> </w:t>
      </w:r>
      <w:r w:rsidRPr="00C86C6F">
        <w:t>formato</w:t>
      </w:r>
      <w:r w:rsidRPr="00C86C6F">
        <w:rPr>
          <w:spacing w:val="-15"/>
        </w:rPr>
        <w:t xml:space="preserve"> </w:t>
      </w:r>
      <w:r w:rsidRPr="00C86C6F">
        <w:t>de</w:t>
      </w:r>
      <w:r w:rsidRPr="00C86C6F">
        <w:rPr>
          <w:spacing w:val="-15"/>
        </w:rPr>
        <w:t xml:space="preserve"> </w:t>
      </w:r>
      <w:r w:rsidRPr="00C86C6F">
        <w:t>la</w:t>
      </w:r>
      <w:r w:rsidRPr="00C86C6F">
        <w:rPr>
          <w:spacing w:val="-16"/>
        </w:rPr>
        <w:t xml:space="preserve"> </w:t>
      </w:r>
      <w:r w:rsidRPr="00C86C6F">
        <w:t>factura</w:t>
      </w:r>
      <w:r w:rsidRPr="00C86C6F">
        <w:rPr>
          <w:spacing w:val="-15"/>
        </w:rPr>
        <w:t xml:space="preserve"> </w:t>
      </w:r>
      <w:r w:rsidRPr="00C86C6F">
        <w:t>electrónica</w:t>
      </w:r>
      <w:r w:rsidRPr="00C86C6F">
        <w:rPr>
          <w:spacing w:val="-15"/>
        </w:rPr>
        <w:t xml:space="preserve"> </w:t>
      </w:r>
      <w:r w:rsidRPr="00C86C6F">
        <w:t>y</w:t>
      </w:r>
      <w:r w:rsidRPr="00C86C6F">
        <w:rPr>
          <w:spacing w:val="-15"/>
        </w:rPr>
        <w:t xml:space="preserve"> </w:t>
      </w:r>
      <w:r w:rsidRPr="00C86C6F">
        <w:t>firma</w:t>
      </w:r>
      <w:r w:rsidRPr="00C86C6F">
        <w:rPr>
          <w:spacing w:val="-16"/>
        </w:rPr>
        <w:t xml:space="preserve"> </w:t>
      </w:r>
      <w:r w:rsidRPr="00C86C6F">
        <w:t>se han</w:t>
      </w:r>
      <w:r w:rsidRPr="00C86C6F">
        <w:rPr>
          <w:spacing w:val="-15"/>
        </w:rPr>
        <w:t xml:space="preserve"> </w:t>
      </w:r>
      <w:r w:rsidRPr="00C86C6F">
        <w:t>de ajustar</w:t>
      </w:r>
      <w:r w:rsidRPr="00C86C6F">
        <w:rPr>
          <w:spacing w:val="-15"/>
        </w:rPr>
        <w:t xml:space="preserve"> </w:t>
      </w:r>
      <w:r w:rsidRPr="00C86C6F">
        <w:t>al</w:t>
      </w:r>
      <w:r w:rsidRPr="00C86C6F">
        <w:rPr>
          <w:spacing w:val="-16"/>
        </w:rPr>
        <w:t xml:space="preserve"> </w:t>
      </w:r>
      <w:r w:rsidRPr="00C86C6F">
        <w:t>que</w:t>
      </w:r>
      <w:r w:rsidRPr="00C86C6F">
        <w:rPr>
          <w:spacing w:val="-15"/>
        </w:rPr>
        <w:t xml:space="preserve"> </w:t>
      </w:r>
      <w:r w:rsidRPr="00C86C6F">
        <w:t>dispone</w:t>
      </w:r>
      <w:r w:rsidRPr="00C86C6F">
        <w:rPr>
          <w:spacing w:val="-15"/>
        </w:rPr>
        <w:t xml:space="preserve"> </w:t>
      </w:r>
      <w:r w:rsidRPr="00C86C6F">
        <w:t>el anexo</w:t>
      </w:r>
      <w:r w:rsidRPr="00C86C6F">
        <w:rPr>
          <w:spacing w:val="-15"/>
        </w:rPr>
        <w:t xml:space="preserve"> </w:t>
      </w:r>
      <w:r w:rsidRPr="00C86C6F">
        <w:t>1</w:t>
      </w:r>
      <w:r w:rsidRPr="00C86C6F">
        <w:rPr>
          <w:spacing w:val="-13"/>
        </w:rPr>
        <w:t xml:space="preserve"> </w:t>
      </w:r>
      <w:r w:rsidRPr="00C86C6F">
        <w:t>de</w:t>
      </w:r>
      <w:r w:rsidRPr="00C86C6F">
        <w:rPr>
          <w:spacing w:val="-15"/>
        </w:rPr>
        <w:t xml:space="preserve"> </w:t>
      </w:r>
      <w:r w:rsidRPr="00C86C6F">
        <w:t>la Orden ECO/306/2015, de 23 de septiembre, por la que se regula el procedimiento de tramitación y anotación de las</w:t>
      </w:r>
      <w:r w:rsidRPr="00C86C6F">
        <w:rPr>
          <w:spacing w:val="-4"/>
        </w:rPr>
        <w:t xml:space="preserve"> </w:t>
      </w:r>
      <w:r w:rsidRPr="00C86C6F">
        <w:t>facturas</w:t>
      </w:r>
      <w:r w:rsidRPr="00C86C6F">
        <w:rPr>
          <w:spacing w:val="-2"/>
        </w:rPr>
        <w:t xml:space="preserve"> </w:t>
      </w:r>
      <w:r w:rsidRPr="00C86C6F">
        <w:t>en el Registro</w:t>
      </w:r>
      <w:r w:rsidRPr="00C86C6F">
        <w:rPr>
          <w:spacing w:val="-2"/>
        </w:rPr>
        <w:t xml:space="preserve"> </w:t>
      </w:r>
      <w:r w:rsidRPr="00C86C6F">
        <w:t>contable</w:t>
      </w:r>
      <w:r w:rsidRPr="00C86C6F">
        <w:rPr>
          <w:spacing w:val="-2"/>
        </w:rPr>
        <w:t xml:space="preserve"> </w:t>
      </w:r>
      <w:r w:rsidRPr="00C86C6F">
        <w:t>de</w:t>
      </w:r>
      <w:r w:rsidRPr="00C86C6F">
        <w:rPr>
          <w:spacing w:val="-2"/>
        </w:rPr>
        <w:t xml:space="preserve"> </w:t>
      </w:r>
      <w:r w:rsidRPr="00C86C6F">
        <w:t>facturas</w:t>
      </w:r>
      <w:r w:rsidRPr="00C86C6F">
        <w:rPr>
          <w:spacing w:val="-2"/>
        </w:rPr>
        <w:t xml:space="preserve"> </w:t>
      </w:r>
      <w:r w:rsidRPr="00C86C6F">
        <w:t>en el ámbito del TNC de la Generalidad de Cataluña y el sector público que depende.</w:t>
      </w:r>
    </w:p>
    <w:p w14:paraId="735B1F10" w14:textId="77777777" w:rsidR="00977222" w:rsidRPr="00C86C6F" w:rsidRDefault="00977222" w:rsidP="00546156">
      <w:pPr>
        <w:pStyle w:val="Textindependent"/>
        <w:ind w:left="-284" w:right="2"/>
      </w:pPr>
    </w:p>
    <w:p w14:paraId="09C3B0BC" w14:textId="550F2674" w:rsidR="00977222" w:rsidRPr="00C86C6F" w:rsidRDefault="00977222" w:rsidP="00546156">
      <w:pPr>
        <w:pStyle w:val="Textindependent"/>
        <w:ind w:left="-284" w:right="2"/>
        <w:jc w:val="both"/>
      </w:pPr>
      <w:r w:rsidRPr="00C86C6F">
        <w:t xml:space="preserve">La plataforma </w:t>
      </w:r>
      <w:proofErr w:type="spellStart"/>
      <w:proofErr w:type="gramStart"/>
      <w:r w:rsidRPr="00C86C6F">
        <w:t>e.FACT</w:t>
      </w:r>
      <w:proofErr w:type="spellEnd"/>
      <w:proofErr w:type="gramEnd"/>
      <w:r w:rsidRPr="00C86C6F">
        <w:t xml:space="preserve"> es el punto general de entrada de facturas electrónicas del TNC de la Generalidad de Cataluña y de su Sector Público.</w:t>
      </w:r>
    </w:p>
    <w:p w14:paraId="335FE2F5" w14:textId="77777777" w:rsidR="00977222" w:rsidRPr="00C86C6F" w:rsidRDefault="00977222" w:rsidP="00546156">
      <w:pPr>
        <w:pStyle w:val="Textindependent"/>
        <w:ind w:left="-284" w:right="2"/>
      </w:pPr>
    </w:p>
    <w:p w14:paraId="1A830410" w14:textId="77777777" w:rsidR="00000CDC" w:rsidRDefault="00000CDC" w:rsidP="00000CDC">
      <w:pPr>
        <w:pStyle w:val="Textindependent"/>
        <w:ind w:left="-284" w:right="2"/>
      </w:pPr>
      <w:r>
        <w:t xml:space="preserve">Los datos identificativos del órgano administrativo con competencias en materia de contabilidad pública, del órgano de contratación y del destinatario, que la empresa contratista deberá hacer </w:t>
      </w:r>
      <w:r>
        <w:lastRenderedPageBreak/>
        <w:t>constar en las facturas correspondientes, son los siguientes:</w:t>
      </w:r>
    </w:p>
    <w:p w14:paraId="2F3F971B" w14:textId="77777777" w:rsidR="00000CDC" w:rsidRDefault="00000CDC" w:rsidP="00000CDC">
      <w:pPr>
        <w:pStyle w:val="Textindependent"/>
        <w:ind w:left="-284" w:right="2"/>
      </w:pPr>
      <w:r>
        <w:t>Información códigos DIR3:</w:t>
      </w:r>
      <w:r>
        <w:tab/>
      </w:r>
    </w:p>
    <w:p w14:paraId="3594B09D" w14:textId="77777777" w:rsidR="00000CDC" w:rsidRDefault="00000CDC" w:rsidP="00000CDC">
      <w:pPr>
        <w:pStyle w:val="Textindependent"/>
        <w:ind w:left="-284" w:right="2"/>
      </w:pPr>
      <w:r>
        <w:t xml:space="preserve">- </w:t>
      </w:r>
      <w:r>
        <w:tab/>
        <w:t>Unidad tramitadora: A09006447</w:t>
      </w:r>
    </w:p>
    <w:p w14:paraId="24484DA7" w14:textId="77777777" w:rsidR="00000CDC" w:rsidRDefault="00000CDC" w:rsidP="00000CDC">
      <w:pPr>
        <w:pStyle w:val="Textindependent"/>
        <w:ind w:left="-284" w:right="2"/>
      </w:pPr>
      <w:r>
        <w:t xml:space="preserve">- </w:t>
      </w:r>
      <w:r>
        <w:tab/>
        <w:t>Órgano gestor: A09006447</w:t>
      </w:r>
    </w:p>
    <w:p w14:paraId="7969BB14" w14:textId="77777777" w:rsidR="00000CDC" w:rsidRDefault="00000CDC" w:rsidP="00000CDC">
      <w:pPr>
        <w:pStyle w:val="Textindependent"/>
        <w:ind w:left="-284" w:right="2"/>
        <w:jc w:val="both"/>
      </w:pPr>
      <w:r>
        <w:t xml:space="preserve">- </w:t>
      </w:r>
      <w:r>
        <w:tab/>
        <w:t>Oficina contable: A09006447</w:t>
      </w:r>
    </w:p>
    <w:p w14:paraId="397EF076" w14:textId="77777777" w:rsidR="00000CDC" w:rsidRDefault="00000CDC" w:rsidP="00000CDC">
      <w:pPr>
        <w:pStyle w:val="Textindependent"/>
        <w:ind w:left="-284" w:right="2"/>
        <w:jc w:val="both"/>
      </w:pPr>
    </w:p>
    <w:p w14:paraId="00928F80" w14:textId="683AF968" w:rsidR="00977222" w:rsidRPr="00C86C6F" w:rsidRDefault="00977222" w:rsidP="00546156">
      <w:pPr>
        <w:pStyle w:val="Textindependent"/>
        <w:ind w:left="-284" w:right="2"/>
        <w:jc w:val="both"/>
      </w:pPr>
      <w:r w:rsidRPr="00C86C6F">
        <w:t>El seguimiento del estado de las facturas se podrá consultar en la web del Departamento de Economía y Hacienda en el apartado de Tesorería y Pagos (consulta del estado de</w:t>
      </w:r>
      <w:r w:rsidRPr="00C86C6F">
        <w:rPr>
          <w:spacing w:val="-5"/>
        </w:rPr>
        <w:t xml:space="preserve"> </w:t>
      </w:r>
      <w:r w:rsidRPr="00C86C6F">
        <w:t>facturas y pagos</w:t>
      </w:r>
      <w:r w:rsidRPr="00C86C6F">
        <w:rPr>
          <w:spacing w:val="-2"/>
        </w:rPr>
        <w:t xml:space="preserve"> </w:t>
      </w:r>
      <w:r w:rsidRPr="00C86C6F">
        <w:t>de documentos),</w:t>
      </w:r>
      <w:r w:rsidRPr="00C86C6F">
        <w:rPr>
          <w:spacing w:val="-1"/>
        </w:rPr>
        <w:t xml:space="preserve"> </w:t>
      </w:r>
      <w:r w:rsidRPr="00C86C6F">
        <w:t>a</w:t>
      </w:r>
      <w:r w:rsidRPr="00C86C6F">
        <w:rPr>
          <w:spacing w:val="-2"/>
        </w:rPr>
        <w:t xml:space="preserve"> </w:t>
      </w:r>
      <w:r w:rsidRPr="00C86C6F">
        <w:t>partir</w:t>
      </w:r>
      <w:r w:rsidRPr="00C86C6F">
        <w:rPr>
          <w:spacing w:val="-1"/>
        </w:rPr>
        <w:t xml:space="preserve"> </w:t>
      </w:r>
      <w:r w:rsidRPr="00C86C6F">
        <w:t>del día siguiente</w:t>
      </w:r>
      <w:r w:rsidRPr="00C86C6F">
        <w:rPr>
          <w:spacing w:val="-2"/>
        </w:rPr>
        <w:t xml:space="preserve"> </w:t>
      </w:r>
      <w:r w:rsidRPr="00C86C6F">
        <w:t>del registro de</w:t>
      </w:r>
      <w:r w:rsidRPr="00C86C6F">
        <w:rPr>
          <w:spacing w:val="-2"/>
        </w:rPr>
        <w:t xml:space="preserve"> </w:t>
      </w:r>
      <w:r w:rsidRPr="00C86C6F">
        <w:t>la</w:t>
      </w:r>
      <w:r w:rsidRPr="00C86C6F">
        <w:rPr>
          <w:spacing w:val="-2"/>
        </w:rPr>
        <w:t xml:space="preserve"> </w:t>
      </w:r>
      <w:r w:rsidRPr="00C86C6F">
        <w:t>factura.</w:t>
      </w:r>
    </w:p>
    <w:p w14:paraId="1197C159" w14:textId="77777777" w:rsidR="00977222" w:rsidRPr="00C86C6F" w:rsidRDefault="00977222" w:rsidP="00546156">
      <w:pPr>
        <w:pStyle w:val="Textindependent"/>
        <w:spacing w:before="7"/>
        <w:ind w:left="-284" w:right="2"/>
      </w:pPr>
    </w:p>
    <w:p w14:paraId="05E12E61" w14:textId="77777777" w:rsidR="00977222" w:rsidRPr="00C86C6F" w:rsidRDefault="00977222" w:rsidP="00375820">
      <w:pPr>
        <w:pStyle w:val="Pargrafdellista"/>
        <w:widowControl w:val="0"/>
        <w:numPr>
          <w:ilvl w:val="1"/>
          <w:numId w:val="15"/>
        </w:numPr>
        <w:tabs>
          <w:tab w:val="left" w:pos="906"/>
        </w:tabs>
        <w:autoSpaceDE w:val="0"/>
        <w:autoSpaceDN w:val="0"/>
        <w:spacing w:after="0" w:line="240" w:lineRule="auto"/>
        <w:ind w:left="-284" w:right="2" w:firstLine="0"/>
        <w:contextualSpacing w:val="0"/>
      </w:pPr>
      <w:r w:rsidRPr="00C86C6F">
        <w:t>En caso de retraso en el pago, el contratista tiene derecho a percibir, en los términos y condiciones</w:t>
      </w:r>
      <w:r w:rsidRPr="00C86C6F">
        <w:rPr>
          <w:spacing w:val="-16"/>
        </w:rPr>
        <w:t xml:space="preserve"> </w:t>
      </w:r>
      <w:r w:rsidRPr="00C86C6F">
        <w:t>legalmente</w:t>
      </w:r>
      <w:r w:rsidRPr="00C86C6F">
        <w:rPr>
          <w:spacing w:val="-15"/>
        </w:rPr>
        <w:t xml:space="preserve"> </w:t>
      </w:r>
      <w:r w:rsidRPr="00C86C6F">
        <w:t>establecidos,</w:t>
      </w:r>
      <w:r w:rsidRPr="00C86C6F">
        <w:rPr>
          <w:spacing w:val="-15"/>
        </w:rPr>
        <w:t xml:space="preserve"> </w:t>
      </w:r>
      <w:r w:rsidRPr="00C86C6F">
        <w:t>los</w:t>
      </w:r>
      <w:r w:rsidRPr="00C86C6F">
        <w:rPr>
          <w:spacing w:val="-16"/>
        </w:rPr>
        <w:t xml:space="preserve"> </w:t>
      </w:r>
      <w:r w:rsidRPr="00C86C6F">
        <w:t>intereses</w:t>
      </w:r>
      <w:r w:rsidRPr="00C86C6F">
        <w:rPr>
          <w:spacing w:val="-15"/>
        </w:rPr>
        <w:t xml:space="preserve"> </w:t>
      </w:r>
      <w:r w:rsidRPr="00C86C6F">
        <w:t>de</w:t>
      </w:r>
      <w:r w:rsidRPr="00C86C6F">
        <w:rPr>
          <w:spacing w:val="-15"/>
        </w:rPr>
        <w:t xml:space="preserve"> </w:t>
      </w:r>
      <w:r w:rsidRPr="00C86C6F">
        <w:t>demora</w:t>
      </w:r>
      <w:r w:rsidRPr="00C86C6F">
        <w:rPr>
          <w:spacing w:val="-15"/>
        </w:rPr>
        <w:t xml:space="preserve"> </w:t>
      </w:r>
      <w:r w:rsidRPr="00C86C6F">
        <w:t>y</w:t>
      </w:r>
      <w:r w:rsidRPr="00C86C6F">
        <w:rPr>
          <w:spacing w:val="-16"/>
        </w:rPr>
        <w:t xml:space="preserve"> </w:t>
      </w:r>
      <w:r w:rsidRPr="00C86C6F">
        <w:t>la</w:t>
      </w:r>
      <w:r w:rsidRPr="00C86C6F">
        <w:rPr>
          <w:spacing w:val="-15"/>
        </w:rPr>
        <w:t xml:space="preserve"> </w:t>
      </w:r>
      <w:r w:rsidRPr="00C86C6F">
        <w:t>indemnización</w:t>
      </w:r>
      <w:r w:rsidRPr="00C86C6F">
        <w:rPr>
          <w:spacing w:val="-15"/>
        </w:rPr>
        <w:t xml:space="preserve"> </w:t>
      </w:r>
      <w:r w:rsidRPr="00C86C6F">
        <w:t>correspondiente</w:t>
      </w:r>
      <w:r w:rsidRPr="00C86C6F">
        <w:rPr>
          <w:spacing w:val="-14"/>
        </w:rPr>
        <w:t xml:space="preserve"> </w:t>
      </w:r>
      <w:r w:rsidRPr="00C86C6F">
        <w:t>por los costes de cobro en los términos establecidos en la Ley 3/2004, de 29 de diciembre, por la que se establecen medidas de lucha contra la morosidad en las operaciones comerciales.</w:t>
      </w:r>
    </w:p>
    <w:p w14:paraId="2ABD0350" w14:textId="77777777" w:rsidR="00977222" w:rsidRPr="00C86C6F" w:rsidRDefault="00977222" w:rsidP="00546156">
      <w:pPr>
        <w:pStyle w:val="Textindependent"/>
        <w:spacing w:before="2"/>
        <w:ind w:left="-284" w:right="2"/>
      </w:pPr>
    </w:p>
    <w:p w14:paraId="3034DB82" w14:textId="77777777" w:rsidR="00977222" w:rsidRPr="00C86C6F" w:rsidRDefault="00977222" w:rsidP="00375820">
      <w:pPr>
        <w:pStyle w:val="Pargrafdellista"/>
        <w:widowControl w:val="0"/>
        <w:numPr>
          <w:ilvl w:val="1"/>
          <w:numId w:val="15"/>
        </w:numPr>
        <w:tabs>
          <w:tab w:val="left" w:pos="971"/>
        </w:tabs>
        <w:autoSpaceDE w:val="0"/>
        <w:autoSpaceDN w:val="0"/>
        <w:spacing w:after="0" w:line="240" w:lineRule="auto"/>
        <w:ind w:left="-284" w:right="2" w:firstLine="0"/>
        <w:contextualSpacing w:val="0"/>
      </w:pPr>
      <w:r w:rsidRPr="00C86C6F">
        <w:t>La empresa contratista podrá entregar los suministros con mayor celeridad de la establecida en el contrato. Sin embargo, no tendrá derecho a percibir en cada año, cualquiera que sea el importe de lo ejecutado o de las certificaciones expedidas, mayor cantidad que la consignada en la anualidad correspondiente, afectada por el coeficiente de adjudicación.</w:t>
      </w:r>
    </w:p>
    <w:p w14:paraId="76D5D856" w14:textId="77777777" w:rsidR="00977222" w:rsidRPr="00C86C6F" w:rsidRDefault="00977222" w:rsidP="00546156">
      <w:pPr>
        <w:pStyle w:val="Textindependent"/>
        <w:ind w:left="-284" w:right="2"/>
      </w:pPr>
    </w:p>
    <w:p w14:paraId="04D95617" w14:textId="77777777" w:rsidR="00977222" w:rsidRPr="00C86C6F" w:rsidRDefault="00977222" w:rsidP="00375820">
      <w:pPr>
        <w:pStyle w:val="Pargrafdellista"/>
        <w:widowControl w:val="0"/>
        <w:numPr>
          <w:ilvl w:val="1"/>
          <w:numId w:val="15"/>
        </w:numPr>
        <w:tabs>
          <w:tab w:val="left" w:pos="964"/>
        </w:tabs>
        <w:autoSpaceDE w:val="0"/>
        <w:autoSpaceDN w:val="0"/>
        <w:spacing w:after="0" w:line="244" w:lineRule="auto"/>
        <w:ind w:left="-284" w:right="2" w:firstLine="0"/>
        <w:contextualSpacing w:val="0"/>
      </w:pPr>
      <w:r w:rsidRPr="00C86C6F">
        <w:t>La empresa contratista podrá transmitir los derechos de cobro en los términos y condiciones establecidos en el artículo 200 de la LCSP.</w:t>
      </w:r>
    </w:p>
    <w:p w14:paraId="20C86F5F" w14:textId="77777777" w:rsidR="00977222" w:rsidRPr="00C86C6F" w:rsidRDefault="00977222" w:rsidP="00546156">
      <w:pPr>
        <w:pStyle w:val="Textindependent"/>
        <w:spacing w:before="3"/>
        <w:ind w:left="-284" w:right="2"/>
      </w:pPr>
    </w:p>
    <w:p w14:paraId="44656022" w14:textId="77777777" w:rsidR="00977222" w:rsidRPr="00C86C6F" w:rsidRDefault="00977222" w:rsidP="00375820">
      <w:pPr>
        <w:pStyle w:val="Pargrafdellista"/>
        <w:widowControl w:val="0"/>
        <w:numPr>
          <w:ilvl w:val="1"/>
          <w:numId w:val="15"/>
        </w:numPr>
        <w:tabs>
          <w:tab w:val="left" w:pos="880"/>
        </w:tabs>
        <w:autoSpaceDE w:val="0"/>
        <w:autoSpaceDN w:val="0"/>
        <w:spacing w:after="0" w:line="240" w:lineRule="auto"/>
        <w:ind w:left="-284" w:right="2" w:firstLine="0"/>
        <w:contextualSpacing w:val="0"/>
        <w:rPr>
          <w:b/>
        </w:rPr>
      </w:pPr>
      <w:r w:rsidRPr="00C86C6F">
        <w:rPr>
          <w:b/>
          <w:u w:val="single"/>
        </w:rPr>
        <w:t>Procedimiento</w:t>
      </w:r>
      <w:r w:rsidRPr="00C86C6F">
        <w:rPr>
          <w:b/>
          <w:spacing w:val="-16"/>
          <w:u w:val="single"/>
        </w:rPr>
        <w:t xml:space="preserve"> </w:t>
      </w:r>
      <w:r w:rsidRPr="00C86C6F">
        <w:rPr>
          <w:b/>
          <w:u w:val="single"/>
        </w:rPr>
        <w:t>de</w:t>
      </w:r>
      <w:r w:rsidRPr="00C86C6F">
        <w:rPr>
          <w:b/>
          <w:spacing w:val="-15"/>
          <w:u w:val="single"/>
        </w:rPr>
        <w:t xml:space="preserve"> </w:t>
      </w:r>
      <w:r w:rsidRPr="00C86C6F">
        <w:rPr>
          <w:b/>
          <w:u w:val="single"/>
        </w:rPr>
        <w:t>determinación</w:t>
      </w:r>
      <w:r w:rsidRPr="00C86C6F">
        <w:rPr>
          <w:b/>
          <w:spacing w:val="-15"/>
          <w:u w:val="single"/>
        </w:rPr>
        <w:t xml:space="preserve"> </w:t>
      </w:r>
      <w:r w:rsidRPr="00C86C6F">
        <w:rPr>
          <w:b/>
          <w:u w:val="single"/>
        </w:rPr>
        <w:t>del</w:t>
      </w:r>
      <w:r w:rsidRPr="00C86C6F">
        <w:rPr>
          <w:b/>
          <w:spacing w:val="-16"/>
          <w:u w:val="single"/>
        </w:rPr>
        <w:t xml:space="preserve"> </w:t>
      </w:r>
      <w:r w:rsidRPr="00C86C6F">
        <w:rPr>
          <w:b/>
          <w:u w:val="single"/>
        </w:rPr>
        <w:t>precio</w:t>
      </w:r>
      <w:r w:rsidRPr="00C86C6F">
        <w:rPr>
          <w:b/>
          <w:spacing w:val="-15"/>
          <w:u w:val="single"/>
        </w:rPr>
        <w:t xml:space="preserve"> </w:t>
      </w:r>
      <w:r w:rsidRPr="00C86C6F">
        <w:rPr>
          <w:b/>
          <w:u w:val="single"/>
        </w:rPr>
        <w:t>de</w:t>
      </w:r>
      <w:r w:rsidRPr="00C86C6F">
        <w:rPr>
          <w:b/>
          <w:spacing w:val="-15"/>
          <w:u w:val="single"/>
        </w:rPr>
        <w:t xml:space="preserve"> </w:t>
      </w:r>
      <w:r w:rsidRPr="00C86C6F">
        <w:rPr>
          <w:b/>
          <w:u w:val="single"/>
        </w:rPr>
        <w:t>facturación</w:t>
      </w:r>
      <w:r w:rsidRPr="00C86C6F">
        <w:rPr>
          <w:b/>
          <w:spacing w:val="-15"/>
          <w:u w:val="single"/>
        </w:rPr>
        <w:t xml:space="preserve"> </w:t>
      </w:r>
      <w:r w:rsidRPr="00C86C6F">
        <w:rPr>
          <w:b/>
          <w:u w:val="single"/>
        </w:rPr>
        <w:t>durante</w:t>
      </w:r>
      <w:r w:rsidRPr="00C86C6F">
        <w:rPr>
          <w:b/>
          <w:spacing w:val="-16"/>
          <w:u w:val="single"/>
        </w:rPr>
        <w:t xml:space="preserve"> </w:t>
      </w:r>
      <w:r w:rsidRPr="00C86C6F">
        <w:rPr>
          <w:b/>
          <w:u w:val="single"/>
        </w:rPr>
        <w:t>la ejecución</w:t>
      </w:r>
      <w:r w:rsidRPr="00C86C6F">
        <w:rPr>
          <w:b/>
          <w:spacing w:val="-15"/>
          <w:u w:val="single"/>
        </w:rPr>
        <w:t xml:space="preserve"> </w:t>
      </w:r>
      <w:r w:rsidRPr="00C86C6F">
        <w:rPr>
          <w:b/>
          <w:u w:val="single"/>
        </w:rPr>
        <w:t>del</w:t>
      </w:r>
      <w:r w:rsidRPr="00C86C6F">
        <w:rPr>
          <w:b/>
          <w:spacing w:val="-15"/>
          <w:u w:val="single"/>
        </w:rPr>
        <w:t xml:space="preserve"> </w:t>
      </w:r>
      <w:r w:rsidRPr="00C86C6F">
        <w:rPr>
          <w:b/>
          <w:u w:val="single"/>
        </w:rPr>
        <w:t>contrato</w:t>
      </w:r>
      <w:r w:rsidRPr="00C86C6F">
        <w:rPr>
          <w:b/>
        </w:rPr>
        <w:t xml:space="preserve"> </w:t>
      </w:r>
      <w:r w:rsidRPr="00C86C6F">
        <w:rPr>
          <w:b/>
          <w:u w:val="single"/>
        </w:rPr>
        <w:t xml:space="preserve">para los suministros </w:t>
      </w:r>
      <w:proofErr w:type="gramStart"/>
      <w:r w:rsidRPr="00C86C6F">
        <w:rPr>
          <w:b/>
          <w:u w:val="single"/>
        </w:rPr>
        <w:t xml:space="preserve">eléctricos </w:t>
      </w:r>
      <w:r w:rsidRPr="00C86C6F">
        <w:rPr>
          <w:b/>
        </w:rPr>
        <w:t>:</w:t>
      </w:r>
      <w:proofErr w:type="gramEnd"/>
    </w:p>
    <w:p w14:paraId="3E3D5450" w14:textId="57DC9C1D" w:rsidR="00E55BAC" w:rsidRPr="00C86C6F" w:rsidRDefault="00E55BAC" w:rsidP="00546156">
      <w:pPr>
        <w:pStyle w:val="Textindependent"/>
        <w:tabs>
          <w:tab w:val="left" w:pos="1993"/>
          <w:tab w:val="left" w:pos="3912"/>
          <w:tab w:val="left" w:pos="5244"/>
          <w:tab w:val="left" w:pos="7164"/>
          <w:tab w:val="left" w:pos="8741"/>
        </w:tabs>
        <w:spacing w:before="93"/>
        <w:ind w:left="-284" w:right="2"/>
        <w:jc w:val="both"/>
      </w:pPr>
      <w:r w:rsidRPr="00C86C6F">
        <w:t>Uno</w:t>
      </w:r>
      <w:r w:rsidRPr="00C86C6F">
        <w:rPr>
          <w:spacing w:val="-2"/>
        </w:rPr>
        <w:t xml:space="preserve"> </w:t>
      </w:r>
      <w:r w:rsidRPr="00C86C6F">
        <w:t>golpe</w:t>
      </w:r>
      <w:r w:rsidRPr="00C86C6F">
        <w:rPr>
          <w:spacing w:val="-4"/>
        </w:rPr>
        <w:t xml:space="preserve"> </w:t>
      </w:r>
      <w:r w:rsidRPr="00C86C6F">
        <w:t>formalizado</w:t>
      </w:r>
      <w:r w:rsidRPr="00C86C6F">
        <w:rPr>
          <w:spacing w:val="-1"/>
        </w:rPr>
        <w:t xml:space="preserve"> </w:t>
      </w:r>
      <w:r w:rsidRPr="00C86C6F">
        <w:t>el</w:t>
      </w:r>
      <w:r w:rsidRPr="00C86C6F">
        <w:rPr>
          <w:spacing w:val="-3"/>
        </w:rPr>
        <w:t xml:space="preserve"> </w:t>
      </w:r>
      <w:r w:rsidRPr="00C86C6F">
        <w:t>contrato,</w:t>
      </w:r>
      <w:r w:rsidRPr="00C86C6F">
        <w:rPr>
          <w:spacing w:val="-1"/>
        </w:rPr>
        <w:t xml:space="preserve"> </w:t>
      </w:r>
      <w:r w:rsidRPr="00C86C6F">
        <w:t>la</w:t>
      </w:r>
      <w:r w:rsidRPr="00C86C6F">
        <w:rPr>
          <w:spacing w:val="-2"/>
        </w:rPr>
        <w:t xml:space="preserve"> </w:t>
      </w:r>
      <w:r w:rsidRPr="00C86C6F">
        <w:t>persona</w:t>
      </w:r>
      <w:r w:rsidRPr="00C86C6F">
        <w:rPr>
          <w:spacing w:val="-4"/>
        </w:rPr>
        <w:t xml:space="preserve"> </w:t>
      </w:r>
      <w:r w:rsidRPr="00C86C6F">
        <w:t>responsable</w:t>
      </w:r>
      <w:r w:rsidRPr="00C86C6F">
        <w:rPr>
          <w:spacing w:val="-2"/>
        </w:rPr>
        <w:t xml:space="preserve"> </w:t>
      </w:r>
      <w:r w:rsidRPr="00C86C6F">
        <w:t>del</w:t>
      </w:r>
      <w:r w:rsidRPr="00C86C6F">
        <w:rPr>
          <w:spacing w:val="-2"/>
        </w:rPr>
        <w:t xml:space="preserve"> </w:t>
      </w:r>
      <w:r w:rsidRPr="00C86C6F">
        <w:t>contrato</w:t>
      </w:r>
      <w:r w:rsidRPr="00C86C6F">
        <w:rPr>
          <w:spacing w:val="-4"/>
        </w:rPr>
        <w:t xml:space="preserve"> </w:t>
      </w:r>
      <w:r w:rsidRPr="00C86C6F">
        <w:t>(o</w:t>
      </w:r>
      <w:r w:rsidRPr="00C86C6F">
        <w:rPr>
          <w:spacing w:val="-2"/>
        </w:rPr>
        <w:t xml:space="preserve"> </w:t>
      </w:r>
      <w:r w:rsidRPr="00C86C6F">
        <w:t>la</w:t>
      </w:r>
      <w:r w:rsidRPr="00C86C6F">
        <w:rPr>
          <w:spacing w:val="-7"/>
        </w:rPr>
        <w:t xml:space="preserve"> </w:t>
      </w:r>
      <w:r w:rsidRPr="00C86C6F">
        <w:t>persona</w:t>
      </w:r>
      <w:r w:rsidRPr="00C86C6F">
        <w:rPr>
          <w:spacing w:val="-4"/>
        </w:rPr>
        <w:t xml:space="preserve"> </w:t>
      </w:r>
      <w:r w:rsidRPr="00C86C6F">
        <w:t>que</w:t>
      </w:r>
      <w:r w:rsidRPr="00C86C6F">
        <w:rPr>
          <w:spacing w:val="-4"/>
        </w:rPr>
        <w:t xml:space="preserve"> </w:t>
      </w:r>
      <w:r w:rsidRPr="00C86C6F">
        <w:t>pueda actuar</w:t>
      </w:r>
      <w:r w:rsidRPr="00C86C6F">
        <w:rPr>
          <w:spacing w:val="-2"/>
        </w:rPr>
        <w:t xml:space="preserve"> </w:t>
      </w:r>
      <w:r w:rsidRPr="00C86C6F">
        <w:t>en</w:t>
      </w:r>
      <w:r w:rsidRPr="00C86C6F">
        <w:rPr>
          <w:spacing w:val="-3"/>
        </w:rPr>
        <w:t xml:space="preserve"> </w:t>
      </w:r>
      <w:r w:rsidR="006F0E2F">
        <w:t>su</w:t>
      </w:r>
      <w:r w:rsidRPr="00C86C6F">
        <w:rPr>
          <w:spacing w:val="-6"/>
        </w:rPr>
        <w:t xml:space="preserve"> </w:t>
      </w:r>
      <w:r w:rsidRPr="00C86C6F">
        <w:t>nombre)</w:t>
      </w:r>
      <w:r w:rsidRPr="00C86C6F">
        <w:rPr>
          <w:spacing w:val="-2"/>
        </w:rPr>
        <w:t xml:space="preserve"> </w:t>
      </w:r>
      <w:r w:rsidRPr="00C86C6F">
        <w:t>tendrá</w:t>
      </w:r>
      <w:r w:rsidRPr="00C86C6F">
        <w:rPr>
          <w:spacing w:val="-3"/>
        </w:rPr>
        <w:t xml:space="preserve"> </w:t>
      </w:r>
      <w:r w:rsidRPr="00C86C6F">
        <w:t>la</w:t>
      </w:r>
      <w:r w:rsidRPr="00C86C6F">
        <w:rPr>
          <w:spacing w:val="-3"/>
        </w:rPr>
        <w:t xml:space="preserve"> </w:t>
      </w:r>
      <w:r w:rsidRPr="00C86C6F">
        <w:t>posibilidad</w:t>
      </w:r>
      <w:r w:rsidRPr="00C86C6F">
        <w:rPr>
          <w:spacing w:val="-2"/>
        </w:rPr>
        <w:t xml:space="preserve"> </w:t>
      </w:r>
      <w:r w:rsidRPr="00C86C6F">
        <w:t>de</w:t>
      </w:r>
      <w:r w:rsidRPr="00C86C6F">
        <w:rPr>
          <w:spacing w:val="-6"/>
        </w:rPr>
        <w:t xml:space="preserve"> </w:t>
      </w:r>
      <w:r w:rsidRPr="00C86C6F">
        <w:t>fijar</w:t>
      </w:r>
      <w:r w:rsidRPr="00C86C6F">
        <w:rPr>
          <w:spacing w:val="-2"/>
        </w:rPr>
        <w:t xml:space="preserve"> </w:t>
      </w:r>
      <w:r w:rsidRPr="00C86C6F">
        <w:t>el</w:t>
      </w:r>
      <w:r w:rsidRPr="00C86C6F">
        <w:rPr>
          <w:spacing w:val="-4"/>
        </w:rPr>
        <w:t xml:space="preserve"> </w:t>
      </w:r>
      <w:r w:rsidRPr="00C86C6F">
        <w:t>precio</w:t>
      </w:r>
      <w:r w:rsidRPr="00C86C6F">
        <w:rPr>
          <w:spacing w:val="-3"/>
        </w:rPr>
        <w:t xml:space="preserve"> </w:t>
      </w:r>
      <w:r w:rsidRPr="00C86C6F">
        <w:t>del</w:t>
      </w:r>
      <w:r w:rsidRPr="00C86C6F">
        <w:rPr>
          <w:spacing w:val="-4"/>
        </w:rPr>
        <w:t xml:space="preserve"> </w:t>
      </w:r>
      <w:r w:rsidRPr="00C86C6F">
        <w:t>mercado</w:t>
      </w:r>
      <w:r w:rsidRPr="00C86C6F">
        <w:rPr>
          <w:spacing w:val="-2"/>
        </w:rPr>
        <w:t xml:space="preserve"> </w:t>
      </w:r>
      <w:r w:rsidRPr="00C86C6F">
        <w:t>diario</w:t>
      </w:r>
      <w:r w:rsidRPr="00C86C6F">
        <w:rPr>
          <w:spacing w:val="-5"/>
        </w:rPr>
        <w:t xml:space="preserve"> </w:t>
      </w:r>
      <w:r w:rsidRPr="00C86C6F">
        <w:t>OMIE</w:t>
      </w:r>
      <w:r w:rsidRPr="00C86C6F">
        <w:rPr>
          <w:spacing w:val="-3"/>
        </w:rPr>
        <w:t xml:space="preserve"> </w:t>
      </w:r>
      <w:r w:rsidRPr="00C86C6F">
        <w:t>a</w:t>
      </w:r>
      <w:r w:rsidRPr="00C86C6F">
        <w:rPr>
          <w:spacing w:val="-3"/>
        </w:rPr>
        <w:t xml:space="preserve"> </w:t>
      </w:r>
      <w:r w:rsidRPr="00C86C6F">
        <w:t>precio</w:t>
      </w:r>
      <w:r w:rsidRPr="00C86C6F">
        <w:rPr>
          <w:spacing w:val="-5"/>
        </w:rPr>
        <w:t xml:space="preserve"> </w:t>
      </w:r>
      <w:r w:rsidRPr="00C86C6F">
        <w:t>fijo,</w:t>
      </w:r>
      <w:r w:rsidRPr="00C86C6F">
        <w:rPr>
          <w:spacing w:val="-2"/>
        </w:rPr>
        <w:t xml:space="preserve"> </w:t>
      </w:r>
      <w:r w:rsidRPr="00C86C6F">
        <w:t xml:space="preserve">en base a los precios del mercado de futuros de OMIP, tal y como ya se ha mencionado anteriormente. Se tomarán los valores de liquidación de OMIP de los productos futuros correspondientes a la carga </w:t>
      </w:r>
      <w:r w:rsidRPr="00C86C6F">
        <w:rPr>
          <w:spacing w:val="-2"/>
        </w:rPr>
        <w:t xml:space="preserve">base, </w:t>
      </w:r>
      <w:r w:rsidRPr="00C86C6F">
        <w:tab/>
      </w:r>
      <w:r w:rsidRPr="00C86C6F">
        <w:rPr>
          <w:spacing w:val="-2"/>
        </w:rPr>
        <w:t xml:space="preserve">publicados </w:t>
      </w:r>
      <w:r w:rsidRPr="00C86C6F">
        <w:tab/>
      </w:r>
      <w:r w:rsidRPr="00C86C6F">
        <w:rPr>
          <w:spacing w:val="-4"/>
        </w:rPr>
        <w:t xml:space="preserve">en los </w:t>
      </w:r>
      <w:r w:rsidRPr="00C86C6F">
        <w:tab/>
      </w:r>
      <w:r w:rsidRPr="00C86C6F">
        <w:rPr>
          <w:spacing w:val="-2"/>
        </w:rPr>
        <w:t xml:space="preserve">boletines </w:t>
      </w:r>
      <w:r w:rsidRPr="00C86C6F">
        <w:tab/>
      </w:r>
      <w:r w:rsidRPr="00C86C6F">
        <w:rPr>
          <w:spacing w:val="-2"/>
        </w:rPr>
        <w:t xml:space="preserve">diarios </w:t>
      </w:r>
      <w:r w:rsidRPr="00C86C6F">
        <w:tab/>
      </w:r>
      <w:r w:rsidRPr="00C86C6F">
        <w:rPr>
          <w:spacing w:val="-2"/>
        </w:rPr>
        <w:t xml:space="preserve">de OMIP </w:t>
      </w:r>
      <w:r w:rsidRPr="00C86C6F">
        <w:t xml:space="preserve">( </w:t>
      </w:r>
      <w:hyperlink r:id="rId15">
        <w:r w:rsidRPr="00C86C6F">
          <w:t xml:space="preserve">http://www.omip.pt/Downloads/FuturesMarket/tabid/294/language/es-ES/Default.aspx </w:t>
        </w:r>
      </w:hyperlink>
      <w:r w:rsidRPr="00C86C6F">
        <w:t xml:space="preserve">o en la </w:t>
      </w:r>
      <w:proofErr w:type="spellStart"/>
      <w:r w:rsidRPr="00C86C6F">
        <w:t>url</w:t>
      </w:r>
      <w:proofErr w:type="spellEnd"/>
      <w:r w:rsidRPr="00C86C6F">
        <w:t xml:space="preserve"> que pueda sustituirla, en su caso).</w:t>
      </w:r>
    </w:p>
    <w:p w14:paraId="51D85728" w14:textId="77777777" w:rsidR="00E55BAC" w:rsidRPr="00C86C6F" w:rsidRDefault="00E55BAC" w:rsidP="00546156">
      <w:pPr>
        <w:pStyle w:val="Textindependent"/>
        <w:spacing w:before="11"/>
        <w:ind w:left="-284" w:right="2"/>
      </w:pPr>
    </w:p>
    <w:p w14:paraId="73947384" w14:textId="77777777" w:rsidR="00E55BAC" w:rsidRPr="00C86C6F" w:rsidRDefault="00E55BAC" w:rsidP="00546156">
      <w:pPr>
        <w:pStyle w:val="Textindependent"/>
        <w:ind w:left="-284" w:right="2"/>
        <w:jc w:val="both"/>
      </w:pPr>
      <w:r w:rsidRPr="00C86C6F">
        <w:t xml:space="preserve">Si la persona responsable del contrato ejerce esta opción, lo hará con la generación de </w:t>
      </w:r>
      <w:r w:rsidRPr="00C86C6F">
        <w:rPr>
          <w:u w:val="single"/>
        </w:rPr>
        <w:t xml:space="preserve">órdenes de cierre (pedidos) a </w:t>
      </w:r>
      <w:proofErr w:type="gramStart"/>
      <w:r w:rsidRPr="00C86C6F">
        <w:rPr>
          <w:u w:val="single"/>
        </w:rPr>
        <w:t xml:space="preserve">OMIP </w:t>
      </w:r>
      <w:r w:rsidRPr="00C86C6F">
        <w:t>,</w:t>
      </w:r>
      <w:proofErr w:type="gramEnd"/>
      <w:r w:rsidRPr="00C86C6F">
        <w:t xml:space="preserve"> que dirigirá por correo electrónico a la persona interlocutora designada por la empresa contratista de acuerdo con los datos que constan en su oferta, </w:t>
      </w:r>
      <w:proofErr w:type="spellStart"/>
      <w:r w:rsidRPr="00C86C6F">
        <w:t>oa</w:t>
      </w:r>
      <w:proofErr w:type="spellEnd"/>
      <w:r w:rsidRPr="00C86C6F">
        <w:t xml:space="preserve"> la persona que la empresa contratista designe a tal efecto.</w:t>
      </w:r>
    </w:p>
    <w:p w14:paraId="212094ED" w14:textId="77777777" w:rsidR="00E55BAC" w:rsidRPr="00C86C6F" w:rsidRDefault="00E55BAC" w:rsidP="00546156">
      <w:pPr>
        <w:pStyle w:val="Textindependent"/>
        <w:ind w:left="-284" w:right="2"/>
      </w:pPr>
    </w:p>
    <w:p w14:paraId="79FE193E" w14:textId="77777777" w:rsidR="00E55BAC" w:rsidRPr="00C86C6F" w:rsidRDefault="00E55BAC" w:rsidP="00546156">
      <w:pPr>
        <w:pStyle w:val="Textindependent"/>
        <w:ind w:left="-284" w:right="2"/>
        <w:jc w:val="both"/>
      </w:pPr>
      <w:r w:rsidRPr="00C86C6F">
        <w:t>En</w:t>
      </w:r>
      <w:r w:rsidRPr="00C86C6F">
        <w:rPr>
          <w:spacing w:val="-7"/>
        </w:rPr>
        <w:t xml:space="preserve"> </w:t>
      </w:r>
      <w:r w:rsidRPr="00C86C6F">
        <w:t>cada</w:t>
      </w:r>
      <w:r w:rsidRPr="00C86C6F">
        <w:rPr>
          <w:spacing w:val="-4"/>
        </w:rPr>
        <w:t xml:space="preserve"> </w:t>
      </w:r>
      <w:r w:rsidRPr="00C86C6F">
        <w:t>orden</w:t>
      </w:r>
      <w:r w:rsidRPr="00C86C6F">
        <w:rPr>
          <w:spacing w:val="-6"/>
        </w:rPr>
        <w:t xml:space="preserve"> </w:t>
      </w:r>
      <w:r w:rsidRPr="00C86C6F">
        <w:t>de</w:t>
      </w:r>
      <w:r w:rsidRPr="00C86C6F">
        <w:rPr>
          <w:spacing w:val="-6"/>
        </w:rPr>
        <w:t xml:space="preserve"> </w:t>
      </w:r>
      <w:r w:rsidRPr="00C86C6F">
        <w:t>cierre,</w:t>
      </w:r>
      <w:r w:rsidRPr="00C86C6F">
        <w:rPr>
          <w:spacing w:val="-3"/>
        </w:rPr>
        <w:t xml:space="preserve"> </w:t>
      </w:r>
      <w:r w:rsidRPr="00C86C6F">
        <w:t>la</w:t>
      </w:r>
      <w:r w:rsidRPr="00C86C6F">
        <w:rPr>
          <w:spacing w:val="-4"/>
        </w:rPr>
        <w:t xml:space="preserve"> </w:t>
      </w:r>
      <w:r w:rsidRPr="00C86C6F">
        <w:t>persona</w:t>
      </w:r>
      <w:r w:rsidRPr="00C86C6F">
        <w:rPr>
          <w:spacing w:val="-5"/>
        </w:rPr>
        <w:t xml:space="preserve"> </w:t>
      </w:r>
      <w:r w:rsidRPr="00C86C6F">
        <w:t>responsable</w:t>
      </w:r>
      <w:r w:rsidRPr="00C86C6F">
        <w:rPr>
          <w:spacing w:val="-4"/>
        </w:rPr>
        <w:t xml:space="preserve"> </w:t>
      </w:r>
      <w:r w:rsidRPr="00C86C6F">
        <w:t>del</w:t>
      </w:r>
      <w:r w:rsidRPr="00C86C6F">
        <w:rPr>
          <w:spacing w:val="-4"/>
        </w:rPr>
        <w:t xml:space="preserve"> </w:t>
      </w:r>
      <w:r w:rsidRPr="00C86C6F">
        <w:t>contrato</w:t>
      </w:r>
      <w:r w:rsidRPr="00C86C6F">
        <w:rPr>
          <w:spacing w:val="-6"/>
        </w:rPr>
        <w:t xml:space="preserve"> </w:t>
      </w:r>
      <w:r w:rsidRPr="00C86C6F">
        <w:rPr>
          <w:spacing w:val="-2"/>
        </w:rPr>
        <w:t>indicará:</w:t>
      </w:r>
    </w:p>
    <w:p w14:paraId="241B54DD" w14:textId="77777777" w:rsidR="00E55BAC" w:rsidRPr="00C86C6F" w:rsidRDefault="00E55BAC" w:rsidP="00546156">
      <w:pPr>
        <w:pStyle w:val="Textindependent"/>
        <w:spacing w:before="1"/>
        <w:ind w:left="-284" w:right="2"/>
      </w:pPr>
    </w:p>
    <w:p w14:paraId="47936725" w14:textId="77777777" w:rsidR="00E55BAC" w:rsidRPr="00C86C6F" w:rsidRDefault="00E55BAC" w:rsidP="00375820">
      <w:pPr>
        <w:pStyle w:val="Pargrafdellista"/>
        <w:widowControl w:val="0"/>
        <w:numPr>
          <w:ilvl w:val="1"/>
          <w:numId w:val="27"/>
        </w:numPr>
        <w:tabs>
          <w:tab w:val="left" w:pos="1468"/>
        </w:tabs>
        <w:autoSpaceDE w:val="0"/>
        <w:autoSpaceDN w:val="0"/>
        <w:spacing w:after="0" w:line="252" w:lineRule="exact"/>
        <w:ind w:right="2"/>
        <w:contextualSpacing w:val="0"/>
      </w:pPr>
      <w:r w:rsidRPr="00C86C6F">
        <w:t>El</w:t>
      </w:r>
      <w:r w:rsidRPr="00C86C6F">
        <w:rPr>
          <w:spacing w:val="-5"/>
        </w:rPr>
        <w:t xml:space="preserve"> </w:t>
      </w:r>
      <w:r w:rsidRPr="00C86C6F">
        <w:t>lote</w:t>
      </w:r>
      <w:r w:rsidRPr="00C86C6F">
        <w:rPr>
          <w:spacing w:val="-1"/>
        </w:rPr>
        <w:t xml:space="preserve"> </w:t>
      </w:r>
      <w:r w:rsidRPr="00C86C6F">
        <w:t>el</w:t>
      </w:r>
      <w:r w:rsidRPr="00C86C6F">
        <w:rPr>
          <w:spacing w:val="-3"/>
        </w:rPr>
        <w:t xml:space="preserve"> </w:t>
      </w:r>
      <w:r w:rsidRPr="00C86C6F">
        <w:t>precio</w:t>
      </w:r>
      <w:r w:rsidRPr="00C86C6F">
        <w:rPr>
          <w:spacing w:val="-5"/>
        </w:rPr>
        <w:t xml:space="preserve"> </w:t>
      </w:r>
      <w:r w:rsidRPr="00C86C6F">
        <w:t>del</w:t>
      </w:r>
      <w:r w:rsidRPr="00C86C6F">
        <w:rPr>
          <w:spacing w:val="-5"/>
        </w:rPr>
        <w:t xml:space="preserve"> </w:t>
      </w:r>
      <w:r w:rsidRPr="00C86C6F">
        <w:t>cual</w:t>
      </w:r>
      <w:r w:rsidRPr="00C86C6F">
        <w:rPr>
          <w:spacing w:val="-2"/>
        </w:rPr>
        <w:t xml:space="preserve"> </w:t>
      </w:r>
      <w:r w:rsidRPr="00C86C6F">
        <w:t>se</w:t>
      </w:r>
      <w:r w:rsidRPr="00C86C6F">
        <w:rPr>
          <w:spacing w:val="-4"/>
        </w:rPr>
        <w:t xml:space="preserve"> </w:t>
      </w:r>
      <w:r w:rsidRPr="00C86C6F">
        <w:t>vuelo</w:t>
      </w:r>
      <w:r w:rsidRPr="00C86C6F">
        <w:rPr>
          <w:spacing w:val="-4"/>
        </w:rPr>
        <w:t xml:space="preserve"> </w:t>
      </w:r>
      <w:r w:rsidRPr="00C86C6F">
        <w:t>cerrar</w:t>
      </w:r>
      <w:r w:rsidRPr="00C86C6F">
        <w:rPr>
          <w:spacing w:val="-1"/>
        </w:rPr>
        <w:t xml:space="preserve"> </w:t>
      </w:r>
      <w:r w:rsidRPr="00C86C6F">
        <w:t>al</w:t>
      </w:r>
      <w:r w:rsidRPr="00C86C6F">
        <w:rPr>
          <w:spacing w:val="-5"/>
        </w:rPr>
        <w:t xml:space="preserve"> </w:t>
      </w:r>
      <w:r w:rsidRPr="00C86C6F">
        <w:t>mercado</w:t>
      </w:r>
      <w:r w:rsidRPr="00C86C6F">
        <w:rPr>
          <w:spacing w:val="-3"/>
        </w:rPr>
        <w:t xml:space="preserve"> </w:t>
      </w:r>
      <w:r w:rsidRPr="00C86C6F">
        <w:rPr>
          <w:spacing w:val="-4"/>
        </w:rPr>
        <w:t>OMIP</w:t>
      </w:r>
    </w:p>
    <w:p w14:paraId="7CE8CD81" w14:textId="77777777" w:rsidR="00E55BAC" w:rsidRPr="00C86C6F" w:rsidRDefault="00E55BAC" w:rsidP="00375820">
      <w:pPr>
        <w:pStyle w:val="Pargrafdellista"/>
        <w:widowControl w:val="0"/>
        <w:numPr>
          <w:ilvl w:val="1"/>
          <w:numId w:val="27"/>
        </w:numPr>
        <w:tabs>
          <w:tab w:val="left" w:pos="1468"/>
        </w:tabs>
        <w:autoSpaceDE w:val="0"/>
        <w:autoSpaceDN w:val="0"/>
        <w:spacing w:after="0" w:line="252" w:lineRule="exact"/>
        <w:ind w:right="2"/>
        <w:contextualSpacing w:val="0"/>
      </w:pPr>
      <w:proofErr w:type="gramStart"/>
      <w:r w:rsidRPr="00C86C6F">
        <w:t>Los</w:t>
      </w:r>
      <w:r w:rsidRPr="00C86C6F">
        <w:rPr>
          <w:spacing w:val="-3"/>
        </w:rPr>
        <w:t xml:space="preserve"> </w:t>
      </w:r>
      <w:r w:rsidRPr="00C86C6F">
        <w:t>productos</w:t>
      </w:r>
      <w:r w:rsidRPr="00C86C6F">
        <w:rPr>
          <w:spacing w:val="-3"/>
        </w:rPr>
        <w:t xml:space="preserve"> </w:t>
      </w:r>
      <w:r w:rsidRPr="00C86C6F">
        <w:t>a</w:t>
      </w:r>
      <w:r w:rsidRPr="00C86C6F">
        <w:rPr>
          <w:spacing w:val="-5"/>
        </w:rPr>
        <w:t xml:space="preserve"> </w:t>
      </w:r>
      <w:r w:rsidRPr="00C86C6F">
        <w:t>cerrar</w:t>
      </w:r>
      <w:proofErr w:type="gramEnd"/>
      <w:r w:rsidRPr="00C86C6F">
        <w:rPr>
          <w:spacing w:val="-3"/>
        </w:rPr>
        <w:t xml:space="preserve"> </w:t>
      </w:r>
      <w:r w:rsidRPr="00C86C6F">
        <w:t>en</w:t>
      </w:r>
      <w:r w:rsidRPr="00C86C6F">
        <w:rPr>
          <w:spacing w:val="-3"/>
        </w:rPr>
        <w:t xml:space="preserve"> </w:t>
      </w:r>
      <w:r w:rsidRPr="00C86C6F">
        <w:t>cada</w:t>
      </w:r>
      <w:r w:rsidRPr="00C86C6F">
        <w:rPr>
          <w:spacing w:val="-3"/>
        </w:rPr>
        <w:t xml:space="preserve"> </w:t>
      </w:r>
      <w:r w:rsidRPr="00C86C6F">
        <w:rPr>
          <w:spacing w:val="-5"/>
        </w:rPr>
        <w:t>lote</w:t>
      </w:r>
    </w:p>
    <w:p w14:paraId="0A20D09E" w14:textId="77777777" w:rsidR="00E55BAC" w:rsidRPr="00C86C6F" w:rsidRDefault="00E55BAC" w:rsidP="00375820">
      <w:pPr>
        <w:pStyle w:val="Pargrafdellista"/>
        <w:widowControl w:val="0"/>
        <w:numPr>
          <w:ilvl w:val="1"/>
          <w:numId w:val="27"/>
        </w:numPr>
        <w:tabs>
          <w:tab w:val="left" w:pos="1468"/>
        </w:tabs>
        <w:autoSpaceDE w:val="0"/>
        <w:autoSpaceDN w:val="0"/>
        <w:spacing w:before="1" w:after="0" w:line="252" w:lineRule="exact"/>
        <w:ind w:right="2"/>
        <w:contextualSpacing w:val="0"/>
      </w:pPr>
      <w:r w:rsidRPr="00C86C6F">
        <w:t>Los</w:t>
      </w:r>
      <w:r w:rsidRPr="00C86C6F">
        <w:rPr>
          <w:spacing w:val="-5"/>
        </w:rPr>
        <w:t xml:space="preserve"> </w:t>
      </w:r>
      <w:r w:rsidRPr="00C86C6F">
        <w:t>precios</w:t>
      </w:r>
      <w:r w:rsidRPr="00C86C6F">
        <w:rPr>
          <w:spacing w:val="-4"/>
        </w:rPr>
        <w:t xml:space="preserve"> </w:t>
      </w:r>
      <w:r w:rsidRPr="00C86C6F">
        <w:t>máximos</w:t>
      </w:r>
      <w:r w:rsidRPr="00C86C6F">
        <w:rPr>
          <w:spacing w:val="-3"/>
        </w:rPr>
        <w:t xml:space="preserve"> </w:t>
      </w:r>
      <w:r w:rsidRPr="00C86C6F">
        <w:t>de OMIP</w:t>
      </w:r>
      <w:r w:rsidRPr="00C86C6F">
        <w:rPr>
          <w:spacing w:val="-3"/>
        </w:rPr>
        <w:t xml:space="preserve"> </w:t>
      </w:r>
      <w:r w:rsidRPr="00C86C6F">
        <w:t>a</w:t>
      </w:r>
      <w:r w:rsidRPr="00C86C6F">
        <w:rPr>
          <w:spacing w:val="-3"/>
        </w:rPr>
        <w:t xml:space="preserve"> </w:t>
      </w:r>
      <w:r w:rsidRPr="00C86C6F">
        <w:t>cerrar</w:t>
      </w:r>
      <w:r w:rsidRPr="00C86C6F">
        <w:rPr>
          <w:spacing w:val="-4"/>
        </w:rPr>
        <w:t xml:space="preserve"> </w:t>
      </w:r>
      <w:r w:rsidRPr="00C86C6F">
        <w:t>por</w:t>
      </w:r>
      <w:r w:rsidRPr="00C86C6F">
        <w:rPr>
          <w:spacing w:val="-4"/>
        </w:rPr>
        <w:t xml:space="preserve"> </w:t>
      </w:r>
      <w:r w:rsidRPr="00C86C6F">
        <w:t>a</w:t>
      </w:r>
      <w:r w:rsidRPr="00C86C6F">
        <w:rPr>
          <w:spacing w:val="-3"/>
        </w:rPr>
        <w:t xml:space="preserve"> </w:t>
      </w:r>
      <w:r w:rsidRPr="00C86C6F">
        <w:t>cada</w:t>
      </w:r>
      <w:r w:rsidRPr="00C86C6F">
        <w:rPr>
          <w:spacing w:val="-4"/>
        </w:rPr>
        <w:t xml:space="preserve"> </w:t>
      </w:r>
      <w:r w:rsidRPr="00C86C6F">
        <w:rPr>
          <w:spacing w:val="-2"/>
        </w:rPr>
        <w:t>producto</w:t>
      </w:r>
    </w:p>
    <w:p w14:paraId="27EFEF87" w14:textId="77777777" w:rsidR="00E55BAC" w:rsidRPr="00C86C6F" w:rsidRDefault="00E55BAC" w:rsidP="00375820">
      <w:pPr>
        <w:pStyle w:val="Pargrafdellista"/>
        <w:widowControl w:val="0"/>
        <w:numPr>
          <w:ilvl w:val="1"/>
          <w:numId w:val="27"/>
        </w:numPr>
        <w:tabs>
          <w:tab w:val="left" w:pos="1468"/>
        </w:tabs>
        <w:autoSpaceDE w:val="0"/>
        <w:autoSpaceDN w:val="0"/>
        <w:spacing w:after="0" w:line="252" w:lineRule="exact"/>
        <w:ind w:right="2"/>
        <w:contextualSpacing w:val="0"/>
      </w:pPr>
      <w:r w:rsidRPr="00C86C6F">
        <w:t>El</w:t>
      </w:r>
      <w:r w:rsidRPr="00C86C6F">
        <w:rPr>
          <w:spacing w:val="-7"/>
        </w:rPr>
        <w:t xml:space="preserve"> </w:t>
      </w:r>
      <w:r w:rsidRPr="00C86C6F">
        <w:t>período</w:t>
      </w:r>
      <w:r w:rsidRPr="00C86C6F">
        <w:rPr>
          <w:spacing w:val="-5"/>
        </w:rPr>
        <w:t xml:space="preserve"> </w:t>
      </w:r>
      <w:r w:rsidRPr="00C86C6F">
        <w:t>de</w:t>
      </w:r>
      <w:r w:rsidRPr="00C86C6F">
        <w:rPr>
          <w:spacing w:val="-4"/>
        </w:rPr>
        <w:t xml:space="preserve"> </w:t>
      </w:r>
      <w:r w:rsidRPr="00C86C6F">
        <w:t>tiempo</w:t>
      </w:r>
      <w:r w:rsidRPr="00C86C6F">
        <w:rPr>
          <w:spacing w:val="-4"/>
        </w:rPr>
        <w:t xml:space="preserve"> </w:t>
      </w:r>
      <w:r w:rsidRPr="00C86C6F">
        <w:t>durante</w:t>
      </w:r>
      <w:r w:rsidRPr="00C86C6F">
        <w:rPr>
          <w:spacing w:val="-2"/>
        </w:rPr>
        <w:t xml:space="preserve"> </w:t>
      </w:r>
      <w:r w:rsidRPr="00C86C6F">
        <w:t>el</w:t>
      </w:r>
      <w:r w:rsidRPr="00C86C6F">
        <w:rPr>
          <w:spacing w:val="-8"/>
        </w:rPr>
        <w:t xml:space="preserve"> </w:t>
      </w:r>
      <w:r w:rsidRPr="00C86C6F">
        <w:t>cual</w:t>
      </w:r>
      <w:r w:rsidRPr="00C86C6F">
        <w:rPr>
          <w:spacing w:val="-4"/>
        </w:rPr>
        <w:t xml:space="preserve"> </w:t>
      </w:r>
      <w:r w:rsidRPr="00C86C6F">
        <w:t>estará</w:t>
      </w:r>
      <w:r w:rsidRPr="00C86C6F">
        <w:rPr>
          <w:spacing w:val="-5"/>
        </w:rPr>
        <w:t xml:space="preserve"> </w:t>
      </w:r>
      <w:r w:rsidRPr="00C86C6F">
        <w:t>vigente</w:t>
      </w:r>
      <w:r w:rsidRPr="00C86C6F">
        <w:rPr>
          <w:spacing w:val="-3"/>
        </w:rPr>
        <w:t xml:space="preserve"> </w:t>
      </w:r>
      <w:r w:rsidRPr="00C86C6F">
        <w:t>el orden</w:t>
      </w:r>
      <w:r w:rsidRPr="00C86C6F">
        <w:rPr>
          <w:spacing w:val="-4"/>
        </w:rPr>
        <w:t xml:space="preserve"> </w:t>
      </w:r>
      <w:r w:rsidRPr="00C86C6F">
        <w:t>de</w:t>
      </w:r>
      <w:r w:rsidRPr="00C86C6F">
        <w:rPr>
          <w:spacing w:val="-6"/>
        </w:rPr>
        <w:t xml:space="preserve"> </w:t>
      </w:r>
      <w:r w:rsidRPr="00C86C6F">
        <w:rPr>
          <w:spacing w:val="-2"/>
        </w:rPr>
        <w:t>cierre.</w:t>
      </w:r>
    </w:p>
    <w:p w14:paraId="3AC4D560" w14:textId="4D036B21" w:rsidR="00E55BAC" w:rsidRPr="00C86C6F" w:rsidRDefault="00E55BAC" w:rsidP="00375820">
      <w:pPr>
        <w:pStyle w:val="Pargrafdellista"/>
        <w:widowControl w:val="0"/>
        <w:numPr>
          <w:ilvl w:val="1"/>
          <w:numId w:val="27"/>
        </w:numPr>
        <w:tabs>
          <w:tab w:val="left" w:pos="1468"/>
        </w:tabs>
        <w:autoSpaceDE w:val="0"/>
        <w:autoSpaceDN w:val="0"/>
        <w:spacing w:before="2" w:after="0" w:line="240" w:lineRule="auto"/>
        <w:ind w:right="2"/>
        <w:contextualSpacing w:val="0"/>
      </w:pPr>
      <w:r w:rsidRPr="00C86C6F">
        <w:t>En</w:t>
      </w:r>
      <w:r w:rsidRPr="00C86C6F">
        <w:rPr>
          <w:spacing w:val="-7"/>
        </w:rPr>
        <w:t xml:space="preserve"> </w:t>
      </w:r>
      <w:r w:rsidRPr="00C86C6F">
        <w:t>el asunto</w:t>
      </w:r>
      <w:r w:rsidRPr="00C86C6F">
        <w:rPr>
          <w:spacing w:val="-7"/>
        </w:rPr>
        <w:t xml:space="preserve"> </w:t>
      </w:r>
      <w:r w:rsidRPr="00C86C6F">
        <w:t>del</w:t>
      </w:r>
      <w:r w:rsidRPr="00C86C6F">
        <w:rPr>
          <w:spacing w:val="-5"/>
        </w:rPr>
        <w:t xml:space="preserve"> </w:t>
      </w:r>
      <w:r w:rsidRPr="00C86C6F">
        <w:t>correo</w:t>
      </w:r>
      <w:r w:rsidRPr="00C86C6F">
        <w:rPr>
          <w:spacing w:val="-7"/>
        </w:rPr>
        <w:t xml:space="preserve"> </w:t>
      </w:r>
      <w:r w:rsidR="006F0E2F" w:rsidRPr="00C86C6F">
        <w:t>de</w:t>
      </w:r>
      <w:r w:rsidR="006F0E2F" w:rsidRPr="00C86C6F">
        <w:rPr>
          <w:spacing w:val="-4"/>
        </w:rPr>
        <w:t>l pedido</w:t>
      </w:r>
      <w:r w:rsidRPr="00C86C6F">
        <w:t>:</w:t>
      </w:r>
      <w:r w:rsidRPr="00C86C6F">
        <w:rPr>
          <w:spacing w:val="-3"/>
        </w:rPr>
        <w:t xml:space="preserve"> </w:t>
      </w:r>
      <w:proofErr w:type="spellStart"/>
      <w:r w:rsidRPr="00C86C6F">
        <w:t>Nº</w:t>
      </w:r>
      <w:proofErr w:type="spellEnd"/>
      <w:r w:rsidRPr="00C86C6F">
        <w:t>.</w:t>
      </w:r>
      <w:r w:rsidRPr="00C86C6F">
        <w:rPr>
          <w:spacing w:val="-6"/>
        </w:rPr>
        <w:t xml:space="preserve"> </w:t>
      </w:r>
      <w:r w:rsidRPr="00C86C6F">
        <w:t>Pedido</w:t>
      </w:r>
      <w:r w:rsidRPr="00C86C6F">
        <w:rPr>
          <w:spacing w:val="-7"/>
        </w:rPr>
        <w:t xml:space="preserve"> </w:t>
      </w:r>
      <w:r w:rsidRPr="00C86C6F">
        <w:t>(</w:t>
      </w:r>
      <w:proofErr w:type="spellStart"/>
      <w:r w:rsidRPr="00C86C6F">
        <w:t>Exp</w:t>
      </w:r>
      <w:proofErr w:type="spellEnd"/>
      <w:r w:rsidRPr="00C86C6F">
        <w:t>.</w:t>
      </w:r>
      <w:r w:rsidRPr="00C86C6F">
        <w:rPr>
          <w:spacing w:val="-5"/>
        </w:rPr>
        <w:t xml:space="preserve"> </w:t>
      </w:r>
      <w:r w:rsidRPr="00C86C6F">
        <w:rPr>
          <w:spacing w:val="-2"/>
        </w:rPr>
        <w:t>XXXXXXXX)</w:t>
      </w:r>
    </w:p>
    <w:p w14:paraId="2C3A9AB8" w14:textId="77777777" w:rsidR="00E55BAC" w:rsidRPr="00C86C6F" w:rsidRDefault="00E55BAC" w:rsidP="00546156">
      <w:pPr>
        <w:pStyle w:val="Textindependent"/>
        <w:spacing w:before="9"/>
        <w:ind w:left="-284" w:right="2"/>
      </w:pPr>
    </w:p>
    <w:p w14:paraId="5F4E4C53" w14:textId="77777777" w:rsidR="00E55BAC" w:rsidRPr="00C86C6F" w:rsidRDefault="00E55BAC" w:rsidP="00546156">
      <w:pPr>
        <w:pStyle w:val="Textindependent"/>
        <w:ind w:left="-284" w:right="2"/>
        <w:jc w:val="both"/>
      </w:pPr>
      <w:r w:rsidRPr="00C86C6F">
        <w:t>Las</w:t>
      </w:r>
      <w:r w:rsidRPr="00C86C6F">
        <w:rPr>
          <w:spacing w:val="-1"/>
        </w:rPr>
        <w:t xml:space="preserve"> </w:t>
      </w:r>
      <w:r w:rsidRPr="00C86C6F">
        <w:t>órdenes</w:t>
      </w:r>
      <w:r w:rsidRPr="00C86C6F">
        <w:rPr>
          <w:spacing w:val="-1"/>
        </w:rPr>
        <w:t xml:space="preserve"> </w:t>
      </w:r>
      <w:r w:rsidRPr="00C86C6F">
        <w:t>de</w:t>
      </w:r>
      <w:r w:rsidRPr="00C86C6F">
        <w:rPr>
          <w:spacing w:val="-3"/>
        </w:rPr>
        <w:t xml:space="preserve"> </w:t>
      </w:r>
      <w:r w:rsidRPr="00C86C6F">
        <w:t>cierre</w:t>
      </w:r>
      <w:r w:rsidRPr="00C86C6F">
        <w:rPr>
          <w:spacing w:val="-3"/>
        </w:rPr>
        <w:t xml:space="preserve"> </w:t>
      </w:r>
      <w:r w:rsidRPr="00C86C6F">
        <w:t>podrán</w:t>
      </w:r>
      <w:r w:rsidRPr="00C86C6F">
        <w:rPr>
          <w:spacing w:val="-2"/>
        </w:rPr>
        <w:t xml:space="preserve"> </w:t>
      </w:r>
      <w:r w:rsidRPr="00C86C6F">
        <w:t>contener</w:t>
      </w:r>
      <w:r w:rsidRPr="00C86C6F">
        <w:rPr>
          <w:spacing w:val="-3"/>
        </w:rPr>
        <w:t xml:space="preserve"> </w:t>
      </w:r>
      <w:r w:rsidRPr="00C86C6F">
        <w:t>cualquiera</w:t>
      </w:r>
      <w:r w:rsidRPr="00C86C6F">
        <w:rPr>
          <w:spacing w:val="-3"/>
        </w:rPr>
        <w:t xml:space="preserve"> </w:t>
      </w:r>
      <w:r w:rsidRPr="00C86C6F">
        <w:t>producto</w:t>
      </w:r>
      <w:r w:rsidRPr="00C86C6F">
        <w:rPr>
          <w:spacing w:val="-3"/>
        </w:rPr>
        <w:t xml:space="preserve"> </w:t>
      </w:r>
      <w:r w:rsidRPr="00C86C6F">
        <w:t>que</w:t>
      </w:r>
      <w:r w:rsidRPr="00C86C6F">
        <w:rPr>
          <w:spacing w:val="-3"/>
        </w:rPr>
        <w:t xml:space="preserve"> </w:t>
      </w:r>
      <w:r w:rsidRPr="00C86C6F">
        <w:t>cotice</w:t>
      </w:r>
      <w:r w:rsidRPr="00C86C6F">
        <w:rPr>
          <w:spacing w:val="-2"/>
        </w:rPr>
        <w:t xml:space="preserve"> </w:t>
      </w:r>
      <w:r w:rsidRPr="00C86C6F">
        <w:t>al menos</w:t>
      </w:r>
      <w:r w:rsidRPr="00C86C6F">
        <w:rPr>
          <w:spacing w:val="-1"/>
        </w:rPr>
        <w:t xml:space="preserve"> </w:t>
      </w:r>
      <w:r w:rsidRPr="00C86C6F">
        <w:t>uno</w:t>
      </w:r>
      <w:r w:rsidRPr="00C86C6F">
        <w:rPr>
          <w:spacing w:val="-2"/>
        </w:rPr>
        <w:t xml:space="preserve"> </w:t>
      </w:r>
      <w:r w:rsidRPr="00C86C6F">
        <w:t>día</w:t>
      </w:r>
      <w:r w:rsidRPr="00C86C6F">
        <w:rPr>
          <w:spacing w:val="-2"/>
        </w:rPr>
        <w:t xml:space="preserve"> </w:t>
      </w:r>
      <w:r w:rsidRPr="00C86C6F">
        <w:t>en</w:t>
      </w:r>
      <w:r w:rsidRPr="00C86C6F">
        <w:rPr>
          <w:spacing w:val="-2"/>
        </w:rPr>
        <w:t xml:space="preserve"> </w:t>
      </w:r>
      <w:r w:rsidRPr="00C86C6F">
        <w:t>el período de tiempo durante el cual esté vigente la orden de cierre.</w:t>
      </w:r>
    </w:p>
    <w:p w14:paraId="59D2F0EE" w14:textId="77777777" w:rsidR="00E55BAC" w:rsidRPr="00C86C6F" w:rsidRDefault="00E55BAC" w:rsidP="00546156">
      <w:pPr>
        <w:pStyle w:val="Textindependent"/>
        <w:spacing w:before="2"/>
        <w:ind w:left="-284" w:right="2"/>
      </w:pPr>
    </w:p>
    <w:p w14:paraId="0C71C011" w14:textId="77777777" w:rsidR="00E55BAC" w:rsidRPr="00C86C6F" w:rsidRDefault="00E55BAC" w:rsidP="00546156">
      <w:pPr>
        <w:pStyle w:val="Textindependent"/>
        <w:ind w:left="-284" w:right="2"/>
        <w:jc w:val="both"/>
      </w:pPr>
      <w:proofErr w:type="gramStart"/>
      <w:r w:rsidRPr="00C86C6F">
        <w:t>Las operaciones a realizar</w:t>
      </w:r>
      <w:proofErr w:type="gramEnd"/>
      <w:r w:rsidRPr="00C86C6F">
        <w:t xml:space="preserve"> para cada uno de los productos dentro de la misma orden de cierre son independientes, pudiéndose cerrar uno, varios o todos los productos marcados en la </w:t>
      </w:r>
      <w:r w:rsidRPr="00C86C6F">
        <w:rPr>
          <w:spacing w:val="-2"/>
        </w:rPr>
        <w:t>misma.</w:t>
      </w:r>
    </w:p>
    <w:p w14:paraId="02E20B58" w14:textId="77777777" w:rsidR="00E55BAC" w:rsidRPr="00C86C6F" w:rsidRDefault="00E55BAC" w:rsidP="00546156">
      <w:pPr>
        <w:pStyle w:val="Textindependent"/>
        <w:spacing w:before="10"/>
        <w:ind w:left="-284" w:right="2"/>
      </w:pPr>
    </w:p>
    <w:p w14:paraId="34D9E72A" w14:textId="6821F7C6" w:rsidR="00E55BAC" w:rsidRPr="00C86C6F" w:rsidRDefault="00E55BAC" w:rsidP="00546156">
      <w:pPr>
        <w:pStyle w:val="Textindependent"/>
        <w:ind w:left="-284" w:right="2"/>
        <w:jc w:val="both"/>
      </w:pPr>
      <w:r w:rsidRPr="00C86C6F">
        <w:lastRenderedPageBreak/>
        <w:t>Si</w:t>
      </w:r>
      <w:r w:rsidRPr="00C86C6F">
        <w:rPr>
          <w:spacing w:val="-10"/>
        </w:rPr>
        <w:t xml:space="preserve"> </w:t>
      </w:r>
      <w:r w:rsidRPr="00C86C6F">
        <w:t>durante</w:t>
      </w:r>
      <w:r w:rsidRPr="00C86C6F">
        <w:rPr>
          <w:spacing w:val="-10"/>
        </w:rPr>
        <w:t xml:space="preserve"> </w:t>
      </w:r>
      <w:r w:rsidRPr="00C86C6F">
        <w:t>la</w:t>
      </w:r>
      <w:r w:rsidRPr="00C86C6F">
        <w:rPr>
          <w:spacing w:val="-9"/>
        </w:rPr>
        <w:t xml:space="preserve"> </w:t>
      </w:r>
      <w:r w:rsidRPr="00C86C6F">
        <w:t>vigencia</w:t>
      </w:r>
      <w:r w:rsidRPr="00C86C6F">
        <w:rPr>
          <w:spacing w:val="-9"/>
        </w:rPr>
        <w:t xml:space="preserve"> </w:t>
      </w:r>
      <w:r w:rsidRPr="00C86C6F">
        <w:t>de</w:t>
      </w:r>
      <w:r w:rsidRPr="00C86C6F">
        <w:rPr>
          <w:spacing w:val="-12"/>
        </w:rPr>
        <w:t xml:space="preserve"> </w:t>
      </w:r>
      <w:proofErr w:type="spellStart"/>
      <w:r w:rsidRPr="00C86C6F">
        <w:t>el</w:t>
      </w:r>
      <w:proofErr w:type="spellEnd"/>
      <w:r w:rsidRPr="00C86C6F">
        <w:t xml:space="preserve"> orden</w:t>
      </w:r>
      <w:r w:rsidRPr="00C86C6F">
        <w:rPr>
          <w:spacing w:val="-11"/>
        </w:rPr>
        <w:t xml:space="preserve"> </w:t>
      </w:r>
      <w:r w:rsidRPr="00C86C6F">
        <w:t>de</w:t>
      </w:r>
      <w:r w:rsidRPr="00C86C6F">
        <w:rPr>
          <w:spacing w:val="-12"/>
        </w:rPr>
        <w:t xml:space="preserve"> </w:t>
      </w:r>
      <w:r w:rsidRPr="00C86C6F">
        <w:t>cierre</w:t>
      </w:r>
      <w:r w:rsidRPr="00C86C6F">
        <w:rPr>
          <w:spacing w:val="-10"/>
        </w:rPr>
        <w:t xml:space="preserve"> </w:t>
      </w:r>
      <w:r w:rsidRPr="00C86C6F">
        <w:t>el</w:t>
      </w:r>
      <w:r w:rsidRPr="00C86C6F">
        <w:rPr>
          <w:spacing w:val="-10"/>
        </w:rPr>
        <w:t xml:space="preserve"> </w:t>
      </w:r>
      <w:r w:rsidRPr="00C86C6F">
        <w:t>precio</w:t>
      </w:r>
      <w:r w:rsidRPr="00C86C6F">
        <w:rPr>
          <w:spacing w:val="-9"/>
        </w:rPr>
        <w:t xml:space="preserve"> </w:t>
      </w:r>
      <w:r w:rsidRPr="00C86C6F">
        <w:t>“</w:t>
      </w:r>
      <w:proofErr w:type="spellStart"/>
      <w:r w:rsidRPr="00C86C6F">
        <w:t>Settlement</w:t>
      </w:r>
      <w:proofErr w:type="spellEnd"/>
      <w:r w:rsidRPr="00C86C6F">
        <w:rPr>
          <w:spacing w:val="-7"/>
        </w:rPr>
        <w:t xml:space="preserve"> </w:t>
      </w:r>
      <w:r w:rsidRPr="00C86C6F">
        <w:t>Price”</w:t>
      </w:r>
      <w:r w:rsidRPr="00C86C6F">
        <w:rPr>
          <w:spacing w:val="-8"/>
        </w:rPr>
        <w:t xml:space="preserve"> </w:t>
      </w:r>
      <w:r w:rsidRPr="00C86C6F">
        <w:t>de alguno</w:t>
      </w:r>
      <w:r w:rsidRPr="00C86C6F">
        <w:rPr>
          <w:spacing w:val="-12"/>
        </w:rPr>
        <w:t xml:space="preserve"> </w:t>
      </w:r>
      <w:r w:rsidRPr="00C86C6F">
        <w:t>de los</w:t>
      </w:r>
      <w:r w:rsidRPr="00C86C6F">
        <w:rPr>
          <w:spacing w:val="-8"/>
        </w:rPr>
        <w:t xml:space="preserve"> </w:t>
      </w:r>
      <w:r w:rsidRPr="00C86C6F">
        <w:t>productos incluidos en la orden alcanza un valor igual o inferior al precio máximo marcado por la persona responsable del contrato (o por la persona que pueda sustituirlo) en el orden de cierre, la empresa contratista correspondiente estará obligada a aplicar el precio del “</w:t>
      </w:r>
      <w:proofErr w:type="spellStart"/>
      <w:r w:rsidRPr="00C86C6F">
        <w:t>Settlement</w:t>
      </w:r>
      <w:proofErr w:type="spellEnd"/>
      <w:r w:rsidRPr="00C86C6F">
        <w:t xml:space="preserve"> Price” del primer día en que se dé esta circunstancia. Es decir, se considerará cerrada la operación para cada</w:t>
      </w:r>
      <w:r w:rsidRPr="00C86C6F">
        <w:rPr>
          <w:spacing w:val="-1"/>
        </w:rPr>
        <w:t xml:space="preserve"> </w:t>
      </w:r>
      <w:r w:rsidRPr="00C86C6F">
        <w:t>producto el</w:t>
      </w:r>
      <w:r w:rsidRPr="00C86C6F">
        <w:rPr>
          <w:spacing w:val="-2"/>
        </w:rPr>
        <w:t xml:space="preserve"> </w:t>
      </w:r>
      <w:r w:rsidRPr="00C86C6F">
        <w:t>primer día del</w:t>
      </w:r>
      <w:r w:rsidRPr="00C86C6F">
        <w:rPr>
          <w:spacing w:val="-1"/>
        </w:rPr>
        <w:t xml:space="preserve"> </w:t>
      </w:r>
      <w:r w:rsidRPr="00C86C6F">
        <w:t>plazo</w:t>
      </w:r>
      <w:r w:rsidRPr="00C86C6F">
        <w:rPr>
          <w:spacing w:val="-2"/>
        </w:rPr>
        <w:t xml:space="preserve"> </w:t>
      </w:r>
      <w:r w:rsidRPr="00C86C6F">
        <w:t xml:space="preserve">máximo indicado en </w:t>
      </w:r>
      <w:r w:rsidR="006F0E2F" w:rsidRPr="00C86C6F">
        <w:t>el pedido</w:t>
      </w:r>
      <w:r w:rsidRPr="00C86C6F">
        <w:rPr>
          <w:spacing w:val="-1"/>
        </w:rPr>
        <w:t xml:space="preserve"> </w:t>
      </w:r>
      <w:r w:rsidRPr="00C86C6F">
        <w:t>para llevar a cabo el cierre en el que el precio de liquidación de cierre de ese día (el “</w:t>
      </w:r>
      <w:proofErr w:type="spellStart"/>
      <w:r w:rsidRPr="00C86C6F">
        <w:t>Settlement</w:t>
      </w:r>
      <w:proofErr w:type="spellEnd"/>
      <w:r w:rsidRPr="00C86C6F">
        <w:t xml:space="preserve"> Price”</w:t>
      </w:r>
      <w:r w:rsidRPr="00C86C6F">
        <w:rPr>
          <w:spacing w:val="-6"/>
        </w:rPr>
        <w:t xml:space="preserve"> </w:t>
      </w:r>
      <w:r w:rsidRPr="00C86C6F">
        <w:t>de OMIP)</w:t>
      </w:r>
      <w:r w:rsidRPr="00C86C6F">
        <w:rPr>
          <w:spacing w:val="-5"/>
        </w:rPr>
        <w:t xml:space="preserve"> </w:t>
      </w:r>
      <w:r w:rsidRPr="00C86C6F">
        <w:t>sea</w:t>
      </w:r>
      <w:r w:rsidRPr="00C86C6F">
        <w:rPr>
          <w:spacing w:val="-10"/>
        </w:rPr>
        <w:t xml:space="preserve"> </w:t>
      </w:r>
      <w:r w:rsidRPr="00C86C6F">
        <w:t>igual</w:t>
      </w:r>
      <w:r w:rsidRPr="00C86C6F">
        <w:rPr>
          <w:spacing w:val="-7"/>
        </w:rPr>
        <w:t xml:space="preserve"> </w:t>
      </w:r>
      <w:r w:rsidRPr="00C86C6F">
        <w:t>o</w:t>
      </w:r>
      <w:r w:rsidRPr="00C86C6F">
        <w:rPr>
          <w:spacing w:val="-6"/>
        </w:rPr>
        <w:t xml:space="preserve"> </w:t>
      </w:r>
      <w:r w:rsidRPr="00C86C6F">
        <w:t>inferior</w:t>
      </w:r>
      <w:r w:rsidRPr="00C86C6F">
        <w:rPr>
          <w:spacing w:val="-6"/>
        </w:rPr>
        <w:t xml:space="preserve"> </w:t>
      </w:r>
      <w:r w:rsidRPr="00C86C6F">
        <w:t>al</w:t>
      </w:r>
      <w:r w:rsidRPr="00C86C6F">
        <w:rPr>
          <w:spacing w:val="-10"/>
        </w:rPr>
        <w:t xml:space="preserve"> </w:t>
      </w:r>
      <w:r w:rsidRPr="00C86C6F">
        <w:t>precio</w:t>
      </w:r>
      <w:r w:rsidRPr="00C86C6F">
        <w:rPr>
          <w:spacing w:val="-9"/>
        </w:rPr>
        <w:t xml:space="preserve"> </w:t>
      </w:r>
      <w:r w:rsidRPr="00C86C6F">
        <w:t>máximo</w:t>
      </w:r>
      <w:r w:rsidRPr="00C86C6F">
        <w:rPr>
          <w:spacing w:val="-8"/>
        </w:rPr>
        <w:t xml:space="preserve"> </w:t>
      </w:r>
      <w:r w:rsidRPr="00C86C6F">
        <w:t>marcado</w:t>
      </w:r>
      <w:r w:rsidRPr="00C86C6F">
        <w:rPr>
          <w:spacing w:val="-5"/>
        </w:rPr>
        <w:t xml:space="preserve"> </w:t>
      </w:r>
      <w:r w:rsidRPr="00C86C6F">
        <w:t>en</w:t>
      </w:r>
      <w:r w:rsidRPr="00C86C6F">
        <w:rPr>
          <w:spacing w:val="-9"/>
        </w:rPr>
        <w:t xml:space="preserve"> </w:t>
      </w:r>
      <w:r w:rsidRPr="00C86C6F">
        <w:t>el orden</w:t>
      </w:r>
      <w:r w:rsidRPr="00C86C6F">
        <w:rPr>
          <w:spacing w:val="-9"/>
        </w:rPr>
        <w:t xml:space="preserve"> </w:t>
      </w:r>
      <w:r w:rsidRPr="00C86C6F">
        <w:t>de</w:t>
      </w:r>
      <w:r w:rsidRPr="00C86C6F">
        <w:rPr>
          <w:spacing w:val="-9"/>
        </w:rPr>
        <w:t xml:space="preserve"> </w:t>
      </w:r>
      <w:r w:rsidRPr="00C86C6F">
        <w:t>cierre,</w:t>
      </w:r>
      <w:r w:rsidRPr="00C86C6F">
        <w:rPr>
          <w:spacing w:val="-7"/>
        </w:rPr>
        <w:t xml:space="preserve"> </w:t>
      </w:r>
      <w:r w:rsidRPr="00C86C6F">
        <w:t>sin</w:t>
      </w:r>
      <w:r w:rsidRPr="00C86C6F">
        <w:rPr>
          <w:spacing w:val="-9"/>
        </w:rPr>
        <w:t xml:space="preserve"> </w:t>
      </w:r>
      <w:r w:rsidRPr="00C86C6F">
        <w:t>tener en</w:t>
      </w:r>
      <w:r w:rsidRPr="00C86C6F">
        <w:rPr>
          <w:spacing w:val="-6"/>
        </w:rPr>
        <w:t xml:space="preserve"> </w:t>
      </w:r>
      <w:r w:rsidRPr="00C86C6F">
        <w:t>cuenta</w:t>
      </w:r>
      <w:r w:rsidRPr="00C86C6F">
        <w:rPr>
          <w:spacing w:val="-6"/>
        </w:rPr>
        <w:t xml:space="preserve"> </w:t>
      </w:r>
      <w:r w:rsidRPr="00C86C6F">
        <w:t>el</w:t>
      </w:r>
      <w:r w:rsidRPr="00C86C6F">
        <w:rPr>
          <w:spacing w:val="-9"/>
        </w:rPr>
        <w:t xml:space="preserve"> </w:t>
      </w:r>
      <w:r w:rsidRPr="00C86C6F">
        <w:t>que</w:t>
      </w:r>
      <w:r w:rsidRPr="00C86C6F">
        <w:rPr>
          <w:spacing w:val="-7"/>
        </w:rPr>
        <w:t xml:space="preserve"> </w:t>
      </w:r>
      <w:r w:rsidRPr="00C86C6F">
        <w:t>suceda</w:t>
      </w:r>
      <w:r w:rsidRPr="00C86C6F">
        <w:rPr>
          <w:spacing w:val="-7"/>
        </w:rPr>
        <w:t xml:space="preserve"> </w:t>
      </w:r>
      <w:proofErr w:type="spellStart"/>
      <w:proofErr w:type="gramStart"/>
      <w:r w:rsidRPr="00C86C6F">
        <w:t>la</w:t>
      </w:r>
      <w:proofErr w:type="spellEnd"/>
      <w:r w:rsidRPr="00C86C6F">
        <w:rPr>
          <w:spacing w:val="-6"/>
        </w:rPr>
        <w:t xml:space="preserve"> </w:t>
      </w:r>
      <w:r w:rsidRPr="00C86C6F">
        <w:t>resto</w:t>
      </w:r>
      <w:proofErr w:type="gramEnd"/>
      <w:r w:rsidRPr="00C86C6F">
        <w:rPr>
          <w:spacing w:val="-6"/>
        </w:rPr>
        <w:t xml:space="preserve"> </w:t>
      </w:r>
      <w:r w:rsidRPr="00C86C6F">
        <w:t>de</w:t>
      </w:r>
      <w:r w:rsidRPr="00C86C6F">
        <w:rPr>
          <w:spacing w:val="-7"/>
        </w:rPr>
        <w:t xml:space="preserve"> </w:t>
      </w:r>
      <w:r w:rsidRPr="00C86C6F">
        <w:t>días</w:t>
      </w:r>
      <w:r w:rsidRPr="00C86C6F">
        <w:rPr>
          <w:spacing w:val="-6"/>
        </w:rPr>
        <w:t xml:space="preserve"> </w:t>
      </w:r>
      <w:r w:rsidRPr="00C86C6F">
        <w:t>posteriores</w:t>
      </w:r>
      <w:r w:rsidRPr="00C86C6F">
        <w:rPr>
          <w:spacing w:val="-6"/>
        </w:rPr>
        <w:t xml:space="preserve"> </w:t>
      </w:r>
      <w:r w:rsidRPr="00C86C6F">
        <w:t>del</w:t>
      </w:r>
      <w:r w:rsidRPr="00C86C6F">
        <w:rPr>
          <w:spacing w:val="-7"/>
        </w:rPr>
        <w:t xml:space="preserve"> </w:t>
      </w:r>
      <w:r w:rsidRPr="00C86C6F">
        <w:t>período</w:t>
      </w:r>
      <w:r w:rsidRPr="00C86C6F">
        <w:rPr>
          <w:spacing w:val="-6"/>
        </w:rPr>
        <w:t xml:space="preserve"> </w:t>
      </w:r>
      <w:r w:rsidRPr="00C86C6F">
        <w:t>de</w:t>
      </w:r>
      <w:r w:rsidRPr="00C86C6F">
        <w:rPr>
          <w:spacing w:val="-7"/>
        </w:rPr>
        <w:t xml:space="preserve"> </w:t>
      </w:r>
      <w:r w:rsidRPr="00C86C6F">
        <w:t>vigencia</w:t>
      </w:r>
      <w:r w:rsidRPr="00C86C6F">
        <w:rPr>
          <w:spacing w:val="-6"/>
        </w:rPr>
        <w:t xml:space="preserve"> </w:t>
      </w:r>
      <w:r w:rsidR="006F0E2F" w:rsidRPr="00C86C6F">
        <w:t>de</w:t>
      </w:r>
      <w:r w:rsidR="006F0E2F" w:rsidRPr="00C86C6F">
        <w:rPr>
          <w:spacing w:val="-7"/>
        </w:rPr>
        <w:t>l pedido</w:t>
      </w:r>
      <w:r w:rsidRPr="00C86C6F">
        <w:t xml:space="preserve">. En base a ello, si la operación se considera cerrada para algún/os producto/s, se tomará como precio de referencia para la liquidación de la energía consumida por los destinatarios de los suministros incluidos en el objeto del contrato el precio de liquidación de cierre del día en que se ha cerrado la operación (actualmente publicado por OMIP como </w:t>
      </w:r>
      <w:proofErr w:type="spellStart"/>
      <w:r w:rsidRPr="00C86C6F">
        <w:t>Settlement</w:t>
      </w:r>
      <w:proofErr w:type="spellEnd"/>
      <w:r w:rsidRPr="00C86C6F">
        <w:t xml:space="preserve"> Price).</w:t>
      </w:r>
    </w:p>
    <w:p w14:paraId="268618F1" w14:textId="77777777" w:rsidR="00E55BAC" w:rsidRPr="00C86C6F" w:rsidRDefault="00E55BAC" w:rsidP="00546156">
      <w:pPr>
        <w:pStyle w:val="Textindependent"/>
        <w:spacing w:before="1"/>
        <w:ind w:left="-284" w:right="2"/>
      </w:pPr>
    </w:p>
    <w:p w14:paraId="0177A880" w14:textId="77777777" w:rsidR="00E55BAC" w:rsidRPr="00C86C6F" w:rsidRDefault="00E55BAC" w:rsidP="00546156">
      <w:pPr>
        <w:pStyle w:val="Textindependent"/>
        <w:ind w:left="-284" w:right="2"/>
        <w:jc w:val="both"/>
      </w:pPr>
      <w:r w:rsidRPr="00C86C6F">
        <w:t xml:space="preserve">No </w:t>
      </w:r>
      <w:proofErr w:type="gramStart"/>
      <w:r w:rsidRPr="00C86C6F">
        <w:t>obstante</w:t>
      </w:r>
      <w:proofErr w:type="gramEnd"/>
      <w:r w:rsidRPr="00C86C6F">
        <w:t xml:space="preserve"> lo anteriormente expuesto, cuando</w:t>
      </w:r>
      <w:r w:rsidRPr="00C86C6F">
        <w:rPr>
          <w:spacing w:val="-2"/>
        </w:rPr>
        <w:t xml:space="preserve"> </w:t>
      </w:r>
      <w:r w:rsidRPr="00C86C6F">
        <w:t>una orden de cierre no pueda ser atendida por</w:t>
      </w:r>
      <w:r w:rsidRPr="00C86C6F">
        <w:rPr>
          <w:spacing w:val="-3"/>
        </w:rPr>
        <w:t xml:space="preserve"> </w:t>
      </w:r>
      <w:r w:rsidRPr="00C86C6F">
        <w:t>falta de liquidez en el mercado de futuros, ésta quedará sin efecto siempre y cuando las empresas contratistas acrediten debidamente esta circunstancia. El órgano de contratación podrá requerir</w:t>
      </w:r>
      <w:r w:rsidRPr="00C86C6F">
        <w:rPr>
          <w:spacing w:val="-7"/>
        </w:rPr>
        <w:t xml:space="preserve"> </w:t>
      </w:r>
      <w:r w:rsidRPr="00C86C6F">
        <w:t>a</w:t>
      </w:r>
      <w:r w:rsidRPr="00C86C6F">
        <w:rPr>
          <w:spacing w:val="-10"/>
        </w:rPr>
        <w:t xml:space="preserve"> </w:t>
      </w:r>
      <w:r w:rsidRPr="00C86C6F">
        <w:t>tal</w:t>
      </w:r>
      <w:r w:rsidRPr="00C86C6F">
        <w:rPr>
          <w:spacing w:val="-7"/>
        </w:rPr>
        <w:t xml:space="preserve"> </w:t>
      </w:r>
      <w:r w:rsidRPr="00C86C6F">
        <w:t>efecto</w:t>
      </w:r>
      <w:r w:rsidRPr="00C86C6F">
        <w:rPr>
          <w:spacing w:val="-7"/>
        </w:rPr>
        <w:t xml:space="preserve"> </w:t>
      </w:r>
      <w:r w:rsidRPr="00C86C6F">
        <w:t>a</w:t>
      </w:r>
      <w:r w:rsidRPr="00C86C6F">
        <w:rPr>
          <w:spacing w:val="-8"/>
        </w:rPr>
        <w:t xml:space="preserve"> </w:t>
      </w:r>
      <w:r w:rsidRPr="00C86C6F">
        <w:t>las</w:t>
      </w:r>
      <w:r w:rsidRPr="00C86C6F">
        <w:rPr>
          <w:spacing w:val="-10"/>
        </w:rPr>
        <w:t xml:space="preserve"> </w:t>
      </w:r>
      <w:r w:rsidRPr="00C86C6F">
        <w:t>empresas</w:t>
      </w:r>
      <w:r w:rsidRPr="00C86C6F">
        <w:rPr>
          <w:spacing w:val="-10"/>
        </w:rPr>
        <w:t xml:space="preserve"> </w:t>
      </w:r>
      <w:r w:rsidRPr="00C86C6F">
        <w:t>contratistas</w:t>
      </w:r>
      <w:r w:rsidRPr="00C86C6F">
        <w:rPr>
          <w:spacing w:val="-8"/>
        </w:rPr>
        <w:t xml:space="preserve"> </w:t>
      </w:r>
      <w:r w:rsidRPr="00C86C6F">
        <w:t>los</w:t>
      </w:r>
      <w:r w:rsidRPr="00C86C6F">
        <w:rPr>
          <w:spacing w:val="-6"/>
        </w:rPr>
        <w:t xml:space="preserve"> </w:t>
      </w:r>
      <w:r w:rsidRPr="00C86C6F">
        <w:t>informes</w:t>
      </w:r>
      <w:r w:rsidRPr="00C86C6F">
        <w:rPr>
          <w:spacing w:val="-8"/>
        </w:rPr>
        <w:t xml:space="preserve"> </w:t>
      </w:r>
      <w:r w:rsidRPr="00C86C6F">
        <w:t>y/</w:t>
      </w:r>
      <w:proofErr w:type="spellStart"/>
      <w:r w:rsidRPr="00C86C6F">
        <w:t>o</w:t>
      </w:r>
      <w:proofErr w:type="spellEnd"/>
      <w:r w:rsidRPr="00C86C6F">
        <w:rPr>
          <w:spacing w:val="-8"/>
        </w:rPr>
        <w:t xml:space="preserve"> </w:t>
      </w:r>
      <w:r w:rsidRPr="00C86C6F">
        <w:t>otros</w:t>
      </w:r>
      <w:r w:rsidRPr="00C86C6F">
        <w:rPr>
          <w:spacing w:val="-8"/>
        </w:rPr>
        <w:t xml:space="preserve"> </w:t>
      </w:r>
      <w:r w:rsidRPr="00C86C6F">
        <w:t>medios</w:t>
      </w:r>
      <w:r w:rsidRPr="00C86C6F">
        <w:rPr>
          <w:spacing w:val="-7"/>
        </w:rPr>
        <w:t xml:space="preserve"> </w:t>
      </w:r>
      <w:r w:rsidRPr="00C86C6F">
        <w:t>de</w:t>
      </w:r>
      <w:r w:rsidRPr="00C86C6F">
        <w:rPr>
          <w:spacing w:val="-8"/>
        </w:rPr>
        <w:t xml:space="preserve"> </w:t>
      </w:r>
      <w:r w:rsidRPr="00C86C6F">
        <w:t>prueba</w:t>
      </w:r>
      <w:r w:rsidRPr="00C86C6F">
        <w:rPr>
          <w:spacing w:val="-8"/>
        </w:rPr>
        <w:t xml:space="preserve"> </w:t>
      </w:r>
      <w:r w:rsidRPr="00C86C6F">
        <w:t>que considere</w:t>
      </w:r>
      <w:r w:rsidRPr="00C86C6F">
        <w:rPr>
          <w:spacing w:val="-13"/>
        </w:rPr>
        <w:t xml:space="preserve"> </w:t>
      </w:r>
      <w:r w:rsidRPr="00C86C6F">
        <w:t>necesarios</w:t>
      </w:r>
      <w:r w:rsidRPr="00C86C6F">
        <w:rPr>
          <w:spacing w:val="-12"/>
        </w:rPr>
        <w:t xml:space="preserve"> </w:t>
      </w:r>
      <w:r w:rsidRPr="00C86C6F">
        <w:t>y</w:t>
      </w:r>
      <w:r w:rsidRPr="00C86C6F">
        <w:rPr>
          <w:spacing w:val="-13"/>
        </w:rPr>
        <w:t xml:space="preserve"> </w:t>
      </w:r>
      <w:r w:rsidRPr="00C86C6F">
        <w:t>podrán</w:t>
      </w:r>
      <w:r w:rsidRPr="00C86C6F">
        <w:rPr>
          <w:spacing w:val="-12"/>
        </w:rPr>
        <w:t xml:space="preserve"> </w:t>
      </w:r>
      <w:r w:rsidRPr="00C86C6F">
        <w:t>ser</w:t>
      </w:r>
      <w:r w:rsidRPr="00C86C6F">
        <w:rPr>
          <w:spacing w:val="-11"/>
        </w:rPr>
        <w:t xml:space="preserve"> </w:t>
      </w:r>
      <w:r w:rsidRPr="00C86C6F">
        <w:t>de aplicación</w:t>
      </w:r>
      <w:r w:rsidRPr="00C86C6F">
        <w:rPr>
          <w:spacing w:val="-12"/>
        </w:rPr>
        <w:t xml:space="preserve"> </w:t>
      </w:r>
      <w:r w:rsidRPr="00C86C6F">
        <w:t>las</w:t>
      </w:r>
      <w:r w:rsidRPr="00C86C6F">
        <w:rPr>
          <w:spacing w:val="-12"/>
        </w:rPr>
        <w:t xml:space="preserve"> </w:t>
      </w:r>
      <w:r w:rsidRPr="00C86C6F">
        <w:t>penalidades</w:t>
      </w:r>
      <w:r w:rsidRPr="00C86C6F">
        <w:rPr>
          <w:spacing w:val="-11"/>
        </w:rPr>
        <w:t xml:space="preserve"> </w:t>
      </w:r>
      <w:r w:rsidRPr="00C86C6F">
        <w:t>por</w:t>
      </w:r>
      <w:r w:rsidRPr="00C86C6F">
        <w:rPr>
          <w:spacing w:val="-13"/>
        </w:rPr>
        <w:t xml:space="preserve"> </w:t>
      </w:r>
      <w:r w:rsidRPr="00C86C6F">
        <w:t>incumplimiento</w:t>
      </w:r>
      <w:r w:rsidRPr="00C86C6F">
        <w:rPr>
          <w:spacing w:val="-11"/>
        </w:rPr>
        <w:t xml:space="preserve"> </w:t>
      </w:r>
      <w:r w:rsidRPr="00C86C6F">
        <w:t>previstas</w:t>
      </w:r>
      <w:r w:rsidRPr="00C86C6F">
        <w:rPr>
          <w:spacing w:val="-15"/>
        </w:rPr>
        <w:t xml:space="preserve"> </w:t>
      </w:r>
      <w:r w:rsidRPr="00C86C6F">
        <w:t>en</w:t>
      </w:r>
      <w:r w:rsidRPr="00C86C6F">
        <w:rPr>
          <w:spacing w:val="-13"/>
        </w:rPr>
        <w:t xml:space="preserve"> </w:t>
      </w:r>
      <w:r w:rsidRPr="00C86C6F">
        <w:t>el AM.</w:t>
      </w:r>
    </w:p>
    <w:p w14:paraId="6687ECE5" w14:textId="77777777" w:rsidR="00E55BAC" w:rsidRPr="00C86C6F" w:rsidRDefault="00E55BAC" w:rsidP="00546156">
      <w:pPr>
        <w:pStyle w:val="Textindependent"/>
        <w:ind w:left="-284" w:right="2"/>
      </w:pPr>
    </w:p>
    <w:p w14:paraId="4A592A89" w14:textId="77777777" w:rsidR="00F77891" w:rsidRPr="00C86C6F" w:rsidRDefault="00E55BAC" w:rsidP="00546156">
      <w:pPr>
        <w:pStyle w:val="Textindependent"/>
        <w:spacing w:before="93"/>
        <w:ind w:left="-284" w:right="2"/>
        <w:jc w:val="both"/>
      </w:pPr>
      <w:r w:rsidRPr="00C86C6F">
        <w:t>Si</w:t>
      </w:r>
      <w:r w:rsidRPr="00C86C6F">
        <w:rPr>
          <w:spacing w:val="-1"/>
        </w:rPr>
        <w:t xml:space="preserve"> </w:t>
      </w:r>
      <w:r w:rsidRPr="00C86C6F">
        <w:t>la persona</w:t>
      </w:r>
      <w:r w:rsidRPr="00C86C6F">
        <w:rPr>
          <w:spacing w:val="-3"/>
        </w:rPr>
        <w:t xml:space="preserve"> </w:t>
      </w:r>
      <w:r w:rsidRPr="00C86C6F">
        <w:t>responsable del</w:t>
      </w:r>
      <w:r w:rsidRPr="00C86C6F">
        <w:rPr>
          <w:spacing w:val="-3"/>
        </w:rPr>
        <w:t xml:space="preserve"> </w:t>
      </w:r>
      <w:r w:rsidRPr="00C86C6F">
        <w:t>contrato</w:t>
      </w:r>
      <w:r w:rsidRPr="00C86C6F">
        <w:rPr>
          <w:spacing w:val="-4"/>
        </w:rPr>
        <w:t xml:space="preserve"> </w:t>
      </w:r>
      <w:r w:rsidRPr="00C86C6F">
        <w:t>(o</w:t>
      </w:r>
      <w:r w:rsidRPr="00C86C6F">
        <w:rPr>
          <w:spacing w:val="-3"/>
        </w:rPr>
        <w:t xml:space="preserve"> </w:t>
      </w:r>
      <w:r w:rsidRPr="00C86C6F">
        <w:t>la persona</w:t>
      </w:r>
      <w:r w:rsidRPr="00C86C6F">
        <w:rPr>
          <w:spacing w:val="-3"/>
        </w:rPr>
        <w:t xml:space="preserve"> </w:t>
      </w:r>
      <w:r w:rsidRPr="00C86C6F">
        <w:t>que</w:t>
      </w:r>
      <w:r w:rsidRPr="00C86C6F">
        <w:rPr>
          <w:spacing w:val="-3"/>
        </w:rPr>
        <w:t xml:space="preserve"> </w:t>
      </w:r>
      <w:proofErr w:type="spellStart"/>
      <w:r w:rsidRPr="00C86C6F">
        <w:t>el</w:t>
      </w:r>
      <w:proofErr w:type="spellEnd"/>
      <w:r w:rsidRPr="00C86C6F">
        <w:rPr>
          <w:spacing w:val="-1"/>
        </w:rPr>
        <w:t xml:space="preserve"> </w:t>
      </w:r>
      <w:r w:rsidRPr="00C86C6F">
        <w:t>pueda</w:t>
      </w:r>
      <w:r w:rsidRPr="00C86C6F">
        <w:rPr>
          <w:spacing w:val="-3"/>
        </w:rPr>
        <w:t xml:space="preserve"> </w:t>
      </w:r>
      <w:r w:rsidRPr="00C86C6F">
        <w:t>sustituir) ejerce</w:t>
      </w:r>
      <w:r w:rsidRPr="00C86C6F">
        <w:rPr>
          <w:spacing w:val="-3"/>
        </w:rPr>
        <w:t xml:space="preserve"> </w:t>
      </w:r>
      <w:r w:rsidRPr="00C86C6F">
        <w:t>la opción de realizar una orden de cierre (pedido) en algún lote, lo hará para la totalidad de la energía</w:t>
      </w:r>
      <w:r w:rsidRPr="00C86C6F">
        <w:rPr>
          <w:spacing w:val="35"/>
        </w:rPr>
        <w:t xml:space="preserve"> </w:t>
      </w:r>
      <w:r w:rsidRPr="00C86C6F">
        <w:t>consumida</w:t>
      </w:r>
      <w:r w:rsidRPr="00C86C6F">
        <w:rPr>
          <w:spacing w:val="35"/>
        </w:rPr>
        <w:t xml:space="preserve"> </w:t>
      </w:r>
      <w:r w:rsidRPr="00C86C6F">
        <w:t>durante</w:t>
      </w:r>
      <w:r w:rsidRPr="00C86C6F">
        <w:rPr>
          <w:spacing w:val="37"/>
        </w:rPr>
        <w:t xml:space="preserve"> </w:t>
      </w:r>
      <w:r w:rsidRPr="00C86C6F">
        <w:t>el</w:t>
      </w:r>
      <w:r w:rsidRPr="00C86C6F">
        <w:rPr>
          <w:spacing w:val="35"/>
        </w:rPr>
        <w:t xml:space="preserve"> </w:t>
      </w:r>
      <w:r w:rsidRPr="00C86C6F">
        <w:t>período</w:t>
      </w:r>
      <w:r w:rsidRPr="00C86C6F">
        <w:rPr>
          <w:spacing w:val="35"/>
        </w:rPr>
        <w:t xml:space="preserve"> </w:t>
      </w:r>
      <w:r w:rsidRPr="00C86C6F">
        <w:t>de</w:t>
      </w:r>
      <w:r w:rsidRPr="00C86C6F">
        <w:rPr>
          <w:spacing w:val="35"/>
        </w:rPr>
        <w:t xml:space="preserve"> </w:t>
      </w:r>
      <w:r w:rsidRPr="00C86C6F">
        <w:t>tiempo</w:t>
      </w:r>
      <w:r w:rsidRPr="00C86C6F">
        <w:rPr>
          <w:spacing w:val="36"/>
        </w:rPr>
        <w:t xml:space="preserve"> </w:t>
      </w:r>
      <w:r w:rsidRPr="00C86C6F">
        <w:t>del</w:t>
      </w:r>
      <w:r w:rsidRPr="00C86C6F">
        <w:rPr>
          <w:spacing w:val="35"/>
        </w:rPr>
        <w:t xml:space="preserve"> </w:t>
      </w:r>
      <w:r w:rsidRPr="00C86C6F">
        <w:t>producto/s</w:t>
      </w:r>
      <w:r w:rsidRPr="00C86C6F">
        <w:rPr>
          <w:spacing w:val="34"/>
        </w:rPr>
        <w:t xml:space="preserve"> </w:t>
      </w:r>
      <w:r w:rsidRPr="00C86C6F">
        <w:t>elegido/s.</w:t>
      </w:r>
      <w:r w:rsidRPr="00C86C6F">
        <w:rPr>
          <w:spacing w:val="32"/>
        </w:rPr>
        <w:t xml:space="preserve"> </w:t>
      </w:r>
      <w:r w:rsidRPr="00C86C6F">
        <w:t>Es</w:t>
      </w:r>
      <w:r w:rsidRPr="00C86C6F">
        <w:rPr>
          <w:spacing w:val="36"/>
        </w:rPr>
        <w:t xml:space="preserve"> </w:t>
      </w:r>
      <w:r w:rsidRPr="00C86C6F">
        <w:t>a</w:t>
      </w:r>
      <w:r w:rsidRPr="00C86C6F">
        <w:rPr>
          <w:spacing w:val="35"/>
        </w:rPr>
        <w:t xml:space="preserve"> </w:t>
      </w:r>
      <w:r w:rsidRPr="00C86C6F">
        <w:t>decir,</w:t>
      </w:r>
      <w:r w:rsidRPr="00C86C6F">
        <w:rPr>
          <w:spacing w:val="34"/>
        </w:rPr>
        <w:t xml:space="preserve"> </w:t>
      </w:r>
      <w:r w:rsidRPr="00C86C6F">
        <w:t>durante</w:t>
      </w:r>
      <w:r w:rsidRPr="00C86C6F">
        <w:rPr>
          <w:spacing w:val="37"/>
        </w:rPr>
        <w:t xml:space="preserve"> </w:t>
      </w:r>
      <w:r w:rsidRPr="00C86C6F">
        <w:t>el período</w:t>
      </w:r>
      <w:r w:rsidR="00F77891" w:rsidRPr="00C86C6F">
        <w:rPr>
          <w:spacing w:val="-10"/>
        </w:rPr>
        <w:t xml:space="preserve"> </w:t>
      </w:r>
      <w:r w:rsidR="00F77891" w:rsidRPr="00C86C6F">
        <w:t>de</w:t>
      </w:r>
      <w:r w:rsidR="00F77891" w:rsidRPr="00C86C6F">
        <w:rPr>
          <w:spacing w:val="-11"/>
        </w:rPr>
        <w:t xml:space="preserve"> </w:t>
      </w:r>
      <w:r w:rsidR="00F77891" w:rsidRPr="00C86C6F">
        <w:t>tiempo</w:t>
      </w:r>
      <w:r w:rsidR="00F77891" w:rsidRPr="00C86C6F">
        <w:rPr>
          <w:spacing w:val="-13"/>
        </w:rPr>
        <w:t xml:space="preserve"> </w:t>
      </w:r>
      <w:r w:rsidR="00F77891" w:rsidRPr="00C86C6F">
        <w:t>por</w:t>
      </w:r>
      <w:r w:rsidR="00F77891" w:rsidRPr="00C86C6F">
        <w:rPr>
          <w:spacing w:val="-11"/>
        </w:rPr>
        <w:t xml:space="preserve"> </w:t>
      </w:r>
      <w:proofErr w:type="spellStart"/>
      <w:r w:rsidR="00F77891" w:rsidRPr="00C86C6F">
        <w:t>al</w:t>
      </w:r>
      <w:proofErr w:type="spellEnd"/>
      <w:r w:rsidR="00F77891" w:rsidRPr="00C86C6F">
        <w:rPr>
          <w:spacing w:val="-14"/>
        </w:rPr>
        <w:t xml:space="preserve"> </w:t>
      </w:r>
      <w:r w:rsidR="00F77891" w:rsidRPr="00C86C6F">
        <w:t>cual</w:t>
      </w:r>
      <w:r w:rsidR="00F77891" w:rsidRPr="00C86C6F">
        <w:rPr>
          <w:spacing w:val="-13"/>
        </w:rPr>
        <w:t xml:space="preserve"> </w:t>
      </w:r>
      <w:r w:rsidR="00F77891" w:rsidRPr="00C86C6F">
        <w:t>se ha</w:t>
      </w:r>
      <w:r w:rsidR="00F77891" w:rsidRPr="00C86C6F">
        <w:rPr>
          <w:spacing w:val="-13"/>
        </w:rPr>
        <w:t xml:space="preserve"> </w:t>
      </w:r>
      <w:r w:rsidR="00F77891" w:rsidRPr="00C86C6F">
        <w:t>cerrado</w:t>
      </w:r>
      <w:r w:rsidR="00F77891" w:rsidRPr="00C86C6F">
        <w:rPr>
          <w:spacing w:val="-12"/>
        </w:rPr>
        <w:t xml:space="preserve"> </w:t>
      </w:r>
      <w:r w:rsidR="00F77891" w:rsidRPr="00C86C6F">
        <w:t>el</w:t>
      </w:r>
      <w:r w:rsidR="00F77891" w:rsidRPr="00C86C6F">
        <w:rPr>
          <w:spacing w:val="-11"/>
        </w:rPr>
        <w:t xml:space="preserve"> </w:t>
      </w:r>
      <w:r w:rsidR="00F77891" w:rsidRPr="00C86C6F">
        <w:t>precio</w:t>
      </w:r>
      <w:r w:rsidR="00F77891" w:rsidRPr="00C86C6F">
        <w:rPr>
          <w:spacing w:val="-13"/>
        </w:rPr>
        <w:t xml:space="preserve"> </w:t>
      </w:r>
      <w:r w:rsidR="00F77891" w:rsidRPr="00C86C6F">
        <w:t>a</w:t>
      </w:r>
      <w:r w:rsidR="00F77891" w:rsidRPr="00C86C6F">
        <w:rPr>
          <w:spacing w:val="-13"/>
        </w:rPr>
        <w:t xml:space="preserve"> </w:t>
      </w:r>
      <w:r w:rsidR="00F77891" w:rsidRPr="00C86C6F">
        <w:t>OMIP,</w:t>
      </w:r>
      <w:r w:rsidR="00F77891" w:rsidRPr="00C86C6F">
        <w:rPr>
          <w:spacing w:val="-11"/>
        </w:rPr>
        <w:t xml:space="preserve"> </w:t>
      </w:r>
      <w:r w:rsidR="00F77891" w:rsidRPr="00C86C6F">
        <w:t>toda</w:t>
      </w:r>
      <w:r w:rsidR="00F77891" w:rsidRPr="00C86C6F">
        <w:rPr>
          <w:spacing w:val="-13"/>
        </w:rPr>
        <w:t xml:space="preserve"> </w:t>
      </w:r>
      <w:r w:rsidR="00F77891" w:rsidRPr="00C86C6F">
        <w:t>la energía</w:t>
      </w:r>
      <w:r w:rsidR="00F77891" w:rsidRPr="00C86C6F">
        <w:rPr>
          <w:spacing w:val="-13"/>
        </w:rPr>
        <w:t xml:space="preserve"> </w:t>
      </w:r>
      <w:r w:rsidR="00F77891" w:rsidRPr="00C86C6F">
        <w:t>del/s</w:t>
      </w:r>
      <w:r w:rsidR="00F77891" w:rsidRPr="00C86C6F">
        <w:rPr>
          <w:spacing w:val="-10"/>
        </w:rPr>
        <w:t xml:space="preserve"> </w:t>
      </w:r>
      <w:r w:rsidR="00F77891" w:rsidRPr="00C86C6F">
        <w:t>producto/s</w:t>
      </w:r>
      <w:r w:rsidR="00F77891" w:rsidRPr="00C86C6F">
        <w:rPr>
          <w:spacing w:val="-12"/>
        </w:rPr>
        <w:t xml:space="preserve"> </w:t>
      </w:r>
      <w:r w:rsidR="00F77891" w:rsidRPr="00C86C6F">
        <w:t>cerrados</w:t>
      </w:r>
      <w:r w:rsidR="00F77891" w:rsidRPr="00C86C6F">
        <w:rPr>
          <w:spacing w:val="-7"/>
        </w:rPr>
        <w:t xml:space="preserve"> </w:t>
      </w:r>
      <w:r w:rsidR="00F77891" w:rsidRPr="00C86C6F">
        <w:t>facturará</w:t>
      </w:r>
      <w:r w:rsidR="00F77891" w:rsidRPr="00C86C6F">
        <w:rPr>
          <w:spacing w:val="-7"/>
        </w:rPr>
        <w:t xml:space="preserve"> </w:t>
      </w:r>
      <w:r w:rsidR="00F77891" w:rsidRPr="00C86C6F">
        <w:t>de acuerdo</w:t>
      </w:r>
      <w:r w:rsidR="00F77891" w:rsidRPr="00C86C6F">
        <w:rPr>
          <w:spacing w:val="-7"/>
        </w:rPr>
        <w:t xml:space="preserve"> </w:t>
      </w:r>
      <w:r w:rsidR="00F77891" w:rsidRPr="00C86C6F">
        <w:t>con</w:t>
      </w:r>
      <w:r w:rsidR="00F77891" w:rsidRPr="00C86C6F">
        <w:rPr>
          <w:spacing w:val="-7"/>
        </w:rPr>
        <w:t xml:space="preserve"> </w:t>
      </w:r>
      <w:r w:rsidR="00F77891" w:rsidRPr="00C86C6F">
        <w:t>la</w:t>
      </w:r>
      <w:r w:rsidR="00F77891" w:rsidRPr="00C86C6F">
        <w:rPr>
          <w:spacing w:val="-7"/>
        </w:rPr>
        <w:t xml:space="preserve"> </w:t>
      </w:r>
      <w:r w:rsidR="00F77891" w:rsidRPr="00C86C6F">
        <w:t>fórmula</w:t>
      </w:r>
      <w:r w:rsidR="00F77891" w:rsidRPr="00C86C6F">
        <w:rPr>
          <w:spacing w:val="-7"/>
        </w:rPr>
        <w:t xml:space="preserve"> </w:t>
      </w:r>
      <w:r w:rsidR="00F77891" w:rsidRPr="00C86C6F">
        <w:t>del</w:t>
      </w:r>
      <w:r w:rsidR="00F77891" w:rsidRPr="00C86C6F">
        <w:rPr>
          <w:spacing w:val="-6"/>
        </w:rPr>
        <w:t xml:space="preserve"> </w:t>
      </w:r>
      <w:proofErr w:type="spellStart"/>
      <w:r w:rsidR="00F77891" w:rsidRPr="00C86C6F">
        <w:t>PREUOMIPz</w:t>
      </w:r>
      <w:proofErr w:type="spellEnd"/>
      <w:r w:rsidR="00F77891" w:rsidRPr="00C86C6F">
        <w:rPr>
          <w:spacing w:val="-7"/>
        </w:rPr>
        <w:t xml:space="preserve"> </w:t>
      </w:r>
      <w:r w:rsidR="00F77891" w:rsidRPr="00C86C6F">
        <w:t>indicada</w:t>
      </w:r>
      <w:r w:rsidR="00F77891" w:rsidRPr="00C86C6F">
        <w:rPr>
          <w:spacing w:val="-5"/>
        </w:rPr>
        <w:t xml:space="preserve"> </w:t>
      </w:r>
      <w:r w:rsidR="00F77891" w:rsidRPr="00C86C6F">
        <w:t>anteriormente.</w:t>
      </w:r>
      <w:r w:rsidR="00F77891" w:rsidRPr="00C86C6F">
        <w:rPr>
          <w:spacing w:val="-6"/>
        </w:rPr>
        <w:t xml:space="preserve"> </w:t>
      </w:r>
      <w:r w:rsidR="00F77891" w:rsidRPr="00C86C6F">
        <w:t>El/</w:t>
      </w:r>
      <w:proofErr w:type="gramStart"/>
      <w:r w:rsidR="00F77891" w:rsidRPr="00C86C6F">
        <w:t>los</w:t>
      </w:r>
      <w:r w:rsidR="00F77891" w:rsidRPr="00C86C6F">
        <w:rPr>
          <w:spacing w:val="-7"/>
        </w:rPr>
        <w:t xml:space="preserve"> </w:t>
      </w:r>
      <w:r w:rsidR="00F77891" w:rsidRPr="00C86C6F">
        <w:t>período</w:t>
      </w:r>
      <w:proofErr w:type="gramEnd"/>
      <w:r w:rsidR="00F77891" w:rsidRPr="00C86C6F">
        <w:t>/s</w:t>
      </w:r>
      <w:r w:rsidR="00F77891" w:rsidRPr="00C86C6F">
        <w:rPr>
          <w:spacing w:val="-6"/>
        </w:rPr>
        <w:t xml:space="preserve"> </w:t>
      </w:r>
      <w:r w:rsidR="00F77891" w:rsidRPr="00C86C6F">
        <w:t xml:space="preserve">de tiempo que no haya/n estado cerrado/s durante la ejecución del contrato continuará/n indexados en OMIE y, por tanto, facturado/s de acuerdo con la fórmula del </w:t>
      </w:r>
      <w:proofErr w:type="spellStart"/>
      <w:r w:rsidR="00F77891" w:rsidRPr="00C86C6F">
        <w:t>PREUOMIEz</w:t>
      </w:r>
      <w:proofErr w:type="spellEnd"/>
      <w:r w:rsidR="00F77891" w:rsidRPr="00C86C6F">
        <w:t xml:space="preserve"> indicada anteriormente.</w:t>
      </w:r>
    </w:p>
    <w:p w14:paraId="59C19BD1" w14:textId="77777777" w:rsidR="00F77891" w:rsidRPr="00C86C6F" w:rsidRDefault="00F77891" w:rsidP="00546156">
      <w:pPr>
        <w:pStyle w:val="Textindependent"/>
        <w:ind w:left="-284" w:right="2"/>
      </w:pPr>
    </w:p>
    <w:p w14:paraId="738376CA" w14:textId="77777777" w:rsidR="00F77891" w:rsidRPr="00C86C6F" w:rsidRDefault="00F77891" w:rsidP="00546156">
      <w:pPr>
        <w:pStyle w:val="Textindependent"/>
        <w:ind w:left="-284" w:right="2"/>
        <w:jc w:val="both"/>
      </w:pPr>
      <w:r w:rsidRPr="00C86C6F">
        <w:t>Si durante todos los días del plazo máximo fijado para llevar a cabo el cierre el precio del “</w:t>
      </w:r>
      <w:proofErr w:type="spellStart"/>
      <w:r w:rsidRPr="00C86C6F">
        <w:t>Settlement</w:t>
      </w:r>
      <w:proofErr w:type="spellEnd"/>
      <w:r w:rsidRPr="00C86C6F">
        <w:rPr>
          <w:spacing w:val="-8"/>
        </w:rPr>
        <w:t xml:space="preserve"> </w:t>
      </w:r>
      <w:r w:rsidRPr="00C86C6F">
        <w:t>Price”</w:t>
      </w:r>
      <w:r w:rsidRPr="00C86C6F">
        <w:rPr>
          <w:spacing w:val="-9"/>
        </w:rPr>
        <w:t xml:space="preserve"> </w:t>
      </w:r>
      <w:r w:rsidRPr="00C86C6F">
        <w:t>fuera</w:t>
      </w:r>
      <w:r w:rsidRPr="00C86C6F">
        <w:rPr>
          <w:spacing w:val="-10"/>
        </w:rPr>
        <w:t xml:space="preserve"> </w:t>
      </w:r>
      <w:r w:rsidRPr="00C86C6F">
        <w:t>superior</w:t>
      </w:r>
      <w:r w:rsidRPr="00C86C6F">
        <w:rPr>
          <w:spacing w:val="-7"/>
        </w:rPr>
        <w:t xml:space="preserve"> </w:t>
      </w:r>
      <w:r w:rsidRPr="00C86C6F">
        <w:t>a los</w:t>
      </w:r>
      <w:r w:rsidRPr="00C86C6F">
        <w:rPr>
          <w:spacing w:val="-9"/>
        </w:rPr>
        <w:t xml:space="preserve"> </w:t>
      </w:r>
      <w:r w:rsidRPr="00C86C6F">
        <w:t>precios</w:t>
      </w:r>
      <w:r w:rsidRPr="00C86C6F">
        <w:rPr>
          <w:spacing w:val="-9"/>
        </w:rPr>
        <w:t xml:space="preserve"> </w:t>
      </w:r>
      <w:r w:rsidRPr="00C86C6F">
        <w:t>máximos</w:t>
      </w:r>
      <w:r w:rsidRPr="00C86C6F">
        <w:rPr>
          <w:spacing w:val="-9"/>
        </w:rPr>
        <w:t xml:space="preserve"> </w:t>
      </w:r>
      <w:r w:rsidRPr="00C86C6F">
        <w:t>marcados</w:t>
      </w:r>
      <w:r w:rsidRPr="00C86C6F">
        <w:rPr>
          <w:spacing w:val="-9"/>
        </w:rPr>
        <w:t xml:space="preserve"> </w:t>
      </w:r>
      <w:r w:rsidRPr="00C86C6F">
        <w:t>en</w:t>
      </w:r>
      <w:r w:rsidRPr="00C86C6F">
        <w:rPr>
          <w:spacing w:val="-8"/>
        </w:rPr>
        <w:t xml:space="preserve"> </w:t>
      </w:r>
      <w:r w:rsidRPr="00C86C6F">
        <w:t>el orden</w:t>
      </w:r>
      <w:r w:rsidRPr="00C86C6F">
        <w:rPr>
          <w:spacing w:val="-7"/>
        </w:rPr>
        <w:t xml:space="preserve"> </w:t>
      </w:r>
      <w:r w:rsidRPr="00C86C6F">
        <w:t>de</w:t>
      </w:r>
      <w:r w:rsidRPr="00C86C6F">
        <w:rPr>
          <w:spacing w:val="-12"/>
        </w:rPr>
        <w:t xml:space="preserve"> </w:t>
      </w:r>
      <w:r w:rsidRPr="00C86C6F">
        <w:t>cierre</w:t>
      </w:r>
      <w:r w:rsidRPr="00C86C6F">
        <w:rPr>
          <w:spacing w:val="-10"/>
        </w:rPr>
        <w:t xml:space="preserve"> </w:t>
      </w:r>
      <w:r w:rsidRPr="00C86C6F">
        <w:t>(pedido), se entenderá que la operación en OMIP no ha sido cerrada.</w:t>
      </w:r>
    </w:p>
    <w:p w14:paraId="157129BB" w14:textId="77777777" w:rsidR="00F77891" w:rsidRPr="00C86C6F" w:rsidRDefault="00F77891" w:rsidP="00546156">
      <w:pPr>
        <w:pStyle w:val="Textindependent"/>
        <w:spacing w:before="1"/>
        <w:ind w:left="-284" w:right="2"/>
      </w:pPr>
    </w:p>
    <w:p w14:paraId="315AB8A3" w14:textId="24A183DB" w:rsidR="00F77891" w:rsidRPr="00C86C6F" w:rsidRDefault="00F77891" w:rsidP="00546156">
      <w:pPr>
        <w:pStyle w:val="Textindependent"/>
        <w:ind w:left="-284" w:right="2"/>
        <w:jc w:val="both"/>
      </w:pPr>
      <w:r w:rsidRPr="00C86C6F">
        <w:t xml:space="preserve">Sin embargo, se establece la posibilidad adicional de que, </w:t>
      </w:r>
      <w:r w:rsidRPr="00C86C6F">
        <w:rPr>
          <w:u w:val="single"/>
        </w:rPr>
        <w:t>si en el plazo máximo de dos días</w:t>
      </w:r>
      <w:r w:rsidRPr="00C86C6F">
        <w:t xml:space="preserve"> </w:t>
      </w:r>
      <w:r w:rsidRPr="00C86C6F">
        <w:rPr>
          <w:u w:val="single"/>
        </w:rPr>
        <w:t xml:space="preserve">hábiles posteriores a la fecha en que finalizaba el período de vigencia de la orden de cierre, </w:t>
      </w:r>
      <w:r w:rsidRPr="00C86C6F">
        <w:t>la empresa</w:t>
      </w:r>
      <w:r w:rsidRPr="00C86C6F">
        <w:rPr>
          <w:spacing w:val="-16"/>
        </w:rPr>
        <w:t xml:space="preserve"> </w:t>
      </w:r>
      <w:r w:rsidRPr="00C86C6F">
        <w:t>contratista</w:t>
      </w:r>
      <w:r w:rsidRPr="00C86C6F">
        <w:rPr>
          <w:spacing w:val="-15"/>
        </w:rPr>
        <w:t xml:space="preserve"> </w:t>
      </w:r>
      <w:r w:rsidRPr="00C86C6F">
        <w:t>del</w:t>
      </w:r>
      <w:r w:rsidRPr="00C86C6F">
        <w:rPr>
          <w:spacing w:val="-15"/>
        </w:rPr>
        <w:t xml:space="preserve"> </w:t>
      </w:r>
      <w:r w:rsidRPr="00C86C6F">
        <w:t>lote</w:t>
      </w:r>
      <w:r w:rsidRPr="00C86C6F">
        <w:rPr>
          <w:spacing w:val="-16"/>
        </w:rPr>
        <w:t xml:space="preserve"> </w:t>
      </w:r>
      <w:r w:rsidRPr="00C86C6F">
        <w:t>correspondiente</w:t>
      </w:r>
      <w:r w:rsidRPr="00C86C6F">
        <w:rPr>
          <w:spacing w:val="-15"/>
        </w:rPr>
        <w:t xml:space="preserve"> </w:t>
      </w:r>
      <w:r w:rsidRPr="00C86C6F">
        <w:t>estuviera</w:t>
      </w:r>
      <w:r w:rsidRPr="00C86C6F">
        <w:rPr>
          <w:spacing w:val="-15"/>
        </w:rPr>
        <w:t xml:space="preserve"> </w:t>
      </w:r>
      <w:r w:rsidRPr="00C86C6F">
        <w:t>en</w:t>
      </w:r>
      <w:r w:rsidRPr="00C86C6F">
        <w:rPr>
          <w:spacing w:val="-15"/>
        </w:rPr>
        <w:t xml:space="preserve"> </w:t>
      </w:r>
      <w:r w:rsidRPr="00C86C6F">
        <w:t>condiciones</w:t>
      </w:r>
      <w:r w:rsidRPr="00C86C6F">
        <w:rPr>
          <w:spacing w:val="-16"/>
        </w:rPr>
        <w:t xml:space="preserve"> </w:t>
      </w:r>
      <w:r w:rsidRPr="00C86C6F">
        <w:t>de</w:t>
      </w:r>
      <w:r w:rsidRPr="00C86C6F">
        <w:rPr>
          <w:spacing w:val="-15"/>
        </w:rPr>
        <w:t xml:space="preserve"> </w:t>
      </w:r>
      <w:r w:rsidRPr="00C86C6F">
        <w:t>poder</w:t>
      </w:r>
      <w:r w:rsidRPr="00C86C6F">
        <w:rPr>
          <w:spacing w:val="-15"/>
        </w:rPr>
        <w:t xml:space="preserve"> </w:t>
      </w:r>
      <w:r w:rsidRPr="00C86C6F">
        <w:t>cerrar</w:t>
      </w:r>
      <w:r w:rsidRPr="00C86C6F">
        <w:rPr>
          <w:spacing w:val="-16"/>
        </w:rPr>
        <w:t xml:space="preserve"> </w:t>
      </w:r>
      <w:r w:rsidRPr="00C86C6F">
        <w:t>(por</w:t>
      </w:r>
      <w:r w:rsidRPr="00C86C6F">
        <w:rPr>
          <w:spacing w:val="-15"/>
        </w:rPr>
        <w:t xml:space="preserve"> </w:t>
      </w:r>
      <w:r w:rsidRPr="00C86C6F">
        <w:t>medios que no supongan ningún coste adicional para los destinatarios de los suministros) el precio de la energía</w:t>
      </w:r>
      <w:r w:rsidRPr="00C86C6F">
        <w:rPr>
          <w:spacing w:val="-6"/>
        </w:rPr>
        <w:t xml:space="preserve"> </w:t>
      </w:r>
      <w:r w:rsidRPr="00C86C6F">
        <w:t>solicitada</w:t>
      </w:r>
      <w:r w:rsidRPr="00C86C6F">
        <w:rPr>
          <w:spacing w:val="-6"/>
        </w:rPr>
        <w:t xml:space="preserve"> </w:t>
      </w:r>
      <w:r w:rsidRPr="00C86C6F">
        <w:t>por</w:t>
      </w:r>
      <w:r w:rsidRPr="00C86C6F">
        <w:rPr>
          <w:spacing w:val="-10"/>
        </w:rPr>
        <w:t xml:space="preserve"> </w:t>
      </w:r>
      <w:r w:rsidRPr="00C86C6F">
        <w:t>a</w:t>
      </w:r>
      <w:r w:rsidRPr="00C86C6F">
        <w:rPr>
          <w:spacing w:val="-9"/>
        </w:rPr>
        <w:t xml:space="preserve"> </w:t>
      </w:r>
      <w:r w:rsidRPr="00C86C6F">
        <w:t>cualquiera</w:t>
      </w:r>
      <w:r w:rsidRPr="00C86C6F">
        <w:rPr>
          <w:spacing w:val="-7"/>
        </w:rPr>
        <w:t xml:space="preserve"> </w:t>
      </w:r>
      <w:r w:rsidRPr="00C86C6F">
        <w:t>de los</w:t>
      </w:r>
      <w:r w:rsidRPr="00C86C6F">
        <w:rPr>
          <w:spacing w:val="-6"/>
        </w:rPr>
        <w:t xml:space="preserve"> </w:t>
      </w:r>
      <w:r w:rsidRPr="00C86C6F">
        <w:t>productos</w:t>
      </w:r>
      <w:r w:rsidRPr="00C86C6F">
        <w:rPr>
          <w:spacing w:val="-6"/>
        </w:rPr>
        <w:t xml:space="preserve"> </w:t>
      </w:r>
      <w:r w:rsidRPr="00C86C6F">
        <w:t>indicados</w:t>
      </w:r>
      <w:r w:rsidRPr="00C86C6F">
        <w:rPr>
          <w:spacing w:val="-8"/>
        </w:rPr>
        <w:t xml:space="preserve"> </w:t>
      </w:r>
      <w:r w:rsidRPr="00C86C6F">
        <w:t>en</w:t>
      </w:r>
      <w:r w:rsidRPr="00C86C6F">
        <w:rPr>
          <w:spacing w:val="-9"/>
        </w:rPr>
        <w:t xml:space="preserve"> </w:t>
      </w:r>
      <w:r w:rsidRPr="00C86C6F">
        <w:t>el orden</w:t>
      </w:r>
      <w:r w:rsidRPr="00C86C6F">
        <w:rPr>
          <w:spacing w:val="-6"/>
        </w:rPr>
        <w:t xml:space="preserve"> </w:t>
      </w:r>
      <w:r w:rsidRPr="00C86C6F">
        <w:t>de</w:t>
      </w:r>
      <w:r w:rsidRPr="00C86C6F">
        <w:rPr>
          <w:spacing w:val="-9"/>
        </w:rPr>
        <w:t xml:space="preserve"> </w:t>
      </w:r>
      <w:r w:rsidRPr="00C86C6F">
        <w:t>cierre</w:t>
      </w:r>
      <w:r w:rsidRPr="00C86C6F">
        <w:rPr>
          <w:spacing w:val="-8"/>
        </w:rPr>
        <w:t xml:space="preserve"> </w:t>
      </w:r>
      <w:r w:rsidRPr="00C86C6F">
        <w:t>a</w:t>
      </w:r>
      <w:r w:rsidRPr="00C86C6F">
        <w:rPr>
          <w:spacing w:val="-9"/>
        </w:rPr>
        <w:t xml:space="preserve"> </w:t>
      </w:r>
      <w:r w:rsidRPr="00C86C6F">
        <w:t>uno</w:t>
      </w:r>
      <w:r w:rsidRPr="00C86C6F">
        <w:rPr>
          <w:spacing w:val="-9"/>
        </w:rPr>
        <w:t xml:space="preserve"> </w:t>
      </w:r>
      <w:r w:rsidRPr="00C86C6F">
        <w:t>precio (lo llamaremos</w:t>
      </w:r>
      <w:r w:rsidRPr="00C86C6F">
        <w:rPr>
          <w:spacing w:val="-7"/>
        </w:rPr>
        <w:t xml:space="preserve"> </w:t>
      </w:r>
      <w:r w:rsidRPr="00C86C6F">
        <w:rPr>
          <w:u w:val="single"/>
        </w:rPr>
        <w:t>precio</w:t>
      </w:r>
      <w:r w:rsidRPr="00C86C6F">
        <w:rPr>
          <w:spacing w:val="-12"/>
          <w:u w:val="single"/>
        </w:rPr>
        <w:t xml:space="preserve"> </w:t>
      </w:r>
      <w:r w:rsidRPr="00C86C6F">
        <w:rPr>
          <w:u w:val="single"/>
        </w:rPr>
        <w:t xml:space="preserve">OMIPALTO </w:t>
      </w:r>
      <w:r w:rsidRPr="00C86C6F">
        <w:t>)</w:t>
      </w:r>
      <w:r w:rsidRPr="00C86C6F">
        <w:rPr>
          <w:spacing w:val="-10"/>
        </w:rPr>
        <w:t xml:space="preserve"> </w:t>
      </w:r>
      <w:r w:rsidRPr="00C86C6F">
        <w:t>igual</w:t>
      </w:r>
      <w:r w:rsidRPr="00C86C6F">
        <w:rPr>
          <w:spacing w:val="-12"/>
        </w:rPr>
        <w:t xml:space="preserve"> </w:t>
      </w:r>
      <w:r w:rsidRPr="00C86C6F">
        <w:t>o</w:t>
      </w:r>
      <w:r w:rsidRPr="00C86C6F">
        <w:rPr>
          <w:spacing w:val="-9"/>
        </w:rPr>
        <w:t xml:space="preserve"> </w:t>
      </w:r>
      <w:r w:rsidRPr="00C86C6F">
        <w:t>inferior</w:t>
      </w:r>
      <w:r w:rsidRPr="00C86C6F">
        <w:rPr>
          <w:spacing w:val="-8"/>
        </w:rPr>
        <w:t xml:space="preserve"> </w:t>
      </w:r>
      <w:r w:rsidRPr="00C86C6F">
        <w:t>al</w:t>
      </w:r>
      <w:r w:rsidRPr="00C86C6F">
        <w:rPr>
          <w:spacing w:val="-12"/>
        </w:rPr>
        <w:t xml:space="preserve"> </w:t>
      </w:r>
      <w:r w:rsidRPr="00C86C6F">
        <w:t>máximo</w:t>
      </w:r>
      <w:r w:rsidRPr="00C86C6F">
        <w:rPr>
          <w:spacing w:val="-8"/>
        </w:rPr>
        <w:t xml:space="preserve"> </w:t>
      </w:r>
      <w:r w:rsidRPr="00C86C6F">
        <w:t>indicado</w:t>
      </w:r>
      <w:r w:rsidRPr="00C86C6F">
        <w:rPr>
          <w:spacing w:val="-8"/>
        </w:rPr>
        <w:t xml:space="preserve"> </w:t>
      </w:r>
      <w:r w:rsidRPr="00C86C6F">
        <w:t>en</w:t>
      </w:r>
      <w:r w:rsidRPr="00C86C6F">
        <w:rPr>
          <w:spacing w:val="-12"/>
        </w:rPr>
        <w:t xml:space="preserve"> </w:t>
      </w:r>
      <w:r w:rsidRPr="00C86C6F">
        <w:t>la</w:t>
      </w:r>
      <w:r w:rsidRPr="00C86C6F">
        <w:rPr>
          <w:spacing w:val="-9"/>
        </w:rPr>
        <w:t xml:space="preserve"> </w:t>
      </w:r>
      <w:r w:rsidRPr="00C86C6F">
        <w:t>misma,</w:t>
      </w:r>
      <w:r w:rsidRPr="00C86C6F">
        <w:rPr>
          <w:spacing w:val="-8"/>
        </w:rPr>
        <w:t xml:space="preserve"> </w:t>
      </w:r>
      <w:r w:rsidRPr="00C86C6F">
        <w:t>se</w:t>
      </w:r>
      <w:r w:rsidRPr="00C86C6F">
        <w:rPr>
          <w:spacing w:val="-9"/>
        </w:rPr>
        <w:t xml:space="preserve"> </w:t>
      </w:r>
      <w:r w:rsidRPr="00C86C6F">
        <w:t>podrá</w:t>
      </w:r>
      <w:r w:rsidRPr="00C86C6F">
        <w:rPr>
          <w:spacing w:val="-11"/>
        </w:rPr>
        <w:t xml:space="preserve"> </w:t>
      </w:r>
      <w:r w:rsidRPr="00C86C6F">
        <w:t>cerrar la operación a este precio OMIPALT siempre y cuando la empresa contratista correspondiente comunique este precio de cierre alternativo (OMIPALT) de cada uno de los productos enviando</w:t>
      </w:r>
      <w:r w:rsidRPr="00C86C6F">
        <w:rPr>
          <w:spacing w:val="-6"/>
        </w:rPr>
        <w:t xml:space="preserve"> </w:t>
      </w:r>
      <w:r w:rsidRPr="00C86C6F">
        <w:t>uno</w:t>
      </w:r>
      <w:r w:rsidRPr="00C86C6F">
        <w:rPr>
          <w:spacing w:val="-8"/>
        </w:rPr>
        <w:t xml:space="preserve"> </w:t>
      </w:r>
      <w:r w:rsidRPr="00C86C6F">
        <w:t>e-mail</w:t>
      </w:r>
      <w:r w:rsidRPr="00C86C6F">
        <w:rPr>
          <w:spacing w:val="-8"/>
        </w:rPr>
        <w:t xml:space="preserve"> </w:t>
      </w:r>
      <w:r w:rsidRPr="00C86C6F">
        <w:rPr>
          <w:u w:val="single"/>
        </w:rPr>
        <w:t>a</w:t>
      </w:r>
      <w:r w:rsidRPr="00C86C6F">
        <w:rPr>
          <w:spacing w:val="-9"/>
        </w:rPr>
        <w:t xml:space="preserve"> </w:t>
      </w:r>
      <w:hyperlink r:id="rId16" w:history="1">
        <w:r w:rsidR="001318E3" w:rsidRPr="00C86C6F">
          <w:rPr>
            <w:rStyle w:val="Enlla"/>
          </w:rPr>
          <w:t>contractacions@tnc.cat</w:t>
        </w:r>
      </w:hyperlink>
      <w:r w:rsidR="007572D0" w:rsidRPr="00C86C6F">
        <w:rPr>
          <w:color w:val="0000FF"/>
          <w:spacing w:val="-9"/>
        </w:rPr>
        <w:t xml:space="preserve"> </w:t>
      </w:r>
      <w:r w:rsidRPr="00C86C6F">
        <w:t>en</w:t>
      </w:r>
      <w:r w:rsidRPr="00C86C6F">
        <w:rPr>
          <w:spacing w:val="-8"/>
        </w:rPr>
        <w:t xml:space="preserve"> </w:t>
      </w:r>
      <w:r w:rsidRPr="00C86C6F">
        <w:t>las</w:t>
      </w:r>
      <w:r w:rsidRPr="00C86C6F">
        <w:rPr>
          <w:spacing w:val="-7"/>
        </w:rPr>
        <w:t xml:space="preserve"> </w:t>
      </w:r>
      <w:r w:rsidRPr="00C86C6F">
        <w:t>72</w:t>
      </w:r>
      <w:r w:rsidRPr="00C86C6F">
        <w:rPr>
          <w:spacing w:val="-9"/>
        </w:rPr>
        <w:t xml:space="preserve"> </w:t>
      </w:r>
      <w:r w:rsidRPr="00C86C6F">
        <w:t>horas</w:t>
      </w:r>
      <w:r w:rsidRPr="00C86C6F">
        <w:rPr>
          <w:spacing w:val="-7"/>
        </w:rPr>
        <w:t xml:space="preserve"> </w:t>
      </w:r>
      <w:r w:rsidRPr="00C86C6F">
        <w:t>posteriores</w:t>
      </w:r>
      <w:r w:rsidRPr="00C86C6F">
        <w:rPr>
          <w:spacing w:val="-7"/>
        </w:rPr>
        <w:t xml:space="preserve"> </w:t>
      </w:r>
      <w:r w:rsidRPr="00C86C6F">
        <w:t>a</w:t>
      </w:r>
      <w:r w:rsidRPr="00C86C6F">
        <w:rPr>
          <w:spacing w:val="-9"/>
        </w:rPr>
        <w:t xml:space="preserve"> </w:t>
      </w:r>
      <w:r w:rsidRPr="00C86C6F">
        <w:t>aquella</w:t>
      </w:r>
      <w:r w:rsidRPr="00C86C6F">
        <w:rPr>
          <w:spacing w:val="-7"/>
        </w:rPr>
        <w:t xml:space="preserve"> </w:t>
      </w:r>
      <w:r w:rsidRPr="00C86C6F">
        <w:t>en</w:t>
      </w:r>
      <w:r w:rsidRPr="00C86C6F">
        <w:rPr>
          <w:spacing w:val="-9"/>
        </w:rPr>
        <w:t xml:space="preserve"> </w:t>
      </w:r>
      <w:r w:rsidRPr="00C86C6F">
        <w:t>que finalizó la vigencia de la orden de cierre.</w:t>
      </w:r>
    </w:p>
    <w:p w14:paraId="006A068E" w14:textId="77777777" w:rsidR="00F77891" w:rsidRPr="00C86C6F" w:rsidRDefault="00F77891" w:rsidP="00546156">
      <w:pPr>
        <w:pStyle w:val="Textindependent"/>
        <w:spacing w:before="11"/>
        <w:ind w:left="-284" w:right="2"/>
      </w:pPr>
    </w:p>
    <w:p w14:paraId="7E8A380B" w14:textId="77777777" w:rsidR="00F77891" w:rsidRPr="00C86C6F" w:rsidRDefault="00F77891" w:rsidP="00546156">
      <w:pPr>
        <w:pStyle w:val="Textindependent"/>
        <w:ind w:left="-284" w:right="2"/>
        <w:jc w:val="both"/>
      </w:pPr>
      <w:r w:rsidRPr="00C86C6F">
        <w:t>En este caso, el precio final a aplicar en el período temporal correspondiente al producto cerrado será el</w:t>
      </w:r>
      <w:r w:rsidRPr="00C86C6F">
        <w:rPr>
          <w:spacing w:val="-2"/>
        </w:rPr>
        <w:t xml:space="preserve"> </w:t>
      </w:r>
      <w:r w:rsidRPr="00C86C6F">
        <w:t>que</w:t>
      </w:r>
      <w:r w:rsidRPr="00C86C6F">
        <w:rPr>
          <w:spacing w:val="-1"/>
        </w:rPr>
        <w:t xml:space="preserve"> </w:t>
      </w:r>
      <w:r w:rsidRPr="00C86C6F">
        <w:t>resulte</w:t>
      </w:r>
      <w:r w:rsidRPr="00C86C6F">
        <w:rPr>
          <w:spacing w:val="-1"/>
        </w:rPr>
        <w:t xml:space="preserve"> </w:t>
      </w:r>
      <w:r w:rsidRPr="00C86C6F">
        <w:t>de aplicar la</w:t>
      </w:r>
      <w:r w:rsidRPr="00C86C6F">
        <w:rPr>
          <w:spacing w:val="-1"/>
        </w:rPr>
        <w:t xml:space="preserve"> </w:t>
      </w:r>
      <w:r w:rsidRPr="00C86C6F">
        <w:t xml:space="preserve">fórmula </w:t>
      </w:r>
      <w:proofErr w:type="spellStart"/>
      <w:r w:rsidRPr="00C86C6F">
        <w:t>PREUOMIPz</w:t>
      </w:r>
      <w:proofErr w:type="spellEnd"/>
      <w:r w:rsidRPr="00C86C6F">
        <w:rPr>
          <w:spacing w:val="-1"/>
        </w:rPr>
        <w:t xml:space="preserve"> </w:t>
      </w:r>
      <w:r w:rsidRPr="00C86C6F">
        <w:t>antes mencionada, sustituyendo en el/</w:t>
      </w:r>
      <w:proofErr w:type="gramStart"/>
      <w:r w:rsidRPr="00C86C6F">
        <w:t>los lote</w:t>
      </w:r>
      <w:proofErr w:type="gramEnd"/>
      <w:r w:rsidRPr="00C86C6F">
        <w:t>/s</w:t>
      </w:r>
      <w:r w:rsidRPr="00C86C6F">
        <w:rPr>
          <w:spacing w:val="-11"/>
        </w:rPr>
        <w:t xml:space="preserve"> </w:t>
      </w:r>
      <w:r w:rsidRPr="00C86C6F">
        <w:t>correspondiente/s,</w:t>
      </w:r>
      <w:r w:rsidRPr="00C86C6F">
        <w:rPr>
          <w:spacing w:val="-7"/>
        </w:rPr>
        <w:t xml:space="preserve"> </w:t>
      </w:r>
      <w:r w:rsidRPr="00C86C6F">
        <w:t>el</w:t>
      </w:r>
      <w:r w:rsidRPr="00C86C6F">
        <w:rPr>
          <w:spacing w:val="-10"/>
        </w:rPr>
        <w:t xml:space="preserve"> </w:t>
      </w:r>
      <w:r w:rsidRPr="00C86C6F">
        <w:t>valor</w:t>
      </w:r>
      <w:r w:rsidRPr="00C86C6F">
        <w:rPr>
          <w:spacing w:val="-8"/>
        </w:rPr>
        <w:t xml:space="preserve"> </w:t>
      </w:r>
      <w:r w:rsidRPr="00C86C6F">
        <w:t>del</w:t>
      </w:r>
      <w:r w:rsidRPr="00C86C6F">
        <w:rPr>
          <w:spacing w:val="-10"/>
        </w:rPr>
        <w:t xml:space="preserve"> </w:t>
      </w:r>
      <w:r w:rsidRPr="00C86C6F">
        <w:t>“</w:t>
      </w:r>
      <w:proofErr w:type="spellStart"/>
      <w:r w:rsidRPr="00C86C6F">
        <w:t>Settlement</w:t>
      </w:r>
      <w:proofErr w:type="spellEnd"/>
      <w:r w:rsidRPr="00C86C6F">
        <w:rPr>
          <w:spacing w:val="-10"/>
        </w:rPr>
        <w:t xml:space="preserve"> </w:t>
      </w:r>
      <w:r w:rsidRPr="00C86C6F">
        <w:t>Price”</w:t>
      </w:r>
      <w:r w:rsidRPr="00C86C6F">
        <w:rPr>
          <w:spacing w:val="-8"/>
        </w:rPr>
        <w:t xml:space="preserve"> </w:t>
      </w:r>
      <w:r w:rsidRPr="00C86C6F">
        <w:t>de OMIP</w:t>
      </w:r>
      <w:r w:rsidRPr="00C86C6F">
        <w:rPr>
          <w:spacing w:val="-12"/>
        </w:rPr>
        <w:t xml:space="preserve"> </w:t>
      </w:r>
      <w:r w:rsidRPr="00C86C6F">
        <w:t>que</w:t>
      </w:r>
      <w:r w:rsidRPr="00C86C6F">
        <w:rPr>
          <w:spacing w:val="-12"/>
        </w:rPr>
        <w:t xml:space="preserve"> </w:t>
      </w:r>
      <w:r w:rsidRPr="00C86C6F">
        <w:t>correspondería</w:t>
      </w:r>
      <w:r w:rsidRPr="00C86C6F">
        <w:rPr>
          <w:spacing w:val="-9"/>
        </w:rPr>
        <w:t xml:space="preserve"> </w:t>
      </w:r>
      <w:r w:rsidRPr="00C86C6F">
        <w:t>aplicar</w:t>
      </w:r>
      <w:r w:rsidRPr="00C86C6F">
        <w:rPr>
          <w:spacing w:val="-8"/>
        </w:rPr>
        <w:t xml:space="preserve"> </w:t>
      </w:r>
      <w:r w:rsidRPr="00C86C6F">
        <w:t>si</w:t>
      </w:r>
      <w:r w:rsidRPr="00C86C6F">
        <w:rPr>
          <w:spacing w:val="-12"/>
        </w:rPr>
        <w:t xml:space="preserve"> </w:t>
      </w:r>
      <w:r w:rsidRPr="00C86C6F">
        <w:t>el orden de</w:t>
      </w:r>
      <w:r w:rsidRPr="00C86C6F">
        <w:rPr>
          <w:spacing w:val="-5"/>
        </w:rPr>
        <w:t xml:space="preserve"> </w:t>
      </w:r>
      <w:r w:rsidRPr="00C86C6F">
        <w:t>cierre</w:t>
      </w:r>
      <w:r w:rsidRPr="00C86C6F">
        <w:rPr>
          <w:spacing w:val="-4"/>
        </w:rPr>
        <w:t xml:space="preserve"> </w:t>
      </w:r>
      <w:r w:rsidRPr="00C86C6F">
        <w:t>se hubiera</w:t>
      </w:r>
      <w:r w:rsidRPr="00C86C6F">
        <w:rPr>
          <w:spacing w:val="-6"/>
        </w:rPr>
        <w:t xml:space="preserve"> </w:t>
      </w:r>
      <w:r w:rsidRPr="00C86C6F">
        <w:t>cerrado</w:t>
      </w:r>
      <w:r w:rsidRPr="00C86C6F">
        <w:rPr>
          <w:spacing w:val="-4"/>
        </w:rPr>
        <w:t xml:space="preserve"> </w:t>
      </w:r>
      <w:r w:rsidRPr="00C86C6F">
        <w:t>dentro</w:t>
      </w:r>
      <w:r w:rsidRPr="00C86C6F">
        <w:rPr>
          <w:spacing w:val="-6"/>
        </w:rPr>
        <w:t xml:space="preserve"> </w:t>
      </w:r>
      <w:r w:rsidRPr="00C86C6F">
        <w:t>del</w:t>
      </w:r>
      <w:r w:rsidRPr="00C86C6F">
        <w:rPr>
          <w:spacing w:val="-6"/>
        </w:rPr>
        <w:t xml:space="preserve"> </w:t>
      </w:r>
      <w:r w:rsidRPr="00C86C6F">
        <w:t>período</w:t>
      </w:r>
      <w:r w:rsidRPr="00C86C6F">
        <w:rPr>
          <w:spacing w:val="-5"/>
        </w:rPr>
        <w:t xml:space="preserve"> </w:t>
      </w:r>
      <w:r w:rsidRPr="00C86C6F">
        <w:t>de</w:t>
      </w:r>
      <w:r w:rsidRPr="00C86C6F">
        <w:rPr>
          <w:spacing w:val="-5"/>
        </w:rPr>
        <w:t xml:space="preserve"> </w:t>
      </w:r>
      <w:r w:rsidRPr="00C86C6F">
        <w:t>vigencia</w:t>
      </w:r>
      <w:r w:rsidRPr="00C86C6F">
        <w:rPr>
          <w:spacing w:val="-5"/>
        </w:rPr>
        <w:t xml:space="preserve"> </w:t>
      </w:r>
      <w:r w:rsidRPr="00C86C6F">
        <w:t>indicado</w:t>
      </w:r>
      <w:r w:rsidRPr="00C86C6F">
        <w:rPr>
          <w:spacing w:val="-6"/>
        </w:rPr>
        <w:t xml:space="preserve"> </w:t>
      </w:r>
      <w:r w:rsidRPr="00C86C6F">
        <w:t>en</w:t>
      </w:r>
      <w:r w:rsidRPr="00C86C6F">
        <w:rPr>
          <w:spacing w:val="-5"/>
        </w:rPr>
        <w:t xml:space="preserve"> </w:t>
      </w:r>
      <w:r w:rsidRPr="00C86C6F">
        <w:t>la</w:t>
      </w:r>
      <w:r w:rsidRPr="00C86C6F">
        <w:rPr>
          <w:spacing w:val="-9"/>
        </w:rPr>
        <w:t xml:space="preserve"> </w:t>
      </w:r>
      <w:r w:rsidRPr="00C86C6F">
        <w:t>misma,</w:t>
      </w:r>
      <w:r w:rsidRPr="00C86C6F">
        <w:rPr>
          <w:spacing w:val="-4"/>
        </w:rPr>
        <w:t xml:space="preserve"> </w:t>
      </w:r>
      <w:r w:rsidRPr="00C86C6F">
        <w:t>por el</w:t>
      </w:r>
      <w:r w:rsidRPr="00C86C6F">
        <w:rPr>
          <w:spacing w:val="-6"/>
        </w:rPr>
        <w:t xml:space="preserve"> </w:t>
      </w:r>
      <w:r w:rsidRPr="00C86C6F">
        <w:t>valor</w:t>
      </w:r>
      <w:r w:rsidRPr="00C86C6F">
        <w:rPr>
          <w:spacing w:val="-4"/>
        </w:rPr>
        <w:t xml:space="preserve"> </w:t>
      </w:r>
      <w:r w:rsidRPr="00C86C6F">
        <w:t>del precio</w:t>
      </w:r>
      <w:r w:rsidRPr="00C86C6F">
        <w:rPr>
          <w:spacing w:val="-12"/>
        </w:rPr>
        <w:t xml:space="preserve"> </w:t>
      </w:r>
      <w:r w:rsidRPr="00C86C6F">
        <w:t>OMIPALTO</w:t>
      </w:r>
      <w:r w:rsidRPr="00C86C6F">
        <w:rPr>
          <w:spacing w:val="-8"/>
        </w:rPr>
        <w:t xml:space="preserve"> </w:t>
      </w:r>
      <w:r w:rsidRPr="00C86C6F">
        <w:t>comunicado</w:t>
      </w:r>
      <w:r w:rsidRPr="00C86C6F">
        <w:rPr>
          <w:spacing w:val="-8"/>
        </w:rPr>
        <w:t xml:space="preserve"> </w:t>
      </w:r>
      <w:r w:rsidRPr="00C86C6F">
        <w:t>por</w:t>
      </w:r>
      <w:r w:rsidRPr="00C86C6F">
        <w:rPr>
          <w:spacing w:val="-11"/>
        </w:rPr>
        <w:t xml:space="preserve"> </w:t>
      </w:r>
      <w:r w:rsidRPr="00C86C6F">
        <w:t>la empresa</w:t>
      </w:r>
      <w:r w:rsidRPr="00C86C6F">
        <w:rPr>
          <w:spacing w:val="-13"/>
        </w:rPr>
        <w:t xml:space="preserve"> </w:t>
      </w:r>
      <w:r w:rsidRPr="00C86C6F">
        <w:t>contratista</w:t>
      </w:r>
      <w:r w:rsidRPr="00C86C6F">
        <w:rPr>
          <w:spacing w:val="-10"/>
        </w:rPr>
        <w:t xml:space="preserve"> </w:t>
      </w:r>
      <w:r w:rsidRPr="00C86C6F">
        <w:t>durante</w:t>
      </w:r>
      <w:r w:rsidRPr="00C86C6F">
        <w:rPr>
          <w:spacing w:val="-8"/>
        </w:rPr>
        <w:t xml:space="preserve"> </w:t>
      </w:r>
      <w:r w:rsidRPr="00C86C6F">
        <w:t>las</w:t>
      </w:r>
      <w:r w:rsidRPr="00C86C6F">
        <w:rPr>
          <w:spacing w:val="-12"/>
        </w:rPr>
        <w:t xml:space="preserve"> </w:t>
      </w:r>
      <w:r w:rsidRPr="00C86C6F">
        <w:t>72</w:t>
      </w:r>
      <w:r w:rsidRPr="00C86C6F">
        <w:rPr>
          <w:spacing w:val="-10"/>
        </w:rPr>
        <w:t xml:space="preserve"> </w:t>
      </w:r>
      <w:r w:rsidRPr="00C86C6F">
        <w:t>horas</w:t>
      </w:r>
      <w:r w:rsidRPr="00C86C6F">
        <w:rPr>
          <w:spacing w:val="-10"/>
        </w:rPr>
        <w:t xml:space="preserve"> </w:t>
      </w:r>
      <w:r w:rsidRPr="00C86C6F">
        <w:t>antes</w:t>
      </w:r>
      <w:r w:rsidRPr="00C86C6F">
        <w:rPr>
          <w:spacing w:val="-9"/>
        </w:rPr>
        <w:t xml:space="preserve"> </w:t>
      </w:r>
      <w:r w:rsidRPr="00C86C6F">
        <w:t xml:space="preserve">mencionadas. En este supuesto, resultan también de aplicación el resto de </w:t>
      </w:r>
      <w:proofErr w:type="gramStart"/>
      <w:r w:rsidRPr="00C86C6F">
        <w:t>previsiones</w:t>
      </w:r>
      <w:proofErr w:type="gramEnd"/>
      <w:r w:rsidRPr="00C86C6F">
        <w:t xml:space="preserve"> recogidas en los pliegos reguladores</w:t>
      </w:r>
      <w:r w:rsidRPr="00C86C6F">
        <w:rPr>
          <w:spacing w:val="-6"/>
        </w:rPr>
        <w:t xml:space="preserve"> </w:t>
      </w:r>
      <w:r w:rsidRPr="00C86C6F">
        <w:t>de</w:t>
      </w:r>
      <w:r w:rsidRPr="00C86C6F">
        <w:rPr>
          <w:spacing w:val="-9"/>
        </w:rPr>
        <w:t xml:space="preserve"> </w:t>
      </w:r>
      <w:r w:rsidRPr="00C86C6F">
        <w:t>la</w:t>
      </w:r>
      <w:r w:rsidRPr="00C86C6F">
        <w:rPr>
          <w:spacing w:val="-6"/>
        </w:rPr>
        <w:t xml:space="preserve"> </w:t>
      </w:r>
      <w:r w:rsidRPr="00C86C6F">
        <w:t>licitación,</w:t>
      </w:r>
      <w:r w:rsidRPr="00C86C6F">
        <w:rPr>
          <w:spacing w:val="-8"/>
        </w:rPr>
        <w:t xml:space="preserve"> </w:t>
      </w:r>
      <w:r w:rsidRPr="00C86C6F">
        <w:t>por</w:t>
      </w:r>
      <w:r w:rsidRPr="00C86C6F">
        <w:rPr>
          <w:spacing w:val="-5"/>
        </w:rPr>
        <w:t xml:space="preserve"> </w:t>
      </w:r>
      <w:r w:rsidRPr="00C86C6F">
        <w:t>a los</w:t>
      </w:r>
      <w:r w:rsidRPr="00C86C6F">
        <w:rPr>
          <w:spacing w:val="-8"/>
        </w:rPr>
        <w:t xml:space="preserve"> </w:t>
      </w:r>
      <w:r w:rsidRPr="00C86C6F">
        <w:t>suministros</w:t>
      </w:r>
      <w:r w:rsidRPr="00C86C6F">
        <w:rPr>
          <w:spacing w:val="-8"/>
        </w:rPr>
        <w:t xml:space="preserve"> </w:t>
      </w:r>
      <w:r w:rsidRPr="00C86C6F">
        <w:t>facturables</w:t>
      </w:r>
      <w:r w:rsidRPr="00C86C6F">
        <w:rPr>
          <w:spacing w:val="-9"/>
        </w:rPr>
        <w:t xml:space="preserve"> </w:t>
      </w:r>
      <w:r w:rsidRPr="00C86C6F">
        <w:t>a</w:t>
      </w:r>
      <w:r w:rsidRPr="00C86C6F">
        <w:rPr>
          <w:spacing w:val="-6"/>
        </w:rPr>
        <w:t xml:space="preserve"> </w:t>
      </w:r>
      <w:r w:rsidRPr="00C86C6F">
        <w:t>precio</w:t>
      </w:r>
      <w:r w:rsidRPr="00C86C6F">
        <w:rPr>
          <w:spacing w:val="-7"/>
        </w:rPr>
        <w:t xml:space="preserve"> </w:t>
      </w:r>
      <w:r w:rsidRPr="00C86C6F">
        <w:t>cerrado</w:t>
      </w:r>
      <w:r w:rsidRPr="00C86C6F">
        <w:rPr>
          <w:spacing w:val="-5"/>
        </w:rPr>
        <w:t xml:space="preserve"> </w:t>
      </w:r>
      <w:r w:rsidRPr="00C86C6F">
        <w:t>a</w:t>
      </w:r>
      <w:r w:rsidRPr="00C86C6F">
        <w:rPr>
          <w:spacing w:val="-9"/>
        </w:rPr>
        <w:t xml:space="preserve"> </w:t>
      </w:r>
      <w:r w:rsidRPr="00C86C6F">
        <w:t>OMIP</w:t>
      </w:r>
      <w:r w:rsidRPr="00C86C6F">
        <w:rPr>
          <w:spacing w:val="-7"/>
        </w:rPr>
        <w:t xml:space="preserve"> </w:t>
      </w:r>
      <w:r w:rsidRPr="00C86C6F">
        <w:t>durante</w:t>
      </w:r>
      <w:r w:rsidRPr="00C86C6F">
        <w:rPr>
          <w:spacing w:val="-5"/>
        </w:rPr>
        <w:t xml:space="preserve"> </w:t>
      </w:r>
      <w:r w:rsidRPr="00C86C6F">
        <w:t>el período de vigencia de una orden de cierre (“</w:t>
      </w:r>
      <w:proofErr w:type="spellStart"/>
      <w:r w:rsidRPr="00C86C6F">
        <w:t>Settlement</w:t>
      </w:r>
      <w:proofErr w:type="spellEnd"/>
      <w:r w:rsidRPr="00C86C6F">
        <w:t xml:space="preserve"> Price”).</w:t>
      </w:r>
    </w:p>
    <w:p w14:paraId="179502A0" w14:textId="77777777" w:rsidR="00F77891" w:rsidRPr="00C86C6F" w:rsidRDefault="00F77891" w:rsidP="00546156">
      <w:pPr>
        <w:pStyle w:val="Textindependent"/>
        <w:spacing w:before="1"/>
        <w:ind w:left="-284" w:right="2"/>
      </w:pPr>
    </w:p>
    <w:p w14:paraId="4A9262F4" w14:textId="77777777" w:rsidR="00F77891" w:rsidRPr="00C86C6F" w:rsidRDefault="00F77891" w:rsidP="00546156">
      <w:pPr>
        <w:pStyle w:val="Textindependent"/>
        <w:ind w:left="-284" w:right="2"/>
        <w:jc w:val="both"/>
      </w:pPr>
      <w:r w:rsidRPr="00C86C6F">
        <w:t xml:space="preserve">Sin perjuicio de lo anteriormente expuesto, la orden de cierre (pedido) se podrá realizar mediante el </w:t>
      </w:r>
      <w:r w:rsidRPr="00C86C6F">
        <w:lastRenderedPageBreak/>
        <w:t xml:space="preserve">sistema de notificaciones electrónicas </w:t>
      </w:r>
      <w:r w:rsidRPr="00C86C6F">
        <w:rPr>
          <w:i/>
        </w:rPr>
        <w:t>e-</w:t>
      </w:r>
      <w:proofErr w:type="spellStart"/>
      <w:r w:rsidRPr="00C86C6F">
        <w:rPr>
          <w:i/>
        </w:rPr>
        <w:t>notum</w:t>
      </w:r>
      <w:proofErr w:type="spellEnd"/>
      <w:r w:rsidRPr="00C86C6F">
        <w:rPr>
          <w:i/>
        </w:rPr>
        <w:t xml:space="preserve">, </w:t>
      </w:r>
      <w:r w:rsidRPr="00C86C6F">
        <w:t>vinculado a la Plataforma de Servicios de Contratación Pública de la Generalidad de Cataluña.</w:t>
      </w:r>
    </w:p>
    <w:p w14:paraId="6CEB18A2" w14:textId="77777777" w:rsidR="00F77891" w:rsidRPr="00C86C6F" w:rsidRDefault="00F77891" w:rsidP="00546156">
      <w:pPr>
        <w:pStyle w:val="Textindependent"/>
        <w:spacing w:before="10"/>
        <w:ind w:left="-284" w:right="2"/>
      </w:pPr>
    </w:p>
    <w:p w14:paraId="121CF192" w14:textId="77777777" w:rsidR="00F77891" w:rsidRPr="00C86C6F" w:rsidRDefault="00F77891" w:rsidP="00546156">
      <w:pPr>
        <w:pStyle w:val="Textindependent"/>
        <w:ind w:left="-284" w:right="2"/>
        <w:jc w:val="both"/>
      </w:pPr>
      <w:r w:rsidRPr="00C86C6F">
        <w:t>En este sentido, con carácter previo a la puesta en funcionamiento de este sistema de comunicación, específicamente en lo que se refiere al procedimiento de determinación del precio durante la ejecución del contrato, el órgano de contratación y la empresa comercializadora adjudicataria realizarán las pruebas pertinentes para verificar el correcto funcionamiento de este canal de comunicación.</w:t>
      </w:r>
    </w:p>
    <w:p w14:paraId="7B6C251C" w14:textId="77777777" w:rsidR="00F77891" w:rsidRPr="00C86C6F" w:rsidRDefault="00F77891" w:rsidP="00546156">
      <w:pPr>
        <w:pStyle w:val="Textindependent"/>
        <w:spacing w:before="7"/>
        <w:ind w:left="-284" w:right="2"/>
      </w:pPr>
    </w:p>
    <w:p w14:paraId="7ED8906A" w14:textId="1C6C9B99" w:rsidR="00F77891" w:rsidRPr="002F38FF" w:rsidRDefault="002F38FF" w:rsidP="00546156">
      <w:pPr>
        <w:pStyle w:val="Ttol1"/>
        <w:spacing w:before="1"/>
        <w:ind w:left="-284" w:right="2"/>
        <w:jc w:val="both"/>
        <w:rPr>
          <w:u w:val="single"/>
        </w:rPr>
      </w:pPr>
      <w:bookmarkStart w:id="54" w:name="_bookmark65"/>
      <w:bookmarkEnd w:id="54"/>
      <w:r w:rsidRPr="002F38FF">
        <w:rPr>
          <w:u w:val="single"/>
        </w:rPr>
        <w:t>Vigesimosexta.</w:t>
      </w:r>
      <w:r w:rsidR="00C03701" w:rsidRPr="002F38FF">
        <w:rPr>
          <w:spacing w:val="-7"/>
          <w:u w:val="single"/>
        </w:rPr>
        <w:t xml:space="preserve"> </w:t>
      </w:r>
      <w:r w:rsidRPr="002F38FF">
        <w:rPr>
          <w:u w:val="single"/>
        </w:rPr>
        <w:t>Recepción</w:t>
      </w:r>
      <w:r w:rsidR="00C03701" w:rsidRPr="002F38FF">
        <w:rPr>
          <w:spacing w:val="-8"/>
          <w:u w:val="single"/>
        </w:rPr>
        <w:t xml:space="preserve"> </w:t>
      </w:r>
      <w:r w:rsidRPr="002F38FF">
        <w:rPr>
          <w:u w:val="single"/>
        </w:rPr>
        <w:t>del</w:t>
      </w:r>
      <w:r w:rsidR="00C03701" w:rsidRPr="002F38FF">
        <w:rPr>
          <w:spacing w:val="-6"/>
          <w:u w:val="single"/>
        </w:rPr>
        <w:t xml:space="preserve"> </w:t>
      </w:r>
      <w:r w:rsidRPr="002F38FF">
        <w:rPr>
          <w:spacing w:val="-2"/>
          <w:u w:val="single"/>
        </w:rPr>
        <w:t>suministro</w:t>
      </w:r>
    </w:p>
    <w:p w14:paraId="55292C6A" w14:textId="77777777" w:rsidR="00F77891" w:rsidRPr="00C86C6F" w:rsidRDefault="00F77891" w:rsidP="00546156">
      <w:pPr>
        <w:pStyle w:val="Textindependent"/>
        <w:spacing w:before="5"/>
        <w:ind w:left="-284" w:right="2"/>
        <w:rPr>
          <w:b/>
        </w:rPr>
      </w:pPr>
    </w:p>
    <w:p w14:paraId="2799CCBB" w14:textId="77777777" w:rsidR="00F77891" w:rsidRPr="00C86C6F" w:rsidRDefault="00F77891" w:rsidP="00546156">
      <w:pPr>
        <w:pStyle w:val="Textindependent"/>
        <w:ind w:left="-284" w:right="2"/>
        <w:jc w:val="both"/>
      </w:pPr>
      <w:r w:rsidRPr="00C86C6F">
        <w:t>La</w:t>
      </w:r>
      <w:r w:rsidRPr="00C86C6F">
        <w:rPr>
          <w:spacing w:val="-16"/>
        </w:rPr>
        <w:t xml:space="preserve"> </w:t>
      </w:r>
      <w:r w:rsidRPr="00C86C6F">
        <w:t>recepción</w:t>
      </w:r>
      <w:r w:rsidRPr="00C86C6F">
        <w:rPr>
          <w:spacing w:val="-14"/>
        </w:rPr>
        <w:t xml:space="preserve"> </w:t>
      </w:r>
      <w:r w:rsidRPr="00C86C6F">
        <w:t>del</w:t>
      </w:r>
      <w:r w:rsidRPr="00C86C6F">
        <w:rPr>
          <w:spacing w:val="-15"/>
        </w:rPr>
        <w:t xml:space="preserve"> </w:t>
      </w:r>
      <w:r w:rsidRPr="00C86C6F">
        <w:t>suministro</w:t>
      </w:r>
      <w:r w:rsidRPr="00C86C6F">
        <w:rPr>
          <w:spacing w:val="-13"/>
        </w:rPr>
        <w:t xml:space="preserve"> </w:t>
      </w:r>
      <w:r w:rsidRPr="00C86C6F">
        <w:t>se entenderá</w:t>
      </w:r>
      <w:r w:rsidRPr="00C86C6F">
        <w:rPr>
          <w:spacing w:val="-15"/>
        </w:rPr>
        <w:t xml:space="preserve"> </w:t>
      </w:r>
      <w:r w:rsidRPr="00C86C6F">
        <w:t>efectuada,</w:t>
      </w:r>
      <w:r w:rsidRPr="00C86C6F">
        <w:rPr>
          <w:spacing w:val="-14"/>
        </w:rPr>
        <w:t xml:space="preserve"> </w:t>
      </w:r>
      <w:r w:rsidRPr="00C86C6F">
        <w:t>a los</w:t>
      </w:r>
      <w:r w:rsidRPr="00C86C6F">
        <w:rPr>
          <w:spacing w:val="-14"/>
        </w:rPr>
        <w:t xml:space="preserve"> </w:t>
      </w:r>
      <w:r w:rsidRPr="00C86C6F">
        <w:t>efectos</w:t>
      </w:r>
      <w:r w:rsidRPr="00C86C6F">
        <w:rPr>
          <w:spacing w:val="-16"/>
        </w:rPr>
        <w:t xml:space="preserve"> </w:t>
      </w:r>
      <w:r w:rsidRPr="00C86C6F">
        <w:t>de lo</w:t>
      </w:r>
      <w:r w:rsidRPr="00C86C6F">
        <w:rPr>
          <w:spacing w:val="-14"/>
        </w:rPr>
        <w:t xml:space="preserve"> </w:t>
      </w:r>
      <w:r w:rsidRPr="00C86C6F">
        <w:t>recogido</w:t>
      </w:r>
      <w:r w:rsidRPr="00C86C6F">
        <w:rPr>
          <w:spacing w:val="-13"/>
        </w:rPr>
        <w:t xml:space="preserve"> </w:t>
      </w:r>
      <w:r w:rsidRPr="00C86C6F">
        <w:t>en</w:t>
      </w:r>
      <w:r w:rsidRPr="00C86C6F">
        <w:rPr>
          <w:spacing w:val="-15"/>
        </w:rPr>
        <w:t xml:space="preserve"> </w:t>
      </w:r>
      <w:r w:rsidRPr="00C86C6F">
        <w:t>el artículo</w:t>
      </w:r>
      <w:r w:rsidRPr="00C86C6F">
        <w:rPr>
          <w:spacing w:val="-15"/>
        </w:rPr>
        <w:t xml:space="preserve"> </w:t>
      </w:r>
      <w:r w:rsidRPr="00C86C6F">
        <w:t>210 de la LCSP, con la autorización del abono de la última factura, una vez finalizada la vigencia del contrato, siempre y cuando se hubiera autorizado el abono de la totalidad de las anteriores</w:t>
      </w:r>
      <w:r w:rsidRPr="00C86C6F">
        <w:rPr>
          <w:spacing w:val="-16"/>
        </w:rPr>
        <w:t xml:space="preserve"> </w:t>
      </w:r>
      <w:r w:rsidRPr="00C86C6F">
        <w:t>facturas</w:t>
      </w:r>
      <w:r w:rsidRPr="00C86C6F">
        <w:rPr>
          <w:spacing w:val="-15"/>
        </w:rPr>
        <w:t xml:space="preserve"> </w:t>
      </w:r>
      <w:r w:rsidRPr="00C86C6F">
        <w:t>y</w:t>
      </w:r>
      <w:r w:rsidRPr="00C86C6F">
        <w:rPr>
          <w:spacing w:val="-15"/>
        </w:rPr>
        <w:t xml:space="preserve"> </w:t>
      </w:r>
      <w:r w:rsidRPr="00C86C6F">
        <w:t>con</w:t>
      </w:r>
      <w:r w:rsidRPr="00C86C6F">
        <w:rPr>
          <w:spacing w:val="-16"/>
        </w:rPr>
        <w:t xml:space="preserve"> </w:t>
      </w:r>
      <w:r w:rsidRPr="00C86C6F">
        <w:t>la aportación</w:t>
      </w:r>
      <w:r w:rsidRPr="00C86C6F">
        <w:rPr>
          <w:spacing w:val="-15"/>
        </w:rPr>
        <w:t xml:space="preserve"> </w:t>
      </w:r>
      <w:r w:rsidRPr="00C86C6F">
        <w:t>del</w:t>
      </w:r>
      <w:r w:rsidRPr="00C86C6F">
        <w:rPr>
          <w:spacing w:val="-15"/>
        </w:rPr>
        <w:t xml:space="preserve"> </w:t>
      </w:r>
      <w:r w:rsidRPr="00C86C6F">
        <w:t>certificado</w:t>
      </w:r>
      <w:r w:rsidRPr="00C86C6F">
        <w:rPr>
          <w:spacing w:val="-15"/>
        </w:rPr>
        <w:t xml:space="preserve"> </w:t>
      </w:r>
      <w:r w:rsidRPr="00C86C6F">
        <w:t>al</w:t>
      </w:r>
      <w:r w:rsidRPr="00C86C6F">
        <w:rPr>
          <w:spacing w:val="-16"/>
        </w:rPr>
        <w:t xml:space="preserve"> </w:t>
      </w:r>
      <w:r w:rsidRPr="00C86C6F">
        <w:t>que</w:t>
      </w:r>
      <w:r w:rsidRPr="00C86C6F">
        <w:rPr>
          <w:spacing w:val="-15"/>
        </w:rPr>
        <w:t xml:space="preserve"> </w:t>
      </w:r>
      <w:r w:rsidRPr="00C86C6F">
        <w:t>se</w:t>
      </w:r>
      <w:r w:rsidRPr="00C86C6F">
        <w:rPr>
          <w:spacing w:val="-15"/>
        </w:rPr>
        <w:t xml:space="preserve"> </w:t>
      </w:r>
      <w:r w:rsidRPr="00C86C6F">
        <w:t>refiere</w:t>
      </w:r>
      <w:r w:rsidRPr="00C86C6F">
        <w:rPr>
          <w:spacing w:val="-16"/>
        </w:rPr>
        <w:t xml:space="preserve"> </w:t>
      </w:r>
      <w:r w:rsidRPr="00C86C6F">
        <w:t>la</w:t>
      </w:r>
      <w:r w:rsidRPr="00C86C6F">
        <w:rPr>
          <w:spacing w:val="-15"/>
        </w:rPr>
        <w:t xml:space="preserve"> </w:t>
      </w:r>
      <w:r w:rsidRPr="00C86C6F">
        <w:t>cláusula</w:t>
      </w:r>
      <w:r w:rsidRPr="00C86C6F">
        <w:rPr>
          <w:spacing w:val="-15"/>
        </w:rPr>
        <w:t xml:space="preserve"> </w:t>
      </w:r>
      <w:r w:rsidRPr="00C86C6F">
        <w:t>decimoctava</w:t>
      </w:r>
      <w:r w:rsidRPr="00C86C6F">
        <w:rPr>
          <w:spacing w:val="-15"/>
        </w:rPr>
        <w:t xml:space="preserve"> </w:t>
      </w:r>
      <w:r w:rsidRPr="00C86C6F">
        <w:t xml:space="preserve">de este </w:t>
      </w:r>
      <w:r w:rsidRPr="00C86C6F">
        <w:rPr>
          <w:spacing w:val="-2"/>
        </w:rPr>
        <w:t>pliego.</w:t>
      </w:r>
    </w:p>
    <w:p w14:paraId="524FDCD4" w14:textId="77777777" w:rsidR="00F77891" w:rsidRPr="00C86C6F" w:rsidRDefault="00F77891" w:rsidP="00546156">
      <w:pPr>
        <w:pStyle w:val="Textindependent"/>
        <w:spacing w:before="2"/>
        <w:ind w:left="-284" w:right="2"/>
      </w:pPr>
    </w:p>
    <w:p w14:paraId="5CD78203" w14:textId="77777777" w:rsidR="00F77891" w:rsidRPr="00C86C6F" w:rsidRDefault="00F77891" w:rsidP="00546156">
      <w:pPr>
        <w:pStyle w:val="Textindependent"/>
        <w:ind w:left="-284" w:right="2"/>
        <w:jc w:val="both"/>
      </w:pPr>
      <w:r w:rsidRPr="00C86C6F">
        <w:t>Realizada</w:t>
      </w:r>
      <w:r w:rsidRPr="00C86C6F">
        <w:rPr>
          <w:spacing w:val="-8"/>
        </w:rPr>
        <w:t xml:space="preserve"> </w:t>
      </w:r>
      <w:r w:rsidRPr="00C86C6F">
        <w:t>la</w:t>
      </w:r>
      <w:r w:rsidRPr="00C86C6F">
        <w:rPr>
          <w:spacing w:val="-5"/>
        </w:rPr>
        <w:t xml:space="preserve"> </w:t>
      </w:r>
      <w:r w:rsidRPr="00C86C6F">
        <w:t>recepción</w:t>
      </w:r>
      <w:r w:rsidRPr="00C86C6F">
        <w:rPr>
          <w:spacing w:val="-6"/>
        </w:rPr>
        <w:t xml:space="preserve"> </w:t>
      </w:r>
      <w:r w:rsidRPr="00C86C6F">
        <w:t>del</w:t>
      </w:r>
      <w:r w:rsidRPr="00C86C6F">
        <w:rPr>
          <w:spacing w:val="-4"/>
        </w:rPr>
        <w:t xml:space="preserve"> </w:t>
      </w:r>
      <w:r w:rsidRPr="00C86C6F">
        <w:t>contrato,</w:t>
      </w:r>
      <w:r w:rsidRPr="00C86C6F">
        <w:rPr>
          <w:spacing w:val="-4"/>
        </w:rPr>
        <w:t xml:space="preserve"> </w:t>
      </w:r>
      <w:r w:rsidRPr="00C86C6F">
        <w:t>se</w:t>
      </w:r>
      <w:r w:rsidRPr="00C86C6F">
        <w:rPr>
          <w:spacing w:val="-7"/>
        </w:rPr>
        <w:t xml:space="preserve"> </w:t>
      </w:r>
      <w:r w:rsidRPr="00C86C6F">
        <w:t>procederá</w:t>
      </w:r>
      <w:r w:rsidRPr="00C86C6F">
        <w:rPr>
          <w:spacing w:val="-5"/>
        </w:rPr>
        <w:t xml:space="preserve"> </w:t>
      </w:r>
      <w:r w:rsidRPr="00C86C6F">
        <w:t>a</w:t>
      </w:r>
      <w:r w:rsidRPr="00C86C6F">
        <w:rPr>
          <w:spacing w:val="-5"/>
        </w:rPr>
        <w:t xml:space="preserve"> </w:t>
      </w:r>
      <w:r w:rsidRPr="00C86C6F">
        <w:t>cancelar</w:t>
      </w:r>
      <w:r w:rsidRPr="00C86C6F">
        <w:rPr>
          <w:spacing w:val="-4"/>
        </w:rPr>
        <w:t xml:space="preserve"> </w:t>
      </w:r>
      <w:r w:rsidRPr="00C86C6F">
        <w:t>la</w:t>
      </w:r>
      <w:r w:rsidRPr="00C86C6F">
        <w:rPr>
          <w:spacing w:val="-7"/>
        </w:rPr>
        <w:t xml:space="preserve"> </w:t>
      </w:r>
      <w:r w:rsidRPr="00C86C6F">
        <w:t>garantía</w:t>
      </w:r>
      <w:r w:rsidRPr="00C86C6F">
        <w:rPr>
          <w:spacing w:val="-7"/>
        </w:rPr>
        <w:t xml:space="preserve"> </w:t>
      </w:r>
      <w:r w:rsidRPr="00C86C6F">
        <w:rPr>
          <w:spacing w:val="-2"/>
        </w:rPr>
        <w:t>definitiva.</w:t>
      </w:r>
    </w:p>
    <w:p w14:paraId="52A3947D" w14:textId="77777777" w:rsidR="00F77891" w:rsidRPr="00C86C6F" w:rsidRDefault="00F77891" w:rsidP="00546156">
      <w:pPr>
        <w:pStyle w:val="Textindependent"/>
        <w:spacing w:before="6"/>
        <w:ind w:left="-284" w:right="2"/>
      </w:pPr>
    </w:p>
    <w:p w14:paraId="688472B9" w14:textId="04013CC4" w:rsidR="00F77891" w:rsidRPr="002F38FF" w:rsidRDefault="002F38FF" w:rsidP="00546156">
      <w:pPr>
        <w:pStyle w:val="Ttol1"/>
        <w:spacing w:before="1"/>
        <w:ind w:left="-284" w:right="2"/>
        <w:jc w:val="both"/>
        <w:rPr>
          <w:u w:val="single"/>
        </w:rPr>
      </w:pPr>
      <w:bookmarkStart w:id="55" w:name="_bookmark66"/>
      <w:bookmarkEnd w:id="55"/>
      <w:r w:rsidRPr="002F38FF">
        <w:rPr>
          <w:u w:val="single"/>
        </w:rPr>
        <w:t>Vigesimoséptima.</w:t>
      </w:r>
      <w:r w:rsidR="00C03701" w:rsidRPr="002F38FF">
        <w:rPr>
          <w:spacing w:val="-13"/>
          <w:u w:val="single"/>
        </w:rPr>
        <w:t xml:space="preserve"> </w:t>
      </w:r>
      <w:r w:rsidRPr="002F38FF">
        <w:rPr>
          <w:u w:val="single"/>
        </w:rPr>
        <w:t>Responsabilidad</w:t>
      </w:r>
      <w:r w:rsidR="00C03701" w:rsidRPr="002F38FF">
        <w:rPr>
          <w:spacing w:val="-8"/>
          <w:u w:val="single"/>
        </w:rPr>
        <w:t xml:space="preserve"> </w:t>
      </w:r>
      <w:r w:rsidRPr="002F38FF">
        <w:rPr>
          <w:u w:val="single"/>
        </w:rPr>
        <w:t>de</w:t>
      </w:r>
      <w:r w:rsidR="00C03701" w:rsidRPr="002F38FF">
        <w:rPr>
          <w:spacing w:val="-12"/>
          <w:u w:val="single"/>
        </w:rPr>
        <w:t xml:space="preserve"> </w:t>
      </w:r>
      <w:r w:rsidRPr="002F38FF">
        <w:rPr>
          <w:u w:val="single"/>
        </w:rPr>
        <w:t>la empresa</w:t>
      </w:r>
      <w:r w:rsidR="00C03701" w:rsidRPr="002F38FF">
        <w:rPr>
          <w:spacing w:val="-9"/>
          <w:u w:val="single"/>
        </w:rPr>
        <w:t xml:space="preserve"> </w:t>
      </w:r>
      <w:r w:rsidRPr="002F38FF">
        <w:rPr>
          <w:spacing w:val="-2"/>
          <w:u w:val="single"/>
        </w:rPr>
        <w:t>contratista</w:t>
      </w:r>
    </w:p>
    <w:p w14:paraId="5544CF62" w14:textId="6D6455E3" w:rsidR="00BF01EC" w:rsidRPr="00C86C6F" w:rsidRDefault="00BF01EC" w:rsidP="00546156">
      <w:pPr>
        <w:pStyle w:val="Textindependent"/>
        <w:spacing w:before="93"/>
        <w:ind w:left="-284" w:right="2"/>
        <w:jc w:val="both"/>
      </w:pPr>
      <w:r w:rsidRPr="00C86C6F">
        <w:t>La empresa contratista es responsable de la calidad técnica de las prestaciones y suministros realizados, así como de las consecuencias que se deduzcan para el TNC o para terceras personas de las omisiones, errores, métodos inadecuados o conclusiones incorrectas en la ejecución del contrato.</w:t>
      </w:r>
    </w:p>
    <w:p w14:paraId="4BD4C1FC" w14:textId="77777777" w:rsidR="00BF01EC" w:rsidRPr="00C86C6F" w:rsidRDefault="00BF01EC" w:rsidP="00546156">
      <w:pPr>
        <w:pStyle w:val="Textindependent"/>
        <w:ind w:left="-284" w:right="2"/>
      </w:pPr>
    </w:p>
    <w:p w14:paraId="3C22C327" w14:textId="72BD6310" w:rsidR="00BF01EC" w:rsidRPr="00C86C6F" w:rsidRDefault="00BF01EC" w:rsidP="00546156">
      <w:pPr>
        <w:pStyle w:val="Textindependent"/>
        <w:ind w:left="-284" w:right="2"/>
        <w:jc w:val="both"/>
      </w:pPr>
      <w:r w:rsidRPr="00C86C6F">
        <w:t>La empresa</w:t>
      </w:r>
      <w:r w:rsidRPr="00C86C6F">
        <w:rPr>
          <w:spacing w:val="-2"/>
        </w:rPr>
        <w:t xml:space="preserve"> </w:t>
      </w:r>
      <w:r w:rsidRPr="00C86C6F">
        <w:t>contratista</w:t>
      </w:r>
      <w:r w:rsidRPr="00C86C6F">
        <w:rPr>
          <w:spacing w:val="-4"/>
        </w:rPr>
        <w:t xml:space="preserve"> </w:t>
      </w:r>
      <w:r w:rsidRPr="00C86C6F">
        <w:t>ejecuta</w:t>
      </w:r>
      <w:r w:rsidRPr="00C86C6F">
        <w:rPr>
          <w:spacing w:val="-2"/>
        </w:rPr>
        <w:t xml:space="preserve"> </w:t>
      </w:r>
      <w:r w:rsidRPr="00C86C6F">
        <w:t>el</w:t>
      </w:r>
      <w:r w:rsidRPr="00C86C6F">
        <w:rPr>
          <w:spacing w:val="-2"/>
        </w:rPr>
        <w:t xml:space="preserve"> </w:t>
      </w:r>
      <w:r w:rsidRPr="00C86C6F">
        <w:t>contrato</w:t>
      </w:r>
      <w:r w:rsidRPr="00C86C6F">
        <w:rPr>
          <w:spacing w:val="-2"/>
        </w:rPr>
        <w:t xml:space="preserve"> </w:t>
      </w:r>
      <w:r w:rsidR="006F0E2F">
        <w:t>a su</w:t>
      </w:r>
      <w:r w:rsidRPr="00C86C6F">
        <w:rPr>
          <w:spacing w:val="-2"/>
        </w:rPr>
        <w:t xml:space="preserve"> </w:t>
      </w:r>
      <w:r w:rsidRPr="00C86C6F">
        <w:t>riesgo</w:t>
      </w:r>
      <w:r w:rsidRPr="00C86C6F">
        <w:rPr>
          <w:spacing w:val="-1"/>
        </w:rPr>
        <w:t xml:space="preserve"> </w:t>
      </w:r>
      <w:r w:rsidRPr="00C86C6F">
        <w:t>y</w:t>
      </w:r>
      <w:r w:rsidRPr="00C86C6F">
        <w:rPr>
          <w:spacing w:val="-2"/>
        </w:rPr>
        <w:t xml:space="preserve"> </w:t>
      </w:r>
      <w:r w:rsidRPr="00C86C6F">
        <w:t>ventura</w:t>
      </w:r>
      <w:r w:rsidRPr="00C86C6F">
        <w:rPr>
          <w:spacing w:val="-1"/>
        </w:rPr>
        <w:t xml:space="preserve"> </w:t>
      </w:r>
      <w:r w:rsidRPr="00C86C6F">
        <w:t>y</w:t>
      </w:r>
      <w:r w:rsidRPr="00C86C6F">
        <w:rPr>
          <w:spacing w:val="-2"/>
        </w:rPr>
        <w:t xml:space="preserve"> </w:t>
      </w:r>
      <w:r w:rsidRPr="00C86C6F">
        <w:t>está</w:t>
      </w:r>
      <w:r w:rsidRPr="00C86C6F">
        <w:rPr>
          <w:spacing w:val="-2"/>
        </w:rPr>
        <w:t xml:space="preserve"> </w:t>
      </w:r>
      <w:r w:rsidRPr="00C86C6F">
        <w:t>obligada</w:t>
      </w:r>
      <w:r w:rsidRPr="00C86C6F">
        <w:rPr>
          <w:spacing w:val="-2"/>
        </w:rPr>
        <w:t xml:space="preserve"> </w:t>
      </w:r>
      <w:r w:rsidRPr="00C86C6F">
        <w:t>a</w:t>
      </w:r>
      <w:r w:rsidRPr="00C86C6F">
        <w:rPr>
          <w:spacing w:val="-4"/>
        </w:rPr>
        <w:t xml:space="preserve"> </w:t>
      </w:r>
      <w:r w:rsidRPr="00C86C6F">
        <w:t>indemnizar los daños y perjuicios que se causen a terceras personas como consecuencia de las operaciones que requiera la ejecución del contrato, salvo en caso de que los daños sean ocasionados como consecuencia inmediata y directa de una orden del TNC.</w:t>
      </w:r>
    </w:p>
    <w:p w14:paraId="1CA58A82" w14:textId="77777777" w:rsidR="00BF01EC" w:rsidRPr="00C86C6F" w:rsidRDefault="00BF01EC" w:rsidP="00546156">
      <w:pPr>
        <w:pStyle w:val="Textindependent"/>
        <w:spacing w:before="8"/>
        <w:ind w:left="-284" w:right="2"/>
      </w:pPr>
    </w:p>
    <w:p w14:paraId="15BF60D1" w14:textId="0B0EB821" w:rsidR="00BF01EC" w:rsidRPr="002F38FF" w:rsidRDefault="002F38FF" w:rsidP="00546156">
      <w:pPr>
        <w:pStyle w:val="Ttol1"/>
        <w:spacing w:before="1"/>
        <w:ind w:left="-284" w:right="2"/>
        <w:jc w:val="both"/>
        <w:rPr>
          <w:u w:val="single"/>
        </w:rPr>
      </w:pPr>
      <w:bookmarkStart w:id="56" w:name="_bookmark67"/>
      <w:bookmarkEnd w:id="56"/>
      <w:r w:rsidRPr="002F38FF">
        <w:rPr>
          <w:u w:val="single"/>
        </w:rPr>
        <w:t>Vigésima octava.</w:t>
      </w:r>
      <w:r w:rsidR="0042203F" w:rsidRPr="002F38FF">
        <w:rPr>
          <w:spacing w:val="-5"/>
          <w:u w:val="single"/>
        </w:rPr>
        <w:t xml:space="preserve"> </w:t>
      </w:r>
      <w:proofErr w:type="gramStart"/>
      <w:r w:rsidRPr="002F38FF">
        <w:rPr>
          <w:u w:val="single"/>
        </w:rPr>
        <w:t>Otros</w:t>
      </w:r>
      <w:r w:rsidR="0042203F" w:rsidRPr="002F38FF">
        <w:rPr>
          <w:spacing w:val="-8"/>
          <w:u w:val="single"/>
        </w:rPr>
        <w:t xml:space="preserve"> </w:t>
      </w:r>
      <w:r w:rsidRPr="002F38FF">
        <w:rPr>
          <w:u w:val="single"/>
        </w:rPr>
        <w:t>obligaciones</w:t>
      </w:r>
      <w:proofErr w:type="gramEnd"/>
      <w:r w:rsidR="0042203F" w:rsidRPr="002F38FF">
        <w:rPr>
          <w:spacing w:val="-8"/>
          <w:u w:val="single"/>
        </w:rPr>
        <w:t xml:space="preserve"> </w:t>
      </w:r>
      <w:r w:rsidRPr="002F38FF">
        <w:rPr>
          <w:u w:val="single"/>
        </w:rPr>
        <w:t>de</w:t>
      </w:r>
      <w:r w:rsidR="0042203F" w:rsidRPr="002F38FF">
        <w:rPr>
          <w:spacing w:val="-10"/>
          <w:u w:val="single"/>
        </w:rPr>
        <w:t xml:space="preserve"> </w:t>
      </w:r>
      <w:r w:rsidRPr="002F38FF">
        <w:rPr>
          <w:u w:val="single"/>
        </w:rPr>
        <w:t>la empresa</w:t>
      </w:r>
      <w:r w:rsidR="0042203F" w:rsidRPr="002F38FF">
        <w:rPr>
          <w:spacing w:val="-7"/>
          <w:u w:val="single"/>
        </w:rPr>
        <w:t xml:space="preserve"> </w:t>
      </w:r>
      <w:r w:rsidRPr="002F38FF">
        <w:rPr>
          <w:spacing w:val="-2"/>
          <w:u w:val="single"/>
        </w:rPr>
        <w:t>contratista</w:t>
      </w:r>
    </w:p>
    <w:p w14:paraId="69F1DF41" w14:textId="77777777" w:rsidR="00BF01EC" w:rsidRPr="00C86C6F" w:rsidRDefault="00BF01EC" w:rsidP="00546156">
      <w:pPr>
        <w:pStyle w:val="Textindependent"/>
        <w:spacing w:before="2"/>
        <w:ind w:left="-284" w:right="2"/>
        <w:rPr>
          <w:b/>
        </w:rPr>
      </w:pPr>
    </w:p>
    <w:p w14:paraId="7F0EBCB1" w14:textId="77777777" w:rsidR="00BF01EC" w:rsidRPr="00C86C6F" w:rsidRDefault="00BF01EC" w:rsidP="00375820">
      <w:pPr>
        <w:pStyle w:val="Pargrafdellista"/>
        <w:widowControl w:val="0"/>
        <w:numPr>
          <w:ilvl w:val="0"/>
          <w:numId w:val="14"/>
        </w:numPr>
        <w:tabs>
          <w:tab w:val="left" w:pos="705"/>
        </w:tabs>
        <w:autoSpaceDE w:val="0"/>
        <w:autoSpaceDN w:val="0"/>
        <w:spacing w:before="1" w:after="0" w:line="240" w:lineRule="auto"/>
        <w:ind w:left="-284" w:right="2" w:firstLine="0"/>
        <w:contextualSpacing w:val="0"/>
      </w:pPr>
      <w:r w:rsidRPr="00C86C6F">
        <w:t>La empresa contratista está obligada en la ejecución del contrato al cumplimiento de las obligaciones</w:t>
      </w:r>
      <w:r w:rsidRPr="00C86C6F">
        <w:rPr>
          <w:spacing w:val="-6"/>
        </w:rPr>
        <w:t xml:space="preserve"> </w:t>
      </w:r>
      <w:r w:rsidRPr="00C86C6F">
        <w:t>aplicables</w:t>
      </w:r>
      <w:r w:rsidRPr="00C86C6F">
        <w:rPr>
          <w:spacing w:val="-6"/>
        </w:rPr>
        <w:t xml:space="preserve"> </w:t>
      </w:r>
      <w:r w:rsidRPr="00C86C6F">
        <w:t>en</w:t>
      </w:r>
      <w:r w:rsidRPr="00C86C6F">
        <w:rPr>
          <w:spacing w:val="-9"/>
        </w:rPr>
        <w:t xml:space="preserve"> </w:t>
      </w:r>
      <w:r w:rsidRPr="00C86C6F">
        <w:t>materia</w:t>
      </w:r>
      <w:r w:rsidRPr="00C86C6F">
        <w:rPr>
          <w:spacing w:val="-9"/>
        </w:rPr>
        <w:t xml:space="preserve"> </w:t>
      </w:r>
      <w:r w:rsidRPr="00C86C6F">
        <w:t>medioambiental,</w:t>
      </w:r>
      <w:r w:rsidRPr="00C86C6F">
        <w:rPr>
          <w:spacing w:val="-8"/>
        </w:rPr>
        <w:t xml:space="preserve"> </w:t>
      </w:r>
      <w:r w:rsidRPr="00C86C6F">
        <w:t>social</w:t>
      </w:r>
      <w:r w:rsidRPr="00C86C6F">
        <w:rPr>
          <w:spacing w:val="-7"/>
        </w:rPr>
        <w:t xml:space="preserve"> </w:t>
      </w:r>
      <w:r w:rsidRPr="00C86C6F">
        <w:t>o</w:t>
      </w:r>
      <w:r w:rsidRPr="00C86C6F">
        <w:rPr>
          <w:spacing w:val="-6"/>
        </w:rPr>
        <w:t xml:space="preserve"> </w:t>
      </w:r>
      <w:r w:rsidRPr="00C86C6F">
        <w:t>laboral</w:t>
      </w:r>
      <w:r w:rsidRPr="00C86C6F">
        <w:rPr>
          <w:spacing w:val="-9"/>
        </w:rPr>
        <w:t xml:space="preserve"> </w:t>
      </w:r>
      <w:r w:rsidRPr="00C86C6F">
        <w:t>que</w:t>
      </w:r>
      <w:r w:rsidRPr="00C86C6F">
        <w:rPr>
          <w:spacing w:val="-9"/>
        </w:rPr>
        <w:t xml:space="preserve"> </w:t>
      </w:r>
      <w:r w:rsidRPr="00C86C6F">
        <w:t>establecen</w:t>
      </w:r>
      <w:r w:rsidRPr="00C86C6F">
        <w:rPr>
          <w:spacing w:val="-7"/>
        </w:rPr>
        <w:t xml:space="preserve"> </w:t>
      </w:r>
      <w:r w:rsidRPr="00C86C6F">
        <w:t>el</w:t>
      </w:r>
      <w:r w:rsidRPr="00C86C6F">
        <w:rPr>
          <w:spacing w:val="-7"/>
        </w:rPr>
        <w:t xml:space="preserve"> </w:t>
      </w:r>
      <w:r w:rsidRPr="00C86C6F">
        <w:t>derecho</w:t>
      </w:r>
      <w:r w:rsidRPr="00C86C6F">
        <w:rPr>
          <w:spacing w:val="-7"/>
        </w:rPr>
        <w:t xml:space="preserve"> </w:t>
      </w:r>
      <w:r w:rsidRPr="00C86C6F">
        <w:t>de</w:t>
      </w:r>
      <w:r w:rsidRPr="00C86C6F">
        <w:rPr>
          <w:spacing w:val="-9"/>
        </w:rPr>
        <w:t xml:space="preserve"> </w:t>
      </w:r>
      <w:r w:rsidRPr="00C86C6F">
        <w:t>la Unión</w:t>
      </w:r>
      <w:r w:rsidRPr="00C86C6F">
        <w:rPr>
          <w:spacing w:val="-10"/>
        </w:rPr>
        <w:t xml:space="preserve"> </w:t>
      </w:r>
      <w:r w:rsidRPr="00C86C6F">
        <w:t>Europea,</w:t>
      </w:r>
      <w:r w:rsidRPr="00C86C6F">
        <w:rPr>
          <w:spacing w:val="-11"/>
        </w:rPr>
        <w:t xml:space="preserve"> </w:t>
      </w:r>
      <w:r w:rsidRPr="00C86C6F">
        <w:t>el</w:t>
      </w:r>
      <w:r w:rsidRPr="00C86C6F">
        <w:rPr>
          <w:spacing w:val="-11"/>
        </w:rPr>
        <w:t xml:space="preserve"> </w:t>
      </w:r>
      <w:r w:rsidRPr="00C86C6F">
        <w:t>derecho</w:t>
      </w:r>
      <w:r w:rsidRPr="00C86C6F">
        <w:rPr>
          <w:spacing w:val="-11"/>
        </w:rPr>
        <w:t xml:space="preserve"> </w:t>
      </w:r>
      <w:r w:rsidRPr="00C86C6F">
        <w:t>nacional,</w:t>
      </w:r>
      <w:r w:rsidRPr="00C86C6F">
        <w:rPr>
          <w:spacing w:val="-9"/>
        </w:rPr>
        <w:t xml:space="preserve"> </w:t>
      </w:r>
      <w:r w:rsidRPr="00C86C6F">
        <w:t>los</w:t>
      </w:r>
      <w:r w:rsidRPr="00C86C6F">
        <w:rPr>
          <w:spacing w:val="-12"/>
        </w:rPr>
        <w:t xml:space="preserve"> </w:t>
      </w:r>
      <w:r w:rsidRPr="00C86C6F">
        <w:t>convenios</w:t>
      </w:r>
      <w:r w:rsidRPr="00C86C6F">
        <w:rPr>
          <w:spacing w:val="-9"/>
        </w:rPr>
        <w:t xml:space="preserve"> </w:t>
      </w:r>
      <w:r w:rsidRPr="00C86C6F">
        <w:t>colectivos</w:t>
      </w:r>
      <w:r w:rsidRPr="00C86C6F">
        <w:rPr>
          <w:spacing w:val="-9"/>
        </w:rPr>
        <w:t xml:space="preserve"> </w:t>
      </w:r>
      <w:r w:rsidRPr="00C86C6F">
        <w:t>o</w:t>
      </w:r>
      <w:r w:rsidRPr="00C86C6F">
        <w:rPr>
          <w:spacing w:val="-12"/>
        </w:rPr>
        <w:t xml:space="preserve"> </w:t>
      </w:r>
      <w:r w:rsidRPr="00C86C6F">
        <w:t>las</w:t>
      </w:r>
      <w:r w:rsidRPr="00C86C6F">
        <w:rPr>
          <w:spacing w:val="-12"/>
        </w:rPr>
        <w:t xml:space="preserve"> </w:t>
      </w:r>
      <w:r w:rsidRPr="00C86C6F">
        <w:t>disposiciones</w:t>
      </w:r>
      <w:r w:rsidRPr="00C86C6F">
        <w:rPr>
          <w:spacing w:val="-12"/>
        </w:rPr>
        <w:t xml:space="preserve"> </w:t>
      </w:r>
      <w:r w:rsidRPr="00C86C6F">
        <w:t>de</w:t>
      </w:r>
      <w:r w:rsidRPr="00C86C6F">
        <w:rPr>
          <w:spacing w:val="-10"/>
        </w:rPr>
        <w:t xml:space="preserve"> </w:t>
      </w:r>
      <w:r w:rsidRPr="00C86C6F">
        <w:t>derecho</w:t>
      </w:r>
      <w:r w:rsidRPr="00C86C6F">
        <w:rPr>
          <w:spacing w:val="-11"/>
        </w:rPr>
        <w:t xml:space="preserve"> </w:t>
      </w:r>
      <w:r w:rsidRPr="00C86C6F">
        <w:t>internacional medioambiental,</w:t>
      </w:r>
      <w:r w:rsidRPr="00C86C6F">
        <w:rPr>
          <w:spacing w:val="-5"/>
        </w:rPr>
        <w:t xml:space="preserve"> </w:t>
      </w:r>
      <w:r w:rsidRPr="00C86C6F">
        <w:t>social</w:t>
      </w:r>
      <w:r w:rsidRPr="00C86C6F">
        <w:rPr>
          <w:spacing w:val="-5"/>
        </w:rPr>
        <w:t xml:space="preserve"> </w:t>
      </w:r>
      <w:r w:rsidRPr="00C86C6F">
        <w:t>y</w:t>
      </w:r>
      <w:r w:rsidRPr="00C86C6F">
        <w:rPr>
          <w:spacing w:val="-5"/>
        </w:rPr>
        <w:t xml:space="preserve"> </w:t>
      </w:r>
      <w:r w:rsidRPr="00C86C6F">
        <w:t>laboral</w:t>
      </w:r>
      <w:r w:rsidRPr="00C86C6F">
        <w:rPr>
          <w:spacing w:val="-7"/>
        </w:rPr>
        <w:t xml:space="preserve"> </w:t>
      </w:r>
      <w:r w:rsidRPr="00C86C6F">
        <w:t>que</w:t>
      </w:r>
      <w:r w:rsidRPr="00C86C6F">
        <w:rPr>
          <w:spacing w:val="-7"/>
        </w:rPr>
        <w:t xml:space="preserve"> </w:t>
      </w:r>
      <w:r w:rsidRPr="00C86C6F">
        <w:t>vinculen</w:t>
      </w:r>
      <w:r w:rsidRPr="00C86C6F">
        <w:rPr>
          <w:spacing w:val="-4"/>
        </w:rPr>
        <w:t xml:space="preserve"> </w:t>
      </w:r>
      <w:r w:rsidRPr="00C86C6F">
        <w:t>a</w:t>
      </w:r>
      <w:r w:rsidRPr="00C86C6F">
        <w:rPr>
          <w:spacing w:val="-4"/>
        </w:rPr>
        <w:t xml:space="preserve"> </w:t>
      </w:r>
      <w:r w:rsidRPr="00C86C6F">
        <w:t>el Estado,</w:t>
      </w:r>
      <w:r w:rsidRPr="00C86C6F">
        <w:rPr>
          <w:spacing w:val="-4"/>
        </w:rPr>
        <w:t xml:space="preserve"> </w:t>
      </w:r>
      <w:r w:rsidRPr="00C86C6F">
        <w:t>y</w:t>
      </w:r>
      <w:r w:rsidRPr="00C86C6F">
        <w:rPr>
          <w:spacing w:val="-7"/>
        </w:rPr>
        <w:t xml:space="preserve"> </w:t>
      </w:r>
      <w:r w:rsidRPr="00C86C6F">
        <w:t>en</w:t>
      </w:r>
      <w:r w:rsidRPr="00C86C6F">
        <w:rPr>
          <w:spacing w:val="-7"/>
        </w:rPr>
        <w:t xml:space="preserve"> </w:t>
      </w:r>
      <w:r w:rsidRPr="00C86C6F">
        <w:t>particular</w:t>
      </w:r>
      <w:r w:rsidRPr="00C86C6F">
        <w:rPr>
          <w:spacing w:val="-6"/>
        </w:rPr>
        <w:t xml:space="preserve"> </w:t>
      </w:r>
      <w:r w:rsidRPr="00C86C6F">
        <w:t>las</w:t>
      </w:r>
      <w:r w:rsidRPr="00C86C6F">
        <w:rPr>
          <w:spacing w:val="-6"/>
        </w:rPr>
        <w:t xml:space="preserve"> </w:t>
      </w:r>
      <w:r w:rsidRPr="00C86C6F">
        <w:t>que</w:t>
      </w:r>
      <w:r w:rsidRPr="00C86C6F">
        <w:rPr>
          <w:spacing w:val="-9"/>
        </w:rPr>
        <w:t xml:space="preserve"> </w:t>
      </w:r>
      <w:r w:rsidRPr="00C86C6F">
        <w:t>establece</w:t>
      </w:r>
      <w:r w:rsidRPr="00C86C6F">
        <w:rPr>
          <w:spacing w:val="-6"/>
        </w:rPr>
        <w:t xml:space="preserve"> </w:t>
      </w:r>
      <w:r w:rsidRPr="00C86C6F">
        <w:t>el anexo</w:t>
      </w:r>
      <w:r w:rsidRPr="00C86C6F">
        <w:rPr>
          <w:spacing w:val="-6"/>
        </w:rPr>
        <w:t xml:space="preserve"> </w:t>
      </w:r>
      <w:r w:rsidRPr="00C86C6F">
        <w:t>V de la LCSP.</w:t>
      </w:r>
    </w:p>
    <w:p w14:paraId="7369CAB5" w14:textId="77777777" w:rsidR="00BF01EC" w:rsidRPr="00C86C6F" w:rsidRDefault="00BF01EC" w:rsidP="00546156">
      <w:pPr>
        <w:pStyle w:val="Textindependent"/>
        <w:spacing w:before="1"/>
        <w:ind w:left="-284" w:right="2"/>
      </w:pPr>
    </w:p>
    <w:p w14:paraId="3C927E0F" w14:textId="77777777" w:rsidR="00BF01EC" w:rsidRPr="00C86C6F" w:rsidRDefault="00BF01EC" w:rsidP="00546156">
      <w:pPr>
        <w:pStyle w:val="Textindependent"/>
        <w:spacing w:before="1"/>
        <w:ind w:left="-284" w:right="2"/>
        <w:jc w:val="both"/>
      </w:pPr>
      <w:r w:rsidRPr="00C86C6F">
        <w:t>También está obligada a cumplir con las disposiciones vigentes en materia de integración social de personas con discapacidad y fiscales.</w:t>
      </w:r>
    </w:p>
    <w:p w14:paraId="5AFAEC79" w14:textId="77777777" w:rsidR="00BF01EC" w:rsidRPr="00C86C6F" w:rsidRDefault="00BF01EC" w:rsidP="00546156">
      <w:pPr>
        <w:pStyle w:val="Textindependent"/>
        <w:spacing w:before="10"/>
        <w:ind w:left="-284" w:right="2"/>
      </w:pPr>
    </w:p>
    <w:p w14:paraId="674ED4CB" w14:textId="67141831" w:rsidR="00BF01EC" w:rsidRPr="00C86C6F" w:rsidRDefault="00BF01EC" w:rsidP="00546156">
      <w:pPr>
        <w:pStyle w:val="Textindependent"/>
        <w:ind w:left="-284" w:right="2"/>
        <w:jc w:val="both"/>
      </w:pPr>
      <w:r w:rsidRPr="00C86C6F">
        <w:t>El incumplimiento de las obligaciones en materia medioambiental, social o laboral mencionadas y, en especial, los</w:t>
      </w:r>
      <w:r w:rsidRPr="00C86C6F">
        <w:rPr>
          <w:spacing w:val="-1"/>
        </w:rPr>
        <w:t xml:space="preserve"> </w:t>
      </w:r>
      <w:r w:rsidRPr="00C86C6F">
        <w:t>incumplimientos</w:t>
      </w:r>
      <w:r w:rsidRPr="00C86C6F">
        <w:rPr>
          <w:spacing w:val="-1"/>
        </w:rPr>
        <w:t xml:space="preserve"> </w:t>
      </w:r>
      <w:r w:rsidRPr="00C86C6F">
        <w:t>o</w:t>
      </w:r>
      <w:r w:rsidRPr="00C86C6F">
        <w:rPr>
          <w:spacing w:val="-1"/>
        </w:rPr>
        <w:t xml:space="preserve"> </w:t>
      </w:r>
      <w:r w:rsidRPr="00C86C6F">
        <w:t>los</w:t>
      </w:r>
      <w:r w:rsidRPr="00C86C6F">
        <w:rPr>
          <w:spacing w:val="-1"/>
        </w:rPr>
        <w:t xml:space="preserve"> </w:t>
      </w:r>
      <w:r w:rsidRPr="00C86C6F">
        <w:t>retrasos</w:t>
      </w:r>
      <w:r w:rsidRPr="00C86C6F">
        <w:rPr>
          <w:spacing w:val="-3"/>
        </w:rPr>
        <w:t xml:space="preserve"> </w:t>
      </w:r>
      <w:r w:rsidRPr="00C86C6F">
        <w:t>reiterados en el</w:t>
      </w:r>
      <w:r w:rsidRPr="00C86C6F">
        <w:rPr>
          <w:spacing w:val="-2"/>
        </w:rPr>
        <w:t xml:space="preserve"> </w:t>
      </w:r>
      <w:r w:rsidRPr="00C86C6F">
        <w:t>pago de los</w:t>
      </w:r>
      <w:r w:rsidRPr="00C86C6F">
        <w:rPr>
          <w:spacing w:val="-3"/>
        </w:rPr>
        <w:t xml:space="preserve"> </w:t>
      </w:r>
      <w:r w:rsidRPr="00C86C6F">
        <w:t>salarios o</w:t>
      </w:r>
      <w:r w:rsidRPr="00C86C6F">
        <w:rPr>
          <w:spacing w:val="-1"/>
        </w:rPr>
        <w:t xml:space="preserve"> </w:t>
      </w:r>
      <w:r w:rsidRPr="00C86C6F">
        <w:t xml:space="preserve">la aplicación de condiciones salariales inferiores a las derivadas de los convenios colectivos que sea grave y dolosa, dará lugar a la imposición de penalidades a las que se refiere </w:t>
      </w:r>
      <w:r w:rsidRPr="00C86C6F">
        <w:rPr>
          <w:b/>
        </w:rPr>
        <w:t xml:space="preserve">el apartado L2 del </w:t>
      </w:r>
      <w:proofErr w:type="gramStart"/>
      <w:r w:rsidRPr="00C86C6F">
        <w:rPr>
          <w:b/>
        </w:rPr>
        <w:t xml:space="preserve">QC </w:t>
      </w:r>
      <w:r w:rsidRPr="00C86C6F">
        <w:t>.</w:t>
      </w:r>
      <w:proofErr w:type="gramEnd"/>
    </w:p>
    <w:p w14:paraId="56464CBB" w14:textId="77777777" w:rsidR="00BF01EC" w:rsidRPr="00C86C6F" w:rsidRDefault="00BF01EC" w:rsidP="00546156">
      <w:pPr>
        <w:pStyle w:val="Textindependent"/>
        <w:ind w:left="-284" w:right="2"/>
      </w:pPr>
    </w:p>
    <w:p w14:paraId="61FA8BBB" w14:textId="77777777" w:rsidR="00BF01EC" w:rsidRPr="00C86C6F" w:rsidRDefault="00BF01EC" w:rsidP="00546156">
      <w:pPr>
        <w:pStyle w:val="Textindependent"/>
        <w:ind w:left="-284" w:right="2"/>
        <w:jc w:val="both"/>
      </w:pPr>
      <w:r w:rsidRPr="00C86C6F">
        <w:t>En</w:t>
      </w:r>
      <w:r w:rsidRPr="00C86C6F">
        <w:rPr>
          <w:spacing w:val="-16"/>
        </w:rPr>
        <w:t xml:space="preserve"> </w:t>
      </w:r>
      <w:r w:rsidRPr="00C86C6F">
        <w:t>este</w:t>
      </w:r>
      <w:r w:rsidRPr="00C86C6F">
        <w:rPr>
          <w:spacing w:val="-15"/>
        </w:rPr>
        <w:t xml:space="preserve"> </w:t>
      </w:r>
      <w:r w:rsidRPr="00C86C6F">
        <w:t>efecto,</w:t>
      </w:r>
      <w:r w:rsidRPr="00C86C6F">
        <w:rPr>
          <w:spacing w:val="-15"/>
        </w:rPr>
        <w:t xml:space="preserve"> </w:t>
      </w:r>
      <w:r w:rsidRPr="00C86C6F">
        <w:t>la empresa</w:t>
      </w:r>
      <w:r w:rsidRPr="00C86C6F">
        <w:rPr>
          <w:spacing w:val="-16"/>
        </w:rPr>
        <w:t xml:space="preserve"> </w:t>
      </w:r>
      <w:r w:rsidRPr="00C86C6F">
        <w:t>contratista</w:t>
      </w:r>
      <w:r w:rsidRPr="00C86C6F">
        <w:rPr>
          <w:spacing w:val="-15"/>
        </w:rPr>
        <w:t xml:space="preserve"> </w:t>
      </w:r>
      <w:r w:rsidRPr="00C86C6F">
        <w:t>habrá</w:t>
      </w:r>
      <w:r w:rsidRPr="00C86C6F">
        <w:rPr>
          <w:spacing w:val="-15"/>
        </w:rPr>
        <w:t xml:space="preserve"> </w:t>
      </w:r>
      <w:r w:rsidRPr="00C86C6F">
        <w:t>de</w:t>
      </w:r>
      <w:r w:rsidRPr="00C86C6F">
        <w:rPr>
          <w:spacing w:val="-15"/>
        </w:rPr>
        <w:t xml:space="preserve"> </w:t>
      </w:r>
      <w:r w:rsidRPr="00C86C6F">
        <w:t>remitir</w:t>
      </w:r>
      <w:r w:rsidRPr="00C86C6F">
        <w:rPr>
          <w:spacing w:val="-16"/>
        </w:rPr>
        <w:t xml:space="preserve"> </w:t>
      </w:r>
      <w:r w:rsidRPr="00C86C6F">
        <w:t>la</w:t>
      </w:r>
      <w:r w:rsidRPr="00C86C6F">
        <w:rPr>
          <w:spacing w:val="-15"/>
        </w:rPr>
        <w:t xml:space="preserve"> </w:t>
      </w:r>
      <w:r w:rsidRPr="00C86C6F">
        <w:t>justificación</w:t>
      </w:r>
      <w:r w:rsidRPr="00C86C6F">
        <w:rPr>
          <w:spacing w:val="-15"/>
        </w:rPr>
        <w:t xml:space="preserve"> </w:t>
      </w:r>
      <w:r w:rsidRPr="00C86C6F">
        <w:t>de</w:t>
      </w:r>
      <w:r w:rsidRPr="00C86C6F">
        <w:rPr>
          <w:spacing w:val="-16"/>
        </w:rPr>
        <w:t xml:space="preserve"> </w:t>
      </w:r>
      <w:r w:rsidRPr="00C86C6F">
        <w:t>la</w:t>
      </w:r>
      <w:r w:rsidRPr="00C86C6F">
        <w:rPr>
          <w:spacing w:val="-15"/>
        </w:rPr>
        <w:t xml:space="preserve"> </w:t>
      </w:r>
      <w:r w:rsidRPr="00C86C6F">
        <w:t>realización</w:t>
      </w:r>
      <w:r w:rsidRPr="00C86C6F">
        <w:rPr>
          <w:spacing w:val="-15"/>
        </w:rPr>
        <w:t xml:space="preserve"> </w:t>
      </w:r>
      <w:r w:rsidRPr="00C86C6F">
        <w:t>efectiva de estos pagos al órgano de contratación cuando éste se lo solicite.</w:t>
      </w:r>
    </w:p>
    <w:p w14:paraId="63CF710E" w14:textId="77777777" w:rsidR="00BF01EC" w:rsidRPr="00C86C6F" w:rsidRDefault="00BF01EC" w:rsidP="00546156">
      <w:pPr>
        <w:pStyle w:val="Textindependent"/>
        <w:ind w:left="-284" w:right="2"/>
      </w:pPr>
    </w:p>
    <w:p w14:paraId="2831040C" w14:textId="77777777" w:rsidR="00BF01EC" w:rsidRPr="00C86C6F" w:rsidRDefault="00BF01EC" w:rsidP="00375820">
      <w:pPr>
        <w:pStyle w:val="Pargrafdellista"/>
        <w:widowControl w:val="0"/>
        <w:numPr>
          <w:ilvl w:val="0"/>
          <w:numId w:val="14"/>
        </w:numPr>
        <w:tabs>
          <w:tab w:val="left" w:pos="712"/>
        </w:tabs>
        <w:autoSpaceDE w:val="0"/>
        <w:autoSpaceDN w:val="0"/>
        <w:spacing w:after="0" w:line="240" w:lineRule="auto"/>
        <w:ind w:left="-284" w:right="2" w:firstLine="0"/>
        <w:contextualSpacing w:val="0"/>
      </w:pPr>
      <w:r w:rsidRPr="00C86C6F">
        <w:t>La empresa contratista se obliga a cumplir con las condiciones salariales de los trabajadores de conformidad con el convenio colectivo sectorial aplicable.</w:t>
      </w:r>
    </w:p>
    <w:p w14:paraId="7B7511A7" w14:textId="77777777" w:rsidR="00BF01EC" w:rsidRPr="00C86C6F" w:rsidRDefault="00BF01EC" w:rsidP="00546156">
      <w:pPr>
        <w:pStyle w:val="Textindependent"/>
        <w:spacing w:before="2"/>
        <w:ind w:left="-284" w:right="2"/>
      </w:pPr>
    </w:p>
    <w:p w14:paraId="553336F1" w14:textId="77777777" w:rsidR="00BF01EC" w:rsidRPr="00C86C6F" w:rsidRDefault="00BF01EC" w:rsidP="00375820">
      <w:pPr>
        <w:pStyle w:val="Pargrafdellista"/>
        <w:widowControl w:val="0"/>
        <w:numPr>
          <w:ilvl w:val="0"/>
          <w:numId w:val="14"/>
        </w:numPr>
        <w:tabs>
          <w:tab w:val="left" w:pos="743"/>
        </w:tabs>
        <w:autoSpaceDE w:val="0"/>
        <w:autoSpaceDN w:val="0"/>
        <w:spacing w:after="0" w:line="240" w:lineRule="auto"/>
        <w:ind w:left="-284" w:right="2" w:firstLine="0"/>
        <w:contextualSpacing w:val="0"/>
      </w:pPr>
      <w:r w:rsidRPr="00C86C6F">
        <w:lastRenderedPageBreak/>
        <w:t>La empresa contratista se obliga a aplicar al ejecutar las prestaciones propias del suministro las medidas destinadas a promover la igualdad entre hombres y mujeres.</w:t>
      </w:r>
    </w:p>
    <w:p w14:paraId="28CF9E62" w14:textId="77777777" w:rsidR="00BF01EC" w:rsidRPr="00C86C6F" w:rsidRDefault="00BF01EC" w:rsidP="00546156">
      <w:pPr>
        <w:pStyle w:val="Textindependent"/>
        <w:spacing w:before="11"/>
        <w:ind w:left="-284" w:right="2"/>
      </w:pPr>
    </w:p>
    <w:p w14:paraId="3FFBDF7B" w14:textId="5369B02F" w:rsidR="00BF01EC" w:rsidRPr="00C86C6F" w:rsidRDefault="00BF01EC" w:rsidP="00375820">
      <w:pPr>
        <w:pStyle w:val="Pargrafdellista"/>
        <w:widowControl w:val="0"/>
        <w:numPr>
          <w:ilvl w:val="0"/>
          <w:numId w:val="14"/>
        </w:numPr>
        <w:tabs>
          <w:tab w:val="left" w:pos="661"/>
        </w:tabs>
        <w:autoSpaceDE w:val="0"/>
        <w:autoSpaceDN w:val="0"/>
        <w:spacing w:after="0" w:line="240" w:lineRule="auto"/>
        <w:ind w:left="-284" w:right="2" w:firstLine="0"/>
        <w:contextualSpacing w:val="0"/>
      </w:pPr>
      <w:r w:rsidRPr="00C86C6F">
        <w:t>La empresa</w:t>
      </w:r>
      <w:r w:rsidRPr="00C86C6F">
        <w:rPr>
          <w:spacing w:val="-7"/>
        </w:rPr>
        <w:t xml:space="preserve"> </w:t>
      </w:r>
      <w:r w:rsidRPr="00C86C6F">
        <w:t>contratista</w:t>
      </w:r>
      <w:r w:rsidRPr="00C86C6F">
        <w:rPr>
          <w:spacing w:val="-3"/>
        </w:rPr>
        <w:t xml:space="preserve"> </w:t>
      </w:r>
      <w:r w:rsidRPr="00C86C6F">
        <w:t>ha</w:t>
      </w:r>
      <w:r w:rsidRPr="00C86C6F">
        <w:rPr>
          <w:spacing w:val="-5"/>
        </w:rPr>
        <w:t xml:space="preserve"> </w:t>
      </w:r>
      <w:r w:rsidRPr="00C86C6F">
        <w:t>de utilizar</w:t>
      </w:r>
      <w:r w:rsidRPr="00C86C6F">
        <w:rPr>
          <w:spacing w:val="-4"/>
        </w:rPr>
        <w:t xml:space="preserve"> </w:t>
      </w:r>
      <w:r w:rsidRPr="00C86C6F">
        <w:t>el</w:t>
      </w:r>
      <w:r w:rsidRPr="00C86C6F">
        <w:rPr>
          <w:spacing w:val="-6"/>
        </w:rPr>
        <w:t xml:space="preserve"> </w:t>
      </w:r>
      <w:r w:rsidRPr="00C86C6F">
        <w:t>catalán</w:t>
      </w:r>
      <w:r w:rsidRPr="00C86C6F">
        <w:rPr>
          <w:spacing w:val="-3"/>
        </w:rPr>
        <w:t xml:space="preserve"> </w:t>
      </w:r>
      <w:r w:rsidRPr="00C86C6F">
        <w:t>en</w:t>
      </w:r>
      <w:r w:rsidRPr="00C86C6F">
        <w:rPr>
          <w:spacing w:val="-3"/>
        </w:rPr>
        <w:t xml:space="preserve"> </w:t>
      </w:r>
      <w:r w:rsidRPr="00C86C6F">
        <w:t>las</w:t>
      </w:r>
      <w:r w:rsidRPr="00C86C6F">
        <w:rPr>
          <w:spacing w:val="-5"/>
        </w:rPr>
        <w:t xml:space="preserve"> </w:t>
      </w:r>
      <w:r w:rsidRPr="00C86C6F">
        <w:t>suyas</w:t>
      </w:r>
      <w:r w:rsidRPr="00C86C6F">
        <w:rPr>
          <w:spacing w:val="-5"/>
        </w:rPr>
        <w:t xml:space="preserve"> </w:t>
      </w:r>
      <w:r w:rsidRPr="00C86C6F">
        <w:t>relaciones</w:t>
      </w:r>
      <w:r w:rsidRPr="00C86C6F">
        <w:rPr>
          <w:spacing w:val="-2"/>
        </w:rPr>
        <w:t xml:space="preserve"> </w:t>
      </w:r>
      <w:r w:rsidRPr="00C86C6F">
        <w:t>con</w:t>
      </w:r>
      <w:r w:rsidRPr="00C86C6F">
        <w:rPr>
          <w:spacing w:val="-3"/>
        </w:rPr>
        <w:t xml:space="preserve"> </w:t>
      </w:r>
      <w:r w:rsidR="004E4F92">
        <w:t>el TNC</w:t>
      </w:r>
      <w:r w:rsidRPr="00C86C6F">
        <w:rPr>
          <w:spacing w:val="-5"/>
        </w:rPr>
        <w:t xml:space="preserve"> </w:t>
      </w:r>
      <w:r w:rsidRPr="00C86C6F">
        <w:t>de la Generalidad derivadas de la ejecución del objeto de este contrato. Asimismo, la empresa contratista</w:t>
      </w:r>
      <w:r w:rsidRPr="00C86C6F">
        <w:rPr>
          <w:spacing w:val="-10"/>
        </w:rPr>
        <w:t xml:space="preserve"> </w:t>
      </w:r>
      <w:r w:rsidRPr="00C86C6F">
        <w:t>y,</w:t>
      </w:r>
      <w:r w:rsidRPr="00C86C6F">
        <w:rPr>
          <w:spacing w:val="-8"/>
        </w:rPr>
        <w:t xml:space="preserve"> </w:t>
      </w:r>
      <w:r w:rsidRPr="00C86C6F">
        <w:t>si</w:t>
      </w:r>
      <w:r w:rsidRPr="00C86C6F">
        <w:rPr>
          <w:spacing w:val="-8"/>
        </w:rPr>
        <w:t xml:space="preserve"> </w:t>
      </w:r>
      <w:r w:rsidRPr="00C86C6F">
        <w:t>procede,</w:t>
      </w:r>
      <w:r w:rsidRPr="00C86C6F">
        <w:rPr>
          <w:spacing w:val="-6"/>
        </w:rPr>
        <w:t xml:space="preserve"> </w:t>
      </w:r>
      <w:r w:rsidRPr="00C86C6F">
        <w:t>las</w:t>
      </w:r>
      <w:r w:rsidRPr="00C86C6F">
        <w:rPr>
          <w:spacing w:val="-7"/>
        </w:rPr>
        <w:t xml:space="preserve"> </w:t>
      </w:r>
      <w:r w:rsidRPr="00C86C6F">
        <w:t>empresas</w:t>
      </w:r>
      <w:r w:rsidRPr="00C86C6F">
        <w:rPr>
          <w:spacing w:val="-9"/>
        </w:rPr>
        <w:t xml:space="preserve"> </w:t>
      </w:r>
      <w:r w:rsidRPr="00C86C6F">
        <w:t>subcontratistas</w:t>
      </w:r>
      <w:r w:rsidRPr="00C86C6F">
        <w:rPr>
          <w:spacing w:val="-7"/>
        </w:rPr>
        <w:t xml:space="preserve"> </w:t>
      </w:r>
      <w:r w:rsidRPr="00C86C6F">
        <w:t>han</w:t>
      </w:r>
      <w:r w:rsidRPr="00C86C6F">
        <w:rPr>
          <w:spacing w:val="-10"/>
        </w:rPr>
        <w:t xml:space="preserve"> </w:t>
      </w:r>
      <w:r w:rsidRPr="00C86C6F">
        <w:t>de emplear,</w:t>
      </w:r>
      <w:r w:rsidRPr="00C86C6F">
        <w:rPr>
          <w:spacing w:val="-6"/>
        </w:rPr>
        <w:t xml:space="preserve"> </w:t>
      </w:r>
      <w:r w:rsidRPr="00C86C6F">
        <w:t>al menos,</w:t>
      </w:r>
      <w:r w:rsidRPr="00C86C6F">
        <w:rPr>
          <w:spacing w:val="-6"/>
        </w:rPr>
        <w:t xml:space="preserve"> </w:t>
      </w:r>
      <w:r w:rsidRPr="00C86C6F">
        <w:t>el</w:t>
      </w:r>
      <w:r w:rsidRPr="00C86C6F">
        <w:rPr>
          <w:spacing w:val="-8"/>
        </w:rPr>
        <w:t xml:space="preserve"> </w:t>
      </w:r>
      <w:r w:rsidRPr="00C86C6F">
        <w:t>catalán</w:t>
      </w:r>
      <w:r w:rsidRPr="00C86C6F">
        <w:rPr>
          <w:spacing w:val="-10"/>
        </w:rPr>
        <w:t xml:space="preserve"> </w:t>
      </w:r>
      <w:r w:rsidRPr="00C86C6F">
        <w:t>en</w:t>
      </w:r>
      <w:r w:rsidRPr="00C86C6F">
        <w:rPr>
          <w:spacing w:val="-8"/>
        </w:rPr>
        <w:t xml:space="preserve"> </w:t>
      </w:r>
      <w:r w:rsidRPr="00C86C6F">
        <w:t xml:space="preserve">los rótulos, las publicaciones, los avisos y en el resto de </w:t>
      </w:r>
      <w:proofErr w:type="gramStart"/>
      <w:r w:rsidRPr="00C86C6F">
        <w:t>comunicaciones</w:t>
      </w:r>
      <w:proofErr w:type="gramEnd"/>
      <w:r w:rsidRPr="00C86C6F">
        <w:t xml:space="preserve"> de carácter</w:t>
      </w:r>
      <w:r w:rsidRPr="00C86C6F">
        <w:rPr>
          <w:spacing w:val="-1"/>
        </w:rPr>
        <w:t xml:space="preserve"> </w:t>
      </w:r>
      <w:r w:rsidRPr="00C86C6F">
        <w:t>general que se deriven de la ejecución de las prestaciones objeto del contrato.</w:t>
      </w:r>
    </w:p>
    <w:p w14:paraId="3CB94F45" w14:textId="77777777" w:rsidR="00BF01EC" w:rsidRPr="00C86C6F" w:rsidRDefault="00BF01EC" w:rsidP="00546156">
      <w:pPr>
        <w:pStyle w:val="Textindependent"/>
        <w:spacing w:before="10"/>
        <w:ind w:left="-284" w:right="2"/>
      </w:pPr>
    </w:p>
    <w:p w14:paraId="2C22DEE3" w14:textId="77777777" w:rsidR="00BF01EC" w:rsidRPr="00C86C6F" w:rsidRDefault="00BF01EC" w:rsidP="00546156">
      <w:pPr>
        <w:pStyle w:val="Textindependent"/>
        <w:spacing w:before="1"/>
        <w:ind w:left="-284" w:right="2"/>
        <w:jc w:val="both"/>
      </w:pPr>
      <w:r w:rsidRPr="00C86C6F">
        <w:t>En</w:t>
      </w:r>
      <w:r w:rsidRPr="00C86C6F">
        <w:rPr>
          <w:spacing w:val="-12"/>
        </w:rPr>
        <w:t xml:space="preserve"> </w:t>
      </w:r>
      <w:r w:rsidRPr="00C86C6F">
        <w:t>particular</w:t>
      </w:r>
      <w:r w:rsidRPr="00C86C6F">
        <w:rPr>
          <w:spacing w:val="-11"/>
        </w:rPr>
        <w:t xml:space="preserve"> </w:t>
      </w:r>
      <w:r w:rsidRPr="00C86C6F">
        <w:t>la empresa</w:t>
      </w:r>
      <w:r w:rsidRPr="00C86C6F">
        <w:rPr>
          <w:spacing w:val="-15"/>
        </w:rPr>
        <w:t xml:space="preserve"> </w:t>
      </w:r>
      <w:r w:rsidRPr="00C86C6F">
        <w:t>contratista</w:t>
      </w:r>
      <w:r w:rsidRPr="00C86C6F">
        <w:rPr>
          <w:spacing w:val="-15"/>
        </w:rPr>
        <w:t xml:space="preserve"> </w:t>
      </w:r>
      <w:r w:rsidRPr="00C86C6F">
        <w:t>ha</w:t>
      </w:r>
      <w:r w:rsidRPr="00C86C6F">
        <w:rPr>
          <w:spacing w:val="-15"/>
        </w:rPr>
        <w:t xml:space="preserve"> </w:t>
      </w:r>
      <w:r w:rsidRPr="00C86C6F">
        <w:t>de utilizar,</w:t>
      </w:r>
      <w:r w:rsidRPr="00C86C6F">
        <w:rPr>
          <w:spacing w:val="-13"/>
        </w:rPr>
        <w:t xml:space="preserve"> </w:t>
      </w:r>
      <w:r w:rsidRPr="00C86C6F">
        <w:t>al menos,</w:t>
      </w:r>
      <w:r w:rsidRPr="00C86C6F">
        <w:rPr>
          <w:spacing w:val="-11"/>
        </w:rPr>
        <w:t xml:space="preserve"> </w:t>
      </w:r>
      <w:r w:rsidRPr="00C86C6F">
        <w:t>la</w:t>
      </w:r>
      <w:r w:rsidRPr="00C86C6F">
        <w:rPr>
          <w:spacing w:val="-12"/>
        </w:rPr>
        <w:t xml:space="preserve"> </w:t>
      </w:r>
      <w:r w:rsidRPr="00C86C6F">
        <w:t>lengua</w:t>
      </w:r>
      <w:r w:rsidRPr="00C86C6F">
        <w:rPr>
          <w:spacing w:val="-15"/>
        </w:rPr>
        <w:t xml:space="preserve"> </w:t>
      </w:r>
      <w:r w:rsidRPr="00C86C6F">
        <w:t>catalana</w:t>
      </w:r>
      <w:r w:rsidRPr="00C86C6F">
        <w:rPr>
          <w:spacing w:val="-12"/>
        </w:rPr>
        <w:t xml:space="preserve"> </w:t>
      </w:r>
      <w:r w:rsidRPr="00C86C6F">
        <w:t>en</w:t>
      </w:r>
      <w:r w:rsidRPr="00C86C6F">
        <w:rPr>
          <w:spacing w:val="-15"/>
        </w:rPr>
        <w:t xml:space="preserve"> </w:t>
      </w:r>
      <w:r w:rsidRPr="00C86C6F">
        <w:t xml:space="preserve">el etiquetado, el embalaje, la documentación técnica, los manuales de instrucción y en la descripción de otras características singulares de los bienes y productos, de acuerdo con lo que se determina en el pliego de prescripciones técnicas. Por tanto, </w:t>
      </w:r>
      <w:proofErr w:type="gramStart"/>
      <w:r w:rsidRPr="00C86C6F">
        <w:t>conjuntamente con</w:t>
      </w:r>
      <w:proofErr w:type="gramEnd"/>
      <w:r w:rsidRPr="00C86C6F">
        <w:t xml:space="preserve"> la entrega de los bienes objeto de este contrato, la empresa contratista debe entregar los manuales correspondientes, así como toda la documentación técnica necesaria para que funcione, al menos en lengua catalana.</w:t>
      </w:r>
    </w:p>
    <w:p w14:paraId="50CD759E" w14:textId="77777777" w:rsidR="00BF01EC" w:rsidRPr="00C86C6F" w:rsidRDefault="00BF01EC" w:rsidP="00546156">
      <w:pPr>
        <w:pStyle w:val="Textindependent"/>
        <w:ind w:left="-284" w:right="2"/>
      </w:pPr>
    </w:p>
    <w:p w14:paraId="6EAB090D" w14:textId="77777777" w:rsidR="00B403A2" w:rsidRPr="00C86C6F" w:rsidRDefault="00BF01EC" w:rsidP="00546156">
      <w:pPr>
        <w:pStyle w:val="Textindependent"/>
        <w:spacing w:before="93"/>
        <w:ind w:left="-284" w:right="2"/>
        <w:jc w:val="both"/>
      </w:pPr>
      <w:r w:rsidRPr="00C86C6F">
        <w:t>En</w:t>
      </w:r>
      <w:r w:rsidRPr="00C86C6F">
        <w:rPr>
          <w:spacing w:val="-14"/>
        </w:rPr>
        <w:t xml:space="preserve"> </w:t>
      </w:r>
      <w:r w:rsidRPr="00C86C6F">
        <w:t>todo</w:t>
      </w:r>
      <w:r w:rsidRPr="00C86C6F">
        <w:rPr>
          <w:spacing w:val="-15"/>
        </w:rPr>
        <w:t xml:space="preserve"> </w:t>
      </w:r>
      <w:r w:rsidRPr="00C86C6F">
        <w:t>caso,</w:t>
      </w:r>
      <w:r w:rsidRPr="00C86C6F">
        <w:rPr>
          <w:spacing w:val="-15"/>
        </w:rPr>
        <w:t xml:space="preserve"> </w:t>
      </w:r>
      <w:r w:rsidRPr="00C86C6F">
        <w:t>la empresa</w:t>
      </w:r>
      <w:r w:rsidRPr="00C86C6F">
        <w:rPr>
          <w:spacing w:val="-16"/>
        </w:rPr>
        <w:t xml:space="preserve"> </w:t>
      </w:r>
      <w:r w:rsidRPr="00C86C6F">
        <w:t>contratista</w:t>
      </w:r>
      <w:r w:rsidRPr="00C86C6F">
        <w:rPr>
          <w:spacing w:val="-13"/>
        </w:rPr>
        <w:t xml:space="preserve"> </w:t>
      </w:r>
      <w:r w:rsidRPr="00C86C6F">
        <w:t>y,</w:t>
      </w:r>
      <w:r w:rsidRPr="00C86C6F">
        <w:rPr>
          <w:spacing w:val="-15"/>
        </w:rPr>
        <w:t xml:space="preserve"> </w:t>
      </w:r>
      <w:r w:rsidRPr="00C86C6F">
        <w:t>si</w:t>
      </w:r>
      <w:r w:rsidRPr="00C86C6F">
        <w:rPr>
          <w:spacing w:val="-14"/>
        </w:rPr>
        <w:t xml:space="preserve"> </w:t>
      </w:r>
      <w:r w:rsidRPr="00C86C6F">
        <w:t>procede,</w:t>
      </w:r>
      <w:r w:rsidRPr="00C86C6F">
        <w:rPr>
          <w:spacing w:val="-12"/>
        </w:rPr>
        <w:t xml:space="preserve"> </w:t>
      </w:r>
      <w:r w:rsidRPr="00C86C6F">
        <w:t>las</w:t>
      </w:r>
      <w:r w:rsidRPr="00C86C6F">
        <w:rPr>
          <w:spacing w:val="-14"/>
        </w:rPr>
        <w:t xml:space="preserve"> </w:t>
      </w:r>
      <w:r w:rsidRPr="00C86C6F">
        <w:t>empresas</w:t>
      </w:r>
      <w:r w:rsidRPr="00C86C6F">
        <w:rPr>
          <w:spacing w:val="-16"/>
        </w:rPr>
        <w:t xml:space="preserve"> </w:t>
      </w:r>
      <w:r w:rsidRPr="00C86C6F">
        <w:t>subcontratistas,</w:t>
      </w:r>
      <w:r w:rsidRPr="00C86C6F">
        <w:rPr>
          <w:spacing w:val="-14"/>
        </w:rPr>
        <w:t xml:space="preserve"> </w:t>
      </w:r>
      <w:r w:rsidRPr="00C86C6F">
        <w:t>quedan</w:t>
      </w:r>
      <w:r w:rsidRPr="00C86C6F">
        <w:rPr>
          <w:spacing w:val="-16"/>
        </w:rPr>
        <w:t xml:space="preserve"> </w:t>
      </w:r>
      <w:r w:rsidRPr="00C86C6F">
        <w:t>sujetos en la ejecución del contrato a las obligaciones derivadas de la Ley 1/1998, de 7 de enero, de política</w:t>
      </w:r>
      <w:r w:rsidRPr="00C86C6F">
        <w:rPr>
          <w:spacing w:val="16"/>
        </w:rPr>
        <w:t xml:space="preserve"> </w:t>
      </w:r>
      <w:r w:rsidRPr="00C86C6F">
        <w:t>lingüística</w:t>
      </w:r>
      <w:r w:rsidRPr="00C86C6F">
        <w:rPr>
          <w:spacing w:val="16"/>
        </w:rPr>
        <w:t xml:space="preserve"> </w:t>
      </w:r>
      <w:r w:rsidRPr="00C86C6F">
        <w:t>y</w:t>
      </w:r>
      <w:r w:rsidRPr="00C86C6F">
        <w:rPr>
          <w:spacing w:val="16"/>
        </w:rPr>
        <w:t xml:space="preserve"> </w:t>
      </w:r>
      <w:r w:rsidRPr="00C86C6F">
        <w:t>de las</w:t>
      </w:r>
      <w:r w:rsidRPr="00C86C6F">
        <w:rPr>
          <w:spacing w:val="16"/>
        </w:rPr>
        <w:t xml:space="preserve"> </w:t>
      </w:r>
      <w:r w:rsidRPr="00C86C6F">
        <w:t>disposiciones que la</w:t>
      </w:r>
      <w:r w:rsidRPr="00C86C6F">
        <w:rPr>
          <w:spacing w:val="16"/>
        </w:rPr>
        <w:t xml:space="preserve"> </w:t>
      </w:r>
      <w:r w:rsidRPr="00C86C6F">
        <w:t>desarrollan.</w:t>
      </w:r>
      <w:r w:rsidRPr="00C86C6F">
        <w:rPr>
          <w:spacing w:val="18"/>
        </w:rPr>
        <w:t xml:space="preserve"> </w:t>
      </w:r>
      <w:r w:rsidRPr="00C86C6F">
        <w:t>En</w:t>
      </w:r>
      <w:r w:rsidRPr="00C86C6F">
        <w:rPr>
          <w:spacing w:val="16"/>
        </w:rPr>
        <w:t xml:space="preserve"> </w:t>
      </w:r>
      <w:r w:rsidRPr="00C86C6F">
        <w:t>el ámbito territorial</w:t>
      </w:r>
      <w:r w:rsidRPr="00C86C6F">
        <w:rPr>
          <w:spacing w:val="16"/>
        </w:rPr>
        <w:t xml:space="preserve"> </w:t>
      </w:r>
      <w:r w:rsidRPr="00C86C6F">
        <w:t xml:space="preserve">del Valle de Arán, las empresas contratistas y, en su caso, las empresas subcontratistas, deben emplear el aranés de acuerdo con la Ley 35/2010, de 1 de octubre, del occitano, aranés en Arán, y con la normativa propia del </w:t>
      </w:r>
      <w:proofErr w:type="spellStart"/>
      <w:r w:rsidRPr="00C86C6F">
        <w:t>Conselh</w:t>
      </w:r>
      <w:proofErr w:type="spellEnd"/>
      <w:r w:rsidRPr="00C86C6F">
        <w:t xml:space="preserve"> </w:t>
      </w:r>
      <w:proofErr w:type="spellStart"/>
      <w:r w:rsidRPr="00C86C6F">
        <w:t>Generau</w:t>
      </w:r>
      <w:proofErr w:type="spellEnd"/>
      <w:r w:rsidRPr="00C86C6F">
        <w:t xml:space="preserve"> </w:t>
      </w:r>
      <w:proofErr w:type="spellStart"/>
      <w:r w:rsidRPr="00C86C6F">
        <w:t>d'Aran</w:t>
      </w:r>
      <w:proofErr w:type="spellEnd"/>
      <w:r w:rsidRPr="00C86C6F">
        <w:t xml:space="preserve"> que la desarrolle.</w:t>
      </w:r>
    </w:p>
    <w:p w14:paraId="32871D54" w14:textId="77777777" w:rsidR="00B403A2" w:rsidRPr="00C86C6F" w:rsidRDefault="00B403A2" w:rsidP="00546156">
      <w:pPr>
        <w:pStyle w:val="Textindependent"/>
        <w:spacing w:before="1"/>
        <w:ind w:left="-284" w:right="2"/>
      </w:pPr>
    </w:p>
    <w:p w14:paraId="047CDEAF" w14:textId="77777777" w:rsidR="00B403A2" w:rsidRPr="00C86C6F" w:rsidRDefault="00B403A2" w:rsidP="00375820">
      <w:pPr>
        <w:pStyle w:val="Pargrafdellista"/>
        <w:widowControl w:val="0"/>
        <w:numPr>
          <w:ilvl w:val="0"/>
          <w:numId w:val="14"/>
        </w:numPr>
        <w:tabs>
          <w:tab w:val="left" w:pos="676"/>
        </w:tabs>
        <w:autoSpaceDE w:val="0"/>
        <w:autoSpaceDN w:val="0"/>
        <w:spacing w:after="0" w:line="240" w:lineRule="auto"/>
        <w:ind w:left="-284" w:right="2" w:firstLine="0"/>
        <w:contextualSpacing w:val="0"/>
      </w:pPr>
      <w:r w:rsidRPr="00C86C6F">
        <w:t>La empresa contratista, en relación con los datos personales a los que tenga acceso con ocasión del contrato, se obliga al cumplimiento de todo lo que establece la Ley orgánica 3/2018, de</w:t>
      </w:r>
      <w:r w:rsidRPr="00C86C6F">
        <w:rPr>
          <w:spacing w:val="-16"/>
        </w:rPr>
        <w:t xml:space="preserve"> </w:t>
      </w:r>
      <w:r w:rsidRPr="00C86C6F">
        <w:t>5</w:t>
      </w:r>
      <w:r w:rsidRPr="00C86C6F">
        <w:rPr>
          <w:spacing w:val="-15"/>
        </w:rPr>
        <w:t xml:space="preserve"> </w:t>
      </w:r>
      <w:r w:rsidRPr="00C86C6F">
        <w:t>de</w:t>
      </w:r>
      <w:r w:rsidRPr="00C86C6F">
        <w:rPr>
          <w:spacing w:val="-15"/>
        </w:rPr>
        <w:t xml:space="preserve"> </w:t>
      </w:r>
      <w:r w:rsidRPr="00C86C6F">
        <w:t>diciembre,</w:t>
      </w:r>
      <w:r w:rsidRPr="00C86C6F">
        <w:rPr>
          <w:spacing w:val="-16"/>
        </w:rPr>
        <w:t xml:space="preserve"> </w:t>
      </w:r>
      <w:r w:rsidRPr="00C86C6F">
        <w:t>de</w:t>
      </w:r>
      <w:r w:rsidRPr="00C86C6F">
        <w:rPr>
          <w:spacing w:val="-15"/>
        </w:rPr>
        <w:t xml:space="preserve"> </w:t>
      </w:r>
      <w:r w:rsidRPr="00C86C6F">
        <w:t>protección</w:t>
      </w:r>
      <w:r w:rsidRPr="00C86C6F">
        <w:rPr>
          <w:spacing w:val="-15"/>
        </w:rPr>
        <w:t xml:space="preserve"> </w:t>
      </w:r>
      <w:r w:rsidRPr="00C86C6F">
        <w:t>de</w:t>
      </w:r>
      <w:r w:rsidRPr="00C86C6F">
        <w:rPr>
          <w:spacing w:val="-15"/>
        </w:rPr>
        <w:t xml:space="preserve"> </w:t>
      </w:r>
      <w:r w:rsidRPr="00C86C6F">
        <w:t>datos</w:t>
      </w:r>
      <w:r w:rsidRPr="00C86C6F">
        <w:rPr>
          <w:spacing w:val="-16"/>
        </w:rPr>
        <w:t xml:space="preserve"> </w:t>
      </w:r>
      <w:r w:rsidRPr="00C86C6F">
        <w:t>personales</w:t>
      </w:r>
      <w:r w:rsidRPr="00C86C6F">
        <w:rPr>
          <w:spacing w:val="-15"/>
        </w:rPr>
        <w:t xml:space="preserve"> </w:t>
      </w:r>
      <w:r w:rsidRPr="00C86C6F">
        <w:t>y</w:t>
      </w:r>
      <w:r w:rsidRPr="00C86C6F">
        <w:rPr>
          <w:spacing w:val="-15"/>
        </w:rPr>
        <w:t xml:space="preserve"> </w:t>
      </w:r>
      <w:r w:rsidRPr="00C86C6F">
        <w:t>garantía</w:t>
      </w:r>
      <w:r w:rsidRPr="00C86C6F">
        <w:rPr>
          <w:spacing w:val="-16"/>
        </w:rPr>
        <w:t xml:space="preserve"> </w:t>
      </w:r>
      <w:r w:rsidRPr="00C86C6F">
        <w:t>de los</w:t>
      </w:r>
      <w:r w:rsidRPr="00C86C6F">
        <w:rPr>
          <w:spacing w:val="-15"/>
        </w:rPr>
        <w:t xml:space="preserve"> </w:t>
      </w:r>
      <w:r w:rsidRPr="00C86C6F">
        <w:t>derechos</w:t>
      </w:r>
      <w:r w:rsidRPr="00C86C6F">
        <w:rPr>
          <w:spacing w:val="-15"/>
        </w:rPr>
        <w:t xml:space="preserve"> </w:t>
      </w:r>
      <w:r w:rsidRPr="00C86C6F">
        <w:t>digitales,</w:t>
      </w:r>
      <w:r w:rsidRPr="00C86C6F">
        <w:rPr>
          <w:spacing w:val="-15"/>
        </w:rPr>
        <w:t xml:space="preserve"> </w:t>
      </w:r>
      <w:r w:rsidRPr="00C86C6F">
        <w:t>a</w:t>
      </w:r>
      <w:r w:rsidRPr="00C86C6F">
        <w:rPr>
          <w:spacing w:val="-16"/>
        </w:rPr>
        <w:t xml:space="preserve"> </w:t>
      </w:r>
      <w:r w:rsidRPr="00C86C6F">
        <w:t>la</w:t>
      </w:r>
      <w:r w:rsidRPr="00C86C6F">
        <w:rPr>
          <w:spacing w:val="-15"/>
        </w:rPr>
        <w:t xml:space="preserve"> </w:t>
      </w:r>
      <w:r w:rsidRPr="00C86C6F">
        <w:t>normativa de</w:t>
      </w:r>
      <w:r w:rsidRPr="00C86C6F">
        <w:rPr>
          <w:spacing w:val="-2"/>
        </w:rPr>
        <w:t xml:space="preserve"> </w:t>
      </w:r>
      <w:r w:rsidRPr="00C86C6F">
        <w:t>desarrollo</w:t>
      </w:r>
      <w:r w:rsidRPr="00C86C6F">
        <w:rPr>
          <w:spacing w:val="-3"/>
        </w:rPr>
        <w:t xml:space="preserve"> </w:t>
      </w:r>
      <w:r w:rsidRPr="00C86C6F">
        <w:t>y</w:t>
      </w:r>
      <w:r w:rsidRPr="00C86C6F">
        <w:rPr>
          <w:spacing w:val="-2"/>
        </w:rPr>
        <w:t xml:space="preserve"> </w:t>
      </w:r>
      <w:r w:rsidRPr="00C86C6F">
        <w:t>al</w:t>
      </w:r>
      <w:r w:rsidRPr="00C86C6F">
        <w:rPr>
          <w:spacing w:val="-5"/>
        </w:rPr>
        <w:t xml:space="preserve"> </w:t>
      </w:r>
      <w:r w:rsidRPr="00C86C6F">
        <w:t>que</w:t>
      </w:r>
      <w:r w:rsidRPr="00C86C6F">
        <w:rPr>
          <w:spacing w:val="-4"/>
        </w:rPr>
        <w:t xml:space="preserve"> </w:t>
      </w:r>
      <w:r w:rsidRPr="00C86C6F">
        <w:t>establece</w:t>
      </w:r>
      <w:r w:rsidRPr="00C86C6F">
        <w:rPr>
          <w:spacing w:val="-4"/>
        </w:rPr>
        <w:t xml:space="preserve"> </w:t>
      </w:r>
      <w:r w:rsidRPr="00C86C6F">
        <w:t>el</w:t>
      </w:r>
      <w:r w:rsidRPr="00C86C6F">
        <w:rPr>
          <w:spacing w:val="-3"/>
        </w:rPr>
        <w:t xml:space="preserve"> </w:t>
      </w:r>
      <w:r w:rsidRPr="00C86C6F">
        <w:t>Reglamento</w:t>
      </w:r>
      <w:r w:rsidRPr="00C86C6F">
        <w:rPr>
          <w:spacing w:val="-3"/>
        </w:rPr>
        <w:t xml:space="preserve"> </w:t>
      </w:r>
      <w:r w:rsidRPr="00C86C6F">
        <w:t>(UE)</w:t>
      </w:r>
      <w:r w:rsidRPr="00C86C6F">
        <w:rPr>
          <w:spacing w:val="-1"/>
        </w:rPr>
        <w:t xml:space="preserve"> </w:t>
      </w:r>
      <w:r w:rsidRPr="00C86C6F">
        <w:t>2016/679, del</w:t>
      </w:r>
      <w:r w:rsidRPr="00C86C6F">
        <w:rPr>
          <w:spacing w:val="-5"/>
        </w:rPr>
        <w:t xml:space="preserve"> </w:t>
      </w:r>
      <w:r w:rsidRPr="00C86C6F">
        <w:t>Parlamento</w:t>
      </w:r>
      <w:r w:rsidRPr="00C86C6F">
        <w:rPr>
          <w:spacing w:val="-3"/>
        </w:rPr>
        <w:t xml:space="preserve"> </w:t>
      </w:r>
      <w:r w:rsidRPr="00C86C6F">
        <w:t>Europeo</w:t>
      </w:r>
      <w:r w:rsidRPr="00C86C6F">
        <w:rPr>
          <w:spacing w:val="-5"/>
        </w:rPr>
        <w:t xml:space="preserve"> </w:t>
      </w:r>
      <w:r w:rsidRPr="00C86C6F">
        <w:t>y del</w:t>
      </w:r>
      <w:r w:rsidRPr="00C86C6F">
        <w:rPr>
          <w:spacing w:val="-1"/>
        </w:rPr>
        <w:t xml:space="preserve"> </w:t>
      </w:r>
      <w:r w:rsidRPr="00C86C6F">
        <w:t>Consejo, de</w:t>
      </w:r>
      <w:r w:rsidRPr="00C86C6F">
        <w:rPr>
          <w:spacing w:val="-1"/>
        </w:rPr>
        <w:t xml:space="preserve"> </w:t>
      </w:r>
      <w:r w:rsidRPr="00C86C6F">
        <w:t>27</w:t>
      </w:r>
      <w:r w:rsidRPr="00C86C6F">
        <w:rPr>
          <w:spacing w:val="-1"/>
        </w:rPr>
        <w:t xml:space="preserve"> </w:t>
      </w:r>
      <w:r w:rsidRPr="00C86C6F">
        <w:t>de abril de</w:t>
      </w:r>
      <w:r w:rsidRPr="00C86C6F">
        <w:rPr>
          <w:spacing w:val="-1"/>
        </w:rPr>
        <w:t xml:space="preserve"> </w:t>
      </w:r>
      <w:r w:rsidRPr="00C86C6F">
        <w:t>2016, relativo</w:t>
      </w:r>
      <w:r w:rsidRPr="00C86C6F">
        <w:rPr>
          <w:spacing w:val="-1"/>
        </w:rPr>
        <w:t xml:space="preserve"> </w:t>
      </w:r>
      <w:r w:rsidRPr="00C86C6F">
        <w:t>a</w:t>
      </w:r>
      <w:r w:rsidRPr="00C86C6F">
        <w:rPr>
          <w:spacing w:val="-1"/>
        </w:rPr>
        <w:t xml:space="preserve"> </w:t>
      </w:r>
      <w:r w:rsidRPr="00C86C6F">
        <w:t>la</w:t>
      </w:r>
      <w:r w:rsidRPr="00C86C6F">
        <w:rPr>
          <w:spacing w:val="-1"/>
        </w:rPr>
        <w:t xml:space="preserve"> </w:t>
      </w:r>
      <w:r w:rsidRPr="00C86C6F">
        <w:t>protección</w:t>
      </w:r>
      <w:r w:rsidRPr="00C86C6F">
        <w:rPr>
          <w:spacing w:val="-1"/>
        </w:rPr>
        <w:t xml:space="preserve"> </w:t>
      </w:r>
      <w:r w:rsidRPr="00C86C6F">
        <w:t>de</w:t>
      </w:r>
      <w:r w:rsidRPr="00C86C6F">
        <w:rPr>
          <w:spacing w:val="-1"/>
        </w:rPr>
        <w:t xml:space="preserve"> </w:t>
      </w:r>
      <w:r w:rsidRPr="00C86C6F">
        <w:t>las</w:t>
      </w:r>
      <w:r w:rsidRPr="00C86C6F">
        <w:rPr>
          <w:spacing w:val="-1"/>
        </w:rPr>
        <w:t xml:space="preserve"> </w:t>
      </w:r>
      <w:r w:rsidRPr="00C86C6F">
        <w:t>personas</w:t>
      </w:r>
      <w:r w:rsidRPr="00C86C6F">
        <w:rPr>
          <w:spacing w:val="-3"/>
        </w:rPr>
        <w:t xml:space="preserve"> </w:t>
      </w:r>
      <w:r w:rsidRPr="00C86C6F">
        <w:t>físicas por el</w:t>
      </w:r>
      <w:r w:rsidRPr="00C86C6F">
        <w:rPr>
          <w:spacing w:val="-4"/>
        </w:rPr>
        <w:t xml:space="preserve"> </w:t>
      </w:r>
      <w:r w:rsidRPr="00C86C6F">
        <w:t>que</w:t>
      </w:r>
      <w:r w:rsidRPr="00C86C6F">
        <w:rPr>
          <w:spacing w:val="-3"/>
        </w:rPr>
        <w:t xml:space="preserve"> </w:t>
      </w:r>
      <w:r w:rsidRPr="00C86C6F">
        <w:t>hace</w:t>
      </w:r>
      <w:r w:rsidRPr="00C86C6F">
        <w:rPr>
          <w:spacing w:val="-1"/>
        </w:rPr>
        <w:t xml:space="preserve"> </w:t>
      </w:r>
      <w:r w:rsidRPr="00C86C6F">
        <w:t>al tratamiento</w:t>
      </w:r>
      <w:r w:rsidRPr="00C86C6F">
        <w:rPr>
          <w:spacing w:val="-1"/>
        </w:rPr>
        <w:t xml:space="preserve"> </w:t>
      </w:r>
      <w:r w:rsidRPr="00C86C6F">
        <w:t>de</w:t>
      </w:r>
      <w:r w:rsidRPr="00C86C6F">
        <w:rPr>
          <w:spacing w:val="-3"/>
        </w:rPr>
        <w:t xml:space="preserve"> </w:t>
      </w:r>
      <w:r w:rsidRPr="00C86C6F">
        <w:t>datos</w:t>
      </w:r>
      <w:r w:rsidRPr="00C86C6F">
        <w:rPr>
          <w:spacing w:val="-3"/>
        </w:rPr>
        <w:t xml:space="preserve"> </w:t>
      </w:r>
      <w:r w:rsidRPr="00C86C6F">
        <w:t>personales y</w:t>
      </w:r>
      <w:r w:rsidRPr="00C86C6F">
        <w:rPr>
          <w:spacing w:val="-3"/>
        </w:rPr>
        <w:t xml:space="preserve"> </w:t>
      </w:r>
      <w:r w:rsidRPr="00C86C6F">
        <w:t>a</w:t>
      </w:r>
      <w:r w:rsidRPr="00C86C6F">
        <w:rPr>
          <w:spacing w:val="-3"/>
        </w:rPr>
        <w:t xml:space="preserve"> </w:t>
      </w:r>
      <w:r w:rsidRPr="00C86C6F">
        <w:t>la libre</w:t>
      </w:r>
      <w:r w:rsidRPr="00C86C6F">
        <w:rPr>
          <w:spacing w:val="-2"/>
        </w:rPr>
        <w:t xml:space="preserve"> </w:t>
      </w:r>
      <w:r w:rsidRPr="00C86C6F">
        <w:t>circulación de estas</w:t>
      </w:r>
      <w:r w:rsidRPr="00C86C6F">
        <w:rPr>
          <w:spacing w:val="-2"/>
        </w:rPr>
        <w:t xml:space="preserve"> </w:t>
      </w:r>
      <w:r w:rsidRPr="00C86C6F">
        <w:t>datos y</w:t>
      </w:r>
      <w:r w:rsidRPr="00C86C6F">
        <w:rPr>
          <w:spacing w:val="-1"/>
        </w:rPr>
        <w:t xml:space="preserve"> </w:t>
      </w:r>
      <w:r w:rsidRPr="00C86C6F">
        <w:t>por el</w:t>
      </w:r>
      <w:r w:rsidRPr="00C86C6F">
        <w:rPr>
          <w:spacing w:val="-3"/>
        </w:rPr>
        <w:t xml:space="preserve"> </w:t>
      </w:r>
      <w:r w:rsidRPr="00C86C6F">
        <w:t>cual</w:t>
      </w:r>
      <w:r w:rsidRPr="00C86C6F">
        <w:rPr>
          <w:spacing w:val="-1"/>
        </w:rPr>
        <w:t xml:space="preserve"> </w:t>
      </w:r>
      <w:r w:rsidRPr="00C86C6F">
        <w:t>se</w:t>
      </w:r>
      <w:r w:rsidRPr="00C86C6F">
        <w:rPr>
          <w:spacing w:val="-3"/>
        </w:rPr>
        <w:t xml:space="preserve"> </w:t>
      </w:r>
      <w:r w:rsidRPr="00C86C6F">
        <w:t>deroga</w:t>
      </w:r>
      <w:r w:rsidRPr="00C86C6F">
        <w:rPr>
          <w:spacing w:val="-3"/>
        </w:rPr>
        <w:t xml:space="preserve"> </w:t>
      </w:r>
      <w:r w:rsidRPr="00C86C6F">
        <w:t>la Directiva 95/46/CE.</w:t>
      </w:r>
    </w:p>
    <w:p w14:paraId="457797C5" w14:textId="77777777" w:rsidR="00B403A2" w:rsidRPr="00C86C6F" w:rsidRDefault="00B403A2" w:rsidP="00546156">
      <w:pPr>
        <w:pStyle w:val="Textindependent"/>
        <w:spacing w:before="11"/>
        <w:ind w:left="-284" w:right="2"/>
      </w:pPr>
    </w:p>
    <w:p w14:paraId="18064340" w14:textId="6257BB08" w:rsidR="00B403A2" w:rsidRPr="00C86C6F" w:rsidRDefault="00B403A2" w:rsidP="00546156">
      <w:pPr>
        <w:pStyle w:val="Textindependent"/>
        <w:ind w:left="-284" w:right="2"/>
        <w:jc w:val="both"/>
      </w:pPr>
      <w:r w:rsidRPr="00C86C6F">
        <w:t>La documentación y</w:t>
      </w:r>
      <w:r w:rsidRPr="00C86C6F">
        <w:rPr>
          <w:spacing w:val="-1"/>
        </w:rPr>
        <w:t xml:space="preserve"> </w:t>
      </w:r>
      <w:r w:rsidRPr="00C86C6F">
        <w:t>la</w:t>
      </w:r>
      <w:r w:rsidRPr="00C86C6F">
        <w:rPr>
          <w:spacing w:val="-2"/>
        </w:rPr>
        <w:t xml:space="preserve"> </w:t>
      </w:r>
      <w:r w:rsidRPr="00C86C6F">
        <w:t>información</w:t>
      </w:r>
      <w:r w:rsidRPr="00C86C6F">
        <w:rPr>
          <w:spacing w:val="-3"/>
        </w:rPr>
        <w:t xml:space="preserve"> </w:t>
      </w:r>
      <w:r w:rsidRPr="00C86C6F">
        <w:t>que</w:t>
      </w:r>
      <w:r w:rsidRPr="00C86C6F">
        <w:rPr>
          <w:spacing w:val="-1"/>
        </w:rPr>
        <w:t xml:space="preserve"> </w:t>
      </w:r>
      <w:r w:rsidRPr="00C86C6F">
        <w:t>se</w:t>
      </w:r>
      <w:r w:rsidRPr="00C86C6F">
        <w:rPr>
          <w:spacing w:val="-2"/>
        </w:rPr>
        <w:t xml:space="preserve"> </w:t>
      </w:r>
      <w:r w:rsidRPr="00C86C6F">
        <w:t>desprenda o</w:t>
      </w:r>
      <w:r w:rsidRPr="00C86C6F">
        <w:rPr>
          <w:spacing w:val="-1"/>
        </w:rPr>
        <w:t xml:space="preserve"> </w:t>
      </w:r>
      <w:r w:rsidRPr="00C86C6F">
        <w:t>a</w:t>
      </w:r>
      <w:r w:rsidRPr="00C86C6F">
        <w:rPr>
          <w:spacing w:val="-2"/>
        </w:rPr>
        <w:t xml:space="preserve"> </w:t>
      </w:r>
      <w:r w:rsidRPr="00C86C6F">
        <w:t>la</w:t>
      </w:r>
      <w:r w:rsidRPr="00C86C6F">
        <w:rPr>
          <w:spacing w:val="-1"/>
        </w:rPr>
        <w:t xml:space="preserve"> </w:t>
      </w:r>
      <w:r w:rsidRPr="00C86C6F">
        <w:t>cual</w:t>
      </w:r>
      <w:r w:rsidRPr="00C86C6F">
        <w:rPr>
          <w:spacing w:val="-2"/>
        </w:rPr>
        <w:t xml:space="preserve"> </w:t>
      </w:r>
      <w:r w:rsidRPr="00C86C6F">
        <w:t>se</w:t>
      </w:r>
      <w:r w:rsidRPr="00C86C6F">
        <w:rPr>
          <w:spacing w:val="-3"/>
        </w:rPr>
        <w:t xml:space="preserve"> </w:t>
      </w:r>
      <w:r w:rsidRPr="00C86C6F">
        <w:t>tenga</w:t>
      </w:r>
      <w:r w:rsidRPr="00C86C6F">
        <w:rPr>
          <w:spacing w:val="-2"/>
        </w:rPr>
        <w:t xml:space="preserve"> </w:t>
      </w:r>
      <w:r w:rsidRPr="00C86C6F">
        <w:t>acceso con</w:t>
      </w:r>
      <w:r w:rsidRPr="00C86C6F">
        <w:rPr>
          <w:spacing w:val="-1"/>
        </w:rPr>
        <w:t xml:space="preserve"> </w:t>
      </w:r>
      <w:r w:rsidRPr="00C86C6F">
        <w:t>ocasión</w:t>
      </w:r>
      <w:r w:rsidRPr="00C86C6F">
        <w:rPr>
          <w:spacing w:val="-2"/>
        </w:rPr>
        <w:t xml:space="preserve"> </w:t>
      </w:r>
      <w:r w:rsidRPr="00C86C6F">
        <w:t>de la ejecución de las prestaciones objeto de este contrato y que corresponde al TNC contratante</w:t>
      </w:r>
      <w:r w:rsidRPr="00C86C6F">
        <w:rPr>
          <w:spacing w:val="-16"/>
        </w:rPr>
        <w:t xml:space="preserve"> </w:t>
      </w:r>
      <w:r w:rsidRPr="00C86C6F">
        <w:t>responsable</w:t>
      </w:r>
      <w:r w:rsidRPr="00C86C6F">
        <w:rPr>
          <w:spacing w:val="-15"/>
        </w:rPr>
        <w:t xml:space="preserve"> </w:t>
      </w:r>
      <w:r w:rsidRPr="00C86C6F">
        <w:t>del</w:t>
      </w:r>
      <w:r w:rsidRPr="00C86C6F">
        <w:rPr>
          <w:spacing w:val="-13"/>
        </w:rPr>
        <w:t xml:space="preserve"> </w:t>
      </w:r>
      <w:r w:rsidRPr="00C86C6F">
        <w:t>tratamiento</w:t>
      </w:r>
      <w:r w:rsidRPr="00C86C6F">
        <w:rPr>
          <w:spacing w:val="-12"/>
        </w:rPr>
        <w:t xml:space="preserve"> </w:t>
      </w:r>
      <w:r w:rsidRPr="00C86C6F">
        <w:t>de</w:t>
      </w:r>
      <w:r w:rsidRPr="00C86C6F">
        <w:rPr>
          <w:spacing w:val="-16"/>
        </w:rPr>
        <w:t xml:space="preserve"> </w:t>
      </w:r>
      <w:r w:rsidRPr="00C86C6F">
        <w:t>datos</w:t>
      </w:r>
      <w:r w:rsidRPr="00C86C6F">
        <w:rPr>
          <w:spacing w:val="-15"/>
        </w:rPr>
        <w:t xml:space="preserve"> </w:t>
      </w:r>
      <w:r w:rsidRPr="00C86C6F">
        <w:t>personales,</w:t>
      </w:r>
      <w:r w:rsidRPr="00C86C6F">
        <w:rPr>
          <w:spacing w:val="-15"/>
        </w:rPr>
        <w:t xml:space="preserve"> </w:t>
      </w:r>
      <w:r w:rsidRPr="00C86C6F">
        <w:t>tiene</w:t>
      </w:r>
      <w:r w:rsidRPr="00C86C6F">
        <w:rPr>
          <w:spacing w:val="-14"/>
        </w:rPr>
        <w:t xml:space="preserve"> </w:t>
      </w:r>
      <w:r w:rsidRPr="00C86C6F">
        <w:t>carácter</w:t>
      </w:r>
      <w:r w:rsidRPr="00C86C6F">
        <w:rPr>
          <w:spacing w:val="-15"/>
        </w:rPr>
        <w:t xml:space="preserve"> </w:t>
      </w:r>
      <w:r w:rsidRPr="00C86C6F">
        <w:t>confidencial</w:t>
      </w:r>
      <w:r w:rsidRPr="00C86C6F">
        <w:rPr>
          <w:spacing w:val="-15"/>
        </w:rPr>
        <w:t xml:space="preserve"> </w:t>
      </w:r>
      <w:r w:rsidRPr="00C86C6F">
        <w:t>y</w:t>
      </w:r>
      <w:r w:rsidRPr="00C86C6F">
        <w:rPr>
          <w:spacing w:val="-14"/>
        </w:rPr>
        <w:t xml:space="preserve"> </w:t>
      </w:r>
      <w:r w:rsidRPr="00C86C6F">
        <w:t>no</w:t>
      </w:r>
      <w:r w:rsidRPr="00C86C6F">
        <w:rPr>
          <w:spacing w:val="-14"/>
        </w:rPr>
        <w:t xml:space="preserve"> </w:t>
      </w:r>
      <w:r w:rsidRPr="00C86C6F">
        <w:t>podrá ser objeto</w:t>
      </w:r>
      <w:r w:rsidRPr="00C86C6F">
        <w:rPr>
          <w:spacing w:val="-1"/>
        </w:rPr>
        <w:t xml:space="preserve"> </w:t>
      </w:r>
      <w:r w:rsidRPr="00C86C6F">
        <w:t>de</w:t>
      </w:r>
      <w:r w:rsidRPr="00C86C6F">
        <w:rPr>
          <w:spacing w:val="-1"/>
        </w:rPr>
        <w:t xml:space="preserve"> </w:t>
      </w:r>
      <w:r w:rsidRPr="00C86C6F">
        <w:t>reproducción total o</w:t>
      </w:r>
      <w:r w:rsidRPr="00C86C6F">
        <w:rPr>
          <w:spacing w:val="-1"/>
        </w:rPr>
        <w:t xml:space="preserve"> </w:t>
      </w:r>
      <w:r w:rsidRPr="00C86C6F">
        <w:t>parcial por ningún medio</w:t>
      </w:r>
      <w:r w:rsidRPr="00C86C6F">
        <w:rPr>
          <w:spacing w:val="-1"/>
        </w:rPr>
        <w:t xml:space="preserve"> </w:t>
      </w:r>
      <w:r w:rsidRPr="00C86C6F">
        <w:t>o</w:t>
      </w:r>
      <w:r w:rsidRPr="00C86C6F">
        <w:rPr>
          <w:spacing w:val="-1"/>
        </w:rPr>
        <w:t xml:space="preserve"> </w:t>
      </w:r>
      <w:r w:rsidRPr="00C86C6F">
        <w:t>soporte. Por</w:t>
      </w:r>
      <w:r w:rsidRPr="00C86C6F">
        <w:rPr>
          <w:spacing w:val="-2"/>
        </w:rPr>
        <w:t xml:space="preserve"> </w:t>
      </w:r>
      <w:r w:rsidRPr="00C86C6F">
        <w:t>tanto, no</w:t>
      </w:r>
      <w:r w:rsidRPr="00C86C6F">
        <w:rPr>
          <w:spacing w:val="-1"/>
        </w:rPr>
        <w:t xml:space="preserve"> </w:t>
      </w:r>
      <w:r w:rsidRPr="00C86C6F">
        <w:t>se</w:t>
      </w:r>
      <w:r w:rsidRPr="00C86C6F">
        <w:rPr>
          <w:spacing w:val="-1"/>
        </w:rPr>
        <w:t xml:space="preserve"> </w:t>
      </w:r>
      <w:r w:rsidRPr="00C86C6F">
        <w:t>podrá</w:t>
      </w:r>
      <w:r w:rsidRPr="00C86C6F">
        <w:rPr>
          <w:spacing w:val="-3"/>
        </w:rPr>
        <w:t xml:space="preserve"> </w:t>
      </w:r>
      <w:r w:rsidRPr="00C86C6F">
        <w:t>hacer ni</w:t>
      </w:r>
      <w:r w:rsidRPr="00C86C6F">
        <w:rPr>
          <w:spacing w:val="-12"/>
        </w:rPr>
        <w:t xml:space="preserve"> </w:t>
      </w:r>
      <w:r w:rsidRPr="00C86C6F">
        <w:t>tratamiento</w:t>
      </w:r>
      <w:r w:rsidRPr="00C86C6F">
        <w:rPr>
          <w:spacing w:val="-12"/>
        </w:rPr>
        <w:t xml:space="preserve"> </w:t>
      </w:r>
      <w:r w:rsidRPr="00C86C6F">
        <w:t>ni</w:t>
      </w:r>
      <w:r w:rsidRPr="00C86C6F">
        <w:rPr>
          <w:spacing w:val="-12"/>
        </w:rPr>
        <w:t xml:space="preserve"> </w:t>
      </w:r>
      <w:r w:rsidRPr="00C86C6F">
        <w:t>edición</w:t>
      </w:r>
      <w:r w:rsidRPr="00C86C6F">
        <w:rPr>
          <w:spacing w:val="-11"/>
        </w:rPr>
        <w:t xml:space="preserve"> </w:t>
      </w:r>
      <w:r w:rsidRPr="00C86C6F">
        <w:t>informática,</w:t>
      </w:r>
      <w:r w:rsidRPr="00C86C6F">
        <w:rPr>
          <w:spacing w:val="-13"/>
        </w:rPr>
        <w:t xml:space="preserve"> </w:t>
      </w:r>
      <w:r w:rsidRPr="00C86C6F">
        <w:t>ni</w:t>
      </w:r>
      <w:r w:rsidRPr="00C86C6F">
        <w:rPr>
          <w:spacing w:val="-12"/>
        </w:rPr>
        <w:t xml:space="preserve"> </w:t>
      </w:r>
      <w:r w:rsidRPr="00C86C6F">
        <w:t>transmisión</w:t>
      </w:r>
      <w:r w:rsidRPr="00C86C6F">
        <w:rPr>
          <w:spacing w:val="-14"/>
        </w:rPr>
        <w:t xml:space="preserve"> </w:t>
      </w:r>
      <w:r w:rsidRPr="00C86C6F">
        <w:t>a</w:t>
      </w:r>
      <w:r w:rsidRPr="00C86C6F">
        <w:rPr>
          <w:spacing w:val="-11"/>
        </w:rPr>
        <w:t xml:space="preserve"> </w:t>
      </w:r>
      <w:r w:rsidRPr="00C86C6F">
        <w:t>terceros</w:t>
      </w:r>
      <w:r w:rsidRPr="00C86C6F">
        <w:rPr>
          <w:spacing w:val="-15"/>
        </w:rPr>
        <w:t xml:space="preserve"> </w:t>
      </w:r>
      <w:r w:rsidRPr="00C86C6F">
        <w:t>fuera</w:t>
      </w:r>
      <w:r w:rsidRPr="00C86C6F">
        <w:rPr>
          <w:spacing w:val="-13"/>
        </w:rPr>
        <w:t xml:space="preserve"> </w:t>
      </w:r>
      <w:r w:rsidR="006F0E2F" w:rsidRPr="00C86C6F">
        <w:t>de</w:t>
      </w:r>
      <w:r w:rsidR="006F0E2F" w:rsidRPr="00C86C6F">
        <w:rPr>
          <w:spacing w:val="-12"/>
        </w:rPr>
        <w:t>l</w:t>
      </w:r>
      <w:r w:rsidRPr="00C86C6F">
        <w:t xml:space="preserve"> estricto</w:t>
      </w:r>
      <w:r w:rsidRPr="00C86C6F">
        <w:rPr>
          <w:spacing w:val="-14"/>
        </w:rPr>
        <w:t xml:space="preserve"> </w:t>
      </w:r>
      <w:r w:rsidRPr="00C86C6F">
        <w:t>ámbito</w:t>
      </w:r>
      <w:r w:rsidRPr="00C86C6F">
        <w:rPr>
          <w:spacing w:val="-12"/>
        </w:rPr>
        <w:t xml:space="preserve"> </w:t>
      </w:r>
      <w:r w:rsidRPr="00C86C6F">
        <w:t>de</w:t>
      </w:r>
      <w:r w:rsidRPr="00C86C6F">
        <w:rPr>
          <w:spacing w:val="-14"/>
        </w:rPr>
        <w:t xml:space="preserve"> </w:t>
      </w:r>
      <w:r w:rsidRPr="00C86C6F">
        <w:t>la ejecución directa del contrato.</w:t>
      </w:r>
    </w:p>
    <w:p w14:paraId="434EAA31" w14:textId="77777777" w:rsidR="00B403A2" w:rsidRPr="00C86C6F" w:rsidRDefault="00B403A2" w:rsidP="00546156">
      <w:pPr>
        <w:pStyle w:val="Textindependent"/>
        <w:spacing w:before="1"/>
        <w:ind w:left="-284" w:right="2"/>
      </w:pPr>
    </w:p>
    <w:p w14:paraId="3BE3FFA1" w14:textId="77777777" w:rsidR="00B403A2" w:rsidRPr="00C86C6F" w:rsidRDefault="00B403A2" w:rsidP="00375820">
      <w:pPr>
        <w:pStyle w:val="Pargrafdellista"/>
        <w:widowControl w:val="0"/>
        <w:numPr>
          <w:ilvl w:val="0"/>
          <w:numId w:val="14"/>
        </w:numPr>
        <w:tabs>
          <w:tab w:val="left" w:pos="606"/>
        </w:tabs>
        <w:autoSpaceDE w:val="0"/>
        <w:autoSpaceDN w:val="0"/>
        <w:spacing w:after="0" w:line="240" w:lineRule="auto"/>
        <w:ind w:left="-284" w:right="2" w:firstLine="0"/>
        <w:contextualSpacing w:val="0"/>
      </w:pPr>
      <w:r w:rsidRPr="00C86C6F">
        <w:t xml:space="preserve">La empresa contratista, salvo pacto en contrario, está obligada a hacerse cargo de los gastos de entrega y transporte de los bienes objeto del suministro al lugar </w:t>
      </w:r>
      <w:r w:rsidRPr="00C86C6F">
        <w:rPr>
          <w:spacing w:val="-2"/>
        </w:rPr>
        <w:t>convenido.</w:t>
      </w:r>
    </w:p>
    <w:p w14:paraId="34D2978F" w14:textId="77777777" w:rsidR="00B403A2" w:rsidRPr="00C86C6F" w:rsidRDefault="00B403A2" w:rsidP="00546156">
      <w:pPr>
        <w:pStyle w:val="Textindependent"/>
        <w:spacing w:before="10"/>
        <w:ind w:left="-284" w:right="2"/>
      </w:pPr>
    </w:p>
    <w:p w14:paraId="0E0D1B26" w14:textId="77777777" w:rsidR="00B403A2" w:rsidRPr="00C86C6F" w:rsidRDefault="00B403A2" w:rsidP="00375820">
      <w:pPr>
        <w:pStyle w:val="Pargrafdellista"/>
        <w:widowControl w:val="0"/>
        <w:numPr>
          <w:ilvl w:val="0"/>
          <w:numId w:val="14"/>
        </w:numPr>
        <w:tabs>
          <w:tab w:val="left" w:pos="690"/>
        </w:tabs>
        <w:autoSpaceDE w:val="0"/>
        <w:autoSpaceDN w:val="0"/>
        <w:spacing w:after="0" w:line="240" w:lineRule="auto"/>
        <w:ind w:left="-284" w:right="2" w:firstLine="0"/>
        <w:contextualSpacing w:val="0"/>
      </w:pPr>
      <w:r w:rsidRPr="00C86C6F">
        <w:t>En el caso de contratos de arrendamiento, la empresa contratista tiene la obligación de asumir el mantenimiento del objeto del contrato durante su plazo de vigencia.</w:t>
      </w:r>
    </w:p>
    <w:p w14:paraId="27D73E3F" w14:textId="77777777" w:rsidR="00B403A2" w:rsidRPr="00C86C6F" w:rsidRDefault="00B403A2" w:rsidP="00546156">
      <w:pPr>
        <w:pStyle w:val="Textindependent"/>
        <w:spacing w:before="8"/>
        <w:ind w:left="-284" w:right="2"/>
      </w:pPr>
    </w:p>
    <w:p w14:paraId="077BCEA2" w14:textId="4AEACFAA" w:rsidR="00B403A2" w:rsidRPr="002F38FF" w:rsidRDefault="002F38FF" w:rsidP="00546156">
      <w:pPr>
        <w:pStyle w:val="Ttol1"/>
        <w:ind w:left="-284" w:right="2"/>
        <w:jc w:val="both"/>
        <w:rPr>
          <w:u w:val="single"/>
        </w:rPr>
      </w:pPr>
      <w:bookmarkStart w:id="57" w:name="_bookmark68"/>
      <w:bookmarkEnd w:id="57"/>
      <w:r w:rsidRPr="002F38FF">
        <w:rPr>
          <w:u w:val="single"/>
        </w:rPr>
        <w:t>Vigesimonovena.</w:t>
      </w:r>
      <w:r w:rsidR="00464296" w:rsidRPr="002F38FF">
        <w:rPr>
          <w:spacing w:val="-9"/>
          <w:u w:val="single"/>
        </w:rPr>
        <w:t xml:space="preserve"> </w:t>
      </w:r>
      <w:r w:rsidRPr="002F38FF">
        <w:rPr>
          <w:u w:val="single"/>
        </w:rPr>
        <w:t>Prerrogativas</w:t>
      </w:r>
      <w:r w:rsidR="00464296" w:rsidRPr="002F38FF">
        <w:rPr>
          <w:spacing w:val="-9"/>
          <w:u w:val="single"/>
        </w:rPr>
        <w:t xml:space="preserve"> </w:t>
      </w:r>
      <w:r w:rsidRPr="002F38FF">
        <w:rPr>
          <w:u w:val="single"/>
        </w:rPr>
        <w:t>del TNC</w:t>
      </w:r>
    </w:p>
    <w:p w14:paraId="33B2C4DD" w14:textId="77777777" w:rsidR="00B403A2" w:rsidRPr="00C86C6F" w:rsidRDefault="00B403A2" w:rsidP="00546156">
      <w:pPr>
        <w:pStyle w:val="Textindependent"/>
        <w:spacing w:before="5"/>
        <w:ind w:left="-284" w:right="2"/>
        <w:rPr>
          <w:b/>
        </w:rPr>
      </w:pPr>
    </w:p>
    <w:p w14:paraId="6C372BF9" w14:textId="77777777" w:rsidR="00B403A2" w:rsidRPr="00C86C6F" w:rsidRDefault="00B403A2" w:rsidP="00546156">
      <w:pPr>
        <w:pStyle w:val="Textindependent"/>
        <w:ind w:left="-284" w:right="2"/>
        <w:jc w:val="both"/>
      </w:pPr>
      <w:r w:rsidRPr="00C86C6F">
        <w:t>Dentro de los límites y con sujeción a los requisitos y efectos señalados en la LCSP, el órgano de contratación ostenta las prerrogativas de interpretar el contrato, resolver las dudas que ofrezca su cumplimiento, modificarlo por razones de interés público, declarar la responsabilidad imputable</w:t>
      </w:r>
      <w:r w:rsidRPr="00C86C6F">
        <w:rPr>
          <w:spacing w:val="-7"/>
        </w:rPr>
        <w:t xml:space="preserve"> </w:t>
      </w:r>
      <w:r w:rsidRPr="00C86C6F">
        <w:t>a</w:t>
      </w:r>
      <w:r w:rsidRPr="00C86C6F">
        <w:rPr>
          <w:spacing w:val="-7"/>
        </w:rPr>
        <w:t xml:space="preserve"> </w:t>
      </w:r>
      <w:r w:rsidRPr="00C86C6F">
        <w:t>la empresa</w:t>
      </w:r>
      <w:r w:rsidRPr="00C86C6F">
        <w:rPr>
          <w:spacing w:val="-10"/>
        </w:rPr>
        <w:t xml:space="preserve"> </w:t>
      </w:r>
      <w:r w:rsidRPr="00C86C6F">
        <w:t>contratista</w:t>
      </w:r>
      <w:r w:rsidRPr="00C86C6F">
        <w:rPr>
          <w:spacing w:val="-10"/>
        </w:rPr>
        <w:t xml:space="preserve"> </w:t>
      </w:r>
      <w:r w:rsidRPr="00C86C6F">
        <w:t>a raíz</w:t>
      </w:r>
      <w:r w:rsidRPr="00C86C6F">
        <w:rPr>
          <w:spacing w:val="-8"/>
        </w:rPr>
        <w:t xml:space="preserve"> </w:t>
      </w:r>
      <w:r w:rsidRPr="00C86C6F">
        <w:t>de</w:t>
      </w:r>
      <w:r w:rsidRPr="00C86C6F">
        <w:rPr>
          <w:spacing w:val="-10"/>
        </w:rPr>
        <w:t xml:space="preserve"> </w:t>
      </w:r>
      <w:r w:rsidRPr="00C86C6F">
        <w:t>la</w:t>
      </w:r>
      <w:r w:rsidRPr="00C86C6F">
        <w:rPr>
          <w:spacing w:val="-7"/>
        </w:rPr>
        <w:t xml:space="preserve"> </w:t>
      </w:r>
      <w:r w:rsidRPr="00C86C6F">
        <w:t>suya</w:t>
      </w:r>
      <w:r w:rsidRPr="00C86C6F">
        <w:rPr>
          <w:spacing w:val="-7"/>
        </w:rPr>
        <w:t xml:space="preserve"> </w:t>
      </w:r>
      <w:r w:rsidRPr="00C86C6F">
        <w:t>ejecución,</w:t>
      </w:r>
      <w:r w:rsidRPr="00C86C6F">
        <w:rPr>
          <w:spacing w:val="-6"/>
        </w:rPr>
        <w:t xml:space="preserve"> </w:t>
      </w:r>
      <w:r w:rsidRPr="00C86C6F">
        <w:t>suspenderlos</w:t>
      </w:r>
      <w:r w:rsidRPr="00C86C6F">
        <w:rPr>
          <w:spacing w:val="-10"/>
        </w:rPr>
        <w:t xml:space="preserve"> </w:t>
      </w:r>
      <w:r w:rsidRPr="00C86C6F">
        <w:t>la ejecución,</w:t>
      </w:r>
      <w:r w:rsidRPr="00C86C6F">
        <w:rPr>
          <w:spacing w:val="-6"/>
        </w:rPr>
        <w:t xml:space="preserve"> </w:t>
      </w:r>
      <w:r w:rsidRPr="00C86C6F">
        <w:t>acordar su resolución y determinar sus efectos.</w:t>
      </w:r>
    </w:p>
    <w:p w14:paraId="1B9ED98F" w14:textId="77777777" w:rsidR="00B403A2" w:rsidRPr="00C86C6F" w:rsidRDefault="00B403A2" w:rsidP="00546156">
      <w:pPr>
        <w:pStyle w:val="Textindependent"/>
        <w:spacing w:before="11"/>
        <w:ind w:left="-284" w:right="2"/>
      </w:pPr>
    </w:p>
    <w:p w14:paraId="380CFE38" w14:textId="77777777" w:rsidR="00B403A2" w:rsidRPr="00C86C6F" w:rsidRDefault="00B403A2" w:rsidP="00546156">
      <w:pPr>
        <w:pStyle w:val="Textindependent"/>
        <w:ind w:left="-284" w:right="2"/>
        <w:jc w:val="both"/>
      </w:pPr>
      <w:r w:rsidRPr="00C86C6F">
        <w:lastRenderedPageBreak/>
        <w:t>Asimismo, el órgano de contratación tiene las facultades de inspección de las actividades desarrolladas por la empresa contratista durante la ejecución del contrato, en los términos y con los límites establecidos por la LCSP.</w:t>
      </w:r>
    </w:p>
    <w:p w14:paraId="658177D1" w14:textId="77777777" w:rsidR="00B403A2" w:rsidRPr="00C86C6F" w:rsidRDefault="00B403A2" w:rsidP="00546156">
      <w:pPr>
        <w:pStyle w:val="Textindependent"/>
        <w:spacing w:before="1"/>
        <w:ind w:left="-284" w:right="2"/>
      </w:pPr>
    </w:p>
    <w:p w14:paraId="32DE8616" w14:textId="77777777" w:rsidR="00B403A2" w:rsidRPr="00C86C6F" w:rsidRDefault="00B403A2" w:rsidP="00546156">
      <w:pPr>
        <w:pStyle w:val="Textindependent"/>
        <w:ind w:left="-284" w:right="2"/>
        <w:jc w:val="both"/>
      </w:pPr>
      <w:r w:rsidRPr="00C86C6F">
        <w:t>Los acuerdos que adopte el órgano de contratación en el ejercicio de las prerrogativas mencionadas agotan la vía administrativa y son inmediatamente ejecutivos.</w:t>
      </w:r>
    </w:p>
    <w:p w14:paraId="1DCAC8D2" w14:textId="77777777" w:rsidR="00B403A2" w:rsidRPr="00C86C6F" w:rsidRDefault="00B403A2" w:rsidP="00546156">
      <w:pPr>
        <w:pStyle w:val="Textindependent"/>
        <w:spacing w:before="11"/>
        <w:ind w:left="-284" w:right="2"/>
      </w:pPr>
    </w:p>
    <w:p w14:paraId="0786D711" w14:textId="37DCD01F" w:rsidR="00B403A2" w:rsidRPr="00C86C6F" w:rsidRDefault="00B403A2" w:rsidP="00546156">
      <w:pPr>
        <w:pStyle w:val="Textindependent"/>
        <w:ind w:left="-284" w:right="2"/>
        <w:jc w:val="both"/>
      </w:pPr>
      <w:r w:rsidRPr="00C86C6F">
        <w:t>El ejercicio de las prerrogativas del TNC se llevará a cabo mediante el procedimiento establecido en el artículo 191 de la LCSP.</w:t>
      </w:r>
    </w:p>
    <w:p w14:paraId="44223700" w14:textId="77777777" w:rsidR="006B09F4" w:rsidRDefault="006B09F4" w:rsidP="00546156">
      <w:pPr>
        <w:pStyle w:val="Ttol1"/>
        <w:spacing w:before="94"/>
        <w:ind w:left="-284" w:right="2"/>
        <w:rPr>
          <w:u w:val="single"/>
        </w:rPr>
      </w:pPr>
    </w:p>
    <w:p w14:paraId="0EE7A811" w14:textId="07F1038F" w:rsidR="006B3D0E" w:rsidRPr="002F38FF" w:rsidRDefault="002F38FF" w:rsidP="00546156">
      <w:pPr>
        <w:pStyle w:val="Ttol1"/>
        <w:spacing w:before="94"/>
        <w:ind w:left="-284" w:right="2"/>
        <w:rPr>
          <w:u w:val="single"/>
        </w:rPr>
      </w:pPr>
      <w:r w:rsidRPr="002F38FF">
        <w:rPr>
          <w:u w:val="single"/>
        </w:rPr>
        <w:t>Trigésima.</w:t>
      </w:r>
      <w:r w:rsidR="007D3748" w:rsidRPr="002F38FF">
        <w:rPr>
          <w:spacing w:val="-8"/>
          <w:u w:val="single"/>
        </w:rPr>
        <w:t xml:space="preserve"> </w:t>
      </w:r>
      <w:r w:rsidRPr="002F38FF">
        <w:rPr>
          <w:u w:val="single"/>
        </w:rPr>
        <w:t>Modificación</w:t>
      </w:r>
      <w:r w:rsidR="007D3748" w:rsidRPr="002F38FF">
        <w:rPr>
          <w:spacing w:val="-8"/>
          <w:u w:val="single"/>
        </w:rPr>
        <w:t xml:space="preserve"> </w:t>
      </w:r>
      <w:r w:rsidRPr="002F38FF">
        <w:rPr>
          <w:u w:val="single"/>
        </w:rPr>
        <w:t>del</w:t>
      </w:r>
      <w:r w:rsidR="007D3748" w:rsidRPr="002F38FF">
        <w:rPr>
          <w:spacing w:val="-4"/>
          <w:u w:val="single"/>
        </w:rPr>
        <w:t xml:space="preserve"> </w:t>
      </w:r>
      <w:r w:rsidRPr="002F38FF">
        <w:rPr>
          <w:spacing w:val="-2"/>
          <w:u w:val="single"/>
        </w:rPr>
        <w:t>contrato</w:t>
      </w:r>
    </w:p>
    <w:p w14:paraId="7A34499F" w14:textId="77777777" w:rsidR="00BA0D38" w:rsidRDefault="006B3D0E" w:rsidP="00375820">
      <w:pPr>
        <w:pStyle w:val="Pargrafdellista"/>
        <w:widowControl w:val="0"/>
        <w:numPr>
          <w:ilvl w:val="1"/>
          <w:numId w:val="13"/>
        </w:numPr>
        <w:tabs>
          <w:tab w:val="left" w:pos="892"/>
        </w:tabs>
        <w:autoSpaceDE w:val="0"/>
        <w:autoSpaceDN w:val="0"/>
        <w:spacing w:after="0" w:line="242" w:lineRule="auto"/>
        <w:ind w:left="-284" w:right="2" w:firstLine="0"/>
        <w:contextualSpacing w:val="0"/>
      </w:pPr>
      <w:r w:rsidRPr="00C86C6F">
        <w:t>El</w:t>
      </w:r>
      <w:r w:rsidRPr="00C86C6F">
        <w:rPr>
          <w:spacing w:val="-7"/>
        </w:rPr>
        <w:t xml:space="preserve"> </w:t>
      </w:r>
      <w:r w:rsidRPr="00C86C6F">
        <w:t>contrato</w:t>
      </w:r>
      <w:r w:rsidRPr="00C86C6F">
        <w:rPr>
          <w:spacing w:val="-4"/>
        </w:rPr>
        <w:t xml:space="preserve"> </w:t>
      </w:r>
      <w:r w:rsidRPr="00C86C6F">
        <w:t>sólo</w:t>
      </w:r>
      <w:r w:rsidRPr="00C86C6F">
        <w:rPr>
          <w:spacing w:val="-9"/>
        </w:rPr>
        <w:t xml:space="preserve"> </w:t>
      </w:r>
      <w:r w:rsidRPr="00C86C6F">
        <w:t>se</w:t>
      </w:r>
      <w:r w:rsidRPr="00C86C6F">
        <w:rPr>
          <w:spacing w:val="-4"/>
        </w:rPr>
        <w:t xml:space="preserve"> </w:t>
      </w:r>
      <w:r w:rsidRPr="00C86C6F">
        <w:t>puede</w:t>
      </w:r>
      <w:r w:rsidRPr="00C86C6F">
        <w:rPr>
          <w:spacing w:val="-5"/>
        </w:rPr>
        <w:t xml:space="preserve"> </w:t>
      </w:r>
      <w:r w:rsidRPr="00C86C6F">
        <w:t>modificar</w:t>
      </w:r>
      <w:r w:rsidRPr="00C86C6F">
        <w:rPr>
          <w:spacing w:val="-6"/>
        </w:rPr>
        <w:t xml:space="preserve"> </w:t>
      </w:r>
      <w:r w:rsidRPr="00C86C6F">
        <w:t>por</w:t>
      </w:r>
      <w:r w:rsidRPr="00C86C6F">
        <w:rPr>
          <w:spacing w:val="-5"/>
        </w:rPr>
        <w:t xml:space="preserve"> </w:t>
      </w:r>
      <w:r w:rsidRPr="00C86C6F">
        <w:t>razones</w:t>
      </w:r>
      <w:r w:rsidRPr="00C86C6F">
        <w:rPr>
          <w:spacing w:val="-1"/>
        </w:rPr>
        <w:t xml:space="preserve"> </w:t>
      </w:r>
      <w:r w:rsidRPr="00C86C6F">
        <w:t>de interés</w:t>
      </w:r>
      <w:r w:rsidRPr="00C86C6F">
        <w:rPr>
          <w:spacing w:val="-6"/>
        </w:rPr>
        <w:t xml:space="preserve"> </w:t>
      </w:r>
      <w:r w:rsidRPr="00C86C6F">
        <w:t>público,</w:t>
      </w:r>
      <w:r w:rsidRPr="00C86C6F">
        <w:rPr>
          <w:spacing w:val="-5"/>
        </w:rPr>
        <w:t xml:space="preserve"> </w:t>
      </w:r>
      <w:r w:rsidRPr="00C86C6F">
        <w:t>en</w:t>
      </w:r>
      <w:r w:rsidRPr="00C86C6F">
        <w:rPr>
          <w:spacing w:val="-7"/>
        </w:rPr>
        <w:t xml:space="preserve"> </w:t>
      </w:r>
      <w:r w:rsidRPr="00C86C6F">
        <w:t>los</w:t>
      </w:r>
      <w:r w:rsidRPr="00C86C6F">
        <w:rPr>
          <w:spacing w:val="-6"/>
        </w:rPr>
        <w:t xml:space="preserve"> </w:t>
      </w:r>
      <w:r w:rsidRPr="00C86C6F">
        <w:t>casos</w:t>
      </w:r>
      <w:r w:rsidRPr="00C86C6F">
        <w:rPr>
          <w:spacing w:val="-4"/>
        </w:rPr>
        <w:t xml:space="preserve"> </w:t>
      </w:r>
      <w:r w:rsidRPr="00C86C6F">
        <w:t>y</w:t>
      </w:r>
      <w:r w:rsidRPr="00C86C6F">
        <w:rPr>
          <w:spacing w:val="-7"/>
        </w:rPr>
        <w:t xml:space="preserve"> </w:t>
      </w:r>
      <w:r w:rsidRPr="00C86C6F">
        <w:t>en</w:t>
      </w:r>
      <w:r w:rsidRPr="00C86C6F">
        <w:rPr>
          <w:spacing w:val="-7"/>
        </w:rPr>
        <w:t xml:space="preserve"> </w:t>
      </w:r>
      <w:r w:rsidRPr="00C86C6F">
        <w:t>la</w:t>
      </w:r>
      <w:r w:rsidRPr="00C86C6F">
        <w:rPr>
          <w:spacing w:val="-6"/>
        </w:rPr>
        <w:t xml:space="preserve"> </w:t>
      </w:r>
      <w:r w:rsidRPr="00C86C6F">
        <w:t>forma que se especifican en esta cláusula y de conformidad con lo que se prevé en los artículos 203 a 205 de la LCSP.</w:t>
      </w:r>
    </w:p>
    <w:p w14:paraId="3C68B51B" w14:textId="77777777" w:rsidR="006B3D0E" w:rsidRPr="00C86C6F" w:rsidRDefault="006B3D0E" w:rsidP="0095454B">
      <w:pPr>
        <w:pStyle w:val="Pargrafdellista"/>
        <w:widowControl w:val="0"/>
        <w:tabs>
          <w:tab w:val="left" w:pos="892"/>
        </w:tabs>
        <w:autoSpaceDE w:val="0"/>
        <w:autoSpaceDN w:val="0"/>
        <w:spacing w:after="0" w:line="242" w:lineRule="auto"/>
        <w:ind w:left="402" w:right="2" w:firstLine="0"/>
        <w:contextualSpacing w:val="0"/>
      </w:pPr>
    </w:p>
    <w:p w14:paraId="6615481C" w14:textId="46383363" w:rsidR="006B3D0E" w:rsidRPr="00C86C6F" w:rsidRDefault="006B3D0E" w:rsidP="00375820">
      <w:pPr>
        <w:pStyle w:val="Pargrafdellista"/>
        <w:widowControl w:val="0"/>
        <w:numPr>
          <w:ilvl w:val="1"/>
          <w:numId w:val="13"/>
        </w:numPr>
        <w:tabs>
          <w:tab w:val="left" w:pos="892"/>
        </w:tabs>
        <w:autoSpaceDE w:val="0"/>
        <w:autoSpaceDN w:val="0"/>
        <w:spacing w:after="0" w:line="242" w:lineRule="auto"/>
        <w:ind w:left="-284" w:right="2" w:firstLine="0"/>
        <w:contextualSpacing w:val="0"/>
      </w:pPr>
      <w:r w:rsidRPr="00C86C6F">
        <w:t>Modificaciones</w:t>
      </w:r>
      <w:r w:rsidRPr="00C86C6F">
        <w:rPr>
          <w:spacing w:val="-10"/>
        </w:rPr>
        <w:t xml:space="preserve"> </w:t>
      </w:r>
      <w:r w:rsidRPr="00C86C6F">
        <w:rPr>
          <w:spacing w:val="-2"/>
        </w:rPr>
        <w:t>previstas:</w:t>
      </w:r>
    </w:p>
    <w:p w14:paraId="597C4551" w14:textId="77777777" w:rsidR="006B3D0E" w:rsidRPr="00C86C6F" w:rsidRDefault="006B3D0E" w:rsidP="00546156">
      <w:pPr>
        <w:pStyle w:val="Textindependent"/>
        <w:spacing w:before="2"/>
        <w:ind w:left="-284" w:right="2"/>
      </w:pPr>
    </w:p>
    <w:p w14:paraId="0F7C2AE4" w14:textId="36102327" w:rsidR="006B3D0E" w:rsidRPr="00C86C6F" w:rsidRDefault="006B3D0E" w:rsidP="00546156">
      <w:pPr>
        <w:pStyle w:val="Textindependent"/>
        <w:spacing w:before="1"/>
        <w:ind w:left="-284" w:right="2"/>
      </w:pPr>
      <w:r w:rsidRPr="00C86C6F">
        <w:t>La</w:t>
      </w:r>
      <w:r w:rsidRPr="00C86C6F">
        <w:rPr>
          <w:spacing w:val="-2"/>
        </w:rPr>
        <w:t xml:space="preserve"> </w:t>
      </w:r>
      <w:r w:rsidRPr="00C86C6F">
        <w:t>modificación</w:t>
      </w:r>
      <w:r w:rsidRPr="00C86C6F">
        <w:rPr>
          <w:spacing w:val="-4"/>
        </w:rPr>
        <w:t xml:space="preserve"> </w:t>
      </w:r>
      <w:r w:rsidRPr="00C86C6F">
        <w:t>del</w:t>
      </w:r>
      <w:r w:rsidRPr="00C86C6F">
        <w:rPr>
          <w:spacing w:val="-2"/>
        </w:rPr>
        <w:t xml:space="preserve"> </w:t>
      </w:r>
      <w:r w:rsidRPr="00C86C6F">
        <w:t>contrato</w:t>
      </w:r>
      <w:r w:rsidRPr="00C86C6F">
        <w:rPr>
          <w:spacing w:val="-2"/>
        </w:rPr>
        <w:t xml:space="preserve"> </w:t>
      </w:r>
      <w:r w:rsidRPr="00C86C6F">
        <w:t>se</w:t>
      </w:r>
      <w:r w:rsidRPr="00C86C6F">
        <w:rPr>
          <w:spacing w:val="-4"/>
        </w:rPr>
        <w:t xml:space="preserve"> </w:t>
      </w:r>
      <w:r w:rsidRPr="00C86C6F">
        <w:t>llevará</w:t>
      </w:r>
      <w:r w:rsidRPr="00C86C6F">
        <w:rPr>
          <w:spacing w:val="-4"/>
        </w:rPr>
        <w:t xml:space="preserve"> </w:t>
      </w:r>
      <w:r w:rsidRPr="00C86C6F">
        <w:t>a</w:t>
      </w:r>
      <w:r w:rsidRPr="00C86C6F">
        <w:rPr>
          <w:spacing w:val="-4"/>
        </w:rPr>
        <w:t xml:space="preserve"> </w:t>
      </w:r>
      <w:r w:rsidRPr="00C86C6F">
        <w:t>término</w:t>
      </w:r>
      <w:r w:rsidRPr="00C86C6F">
        <w:rPr>
          <w:spacing w:val="-4"/>
        </w:rPr>
        <w:t xml:space="preserve"> </w:t>
      </w:r>
      <w:r w:rsidRPr="00C86C6F">
        <w:t>en</w:t>
      </w:r>
      <w:r w:rsidRPr="00C86C6F">
        <w:rPr>
          <w:spacing w:val="-2"/>
        </w:rPr>
        <w:t xml:space="preserve"> </w:t>
      </w:r>
      <w:r w:rsidRPr="00C86C6F">
        <w:t>el/</w:t>
      </w:r>
      <w:proofErr w:type="gramStart"/>
      <w:r w:rsidRPr="00C86C6F">
        <w:t>los</w:t>
      </w:r>
      <w:r w:rsidRPr="00C86C6F">
        <w:rPr>
          <w:spacing w:val="-1"/>
        </w:rPr>
        <w:t xml:space="preserve"> </w:t>
      </w:r>
      <w:r w:rsidRPr="00C86C6F">
        <w:t>supuesto</w:t>
      </w:r>
      <w:proofErr w:type="gramEnd"/>
      <w:r w:rsidRPr="00C86C6F">
        <w:t>/s,</w:t>
      </w:r>
      <w:r w:rsidRPr="00C86C6F">
        <w:rPr>
          <w:spacing w:val="-3"/>
        </w:rPr>
        <w:t xml:space="preserve"> </w:t>
      </w:r>
      <w:r w:rsidRPr="00C86C6F">
        <w:t>con</w:t>
      </w:r>
      <w:r w:rsidRPr="00C86C6F">
        <w:rPr>
          <w:spacing w:val="-4"/>
        </w:rPr>
        <w:t xml:space="preserve"> </w:t>
      </w:r>
      <w:r w:rsidRPr="00C86C6F">
        <w:t>las</w:t>
      </w:r>
      <w:r w:rsidRPr="00C86C6F">
        <w:rPr>
          <w:spacing w:val="-2"/>
        </w:rPr>
        <w:t xml:space="preserve"> </w:t>
      </w:r>
      <w:r w:rsidRPr="00C86C6F">
        <w:t>condiciones, el alcance</w:t>
      </w:r>
      <w:r w:rsidRPr="00C86C6F">
        <w:rPr>
          <w:spacing w:val="-1"/>
        </w:rPr>
        <w:t xml:space="preserve"> </w:t>
      </w:r>
      <w:r w:rsidRPr="00C86C6F">
        <w:t xml:space="preserve">y los límites que, en su caso, se detallan en el </w:t>
      </w:r>
      <w:r w:rsidRPr="00C86C6F">
        <w:rPr>
          <w:b/>
        </w:rPr>
        <w:t xml:space="preserve">apartado N del </w:t>
      </w:r>
      <w:proofErr w:type="gramStart"/>
      <w:r w:rsidRPr="00C86C6F">
        <w:rPr>
          <w:b/>
        </w:rPr>
        <w:t xml:space="preserve">QC </w:t>
      </w:r>
      <w:r w:rsidRPr="00C86C6F">
        <w:t>.</w:t>
      </w:r>
      <w:proofErr w:type="gramEnd"/>
    </w:p>
    <w:p w14:paraId="1A91F680" w14:textId="4D0C08DC" w:rsidR="006B3D0E" w:rsidRPr="00C86C6F" w:rsidRDefault="006F0E2F" w:rsidP="00546156">
      <w:pPr>
        <w:pStyle w:val="Textindependent"/>
        <w:ind w:left="-284" w:right="2"/>
      </w:pPr>
      <w:r w:rsidRPr="00C86C6F">
        <w:t>Estas</w:t>
      </w:r>
      <w:r w:rsidR="006B3D0E" w:rsidRPr="00C86C6F">
        <w:rPr>
          <w:spacing w:val="-8"/>
        </w:rPr>
        <w:t xml:space="preserve"> </w:t>
      </w:r>
      <w:r w:rsidR="006B3D0E" w:rsidRPr="00C86C6F">
        <w:t>modificaciones</w:t>
      </w:r>
      <w:r w:rsidR="006B3D0E" w:rsidRPr="00C86C6F">
        <w:rPr>
          <w:spacing w:val="-7"/>
        </w:rPr>
        <w:t xml:space="preserve"> </w:t>
      </w:r>
      <w:r w:rsidR="006B3D0E" w:rsidRPr="00C86C6F">
        <w:t>son</w:t>
      </w:r>
      <w:r w:rsidR="006B3D0E" w:rsidRPr="00C86C6F">
        <w:rPr>
          <w:spacing w:val="-6"/>
        </w:rPr>
        <w:t xml:space="preserve"> </w:t>
      </w:r>
      <w:r w:rsidR="006B3D0E" w:rsidRPr="00C86C6F">
        <w:t>obligatorias</w:t>
      </w:r>
      <w:r w:rsidR="006B3D0E" w:rsidRPr="00C86C6F">
        <w:rPr>
          <w:spacing w:val="-5"/>
        </w:rPr>
        <w:t xml:space="preserve"> </w:t>
      </w:r>
      <w:r w:rsidR="006B3D0E" w:rsidRPr="00C86C6F">
        <w:t>por</w:t>
      </w:r>
      <w:r w:rsidR="006B3D0E" w:rsidRPr="00C86C6F">
        <w:rPr>
          <w:spacing w:val="-5"/>
        </w:rPr>
        <w:t xml:space="preserve"> </w:t>
      </w:r>
      <w:r w:rsidR="006B3D0E" w:rsidRPr="00C86C6F">
        <w:t>a</w:t>
      </w:r>
      <w:r w:rsidR="006B3D0E" w:rsidRPr="00C86C6F">
        <w:rPr>
          <w:spacing w:val="-7"/>
        </w:rPr>
        <w:t xml:space="preserve"> </w:t>
      </w:r>
      <w:r w:rsidR="006B3D0E" w:rsidRPr="00C86C6F">
        <w:t>las</w:t>
      </w:r>
      <w:r w:rsidR="006B3D0E" w:rsidRPr="00C86C6F">
        <w:rPr>
          <w:spacing w:val="-7"/>
        </w:rPr>
        <w:t xml:space="preserve"> </w:t>
      </w:r>
      <w:r w:rsidR="006B3D0E" w:rsidRPr="00C86C6F">
        <w:t>empresas</w:t>
      </w:r>
      <w:r w:rsidR="006B3D0E" w:rsidRPr="00C86C6F">
        <w:rPr>
          <w:spacing w:val="-8"/>
        </w:rPr>
        <w:t xml:space="preserve"> </w:t>
      </w:r>
      <w:r w:rsidR="006B3D0E" w:rsidRPr="00C86C6F">
        <w:t>adjudicatarias</w:t>
      </w:r>
      <w:r w:rsidR="006B3D0E" w:rsidRPr="00C86C6F">
        <w:rPr>
          <w:spacing w:val="-7"/>
        </w:rPr>
        <w:t xml:space="preserve"> </w:t>
      </w:r>
      <w:r w:rsidRPr="00C86C6F">
        <w:t>de</w:t>
      </w:r>
      <w:r w:rsidRPr="00C86C6F">
        <w:rPr>
          <w:spacing w:val="-6"/>
        </w:rPr>
        <w:t>l</w:t>
      </w:r>
      <w:r w:rsidR="006B3D0E" w:rsidRPr="00C86C6F">
        <w:t xml:space="preserve"> Acuerdo</w:t>
      </w:r>
      <w:r w:rsidR="006B3D0E" w:rsidRPr="00C86C6F">
        <w:rPr>
          <w:spacing w:val="-7"/>
        </w:rPr>
        <w:t xml:space="preserve"> </w:t>
      </w:r>
      <w:r w:rsidR="006B3D0E" w:rsidRPr="00C86C6F">
        <w:rPr>
          <w:spacing w:val="-2"/>
        </w:rPr>
        <w:t>marco.</w:t>
      </w:r>
    </w:p>
    <w:p w14:paraId="6CAA5062" w14:textId="77777777" w:rsidR="006B3D0E" w:rsidRPr="00C86C6F" w:rsidRDefault="006B3D0E" w:rsidP="00546156">
      <w:pPr>
        <w:pStyle w:val="Textindependent"/>
        <w:spacing w:before="10"/>
        <w:ind w:left="-284" w:right="2"/>
      </w:pPr>
    </w:p>
    <w:p w14:paraId="5CDAAF2B" w14:textId="77777777" w:rsidR="006B3D0E" w:rsidRPr="00C86C6F" w:rsidRDefault="006B3D0E" w:rsidP="00546156">
      <w:pPr>
        <w:pStyle w:val="Textindependent"/>
        <w:spacing w:line="242" w:lineRule="auto"/>
        <w:ind w:left="-284" w:right="2"/>
      </w:pPr>
      <w:r w:rsidRPr="00C86C6F">
        <w:t>La</w:t>
      </w:r>
      <w:r w:rsidRPr="00C86C6F">
        <w:rPr>
          <w:spacing w:val="31"/>
        </w:rPr>
        <w:t xml:space="preserve"> </w:t>
      </w:r>
      <w:r w:rsidRPr="00C86C6F">
        <w:t>modificación</w:t>
      </w:r>
      <w:r w:rsidRPr="00C86C6F">
        <w:rPr>
          <w:spacing w:val="34"/>
        </w:rPr>
        <w:t xml:space="preserve"> </w:t>
      </w:r>
      <w:r w:rsidRPr="00C86C6F">
        <w:t>no</w:t>
      </w:r>
      <w:r w:rsidRPr="00C86C6F">
        <w:rPr>
          <w:spacing w:val="31"/>
        </w:rPr>
        <w:t xml:space="preserve"> </w:t>
      </w:r>
      <w:r w:rsidRPr="00C86C6F">
        <w:t>podrá</w:t>
      </w:r>
      <w:r w:rsidRPr="00C86C6F">
        <w:rPr>
          <w:spacing w:val="32"/>
        </w:rPr>
        <w:t xml:space="preserve"> </w:t>
      </w:r>
      <w:r w:rsidRPr="00C86C6F">
        <w:t>exceder</w:t>
      </w:r>
      <w:r w:rsidRPr="00C86C6F">
        <w:rPr>
          <w:spacing w:val="35"/>
        </w:rPr>
        <w:t xml:space="preserve"> </w:t>
      </w:r>
      <w:r w:rsidRPr="00C86C6F">
        <w:t>del</w:t>
      </w:r>
      <w:r w:rsidRPr="00C86C6F">
        <w:rPr>
          <w:spacing w:val="31"/>
        </w:rPr>
        <w:t xml:space="preserve"> </w:t>
      </w:r>
      <w:r w:rsidRPr="00C86C6F">
        <w:t>20%</w:t>
      </w:r>
      <w:r w:rsidRPr="00C86C6F">
        <w:rPr>
          <w:spacing w:val="33"/>
        </w:rPr>
        <w:t xml:space="preserve"> </w:t>
      </w:r>
      <w:r w:rsidRPr="00C86C6F">
        <w:t>del</w:t>
      </w:r>
      <w:r w:rsidRPr="00C86C6F">
        <w:rPr>
          <w:spacing w:val="33"/>
        </w:rPr>
        <w:t xml:space="preserve"> </w:t>
      </w:r>
      <w:r w:rsidRPr="00C86C6F">
        <w:t>precio</w:t>
      </w:r>
      <w:r w:rsidRPr="00C86C6F">
        <w:rPr>
          <w:spacing w:val="34"/>
        </w:rPr>
        <w:t xml:space="preserve"> </w:t>
      </w:r>
      <w:r w:rsidRPr="00C86C6F">
        <w:t>inicial</w:t>
      </w:r>
      <w:r w:rsidRPr="00C86C6F">
        <w:rPr>
          <w:spacing w:val="33"/>
        </w:rPr>
        <w:t xml:space="preserve"> </w:t>
      </w:r>
      <w:r w:rsidRPr="00C86C6F">
        <w:t>del</w:t>
      </w:r>
      <w:r w:rsidRPr="00C86C6F">
        <w:rPr>
          <w:spacing w:val="33"/>
        </w:rPr>
        <w:t xml:space="preserve"> </w:t>
      </w:r>
      <w:r w:rsidRPr="00C86C6F">
        <w:t>contrato,</w:t>
      </w:r>
      <w:r w:rsidRPr="00C86C6F">
        <w:rPr>
          <w:spacing w:val="31"/>
        </w:rPr>
        <w:t xml:space="preserve"> </w:t>
      </w:r>
      <w:r w:rsidRPr="00C86C6F">
        <w:t>y</w:t>
      </w:r>
      <w:r w:rsidRPr="00C86C6F">
        <w:rPr>
          <w:spacing w:val="33"/>
        </w:rPr>
        <w:t xml:space="preserve"> </w:t>
      </w:r>
      <w:r w:rsidRPr="00C86C6F">
        <w:t>no</w:t>
      </w:r>
      <w:r w:rsidRPr="00C86C6F">
        <w:rPr>
          <w:spacing w:val="31"/>
        </w:rPr>
        <w:t xml:space="preserve"> </w:t>
      </w:r>
      <w:r w:rsidRPr="00C86C6F">
        <w:t>puede</w:t>
      </w:r>
      <w:r w:rsidRPr="00C86C6F">
        <w:rPr>
          <w:spacing w:val="33"/>
        </w:rPr>
        <w:t xml:space="preserve"> </w:t>
      </w:r>
      <w:r w:rsidRPr="00C86C6F">
        <w:t>alterar</w:t>
      </w:r>
      <w:r w:rsidRPr="00C86C6F">
        <w:rPr>
          <w:spacing w:val="32"/>
        </w:rPr>
        <w:t xml:space="preserve"> </w:t>
      </w:r>
      <w:r w:rsidRPr="00C86C6F">
        <w:t>la naturaleza global del contrato.</w:t>
      </w:r>
    </w:p>
    <w:p w14:paraId="4C7EF04B" w14:textId="77777777" w:rsidR="006B3D0E" w:rsidRPr="00C86C6F" w:rsidRDefault="006B3D0E" w:rsidP="00546156">
      <w:pPr>
        <w:pStyle w:val="Textindependent"/>
        <w:spacing w:before="3"/>
        <w:ind w:left="-284" w:right="2"/>
      </w:pPr>
    </w:p>
    <w:p w14:paraId="3CD547C3" w14:textId="77777777" w:rsidR="006B3D0E" w:rsidRPr="00C86C6F" w:rsidRDefault="006B3D0E" w:rsidP="00375820">
      <w:pPr>
        <w:pStyle w:val="Pargrafdellista"/>
        <w:widowControl w:val="0"/>
        <w:numPr>
          <w:ilvl w:val="1"/>
          <w:numId w:val="13"/>
        </w:numPr>
        <w:tabs>
          <w:tab w:val="left" w:pos="894"/>
        </w:tabs>
        <w:autoSpaceDE w:val="0"/>
        <w:autoSpaceDN w:val="0"/>
        <w:spacing w:before="1" w:after="0" w:line="240" w:lineRule="auto"/>
        <w:ind w:left="-284" w:right="2" w:firstLine="0"/>
        <w:contextualSpacing w:val="0"/>
      </w:pPr>
      <w:r w:rsidRPr="00C86C6F">
        <w:t>Modificaciones</w:t>
      </w:r>
      <w:r w:rsidRPr="00C86C6F">
        <w:rPr>
          <w:spacing w:val="-6"/>
        </w:rPr>
        <w:t xml:space="preserve"> </w:t>
      </w:r>
      <w:r w:rsidRPr="00C86C6F">
        <w:t>no</w:t>
      </w:r>
      <w:r w:rsidRPr="00C86C6F">
        <w:rPr>
          <w:spacing w:val="-7"/>
        </w:rPr>
        <w:t xml:space="preserve"> </w:t>
      </w:r>
      <w:r w:rsidRPr="00C86C6F">
        <w:rPr>
          <w:spacing w:val="-2"/>
        </w:rPr>
        <w:t>previstas</w:t>
      </w:r>
    </w:p>
    <w:p w14:paraId="5D2EC780" w14:textId="77777777" w:rsidR="006B3D0E" w:rsidRPr="00C86C6F" w:rsidRDefault="006B3D0E" w:rsidP="00546156">
      <w:pPr>
        <w:pStyle w:val="Textindependent"/>
        <w:spacing w:before="5"/>
        <w:ind w:left="-284" w:right="2"/>
      </w:pPr>
    </w:p>
    <w:p w14:paraId="66A85429" w14:textId="4B9AB527" w:rsidR="006B3D0E" w:rsidRPr="00C86C6F" w:rsidRDefault="006B3D0E" w:rsidP="00546156">
      <w:pPr>
        <w:pStyle w:val="Textindependent"/>
        <w:ind w:left="-284" w:right="2"/>
        <w:jc w:val="both"/>
      </w:pPr>
      <w:r w:rsidRPr="00C86C6F">
        <w:t>La modificación del contrato no prevista en esta cláusula sólo podrá efectuarse cuando se cumplan los requisitos y concurran los supuestos previstos en el artículo 205 de la LCSP, de conformidad con el procedimiento regulado en el artículo 191 de la LCSP.</w:t>
      </w:r>
    </w:p>
    <w:p w14:paraId="62B1A0DA" w14:textId="77777777" w:rsidR="006B3D0E" w:rsidRPr="00C86C6F" w:rsidRDefault="006B3D0E" w:rsidP="00546156">
      <w:pPr>
        <w:pStyle w:val="Textindependent"/>
        <w:ind w:left="-284" w:right="2"/>
      </w:pPr>
    </w:p>
    <w:p w14:paraId="5374C3FB" w14:textId="77777777" w:rsidR="006B3D0E" w:rsidRPr="00C86C6F" w:rsidRDefault="006B3D0E" w:rsidP="00546156">
      <w:pPr>
        <w:pStyle w:val="Textindependent"/>
        <w:ind w:left="-284" w:right="2"/>
        <w:jc w:val="both"/>
      </w:pPr>
      <w:r w:rsidRPr="00C86C6F">
        <w:t>Estas modificaciones son obligatorias para la empresa contratista, salvo que impliquen, aislada o conjuntamente, una alteración en su cuantía que exceda del 20% del precio inicial del contrato, IVA excluido. En este caso, la modificación se acordará por el órgano de contratación</w:t>
      </w:r>
      <w:r w:rsidRPr="00C86C6F">
        <w:rPr>
          <w:spacing w:val="-2"/>
        </w:rPr>
        <w:t xml:space="preserve"> </w:t>
      </w:r>
      <w:r w:rsidRPr="00C86C6F">
        <w:t>con</w:t>
      </w:r>
      <w:r w:rsidRPr="00C86C6F">
        <w:rPr>
          <w:spacing w:val="-1"/>
        </w:rPr>
        <w:t xml:space="preserve"> </w:t>
      </w:r>
      <w:r w:rsidRPr="00C86C6F">
        <w:t>la</w:t>
      </w:r>
      <w:r w:rsidRPr="00C86C6F">
        <w:rPr>
          <w:spacing w:val="-2"/>
        </w:rPr>
        <w:t xml:space="preserve"> </w:t>
      </w:r>
      <w:r w:rsidRPr="00C86C6F">
        <w:t>conformidad previa por</w:t>
      </w:r>
      <w:r w:rsidRPr="00C86C6F">
        <w:rPr>
          <w:spacing w:val="-1"/>
        </w:rPr>
        <w:t xml:space="preserve"> </w:t>
      </w:r>
      <w:r w:rsidRPr="00C86C6F">
        <w:t>escrito</w:t>
      </w:r>
      <w:r w:rsidRPr="00C86C6F">
        <w:rPr>
          <w:spacing w:val="-3"/>
        </w:rPr>
        <w:t xml:space="preserve"> </w:t>
      </w:r>
      <w:r w:rsidRPr="00C86C6F">
        <w:t>de la empresa</w:t>
      </w:r>
      <w:r w:rsidRPr="00C86C6F">
        <w:rPr>
          <w:spacing w:val="-2"/>
        </w:rPr>
        <w:t xml:space="preserve"> </w:t>
      </w:r>
      <w:r w:rsidRPr="00C86C6F">
        <w:t>contratista; en</w:t>
      </w:r>
      <w:r w:rsidRPr="00C86C6F">
        <w:rPr>
          <w:spacing w:val="-2"/>
        </w:rPr>
        <w:t xml:space="preserve"> </w:t>
      </w:r>
      <w:proofErr w:type="gramStart"/>
      <w:r w:rsidRPr="00C86C6F">
        <w:t>caso</w:t>
      </w:r>
      <w:proofErr w:type="gramEnd"/>
      <w:r w:rsidRPr="00C86C6F">
        <w:rPr>
          <w:spacing w:val="-2"/>
        </w:rPr>
        <w:t xml:space="preserve"> </w:t>
      </w:r>
      <w:r w:rsidRPr="00C86C6F">
        <w:t>por el contrario, el contrato se resolverá de acuerdo con la causa prevista en el artículo 211.1.g) de la LCSP.</w:t>
      </w:r>
    </w:p>
    <w:p w14:paraId="418F4688" w14:textId="77777777" w:rsidR="006B3D0E" w:rsidRPr="00C86C6F" w:rsidRDefault="006B3D0E" w:rsidP="00546156">
      <w:pPr>
        <w:pStyle w:val="Textindependent"/>
        <w:spacing w:before="8"/>
        <w:ind w:left="-284" w:right="2"/>
      </w:pPr>
    </w:p>
    <w:p w14:paraId="30919AC9" w14:textId="77777777" w:rsidR="006B3D0E" w:rsidRPr="00C86C6F" w:rsidRDefault="006B3D0E" w:rsidP="00375820">
      <w:pPr>
        <w:pStyle w:val="Pargrafdellista"/>
        <w:widowControl w:val="0"/>
        <w:numPr>
          <w:ilvl w:val="1"/>
          <w:numId w:val="13"/>
        </w:numPr>
        <w:tabs>
          <w:tab w:val="left" w:pos="923"/>
        </w:tabs>
        <w:autoSpaceDE w:val="0"/>
        <w:autoSpaceDN w:val="0"/>
        <w:spacing w:after="0" w:line="244" w:lineRule="auto"/>
        <w:ind w:left="-284" w:right="2" w:firstLine="0"/>
        <w:contextualSpacing w:val="0"/>
      </w:pPr>
      <w:r w:rsidRPr="00C86C6F">
        <w:t>Las modificaciones del contrato se formalizarán de conformidad con lo que establece el artículo 153 de la LCSP y la cláusula decimonovena de este pliego.</w:t>
      </w:r>
    </w:p>
    <w:p w14:paraId="5CEBE084" w14:textId="77777777" w:rsidR="006B3D0E" w:rsidRPr="00C86C6F" w:rsidRDefault="006B3D0E" w:rsidP="00546156">
      <w:pPr>
        <w:pStyle w:val="Textindependent"/>
        <w:spacing w:before="2"/>
        <w:ind w:left="-284" w:right="2"/>
      </w:pPr>
    </w:p>
    <w:p w14:paraId="60111D70" w14:textId="77777777" w:rsidR="006B3D0E" w:rsidRPr="00C86C6F" w:rsidRDefault="006B3D0E" w:rsidP="00375820">
      <w:pPr>
        <w:pStyle w:val="Pargrafdellista"/>
        <w:widowControl w:val="0"/>
        <w:numPr>
          <w:ilvl w:val="1"/>
          <w:numId w:val="13"/>
        </w:numPr>
        <w:tabs>
          <w:tab w:val="left" w:pos="940"/>
        </w:tabs>
        <w:autoSpaceDE w:val="0"/>
        <w:autoSpaceDN w:val="0"/>
        <w:spacing w:before="1" w:after="0" w:line="240" w:lineRule="auto"/>
        <w:ind w:left="-284" w:right="2" w:firstLine="0"/>
        <w:contextualSpacing w:val="0"/>
      </w:pPr>
      <w:r w:rsidRPr="00C86C6F">
        <w:t>El anuncio de modificación del contrato, junto con las alegaciones de la empresa contratista</w:t>
      </w:r>
      <w:r w:rsidRPr="00C86C6F">
        <w:rPr>
          <w:spacing w:val="-9"/>
        </w:rPr>
        <w:t xml:space="preserve"> </w:t>
      </w:r>
      <w:r w:rsidRPr="00C86C6F">
        <w:t>y</w:t>
      </w:r>
      <w:r w:rsidRPr="00C86C6F">
        <w:rPr>
          <w:spacing w:val="-9"/>
        </w:rPr>
        <w:t xml:space="preserve"> </w:t>
      </w:r>
      <w:r w:rsidRPr="00C86C6F">
        <w:t>de</w:t>
      </w:r>
      <w:r w:rsidRPr="00C86C6F">
        <w:rPr>
          <w:spacing w:val="-9"/>
        </w:rPr>
        <w:t xml:space="preserve"> </w:t>
      </w:r>
      <w:r w:rsidRPr="00C86C6F">
        <w:t>todos</w:t>
      </w:r>
      <w:r w:rsidRPr="00C86C6F">
        <w:rPr>
          <w:spacing w:val="-8"/>
        </w:rPr>
        <w:t xml:space="preserve"> </w:t>
      </w:r>
      <w:r w:rsidRPr="00C86C6F">
        <w:t>los</w:t>
      </w:r>
      <w:r w:rsidRPr="00C86C6F">
        <w:rPr>
          <w:spacing w:val="-8"/>
        </w:rPr>
        <w:t xml:space="preserve"> </w:t>
      </w:r>
      <w:r w:rsidRPr="00C86C6F">
        <w:t>informes</w:t>
      </w:r>
      <w:r w:rsidRPr="00C86C6F">
        <w:rPr>
          <w:spacing w:val="-11"/>
        </w:rPr>
        <w:t xml:space="preserve"> </w:t>
      </w:r>
      <w:r w:rsidRPr="00C86C6F">
        <w:t>que,</w:t>
      </w:r>
      <w:r w:rsidRPr="00C86C6F">
        <w:rPr>
          <w:spacing w:val="-7"/>
        </w:rPr>
        <w:t xml:space="preserve"> </w:t>
      </w:r>
      <w:r w:rsidRPr="00C86C6F">
        <w:t>si</w:t>
      </w:r>
      <w:r w:rsidRPr="00C86C6F">
        <w:rPr>
          <w:spacing w:val="-9"/>
        </w:rPr>
        <w:t xml:space="preserve"> </w:t>
      </w:r>
      <w:proofErr w:type="spellStart"/>
      <w:r w:rsidRPr="00C86C6F">
        <w:t>si</w:t>
      </w:r>
      <w:proofErr w:type="spellEnd"/>
      <w:r w:rsidRPr="00C86C6F">
        <w:t xml:space="preserve"> procede,</w:t>
      </w:r>
      <w:r w:rsidRPr="00C86C6F">
        <w:rPr>
          <w:spacing w:val="-10"/>
        </w:rPr>
        <w:t xml:space="preserve"> </w:t>
      </w:r>
      <w:r w:rsidRPr="00C86C6F">
        <w:t>se</w:t>
      </w:r>
      <w:r w:rsidRPr="00C86C6F">
        <w:rPr>
          <w:spacing w:val="-6"/>
        </w:rPr>
        <w:t xml:space="preserve"> </w:t>
      </w:r>
      <w:r w:rsidRPr="00C86C6F">
        <w:t>soliciten</w:t>
      </w:r>
      <w:r w:rsidRPr="00C86C6F">
        <w:rPr>
          <w:spacing w:val="-9"/>
        </w:rPr>
        <w:t xml:space="preserve"> </w:t>
      </w:r>
      <w:r w:rsidRPr="00C86C6F">
        <w:t>con</w:t>
      </w:r>
      <w:r w:rsidRPr="00C86C6F">
        <w:rPr>
          <w:spacing w:val="-8"/>
        </w:rPr>
        <w:t xml:space="preserve"> </w:t>
      </w:r>
      <w:r w:rsidRPr="00C86C6F">
        <w:t>carácter</w:t>
      </w:r>
      <w:r w:rsidRPr="00C86C6F">
        <w:rPr>
          <w:spacing w:val="-5"/>
        </w:rPr>
        <w:t xml:space="preserve"> </w:t>
      </w:r>
      <w:r w:rsidRPr="00C86C6F">
        <w:t>previo</w:t>
      </w:r>
      <w:r w:rsidRPr="00C86C6F">
        <w:rPr>
          <w:spacing w:val="-7"/>
        </w:rPr>
        <w:t xml:space="preserve"> </w:t>
      </w:r>
      <w:r w:rsidRPr="00C86C6F">
        <w:t>a</w:t>
      </w:r>
      <w:r w:rsidRPr="00C86C6F">
        <w:rPr>
          <w:spacing w:val="-9"/>
        </w:rPr>
        <w:t xml:space="preserve"> </w:t>
      </w:r>
      <w:r w:rsidRPr="00C86C6F">
        <w:t>la aprobación de la modificación, tanto los que aporte la empresa adjudicataria como los que emita el órgano de contratación, se publicarán en el perfil de contratante.</w:t>
      </w:r>
    </w:p>
    <w:p w14:paraId="0BA34AB3" w14:textId="77777777" w:rsidR="006B3D0E" w:rsidRPr="00C86C6F" w:rsidRDefault="006B3D0E" w:rsidP="00546156">
      <w:pPr>
        <w:pStyle w:val="Textindependent"/>
        <w:spacing w:before="1"/>
        <w:ind w:left="-284" w:right="2"/>
      </w:pPr>
    </w:p>
    <w:p w14:paraId="127575EB" w14:textId="04518FAF" w:rsidR="006B3D0E" w:rsidRPr="002F38FF" w:rsidRDefault="002F38FF" w:rsidP="00546156">
      <w:pPr>
        <w:pStyle w:val="Ttol1"/>
        <w:spacing w:before="1"/>
        <w:ind w:left="-284" w:right="2"/>
        <w:jc w:val="both"/>
        <w:rPr>
          <w:u w:val="single"/>
        </w:rPr>
      </w:pPr>
      <w:bookmarkStart w:id="58" w:name="_bookmark70"/>
      <w:bookmarkEnd w:id="58"/>
      <w:r w:rsidRPr="002F38FF">
        <w:rPr>
          <w:u w:val="single"/>
        </w:rPr>
        <w:t>Trigésimo primera.</w:t>
      </w:r>
      <w:r w:rsidR="007D3748" w:rsidRPr="002F38FF">
        <w:rPr>
          <w:spacing w:val="-6"/>
          <w:u w:val="single"/>
        </w:rPr>
        <w:t xml:space="preserve"> </w:t>
      </w:r>
      <w:r w:rsidRPr="002F38FF">
        <w:rPr>
          <w:u w:val="single"/>
        </w:rPr>
        <w:t>Suspensión</w:t>
      </w:r>
      <w:r w:rsidR="007D3748" w:rsidRPr="002F38FF">
        <w:rPr>
          <w:spacing w:val="-7"/>
          <w:u w:val="single"/>
        </w:rPr>
        <w:t xml:space="preserve"> </w:t>
      </w:r>
      <w:r w:rsidRPr="002F38FF">
        <w:rPr>
          <w:u w:val="single"/>
        </w:rPr>
        <w:t>del</w:t>
      </w:r>
      <w:r w:rsidR="007D3748" w:rsidRPr="002F38FF">
        <w:rPr>
          <w:spacing w:val="-5"/>
          <w:u w:val="single"/>
        </w:rPr>
        <w:t xml:space="preserve"> </w:t>
      </w:r>
      <w:r w:rsidRPr="002F38FF">
        <w:rPr>
          <w:spacing w:val="-2"/>
          <w:u w:val="single"/>
        </w:rPr>
        <w:t>contrato</w:t>
      </w:r>
    </w:p>
    <w:p w14:paraId="3F397763" w14:textId="77777777" w:rsidR="006B3D0E" w:rsidRPr="00C86C6F" w:rsidRDefault="006B3D0E" w:rsidP="00546156">
      <w:pPr>
        <w:pStyle w:val="Textindependent"/>
        <w:spacing w:before="2"/>
        <w:ind w:left="-284" w:right="2"/>
        <w:rPr>
          <w:b/>
        </w:rPr>
      </w:pPr>
    </w:p>
    <w:p w14:paraId="1AA5E197" w14:textId="57BC62A9" w:rsidR="006B3D0E" w:rsidRPr="0086369B" w:rsidRDefault="006B3D0E" w:rsidP="00546156">
      <w:pPr>
        <w:pStyle w:val="Textindependent"/>
        <w:spacing w:before="1"/>
        <w:ind w:left="-284" w:right="2"/>
        <w:jc w:val="both"/>
      </w:pPr>
      <w:r w:rsidRPr="0086369B">
        <w:t>El contrato podrá ser suspendido por acuerdo del TNC o para que el contratista opte por suspender</w:t>
      </w:r>
      <w:r w:rsidRPr="0086369B">
        <w:rPr>
          <w:spacing w:val="-7"/>
        </w:rPr>
        <w:t xml:space="preserve"> </w:t>
      </w:r>
      <w:r w:rsidR="006F0E2F">
        <w:t>su</w:t>
      </w:r>
      <w:r w:rsidRPr="0086369B">
        <w:rPr>
          <w:spacing w:val="-8"/>
        </w:rPr>
        <w:t xml:space="preserve"> </w:t>
      </w:r>
      <w:r w:rsidRPr="0086369B">
        <w:t>cumplimiento,</w:t>
      </w:r>
      <w:r w:rsidRPr="0086369B">
        <w:rPr>
          <w:spacing w:val="-7"/>
        </w:rPr>
        <w:t xml:space="preserve"> </w:t>
      </w:r>
      <w:r w:rsidRPr="0086369B">
        <w:t>en</w:t>
      </w:r>
      <w:r w:rsidRPr="0086369B">
        <w:rPr>
          <w:spacing w:val="-8"/>
        </w:rPr>
        <w:t xml:space="preserve"> </w:t>
      </w:r>
      <w:r w:rsidRPr="0086369B">
        <w:t>caso</w:t>
      </w:r>
      <w:r w:rsidRPr="0086369B">
        <w:rPr>
          <w:spacing w:val="-10"/>
        </w:rPr>
        <w:t xml:space="preserve"> </w:t>
      </w:r>
      <w:r w:rsidRPr="0086369B">
        <w:t>de</w:t>
      </w:r>
      <w:r w:rsidRPr="0086369B">
        <w:rPr>
          <w:spacing w:val="-8"/>
        </w:rPr>
        <w:t xml:space="preserve"> </w:t>
      </w:r>
      <w:r w:rsidRPr="0086369B">
        <w:t>demora</w:t>
      </w:r>
      <w:r w:rsidRPr="0086369B">
        <w:rPr>
          <w:spacing w:val="-10"/>
        </w:rPr>
        <w:t xml:space="preserve"> </w:t>
      </w:r>
      <w:r w:rsidRPr="0086369B">
        <w:t>en</w:t>
      </w:r>
      <w:r w:rsidRPr="0086369B">
        <w:rPr>
          <w:spacing w:val="-8"/>
        </w:rPr>
        <w:t xml:space="preserve"> </w:t>
      </w:r>
      <w:r w:rsidRPr="0086369B">
        <w:t>el</w:t>
      </w:r>
      <w:r w:rsidRPr="0086369B">
        <w:rPr>
          <w:spacing w:val="-9"/>
        </w:rPr>
        <w:t xml:space="preserve"> </w:t>
      </w:r>
      <w:r w:rsidRPr="0086369B">
        <w:t>pago</w:t>
      </w:r>
      <w:r w:rsidRPr="0086369B">
        <w:rPr>
          <w:spacing w:val="-6"/>
        </w:rPr>
        <w:t xml:space="preserve"> </w:t>
      </w:r>
      <w:r w:rsidRPr="0086369B">
        <w:t>del</w:t>
      </w:r>
      <w:r w:rsidRPr="0086369B">
        <w:rPr>
          <w:spacing w:val="-9"/>
        </w:rPr>
        <w:t xml:space="preserve"> </w:t>
      </w:r>
      <w:r w:rsidRPr="0086369B">
        <w:t>precio</w:t>
      </w:r>
      <w:r w:rsidRPr="0086369B">
        <w:rPr>
          <w:spacing w:val="-11"/>
        </w:rPr>
        <w:t xml:space="preserve"> </w:t>
      </w:r>
      <w:r w:rsidRPr="0086369B">
        <w:t>superior</w:t>
      </w:r>
      <w:r w:rsidRPr="0086369B">
        <w:rPr>
          <w:spacing w:val="-7"/>
        </w:rPr>
        <w:t xml:space="preserve"> </w:t>
      </w:r>
      <w:r w:rsidRPr="0086369B">
        <w:t>a</w:t>
      </w:r>
      <w:r w:rsidRPr="0086369B">
        <w:rPr>
          <w:spacing w:val="-8"/>
        </w:rPr>
        <w:t xml:space="preserve"> </w:t>
      </w:r>
      <w:r w:rsidRPr="0086369B">
        <w:t>4</w:t>
      </w:r>
      <w:r w:rsidRPr="0086369B">
        <w:rPr>
          <w:spacing w:val="-10"/>
        </w:rPr>
        <w:t xml:space="preserve"> </w:t>
      </w:r>
      <w:r w:rsidRPr="0086369B">
        <w:t>meses, comunicándolo al TNC con un mes de antelación.</w:t>
      </w:r>
    </w:p>
    <w:p w14:paraId="68CC226A" w14:textId="77777777" w:rsidR="006B3D0E" w:rsidRPr="0086369B" w:rsidRDefault="006B3D0E" w:rsidP="00546156">
      <w:pPr>
        <w:pStyle w:val="Textindependent"/>
        <w:spacing w:before="1"/>
        <w:ind w:left="-284" w:right="2"/>
      </w:pPr>
    </w:p>
    <w:p w14:paraId="7A511E10" w14:textId="7121DCE3" w:rsidR="006B3D0E" w:rsidRPr="0086369B" w:rsidRDefault="006B3D0E" w:rsidP="00546156">
      <w:pPr>
        <w:pStyle w:val="Textindependent"/>
        <w:ind w:left="-284" w:right="2"/>
        <w:jc w:val="both"/>
      </w:pPr>
      <w:r w:rsidRPr="0086369B">
        <w:t>En</w:t>
      </w:r>
      <w:r w:rsidRPr="0086369B">
        <w:rPr>
          <w:spacing w:val="-16"/>
        </w:rPr>
        <w:t xml:space="preserve"> </w:t>
      </w:r>
      <w:r w:rsidRPr="0086369B">
        <w:t>todo</w:t>
      </w:r>
      <w:r w:rsidRPr="0086369B">
        <w:rPr>
          <w:spacing w:val="-15"/>
        </w:rPr>
        <w:t xml:space="preserve"> </w:t>
      </w:r>
      <w:r w:rsidRPr="0086369B">
        <w:t>caso,</w:t>
      </w:r>
      <w:r w:rsidRPr="0086369B">
        <w:rPr>
          <w:spacing w:val="-15"/>
        </w:rPr>
        <w:t xml:space="preserve"> </w:t>
      </w:r>
      <w:r w:rsidR="004E4F92" w:rsidRPr="0086369B">
        <w:t>el TNC</w:t>
      </w:r>
      <w:r w:rsidRPr="0086369B">
        <w:rPr>
          <w:spacing w:val="-14"/>
        </w:rPr>
        <w:t xml:space="preserve"> </w:t>
      </w:r>
      <w:r w:rsidRPr="0086369B">
        <w:t>ha</w:t>
      </w:r>
      <w:r w:rsidRPr="0086369B">
        <w:rPr>
          <w:spacing w:val="-14"/>
        </w:rPr>
        <w:t xml:space="preserve"> </w:t>
      </w:r>
      <w:r w:rsidRPr="0086369B">
        <w:t>de extender</w:t>
      </w:r>
      <w:r w:rsidRPr="0086369B">
        <w:rPr>
          <w:spacing w:val="-14"/>
        </w:rPr>
        <w:t xml:space="preserve"> </w:t>
      </w:r>
      <w:r w:rsidRPr="0086369B">
        <w:t>el acta</w:t>
      </w:r>
      <w:r w:rsidRPr="0086369B">
        <w:rPr>
          <w:spacing w:val="-13"/>
        </w:rPr>
        <w:t xml:space="preserve"> </w:t>
      </w:r>
      <w:r w:rsidRPr="0086369B">
        <w:t>de</w:t>
      </w:r>
      <w:r w:rsidRPr="0086369B">
        <w:rPr>
          <w:spacing w:val="-16"/>
        </w:rPr>
        <w:t xml:space="preserve"> </w:t>
      </w:r>
      <w:r w:rsidRPr="0086369B">
        <w:t>suspensió</w:t>
      </w:r>
      <w:r w:rsidR="006F0E2F">
        <w:t>n</w:t>
      </w:r>
      <w:r w:rsidRPr="0086369B">
        <w:rPr>
          <w:spacing w:val="-13"/>
        </w:rPr>
        <w:t xml:space="preserve"> </w:t>
      </w:r>
      <w:r w:rsidRPr="0086369B">
        <w:t>correspondiente,</w:t>
      </w:r>
      <w:r w:rsidRPr="0086369B">
        <w:rPr>
          <w:spacing w:val="-15"/>
        </w:rPr>
        <w:t xml:space="preserve"> </w:t>
      </w:r>
      <w:r w:rsidRPr="0086369B">
        <w:t>de oficio</w:t>
      </w:r>
      <w:r w:rsidRPr="0086369B">
        <w:rPr>
          <w:spacing w:val="-14"/>
        </w:rPr>
        <w:t xml:space="preserve"> </w:t>
      </w:r>
      <w:r w:rsidRPr="0086369B">
        <w:t>o</w:t>
      </w:r>
      <w:r w:rsidRPr="0086369B">
        <w:rPr>
          <w:spacing w:val="-14"/>
        </w:rPr>
        <w:t xml:space="preserve"> </w:t>
      </w:r>
      <w:r w:rsidRPr="0086369B">
        <w:t>a</w:t>
      </w:r>
      <w:r w:rsidRPr="0086369B">
        <w:rPr>
          <w:spacing w:val="-16"/>
        </w:rPr>
        <w:t xml:space="preserve"> </w:t>
      </w:r>
      <w:r w:rsidRPr="0086369B">
        <w:t xml:space="preserve">solicitud de </w:t>
      </w:r>
      <w:r w:rsidRPr="0086369B">
        <w:lastRenderedPageBreak/>
        <w:t>la empresa contratista, de conformidad con lo que dispone el artículo 208.1 de la LCSP.</w:t>
      </w:r>
    </w:p>
    <w:p w14:paraId="14FB38B0" w14:textId="77777777" w:rsidR="006B3D0E" w:rsidRPr="0086369B" w:rsidRDefault="006B3D0E" w:rsidP="00546156">
      <w:pPr>
        <w:pStyle w:val="Textindependent"/>
        <w:spacing w:before="11"/>
        <w:ind w:left="-284" w:right="2"/>
      </w:pPr>
    </w:p>
    <w:p w14:paraId="04BA6892" w14:textId="77777777" w:rsidR="006B3D0E" w:rsidRPr="0086369B" w:rsidRDefault="006B3D0E" w:rsidP="00546156">
      <w:pPr>
        <w:pStyle w:val="Textindependent"/>
        <w:ind w:left="-284" w:right="2"/>
        <w:jc w:val="both"/>
      </w:pPr>
      <w:r w:rsidRPr="0086369B">
        <w:t>El acta de suspensión, de acuerdo con el artículo 103 del RGLCAP, deberá firmarla una persona en representación del órgano de contratación y la empresa contratista y extenderse en el plazo</w:t>
      </w:r>
      <w:r w:rsidRPr="0086369B">
        <w:rPr>
          <w:spacing w:val="-7"/>
        </w:rPr>
        <w:t xml:space="preserve"> </w:t>
      </w:r>
      <w:r w:rsidRPr="0086369B">
        <w:t>máximo</w:t>
      </w:r>
      <w:r w:rsidRPr="0086369B">
        <w:rPr>
          <w:spacing w:val="-8"/>
        </w:rPr>
        <w:t xml:space="preserve"> </w:t>
      </w:r>
      <w:r w:rsidRPr="0086369B">
        <w:t>de</w:t>
      </w:r>
      <w:r w:rsidRPr="0086369B">
        <w:rPr>
          <w:spacing w:val="-9"/>
        </w:rPr>
        <w:t xml:space="preserve"> </w:t>
      </w:r>
      <w:r w:rsidRPr="0086369B">
        <w:t>dos</w:t>
      </w:r>
      <w:r w:rsidRPr="0086369B">
        <w:rPr>
          <w:spacing w:val="-8"/>
        </w:rPr>
        <w:t xml:space="preserve"> </w:t>
      </w:r>
      <w:r w:rsidRPr="0086369B">
        <w:t>días</w:t>
      </w:r>
      <w:r w:rsidRPr="0086369B">
        <w:rPr>
          <w:spacing w:val="-6"/>
        </w:rPr>
        <w:t xml:space="preserve"> </w:t>
      </w:r>
      <w:r w:rsidRPr="0086369B">
        <w:t>hábiles,</w:t>
      </w:r>
      <w:r w:rsidRPr="0086369B">
        <w:rPr>
          <w:spacing w:val="-7"/>
        </w:rPr>
        <w:t xml:space="preserve"> </w:t>
      </w:r>
      <w:r w:rsidRPr="0086369B">
        <w:t>a</w:t>
      </w:r>
      <w:r w:rsidRPr="0086369B">
        <w:rPr>
          <w:spacing w:val="-9"/>
        </w:rPr>
        <w:t xml:space="preserve"> </w:t>
      </w:r>
      <w:r w:rsidRPr="0086369B">
        <w:t>contar</w:t>
      </w:r>
      <w:r w:rsidRPr="0086369B">
        <w:rPr>
          <w:spacing w:val="-5"/>
        </w:rPr>
        <w:t xml:space="preserve"> </w:t>
      </w:r>
      <w:r w:rsidRPr="0086369B">
        <w:t>de</w:t>
      </w:r>
      <w:r w:rsidRPr="0086369B">
        <w:rPr>
          <w:spacing w:val="-9"/>
        </w:rPr>
        <w:t xml:space="preserve"> </w:t>
      </w:r>
      <w:r w:rsidRPr="0086369B">
        <w:t>al día siguiente</w:t>
      </w:r>
      <w:r w:rsidRPr="0086369B">
        <w:rPr>
          <w:spacing w:val="-9"/>
        </w:rPr>
        <w:t xml:space="preserve"> </w:t>
      </w:r>
      <w:r w:rsidRPr="0086369B">
        <w:t>del</w:t>
      </w:r>
      <w:r w:rsidRPr="0086369B">
        <w:rPr>
          <w:spacing w:val="-7"/>
        </w:rPr>
        <w:t xml:space="preserve"> </w:t>
      </w:r>
      <w:r w:rsidRPr="0086369B">
        <w:t>día</w:t>
      </w:r>
      <w:r w:rsidRPr="0086369B">
        <w:rPr>
          <w:spacing w:val="-9"/>
        </w:rPr>
        <w:t xml:space="preserve"> </w:t>
      </w:r>
      <w:r w:rsidRPr="0086369B">
        <w:t>en</w:t>
      </w:r>
      <w:r w:rsidRPr="0086369B">
        <w:rPr>
          <w:spacing w:val="-9"/>
        </w:rPr>
        <w:t xml:space="preserve"> </w:t>
      </w:r>
      <w:r w:rsidRPr="0086369B">
        <w:t>qué</w:t>
      </w:r>
      <w:r w:rsidRPr="0086369B">
        <w:rPr>
          <w:spacing w:val="-9"/>
        </w:rPr>
        <w:t xml:space="preserve"> </w:t>
      </w:r>
      <w:r w:rsidRPr="0086369B">
        <w:t>se acuerde</w:t>
      </w:r>
      <w:r w:rsidRPr="0086369B">
        <w:rPr>
          <w:spacing w:val="-7"/>
        </w:rPr>
        <w:t xml:space="preserve"> </w:t>
      </w:r>
      <w:r w:rsidRPr="0086369B">
        <w:t>la</w:t>
      </w:r>
      <w:r w:rsidRPr="0086369B">
        <w:rPr>
          <w:spacing w:val="-9"/>
        </w:rPr>
        <w:t xml:space="preserve"> </w:t>
      </w:r>
      <w:r w:rsidRPr="0086369B">
        <w:t>suspensión.</w:t>
      </w:r>
    </w:p>
    <w:p w14:paraId="75260F5A" w14:textId="5AF5522F" w:rsidR="00BF01EC" w:rsidRPr="0086369B" w:rsidRDefault="00BF01EC" w:rsidP="00546156">
      <w:pPr>
        <w:pStyle w:val="Textindependent"/>
        <w:ind w:left="-284" w:right="2"/>
        <w:jc w:val="both"/>
      </w:pPr>
    </w:p>
    <w:p w14:paraId="727282BA" w14:textId="660FB16C" w:rsidR="00770ED3" w:rsidRPr="00C86C6F" w:rsidRDefault="004E4F92" w:rsidP="00546156">
      <w:pPr>
        <w:pStyle w:val="Textindependent"/>
        <w:spacing w:before="93"/>
        <w:ind w:left="-284" w:right="2"/>
        <w:jc w:val="both"/>
      </w:pPr>
      <w:r w:rsidRPr="0086369B">
        <w:t>El TNC abonará a la empresa contratista los daños y perjuicios que efectivamente se le causen de conformidad con lo previsto en el artículo 208.2 de la LCSP. El abono de los daños y perjuicios a la empresa contratista sólo comprenderá los conceptos que se indican en este precepto.</w:t>
      </w:r>
    </w:p>
    <w:p w14:paraId="2E0E0AAD" w14:textId="77777777" w:rsidR="00770ED3" w:rsidRPr="00C86C6F" w:rsidRDefault="00770ED3" w:rsidP="00546156">
      <w:pPr>
        <w:pStyle w:val="Textindependent"/>
        <w:spacing w:before="9"/>
        <w:ind w:left="-284" w:right="2"/>
      </w:pPr>
    </w:p>
    <w:p w14:paraId="6BBC5CB2" w14:textId="39662643" w:rsidR="00770ED3" w:rsidRPr="002F38FF" w:rsidRDefault="002F38FF" w:rsidP="00546156">
      <w:pPr>
        <w:pStyle w:val="Ttol1"/>
        <w:ind w:left="-284" w:right="2"/>
        <w:jc w:val="both"/>
        <w:rPr>
          <w:u w:val="single"/>
        </w:rPr>
      </w:pPr>
      <w:bookmarkStart w:id="59" w:name="_bookmark71"/>
      <w:bookmarkEnd w:id="59"/>
      <w:r w:rsidRPr="002F38FF">
        <w:rPr>
          <w:u w:val="single"/>
        </w:rPr>
        <w:t>Trigésimo segunda.</w:t>
      </w:r>
      <w:r w:rsidR="007D3748" w:rsidRPr="002F38FF">
        <w:rPr>
          <w:spacing w:val="-10"/>
          <w:u w:val="single"/>
        </w:rPr>
        <w:t xml:space="preserve"> </w:t>
      </w:r>
      <w:r w:rsidRPr="002F38FF">
        <w:rPr>
          <w:u w:val="single"/>
        </w:rPr>
        <w:t>Cláusula</w:t>
      </w:r>
      <w:r w:rsidR="007D3748" w:rsidRPr="002F38FF">
        <w:rPr>
          <w:spacing w:val="-11"/>
          <w:u w:val="single"/>
        </w:rPr>
        <w:t xml:space="preserve"> </w:t>
      </w:r>
      <w:r w:rsidRPr="002F38FF">
        <w:rPr>
          <w:spacing w:val="-4"/>
          <w:u w:val="single"/>
        </w:rPr>
        <w:t>ética</w:t>
      </w:r>
    </w:p>
    <w:p w14:paraId="343D0E4D" w14:textId="77777777" w:rsidR="00770ED3" w:rsidRPr="00C86C6F" w:rsidRDefault="00770ED3" w:rsidP="00546156">
      <w:pPr>
        <w:pStyle w:val="Textindependent"/>
        <w:ind w:left="-284" w:right="2"/>
        <w:rPr>
          <w:b/>
        </w:rPr>
      </w:pPr>
    </w:p>
    <w:p w14:paraId="255A80B5" w14:textId="1A5AB3F3" w:rsidR="00770ED3" w:rsidRPr="00C86C6F" w:rsidRDefault="00770ED3" w:rsidP="00375820">
      <w:pPr>
        <w:pStyle w:val="Pargrafdellista"/>
        <w:widowControl w:val="0"/>
        <w:numPr>
          <w:ilvl w:val="1"/>
          <w:numId w:val="12"/>
        </w:numPr>
        <w:tabs>
          <w:tab w:val="left" w:pos="928"/>
        </w:tabs>
        <w:autoSpaceDE w:val="0"/>
        <w:autoSpaceDN w:val="0"/>
        <w:spacing w:after="0" w:line="240" w:lineRule="auto"/>
        <w:ind w:left="-284" w:right="2" w:firstLine="0"/>
        <w:contextualSpacing w:val="0"/>
      </w:pPr>
      <w:r w:rsidRPr="00C86C6F">
        <w:t>Los altos cargos, personal directivo, cargos de mando, cargos administrativos y personal al servicio del TNC pública y de su sector público, que intervienen, directamente</w:t>
      </w:r>
      <w:r w:rsidRPr="00C86C6F">
        <w:rPr>
          <w:spacing w:val="-16"/>
        </w:rPr>
        <w:t xml:space="preserve"> </w:t>
      </w:r>
      <w:r w:rsidRPr="00C86C6F">
        <w:t>o</w:t>
      </w:r>
      <w:r w:rsidRPr="00C86C6F">
        <w:rPr>
          <w:spacing w:val="-15"/>
        </w:rPr>
        <w:t xml:space="preserve"> </w:t>
      </w:r>
      <w:r w:rsidRPr="00C86C6F">
        <w:t>indirectamente,</w:t>
      </w:r>
      <w:r w:rsidRPr="00C86C6F">
        <w:rPr>
          <w:spacing w:val="-15"/>
        </w:rPr>
        <w:t xml:space="preserve"> </w:t>
      </w:r>
      <w:r w:rsidRPr="00C86C6F">
        <w:t>en</w:t>
      </w:r>
      <w:r w:rsidRPr="00C86C6F">
        <w:rPr>
          <w:spacing w:val="-16"/>
        </w:rPr>
        <w:t xml:space="preserve"> </w:t>
      </w:r>
      <w:r w:rsidRPr="00C86C6F">
        <w:t>el</w:t>
      </w:r>
      <w:r w:rsidRPr="00C86C6F">
        <w:rPr>
          <w:spacing w:val="-15"/>
        </w:rPr>
        <w:t xml:space="preserve"> </w:t>
      </w:r>
      <w:r w:rsidRPr="00C86C6F">
        <w:t>procedimiento</w:t>
      </w:r>
      <w:r w:rsidRPr="00C86C6F">
        <w:rPr>
          <w:spacing w:val="-15"/>
        </w:rPr>
        <w:t xml:space="preserve"> </w:t>
      </w:r>
      <w:r w:rsidRPr="00C86C6F">
        <w:t>de</w:t>
      </w:r>
      <w:r w:rsidRPr="00C86C6F">
        <w:rPr>
          <w:spacing w:val="-15"/>
        </w:rPr>
        <w:t xml:space="preserve"> </w:t>
      </w:r>
      <w:r w:rsidRPr="00C86C6F">
        <w:t>contratación</w:t>
      </w:r>
      <w:r w:rsidRPr="00C86C6F">
        <w:rPr>
          <w:spacing w:val="-16"/>
        </w:rPr>
        <w:t xml:space="preserve"> </w:t>
      </w:r>
      <w:r w:rsidRPr="00C86C6F">
        <w:t>pública</w:t>
      </w:r>
      <w:r w:rsidRPr="00C86C6F">
        <w:rPr>
          <w:spacing w:val="-15"/>
        </w:rPr>
        <w:t xml:space="preserve"> </w:t>
      </w:r>
      <w:r w:rsidRPr="00C86C6F">
        <w:t>están</w:t>
      </w:r>
      <w:r w:rsidRPr="00C86C6F">
        <w:rPr>
          <w:spacing w:val="-15"/>
        </w:rPr>
        <w:t xml:space="preserve"> </w:t>
      </w:r>
      <w:r w:rsidRPr="00C86C6F">
        <w:t>sujetos</w:t>
      </w:r>
      <w:r w:rsidRPr="00C86C6F">
        <w:rPr>
          <w:spacing w:val="-16"/>
        </w:rPr>
        <w:t xml:space="preserve"> </w:t>
      </w:r>
      <w:r w:rsidRPr="00C86C6F">
        <w:t>al</w:t>
      </w:r>
      <w:r w:rsidRPr="00C86C6F">
        <w:rPr>
          <w:spacing w:val="-15"/>
        </w:rPr>
        <w:t xml:space="preserve"> </w:t>
      </w:r>
      <w:r w:rsidRPr="00C86C6F">
        <w:t>Código de principios y conductas recomendables en la contratación pública y se les aplicarán sus disposiciones de forma transversal a toda actuación que forme parte de cualquier fase del procedimiento de contratación de acuerdo con el grado de intervención y responsabilidad en los procedimientos contractuales.</w:t>
      </w:r>
    </w:p>
    <w:p w14:paraId="1C086657" w14:textId="77777777" w:rsidR="00770ED3" w:rsidRPr="00C86C6F" w:rsidRDefault="00770ED3" w:rsidP="00546156">
      <w:pPr>
        <w:pStyle w:val="Textindependent"/>
        <w:spacing w:before="4"/>
        <w:ind w:left="-284" w:right="2"/>
      </w:pPr>
    </w:p>
    <w:p w14:paraId="094ACF22" w14:textId="77777777" w:rsidR="00770ED3" w:rsidRPr="00C86C6F" w:rsidRDefault="00770ED3" w:rsidP="00546156">
      <w:pPr>
        <w:pStyle w:val="Textindependent"/>
        <w:spacing w:before="1"/>
        <w:ind w:left="-284" w:right="2"/>
        <w:jc w:val="both"/>
      </w:pPr>
      <w:r w:rsidRPr="00C86C6F">
        <w:t>La</w:t>
      </w:r>
      <w:r w:rsidRPr="00C86C6F">
        <w:rPr>
          <w:spacing w:val="-7"/>
        </w:rPr>
        <w:t xml:space="preserve"> </w:t>
      </w:r>
      <w:r w:rsidRPr="00C86C6F">
        <w:t>presentación</w:t>
      </w:r>
      <w:r w:rsidRPr="00C86C6F">
        <w:rPr>
          <w:spacing w:val="-9"/>
        </w:rPr>
        <w:t xml:space="preserve"> </w:t>
      </w:r>
      <w:r w:rsidRPr="00C86C6F">
        <w:t>de</w:t>
      </w:r>
      <w:r w:rsidRPr="00C86C6F">
        <w:rPr>
          <w:spacing w:val="-9"/>
        </w:rPr>
        <w:t xml:space="preserve"> </w:t>
      </w:r>
      <w:r w:rsidRPr="00C86C6F">
        <w:t>la oferta</w:t>
      </w:r>
      <w:r w:rsidRPr="00C86C6F">
        <w:rPr>
          <w:spacing w:val="-9"/>
        </w:rPr>
        <w:t xml:space="preserve"> </w:t>
      </w:r>
      <w:r w:rsidRPr="00C86C6F">
        <w:t>por</w:t>
      </w:r>
      <w:r w:rsidRPr="00C86C6F">
        <w:rPr>
          <w:spacing w:val="-10"/>
        </w:rPr>
        <w:t xml:space="preserve"> </w:t>
      </w:r>
      <w:r w:rsidRPr="00C86C6F">
        <w:t>parte</w:t>
      </w:r>
      <w:r w:rsidRPr="00C86C6F">
        <w:rPr>
          <w:spacing w:val="-7"/>
        </w:rPr>
        <w:t xml:space="preserve"> </w:t>
      </w:r>
      <w:r w:rsidRPr="00C86C6F">
        <w:t>de los</w:t>
      </w:r>
      <w:r w:rsidRPr="00C86C6F">
        <w:rPr>
          <w:spacing w:val="-6"/>
        </w:rPr>
        <w:t xml:space="preserve"> </w:t>
      </w:r>
      <w:r w:rsidRPr="00C86C6F">
        <w:t>licitadores</w:t>
      </w:r>
      <w:r w:rsidRPr="00C86C6F">
        <w:rPr>
          <w:spacing w:val="-8"/>
        </w:rPr>
        <w:t xml:space="preserve"> </w:t>
      </w:r>
      <w:r w:rsidRPr="00C86C6F">
        <w:t>supondrá</w:t>
      </w:r>
      <w:r w:rsidRPr="00C86C6F">
        <w:rPr>
          <w:spacing w:val="-9"/>
        </w:rPr>
        <w:t xml:space="preserve"> </w:t>
      </w:r>
      <w:r w:rsidRPr="00C86C6F">
        <w:t>la</w:t>
      </w:r>
      <w:r w:rsidRPr="00C86C6F">
        <w:rPr>
          <w:spacing w:val="-9"/>
        </w:rPr>
        <w:t xml:space="preserve"> </w:t>
      </w:r>
      <w:r w:rsidRPr="00C86C6F">
        <w:t>suya</w:t>
      </w:r>
      <w:r w:rsidRPr="00C86C6F">
        <w:rPr>
          <w:spacing w:val="-6"/>
        </w:rPr>
        <w:t xml:space="preserve"> </w:t>
      </w:r>
      <w:r w:rsidRPr="00C86C6F">
        <w:t>adhesión</w:t>
      </w:r>
      <w:r w:rsidRPr="00C86C6F">
        <w:rPr>
          <w:spacing w:val="-11"/>
        </w:rPr>
        <w:t xml:space="preserve"> </w:t>
      </w:r>
      <w:r w:rsidRPr="00C86C6F">
        <w:t>al</w:t>
      </w:r>
      <w:r w:rsidRPr="00C86C6F">
        <w:rPr>
          <w:spacing w:val="-7"/>
        </w:rPr>
        <w:t xml:space="preserve"> </w:t>
      </w:r>
      <w:r w:rsidRPr="00C86C6F">
        <w:t>Código</w:t>
      </w:r>
      <w:r w:rsidRPr="00C86C6F">
        <w:rPr>
          <w:spacing w:val="-7"/>
        </w:rPr>
        <w:t xml:space="preserve"> </w:t>
      </w:r>
      <w:r w:rsidRPr="00C86C6F">
        <w:t>de</w:t>
      </w:r>
      <w:r w:rsidRPr="00C86C6F">
        <w:rPr>
          <w:spacing w:val="-9"/>
        </w:rPr>
        <w:t xml:space="preserve"> </w:t>
      </w:r>
      <w:r w:rsidRPr="00C86C6F">
        <w:t xml:space="preserve">principios y conductas recomendables en la contratación pública </w:t>
      </w:r>
      <w:proofErr w:type="gramStart"/>
      <w:r w:rsidRPr="00C86C6F">
        <w:t>de acuerdo a</w:t>
      </w:r>
      <w:proofErr w:type="gramEnd"/>
      <w:r w:rsidRPr="00C86C6F">
        <w:t xml:space="preserve"> los compromisos éticos y de integridad que forman parte de la relación contractual.</w:t>
      </w:r>
    </w:p>
    <w:p w14:paraId="15F8EF52" w14:textId="77777777" w:rsidR="00770ED3" w:rsidRPr="00C86C6F" w:rsidRDefault="00770ED3" w:rsidP="00546156">
      <w:pPr>
        <w:pStyle w:val="Textindependent"/>
        <w:spacing w:before="7"/>
        <w:ind w:left="-284" w:right="2"/>
      </w:pPr>
    </w:p>
    <w:p w14:paraId="0A01D776" w14:textId="77777777" w:rsidR="00770ED3" w:rsidRPr="00C86C6F" w:rsidRDefault="00770ED3" w:rsidP="00375820">
      <w:pPr>
        <w:pStyle w:val="Pargrafdellista"/>
        <w:widowControl w:val="0"/>
        <w:numPr>
          <w:ilvl w:val="1"/>
          <w:numId w:val="12"/>
        </w:numPr>
        <w:autoSpaceDE w:val="0"/>
        <w:autoSpaceDN w:val="0"/>
        <w:spacing w:after="0" w:line="240" w:lineRule="auto"/>
        <w:ind w:left="-284" w:right="2" w:firstLine="0"/>
        <w:contextualSpacing w:val="0"/>
      </w:pPr>
      <w:proofErr w:type="gramStart"/>
      <w:r w:rsidRPr="00C86C6F">
        <w:rPr>
          <w:b/>
        </w:rPr>
        <w:t>.A</w:t>
      </w:r>
      <w:proofErr w:type="gramEnd"/>
      <w:r w:rsidRPr="00C86C6F">
        <w:rPr>
          <w:b/>
          <w:spacing w:val="-16"/>
        </w:rPr>
        <w:t xml:space="preserve"> </w:t>
      </w:r>
      <w:r w:rsidRPr="00C86C6F">
        <w:t>Los</w:t>
      </w:r>
      <w:r w:rsidRPr="00C86C6F">
        <w:rPr>
          <w:spacing w:val="-6"/>
        </w:rPr>
        <w:t xml:space="preserve"> </w:t>
      </w:r>
      <w:r w:rsidRPr="00C86C6F">
        <w:t>licitadores,</w:t>
      </w:r>
      <w:r w:rsidRPr="00C86C6F">
        <w:rPr>
          <w:spacing w:val="-6"/>
        </w:rPr>
        <w:t xml:space="preserve"> </w:t>
      </w:r>
      <w:r w:rsidRPr="00C86C6F">
        <w:t>contratistas</w:t>
      </w:r>
      <w:r w:rsidRPr="00C86C6F">
        <w:rPr>
          <w:spacing w:val="-8"/>
        </w:rPr>
        <w:t xml:space="preserve"> </w:t>
      </w:r>
      <w:r w:rsidRPr="00C86C6F">
        <w:t>y</w:t>
      </w:r>
      <w:r w:rsidRPr="00C86C6F">
        <w:rPr>
          <w:spacing w:val="-8"/>
        </w:rPr>
        <w:t xml:space="preserve"> </w:t>
      </w:r>
      <w:r w:rsidRPr="00C86C6F">
        <w:t>subcontratistas</w:t>
      </w:r>
      <w:r w:rsidRPr="00C86C6F">
        <w:rPr>
          <w:spacing w:val="-7"/>
        </w:rPr>
        <w:t xml:space="preserve"> </w:t>
      </w:r>
      <w:r w:rsidRPr="00C86C6F">
        <w:t>asumen</w:t>
      </w:r>
      <w:r w:rsidRPr="00C86C6F">
        <w:rPr>
          <w:spacing w:val="-7"/>
        </w:rPr>
        <w:t xml:space="preserve"> </w:t>
      </w:r>
      <w:r w:rsidRPr="00C86C6F">
        <w:t>las</w:t>
      </w:r>
      <w:r w:rsidRPr="00C86C6F">
        <w:rPr>
          <w:spacing w:val="-7"/>
        </w:rPr>
        <w:t xml:space="preserve"> </w:t>
      </w:r>
      <w:r w:rsidRPr="00C86C6F">
        <w:t>obligaciones</w:t>
      </w:r>
      <w:r w:rsidRPr="00C86C6F">
        <w:rPr>
          <w:spacing w:val="-6"/>
        </w:rPr>
        <w:t xml:space="preserve"> </w:t>
      </w:r>
      <w:r w:rsidRPr="00C86C6F">
        <w:rPr>
          <w:spacing w:val="-2"/>
        </w:rPr>
        <w:t>siguientes:</w:t>
      </w:r>
    </w:p>
    <w:p w14:paraId="03B385F7" w14:textId="77777777" w:rsidR="00770ED3" w:rsidRPr="00C86C6F" w:rsidRDefault="00770ED3" w:rsidP="00375820">
      <w:pPr>
        <w:pStyle w:val="Pargrafdellista"/>
        <w:widowControl w:val="0"/>
        <w:numPr>
          <w:ilvl w:val="0"/>
          <w:numId w:val="11"/>
        </w:numPr>
        <w:tabs>
          <w:tab w:val="left" w:pos="657"/>
        </w:tabs>
        <w:autoSpaceDE w:val="0"/>
        <w:autoSpaceDN w:val="0"/>
        <w:spacing w:before="64" w:after="0" w:line="240" w:lineRule="auto"/>
        <w:ind w:left="-284" w:right="2" w:firstLine="0"/>
        <w:contextualSpacing w:val="0"/>
      </w:pPr>
      <w:r w:rsidRPr="00C86C6F">
        <w:t>Observar</w:t>
      </w:r>
      <w:r w:rsidRPr="00C86C6F">
        <w:rPr>
          <w:spacing w:val="-6"/>
        </w:rPr>
        <w:t xml:space="preserve"> </w:t>
      </w:r>
      <w:r w:rsidRPr="00C86C6F">
        <w:t>los</w:t>
      </w:r>
      <w:r w:rsidRPr="00C86C6F">
        <w:rPr>
          <w:spacing w:val="-6"/>
        </w:rPr>
        <w:t xml:space="preserve"> </w:t>
      </w:r>
      <w:r w:rsidRPr="00C86C6F">
        <w:t>principios,</w:t>
      </w:r>
      <w:r w:rsidRPr="00C86C6F">
        <w:rPr>
          <w:spacing w:val="-7"/>
        </w:rPr>
        <w:t xml:space="preserve"> </w:t>
      </w:r>
      <w:r w:rsidRPr="00C86C6F">
        <w:t>las</w:t>
      </w:r>
      <w:r w:rsidRPr="00C86C6F">
        <w:rPr>
          <w:spacing w:val="-6"/>
        </w:rPr>
        <w:t xml:space="preserve"> </w:t>
      </w:r>
      <w:r w:rsidRPr="00C86C6F">
        <w:t>normas</w:t>
      </w:r>
      <w:r w:rsidRPr="00C86C6F">
        <w:rPr>
          <w:spacing w:val="-6"/>
        </w:rPr>
        <w:t xml:space="preserve"> </w:t>
      </w:r>
      <w:r w:rsidRPr="00C86C6F">
        <w:t>y</w:t>
      </w:r>
      <w:r w:rsidRPr="00C86C6F">
        <w:rPr>
          <w:spacing w:val="-7"/>
        </w:rPr>
        <w:t xml:space="preserve"> </w:t>
      </w:r>
      <w:r w:rsidRPr="00C86C6F">
        <w:t>los</w:t>
      </w:r>
      <w:r w:rsidRPr="00C86C6F">
        <w:rPr>
          <w:spacing w:val="-6"/>
        </w:rPr>
        <w:t xml:space="preserve"> </w:t>
      </w:r>
      <w:r w:rsidRPr="00C86C6F">
        <w:t>cánones</w:t>
      </w:r>
      <w:r w:rsidRPr="00C86C6F">
        <w:rPr>
          <w:spacing w:val="-8"/>
        </w:rPr>
        <w:t xml:space="preserve"> </w:t>
      </w:r>
      <w:r w:rsidRPr="00C86C6F">
        <w:t>éticos</w:t>
      </w:r>
      <w:r w:rsidRPr="00C86C6F">
        <w:rPr>
          <w:spacing w:val="-6"/>
        </w:rPr>
        <w:t xml:space="preserve"> </w:t>
      </w:r>
      <w:r w:rsidRPr="00C86C6F">
        <w:t>propios</w:t>
      </w:r>
      <w:r w:rsidRPr="00C86C6F">
        <w:rPr>
          <w:spacing w:val="-6"/>
        </w:rPr>
        <w:t xml:space="preserve"> </w:t>
      </w:r>
      <w:r w:rsidRPr="00C86C6F">
        <w:t>de</w:t>
      </w:r>
      <w:r w:rsidRPr="00C86C6F">
        <w:rPr>
          <w:spacing w:val="-7"/>
        </w:rPr>
        <w:t xml:space="preserve"> </w:t>
      </w:r>
      <w:r w:rsidRPr="00C86C6F">
        <w:t>las</w:t>
      </w:r>
      <w:r w:rsidRPr="00C86C6F">
        <w:rPr>
          <w:spacing w:val="-6"/>
        </w:rPr>
        <w:t xml:space="preserve"> </w:t>
      </w:r>
      <w:r w:rsidRPr="00C86C6F">
        <w:t>actividades,</w:t>
      </w:r>
      <w:r w:rsidRPr="00C86C6F">
        <w:rPr>
          <w:spacing w:val="-4"/>
        </w:rPr>
        <w:t xml:space="preserve"> </w:t>
      </w:r>
      <w:r w:rsidRPr="00C86C6F">
        <w:t>los</w:t>
      </w:r>
      <w:r w:rsidRPr="00C86C6F">
        <w:rPr>
          <w:spacing w:val="-6"/>
        </w:rPr>
        <w:t xml:space="preserve"> </w:t>
      </w:r>
      <w:r w:rsidRPr="00C86C6F">
        <w:t>oficios</w:t>
      </w:r>
      <w:r w:rsidRPr="00C86C6F">
        <w:rPr>
          <w:spacing w:val="-6"/>
        </w:rPr>
        <w:t xml:space="preserve"> </w:t>
      </w:r>
      <w:r w:rsidRPr="00C86C6F">
        <w:t>y/o</w:t>
      </w:r>
      <w:r w:rsidRPr="00C86C6F">
        <w:rPr>
          <w:spacing w:val="-6"/>
        </w:rPr>
        <w:t xml:space="preserve"> </w:t>
      </w:r>
      <w:r w:rsidRPr="00C86C6F">
        <w:t>las profesiones correspondientes a las prestaciones objeto de los contratos.</w:t>
      </w:r>
    </w:p>
    <w:p w14:paraId="1926FBC5" w14:textId="77777777" w:rsidR="00770ED3" w:rsidRPr="00C86C6F" w:rsidRDefault="00770ED3" w:rsidP="00546156">
      <w:pPr>
        <w:pStyle w:val="Textindependent"/>
        <w:spacing w:before="10"/>
        <w:ind w:left="-284" w:right="2"/>
      </w:pPr>
    </w:p>
    <w:p w14:paraId="07958066" w14:textId="77777777" w:rsidR="00770ED3" w:rsidRPr="00C86C6F" w:rsidRDefault="00770ED3" w:rsidP="00375820">
      <w:pPr>
        <w:pStyle w:val="Pargrafdellista"/>
        <w:widowControl w:val="0"/>
        <w:numPr>
          <w:ilvl w:val="0"/>
          <w:numId w:val="11"/>
        </w:numPr>
        <w:tabs>
          <w:tab w:val="left" w:pos="695"/>
        </w:tabs>
        <w:autoSpaceDE w:val="0"/>
        <w:autoSpaceDN w:val="0"/>
        <w:spacing w:before="1" w:after="0" w:line="240" w:lineRule="auto"/>
        <w:ind w:left="-284" w:right="2" w:firstLine="0"/>
        <w:contextualSpacing w:val="0"/>
      </w:pPr>
      <w:r w:rsidRPr="00C86C6F">
        <w:t>No realizar acciones que pongan en riesgo el interés público en el ámbito del contrato o de las prestaciones a pujar.</w:t>
      </w:r>
    </w:p>
    <w:p w14:paraId="0D6B75A4" w14:textId="77777777" w:rsidR="00770ED3" w:rsidRPr="00C86C6F" w:rsidRDefault="00770ED3" w:rsidP="00546156">
      <w:pPr>
        <w:pStyle w:val="Textindependent"/>
        <w:spacing w:before="10"/>
        <w:ind w:left="-284" w:right="2"/>
      </w:pPr>
    </w:p>
    <w:p w14:paraId="6E8CCAF9" w14:textId="77777777" w:rsidR="00770ED3" w:rsidRPr="00C86C6F" w:rsidRDefault="00770ED3" w:rsidP="00375820">
      <w:pPr>
        <w:pStyle w:val="Pargrafdellista"/>
        <w:widowControl w:val="0"/>
        <w:numPr>
          <w:ilvl w:val="0"/>
          <w:numId w:val="11"/>
        </w:numPr>
        <w:tabs>
          <w:tab w:val="left" w:pos="733"/>
        </w:tabs>
        <w:autoSpaceDE w:val="0"/>
        <w:autoSpaceDN w:val="0"/>
        <w:spacing w:after="0" w:line="240" w:lineRule="auto"/>
        <w:ind w:left="-284" w:right="2" w:firstLine="0"/>
        <w:contextualSpacing w:val="0"/>
      </w:pPr>
      <w:r w:rsidRPr="00C86C6F">
        <w:t>Denunciar las situaciones irregulares que puedan presentarse en los procesos de contratación pública o durante la ejecución de los contratos.</w:t>
      </w:r>
    </w:p>
    <w:p w14:paraId="2A53ADB7" w14:textId="77777777" w:rsidR="00770ED3" w:rsidRPr="00C86C6F" w:rsidRDefault="00770ED3" w:rsidP="00546156">
      <w:pPr>
        <w:pStyle w:val="Textindependent"/>
        <w:spacing w:before="3"/>
        <w:ind w:left="-284" w:right="2"/>
      </w:pPr>
    </w:p>
    <w:p w14:paraId="673C17AD" w14:textId="77777777" w:rsidR="00770ED3" w:rsidRPr="00C86C6F" w:rsidRDefault="00770ED3" w:rsidP="00375820">
      <w:pPr>
        <w:pStyle w:val="Pargrafdellista"/>
        <w:widowControl w:val="0"/>
        <w:numPr>
          <w:ilvl w:val="0"/>
          <w:numId w:val="11"/>
        </w:numPr>
        <w:tabs>
          <w:tab w:val="left" w:pos="726"/>
        </w:tabs>
        <w:autoSpaceDE w:val="0"/>
        <w:autoSpaceDN w:val="0"/>
        <w:spacing w:after="0" w:line="240" w:lineRule="auto"/>
        <w:ind w:left="-284" w:right="2" w:firstLine="0"/>
        <w:contextualSpacing w:val="0"/>
      </w:pPr>
      <w:r w:rsidRPr="00C86C6F">
        <w:t>Abstenerse de realizar conductas que tengan por objeto o puedan producir el efecto de impedir,</w:t>
      </w:r>
      <w:r w:rsidRPr="00C86C6F">
        <w:rPr>
          <w:spacing w:val="-3"/>
        </w:rPr>
        <w:t xml:space="preserve"> </w:t>
      </w:r>
      <w:r w:rsidRPr="00C86C6F">
        <w:t>restringir</w:t>
      </w:r>
      <w:r w:rsidRPr="00C86C6F">
        <w:rPr>
          <w:spacing w:val="-3"/>
        </w:rPr>
        <w:t xml:space="preserve"> </w:t>
      </w:r>
      <w:r w:rsidRPr="00C86C6F">
        <w:t>o</w:t>
      </w:r>
      <w:r w:rsidRPr="00C86C6F">
        <w:rPr>
          <w:spacing w:val="-6"/>
        </w:rPr>
        <w:t xml:space="preserve"> </w:t>
      </w:r>
      <w:r w:rsidRPr="00C86C6F">
        <w:t>falsear</w:t>
      </w:r>
      <w:r w:rsidRPr="00C86C6F">
        <w:rPr>
          <w:spacing w:val="-3"/>
        </w:rPr>
        <w:t xml:space="preserve"> </w:t>
      </w:r>
      <w:r w:rsidRPr="00C86C6F">
        <w:t>la</w:t>
      </w:r>
      <w:r w:rsidRPr="00C86C6F">
        <w:rPr>
          <w:spacing w:val="-4"/>
        </w:rPr>
        <w:t xml:space="preserve"> </w:t>
      </w:r>
      <w:r w:rsidRPr="00C86C6F">
        <w:t>competencia</w:t>
      </w:r>
      <w:r w:rsidRPr="00C86C6F">
        <w:rPr>
          <w:spacing w:val="-4"/>
        </w:rPr>
        <w:t xml:space="preserve"> </w:t>
      </w:r>
      <w:r w:rsidRPr="00C86C6F">
        <w:t>cómo</w:t>
      </w:r>
      <w:r w:rsidRPr="00C86C6F">
        <w:rPr>
          <w:spacing w:val="-5"/>
        </w:rPr>
        <w:t xml:space="preserve"> </w:t>
      </w:r>
      <w:r w:rsidRPr="00C86C6F">
        <w:t>por</w:t>
      </w:r>
      <w:r w:rsidRPr="00C86C6F">
        <w:rPr>
          <w:spacing w:val="-3"/>
        </w:rPr>
        <w:t xml:space="preserve"> </w:t>
      </w:r>
      <w:r w:rsidRPr="00C86C6F">
        <w:t>ejemplo</w:t>
      </w:r>
      <w:r w:rsidRPr="00C86C6F">
        <w:rPr>
          <w:spacing w:val="-4"/>
        </w:rPr>
        <w:t xml:space="preserve"> </w:t>
      </w:r>
      <w:r w:rsidRPr="00C86C6F">
        <w:t>los</w:t>
      </w:r>
      <w:r w:rsidRPr="00C86C6F">
        <w:rPr>
          <w:spacing w:val="-4"/>
        </w:rPr>
        <w:t xml:space="preserve"> </w:t>
      </w:r>
      <w:r w:rsidRPr="00C86C6F">
        <w:t>comportamientos</w:t>
      </w:r>
      <w:r w:rsidRPr="00C86C6F">
        <w:rPr>
          <w:spacing w:val="-6"/>
        </w:rPr>
        <w:t xml:space="preserve"> </w:t>
      </w:r>
      <w:r w:rsidRPr="00C86C6F">
        <w:t>colusorios o de competencia fraudulenta (ofertas de resguardo, eliminación de ofertas, asignación de mercados, rotación de ofertas, etc.).</w:t>
      </w:r>
    </w:p>
    <w:p w14:paraId="07652BA8" w14:textId="77777777" w:rsidR="00770ED3" w:rsidRPr="00C86C6F" w:rsidRDefault="00770ED3" w:rsidP="00546156">
      <w:pPr>
        <w:pStyle w:val="Textindependent"/>
        <w:spacing w:before="11"/>
        <w:ind w:left="-284" w:right="2"/>
      </w:pPr>
    </w:p>
    <w:p w14:paraId="4F487D69" w14:textId="77777777" w:rsidR="00770ED3" w:rsidRPr="00C86C6F" w:rsidRDefault="00770ED3" w:rsidP="00375820">
      <w:pPr>
        <w:pStyle w:val="Pargrafdellista"/>
        <w:widowControl w:val="0"/>
        <w:numPr>
          <w:ilvl w:val="0"/>
          <w:numId w:val="11"/>
        </w:numPr>
        <w:tabs>
          <w:tab w:val="left" w:pos="697"/>
        </w:tabs>
        <w:autoSpaceDE w:val="0"/>
        <w:autoSpaceDN w:val="0"/>
        <w:spacing w:after="0" w:line="240" w:lineRule="auto"/>
        <w:ind w:left="-284" w:right="2" w:firstLine="0"/>
        <w:contextualSpacing w:val="0"/>
      </w:pPr>
      <w:r w:rsidRPr="00C86C6F">
        <w:t>En el momento de presentar la oferta, el licitador debe declarar si tiene alguna situación de posible conflicto de interés, a los efectos de lo que dispone el artículo 64 de la LCSP, o relación equivalente</w:t>
      </w:r>
      <w:r w:rsidRPr="00C86C6F">
        <w:rPr>
          <w:spacing w:val="-14"/>
        </w:rPr>
        <w:t xml:space="preserve"> </w:t>
      </w:r>
      <w:r w:rsidRPr="00C86C6F">
        <w:t>al</w:t>
      </w:r>
      <w:r w:rsidRPr="00C86C6F">
        <w:rPr>
          <w:spacing w:val="-15"/>
        </w:rPr>
        <w:t xml:space="preserve"> </w:t>
      </w:r>
      <w:r w:rsidRPr="00C86C6F">
        <w:t>respeto</w:t>
      </w:r>
      <w:r w:rsidRPr="00C86C6F">
        <w:rPr>
          <w:spacing w:val="-14"/>
        </w:rPr>
        <w:t xml:space="preserve"> </w:t>
      </w:r>
      <w:r w:rsidRPr="00C86C6F">
        <w:t>con</w:t>
      </w:r>
      <w:r w:rsidRPr="00C86C6F">
        <w:rPr>
          <w:spacing w:val="-15"/>
        </w:rPr>
        <w:t xml:space="preserve"> </w:t>
      </w:r>
      <w:r w:rsidRPr="00C86C6F">
        <w:t>partes</w:t>
      </w:r>
      <w:r w:rsidRPr="00C86C6F">
        <w:rPr>
          <w:spacing w:val="-16"/>
        </w:rPr>
        <w:t xml:space="preserve"> </w:t>
      </w:r>
      <w:r w:rsidRPr="00C86C6F">
        <w:t>interesadas</w:t>
      </w:r>
      <w:r w:rsidRPr="00C86C6F">
        <w:rPr>
          <w:spacing w:val="-14"/>
        </w:rPr>
        <w:t xml:space="preserve"> </w:t>
      </w:r>
      <w:r w:rsidRPr="00C86C6F">
        <w:t>en</w:t>
      </w:r>
      <w:r w:rsidRPr="00C86C6F">
        <w:rPr>
          <w:spacing w:val="-16"/>
        </w:rPr>
        <w:t xml:space="preserve"> </w:t>
      </w:r>
      <w:r w:rsidRPr="00C86C6F">
        <w:t>el</w:t>
      </w:r>
      <w:r w:rsidRPr="00C86C6F">
        <w:rPr>
          <w:spacing w:val="-15"/>
        </w:rPr>
        <w:t xml:space="preserve"> </w:t>
      </w:r>
      <w:r w:rsidRPr="00C86C6F">
        <w:t>proyecto.</w:t>
      </w:r>
      <w:r w:rsidRPr="00C86C6F">
        <w:rPr>
          <w:spacing w:val="-12"/>
        </w:rPr>
        <w:t xml:space="preserve"> </w:t>
      </w:r>
      <w:r w:rsidRPr="00C86C6F">
        <w:t>Si</w:t>
      </w:r>
      <w:r w:rsidRPr="00C86C6F">
        <w:rPr>
          <w:spacing w:val="-15"/>
        </w:rPr>
        <w:t xml:space="preserve"> </w:t>
      </w:r>
      <w:r w:rsidRPr="00C86C6F">
        <w:t>durante</w:t>
      </w:r>
      <w:r w:rsidRPr="00C86C6F">
        <w:rPr>
          <w:spacing w:val="-13"/>
        </w:rPr>
        <w:t xml:space="preserve"> </w:t>
      </w:r>
      <w:r w:rsidRPr="00C86C6F">
        <w:t>la ejecución</w:t>
      </w:r>
      <w:r w:rsidRPr="00C86C6F">
        <w:rPr>
          <w:spacing w:val="-15"/>
        </w:rPr>
        <w:t xml:space="preserve"> </w:t>
      </w:r>
      <w:r w:rsidRPr="00C86C6F">
        <w:t>del</w:t>
      </w:r>
      <w:r w:rsidRPr="00C86C6F">
        <w:rPr>
          <w:spacing w:val="-15"/>
        </w:rPr>
        <w:t xml:space="preserve"> </w:t>
      </w:r>
      <w:r w:rsidRPr="00C86C6F">
        <w:t>contrato se produjera una situación de estas características el contratista o subcontratista está obligado a ponerlo en conocimiento del órgano de contratación.</w:t>
      </w:r>
    </w:p>
    <w:p w14:paraId="2AFFF385" w14:textId="77777777" w:rsidR="00770ED3" w:rsidRPr="00C86C6F" w:rsidRDefault="00770ED3" w:rsidP="00546156">
      <w:pPr>
        <w:pStyle w:val="Textindependent"/>
        <w:spacing w:before="10"/>
        <w:ind w:left="-284" w:right="2"/>
      </w:pPr>
    </w:p>
    <w:p w14:paraId="382E0F02" w14:textId="77777777" w:rsidR="00770ED3" w:rsidRPr="00C86C6F" w:rsidRDefault="00770ED3" w:rsidP="00375820">
      <w:pPr>
        <w:pStyle w:val="Pargrafdellista"/>
        <w:widowControl w:val="0"/>
        <w:numPr>
          <w:ilvl w:val="0"/>
          <w:numId w:val="11"/>
        </w:numPr>
        <w:tabs>
          <w:tab w:val="left" w:pos="599"/>
        </w:tabs>
        <w:autoSpaceDE w:val="0"/>
        <w:autoSpaceDN w:val="0"/>
        <w:spacing w:before="1" w:after="0" w:line="240" w:lineRule="auto"/>
        <w:ind w:left="-284" w:right="2" w:firstLine="0"/>
        <w:contextualSpacing w:val="0"/>
      </w:pPr>
      <w:r w:rsidRPr="00C86C6F">
        <w:t>Respetar</w:t>
      </w:r>
      <w:r w:rsidRPr="00C86C6F">
        <w:rPr>
          <w:spacing w:val="-3"/>
        </w:rPr>
        <w:t xml:space="preserve"> </w:t>
      </w:r>
      <w:r w:rsidRPr="00C86C6F">
        <w:t>los</w:t>
      </w:r>
      <w:r w:rsidRPr="00C86C6F">
        <w:rPr>
          <w:spacing w:val="-6"/>
        </w:rPr>
        <w:t xml:space="preserve"> </w:t>
      </w:r>
      <w:r w:rsidRPr="00C86C6F">
        <w:t>acuerdos</w:t>
      </w:r>
      <w:r w:rsidRPr="00C86C6F">
        <w:rPr>
          <w:spacing w:val="-6"/>
        </w:rPr>
        <w:t xml:space="preserve"> </w:t>
      </w:r>
      <w:r w:rsidRPr="00C86C6F">
        <w:t>y</w:t>
      </w:r>
      <w:r w:rsidRPr="00C86C6F">
        <w:rPr>
          <w:spacing w:val="-7"/>
        </w:rPr>
        <w:t xml:space="preserve"> </w:t>
      </w:r>
      <w:r w:rsidRPr="00C86C6F">
        <w:t>las</w:t>
      </w:r>
      <w:r w:rsidRPr="00C86C6F">
        <w:rPr>
          <w:spacing w:val="-4"/>
        </w:rPr>
        <w:t xml:space="preserve"> </w:t>
      </w:r>
      <w:r w:rsidRPr="00C86C6F">
        <w:t>normas</w:t>
      </w:r>
      <w:r w:rsidRPr="00C86C6F">
        <w:rPr>
          <w:spacing w:val="-3"/>
        </w:rPr>
        <w:t xml:space="preserve"> </w:t>
      </w:r>
      <w:r w:rsidRPr="00C86C6F">
        <w:t>de</w:t>
      </w:r>
      <w:r w:rsidRPr="00C86C6F">
        <w:rPr>
          <w:spacing w:val="-5"/>
        </w:rPr>
        <w:t xml:space="preserve"> </w:t>
      </w:r>
      <w:r w:rsidRPr="00C86C6F">
        <w:rPr>
          <w:spacing w:val="-2"/>
        </w:rPr>
        <w:t>confidencialidad.</w:t>
      </w:r>
    </w:p>
    <w:p w14:paraId="5A028376" w14:textId="77777777" w:rsidR="00770ED3" w:rsidRPr="00C86C6F" w:rsidRDefault="00770ED3" w:rsidP="00546156">
      <w:pPr>
        <w:pStyle w:val="Textindependent"/>
        <w:ind w:left="-284" w:right="2"/>
      </w:pPr>
    </w:p>
    <w:p w14:paraId="2D7A2780" w14:textId="0DEAA64E" w:rsidR="00770ED3" w:rsidRPr="00C86C6F" w:rsidRDefault="00770ED3" w:rsidP="00375820">
      <w:pPr>
        <w:pStyle w:val="Pargrafdellista"/>
        <w:widowControl w:val="0"/>
        <w:numPr>
          <w:ilvl w:val="0"/>
          <w:numId w:val="11"/>
        </w:numPr>
        <w:tabs>
          <w:tab w:val="left" w:pos="673"/>
        </w:tabs>
        <w:autoSpaceDE w:val="0"/>
        <w:autoSpaceDN w:val="0"/>
        <w:spacing w:after="0" w:line="240" w:lineRule="auto"/>
        <w:ind w:left="-284" w:right="2" w:firstLine="0"/>
        <w:contextualSpacing w:val="0"/>
      </w:pPr>
      <w:r w:rsidRPr="00C86C6F">
        <w:t>Además, el contratista tendrá que colaborar con el órgano de contratación en las actuaciones que</w:t>
      </w:r>
      <w:r w:rsidRPr="00C86C6F">
        <w:rPr>
          <w:spacing w:val="-16"/>
        </w:rPr>
        <w:t xml:space="preserve"> </w:t>
      </w:r>
      <w:r w:rsidRPr="00C86C6F">
        <w:t>este</w:t>
      </w:r>
      <w:r w:rsidRPr="00C86C6F">
        <w:rPr>
          <w:spacing w:val="-15"/>
        </w:rPr>
        <w:t xml:space="preserve"> </w:t>
      </w:r>
      <w:r w:rsidRPr="00C86C6F">
        <w:t>realice</w:t>
      </w:r>
      <w:r w:rsidRPr="00C86C6F">
        <w:rPr>
          <w:spacing w:val="-15"/>
        </w:rPr>
        <w:t xml:space="preserve"> </w:t>
      </w:r>
      <w:r w:rsidRPr="00C86C6F">
        <w:t>por</w:t>
      </w:r>
      <w:r w:rsidRPr="00C86C6F">
        <w:rPr>
          <w:spacing w:val="-16"/>
        </w:rPr>
        <w:t xml:space="preserve"> </w:t>
      </w:r>
      <w:r w:rsidRPr="00C86C6F">
        <w:t>al</w:t>
      </w:r>
      <w:r w:rsidRPr="00C86C6F">
        <w:rPr>
          <w:spacing w:val="-15"/>
        </w:rPr>
        <w:t xml:space="preserve"> </w:t>
      </w:r>
      <w:r w:rsidRPr="00C86C6F">
        <w:t>seguimiento</w:t>
      </w:r>
      <w:r w:rsidRPr="00C86C6F">
        <w:rPr>
          <w:spacing w:val="-15"/>
        </w:rPr>
        <w:t xml:space="preserve"> </w:t>
      </w:r>
      <w:r w:rsidRPr="00C86C6F">
        <w:t>y/o</w:t>
      </w:r>
      <w:r w:rsidRPr="00C86C6F">
        <w:rPr>
          <w:spacing w:val="-15"/>
        </w:rPr>
        <w:t xml:space="preserve"> </w:t>
      </w:r>
      <w:r w:rsidRPr="00C86C6F">
        <w:t>la evaluación</w:t>
      </w:r>
      <w:r w:rsidRPr="00C86C6F">
        <w:rPr>
          <w:spacing w:val="-16"/>
        </w:rPr>
        <w:t xml:space="preserve"> </w:t>
      </w:r>
      <w:r w:rsidRPr="00C86C6F">
        <w:t>del</w:t>
      </w:r>
      <w:r w:rsidRPr="00C86C6F">
        <w:rPr>
          <w:spacing w:val="-15"/>
        </w:rPr>
        <w:t xml:space="preserve"> </w:t>
      </w:r>
      <w:r w:rsidRPr="00C86C6F">
        <w:t>cumplimiento</w:t>
      </w:r>
      <w:r w:rsidRPr="00C86C6F">
        <w:rPr>
          <w:spacing w:val="-15"/>
        </w:rPr>
        <w:t xml:space="preserve"> </w:t>
      </w:r>
      <w:r w:rsidRPr="00C86C6F">
        <w:t>del</w:t>
      </w:r>
      <w:r w:rsidRPr="00C86C6F">
        <w:rPr>
          <w:spacing w:val="-16"/>
        </w:rPr>
        <w:t xml:space="preserve"> </w:t>
      </w:r>
      <w:r w:rsidRPr="00C86C6F">
        <w:t>contrato,</w:t>
      </w:r>
      <w:r w:rsidRPr="00C86C6F">
        <w:rPr>
          <w:spacing w:val="-15"/>
        </w:rPr>
        <w:t xml:space="preserve"> </w:t>
      </w:r>
      <w:r w:rsidRPr="00C86C6F">
        <w:t>particularmente facilitando la información que le sea solicitada para estos fines y que la legislación de transparencia y la normativa de contratos del sector público imponen a los contratistas en relación con</w:t>
      </w:r>
      <w:r w:rsidRPr="00C86C6F">
        <w:rPr>
          <w:spacing w:val="-2"/>
        </w:rPr>
        <w:t xml:space="preserve"> </w:t>
      </w:r>
      <w:r w:rsidR="004E4F92">
        <w:t>el TNC o administraciones</w:t>
      </w:r>
      <w:r w:rsidRPr="00C86C6F">
        <w:rPr>
          <w:spacing w:val="-3"/>
        </w:rPr>
        <w:t xml:space="preserve"> </w:t>
      </w:r>
      <w:r w:rsidRPr="00C86C6F">
        <w:t>de</w:t>
      </w:r>
      <w:r w:rsidRPr="00C86C6F">
        <w:rPr>
          <w:spacing w:val="-3"/>
        </w:rPr>
        <w:t xml:space="preserve"> </w:t>
      </w:r>
      <w:r w:rsidRPr="00C86C6F">
        <w:t>referencia,</w:t>
      </w:r>
      <w:r w:rsidRPr="00C86C6F">
        <w:rPr>
          <w:spacing w:val="-2"/>
        </w:rPr>
        <w:t xml:space="preserve"> </w:t>
      </w:r>
      <w:r w:rsidRPr="00C86C6F">
        <w:t>sin</w:t>
      </w:r>
      <w:r w:rsidRPr="00C86C6F">
        <w:rPr>
          <w:spacing w:val="-3"/>
        </w:rPr>
        <w:t xml:space="preserve"> </w:t>
      </w:r>
      <w:r w:rsidRPr="00C86C6F">
        <w:t>perjuicio</w:t>
      </w:r>
      <w:r w:rsidRPr="00C86C6F">
        <w:rPr>
          <w:spacing w:val="-3"/>
        </w:rPr>
        <w:t xml:space="preserve"> </w:t>
      </w:r>
      <w:r w:rsidRPr="00C86C6F">
        <w:t>del</w:t>
      </w:r>
      <w:r w:rsidRPr="00C86C6F">
        <w:rPr>
          <w:spacing w:val="-1"/>
        </w:rPr>
        <w:t xml:space="preserve"> </w:t>
      </w:r>
      <w:r w:rsidRPr="00C86C6F">
        <w:t xml:space="preserve">cumplimiento de las obligaciones de </w:t>
      </w:r>
      <w:r w:rsidRPr="00C86C6F">
        <w:lastRenderedPageBreak/>
        <w:t>transparencia que les correspondan de forma directa por previsión legal.</w:t>
      </w:r>
    </w:p>
    <w:p w14:paraId="424A26FA" w14:textId="77777777" w:rsidR="00770ED3" w:rsidRPr="00C86C6F" w:rsidRDefault="00770ED3" w:rsidP="00546156">
      <w:pPr>
        <w:pStyle w:val="Textindependent"/>
        <w:spacing w:before="7"/>
        <w:ind w:left="-284" w:right="2"/>
      </w:pPr>
    </w:p>
    <w:p w14:paraId="723F7BB8" w14:textId="77777777" w:rsidR="003A14F6" w:rsidRPr="00C86C6F" w:rsidRDefault="00770ED3" w:rsidP="00546156">
      <w:pPr>
        <w:pStyle w:val="Textindependent"/>
        <w:spacing w:before="93"/>
        <w:ind w:left="-284" w:right="2"/>
        <w:jc w:val="both"/>
      </w:pPr>
      <w:r w:rsidRPr="00C86C6F">
        <w:rPr>
          <w:b/>
        </w:rPr>
        <w:t xml:space="preserve">32.2.B </w:t>
      </w:r>
      <w:r w:rsidRPr="00C86C6F">
        <w:t>Los licitadores, contratistas y subcontratistas, o sus empresas filiales o vinculadas, se comprometen</w:t>
      </w:r>
      <w:r w:rsidRPr="00C86C6F">
        <w:rPr>
          <w:spacing w:val="26"/>
        </w:rPr>
        <w:t xml:space="preserve"> </w:t>
      </w:r>
      <w:r w:rsidRPr="00C86C6F">
        <w:t>a</w:t>
      </w:r>
      <w:r w:rsidRPr="00C86C6F">
        <w:rPr>
          <w:spacing w:val="23"/>
        </w:rPr>
        <w:t xml:space="preserve"> </w:t>
      </w:r>
      <w:r w:rsidRPr="00C86C6F">
        <w:t>cumplir</w:t>
      </w:r>
      <w:r w:rsidRPr="00C86C6F">
        <w:rPr>
          <w:spacing w:val="25"/>
        </w:rPr>
        <w:t xml:space="preserve"> </w:t>
      </w:r>
      <w:r w:rsidRPr="00C86C6F">
        <w:t>rigurosamente</w:t>
      </w:r>
      <w:r w:rsidRPr="00C86C6F">
        <w:rPr>
          <w:spacing w:val="25"/>
        </w:rPr>
        <w:t xml:space="preserve"> </w:t>
      </w:r>
      <w:r w:rsidRPr="00C86C6F">
        <w:t>la</w:t>
      </w:r>
      <w:r w:rsidRPr="00C86C6F">
        <w:rPr>
          <w:spacing w:val="26"/>
        </w:rPr>
        <w:t xml:space="preserve"> </w:t>
      </w:r>
      <w:r w:rsidRPr="00C86C6F">
        <w:t>legislación</w:t>
      </w:r>
      <w:r w:rsidRPr="00C86C6F">
        <w:rPr>
          <w:spacing w:val="26"/>
        </w:rPr>
        <w:t xml:space="preserve"> </w:t>
      </w:r>
      <w:r w:rsidRPr="00C86C6F">
        <w:t>tributaria,</w:t>
      </w:r>
      <w:r w:rsidRPr="00C86C6F">
        <w:rPr>
          <w:spacing w:val="27"/>
        </w:rPr>
        <w:t xml:space="preserve"> </w:t>
      </w:r>
      <w:r w:rsidRPr="00C86C6F">
        <w:t>laboral</w:t>
      </w:r>
      <w:r w:rsidRPr="00C86C6F">
        <w:rPr>
          <w:spacing w:val="23"/>
        </w:rPr>
        <w:t xml:space="preserve"> </w:t>
      </w:r>
      <w:r w:rsidRPr="00C86C6F">
        <w:t>y</w:t>
      </w:r>
      <w:r w:rsidRPr="00C86C6F">
        <w:rPr>
          <w:spacing w:val="25"/>
        </w:rPr>
        <w:t xml:space="preserve"> </w:t>
      </w:r>
      <w:r w:rsidRPr="00C86C6F">
        <w:t>de</w:t>
      </w:r>
      <w:r w:rsidRPr="00C86C6F">
        <w:rPr>
          <w:spacing w:val="21"/>
        </w:rPr>
        <w:t xml:space="preserve"> </w:t>
      </w:r>
      <w:r w:rsidRPr="00C86C6F">
        <w:t>seguridad</w:t>
      </w:r>
      <w:r w:rsidRPr="00C86C6F">
        <w:rPr>
          <w:spacing w:val="25"/>
        </w:rPr>
        <w:t xml:space="preserve"> </w:t>
      </w:r>
      <w:r w:rsidRPr="00C86C6F">
        <w:t>social</w:t>
      </w:r>
      <w:r w:rsidRPr="00C86C6F">
        <w:rPr>
          <w:spacing w:val="25"/>
        </w:rPr>
        <w:t xml:space="preserve"> </w:t>
      </w:r>
      <w:r w:rsidRPr="00C86C6F">
        <w:t>y, específicamente, a no realizar operaciones financieras contrarias a la normativa tributaria en países que no tengan normas sobre control de capitales y sean considerados paraísos fiscales por la Unión Europea.</w:t>
      </w:r>
    </w:p>
    <w:p w14:paraId="087A41FA" w14:textId="77777777" w:rsidR="003A14F6" w:rsidRPr="00C86C6F" w:rsidRDefault="003A14F6" w:rsidP="00546156">
      <w:pPr>
        <w:pStyle w:val="Textindependent"/>
        <w:spacing w:before="10"/>
        <w:ind w:left="-284" w:right="2"/>
      </w:pPr>
    </w:p>
    <w:p w14:paraId="5541B84F" w14:textId="77777777" w:rsidR="003A14F6" w:rsidRPr="00C86C6F" w:rsidRDefault="003A14F6" w:rsidP="00375820">
      <w:pPr>
        <w:pStyle w:val="Pargrafdellista"/>
        <w:widowControl w:val="0"/>
        <w:numPr>
          <w:ilvl w:val="1"/>
          <w:numId w:val="12"/>
        </w:numPr>
        <w:tabs>
          <w:tab w:val="left" w:pos="885"/>
        </w:tabs>
        <w:autoSpaceDE w:val="0"/>
        <w:autoSpaceDN w:val="0"/>
        <w:spacing w:after="0" w:line="244" w:lineRule="auto"/>
        <w:ind w:left="-284" w:right="2" w:firstLine="0"/>
        <w:contextualSpacing w:val="0"/>
      </w:pPr>
      <w:r w:rsidRPr="00C86C6F">
        <w:t>Todas</w:t>
      </w:r>
      <w:r w:rsidRPr="00C86C6F">
        <w:rPr>
          <w:spacing w:val="-12"/>
        </w:rPr>
        <w:t xml:space="preserve"> </w:t>
      </w:r>
      <w:r w:rsidRPr="00C86C6F">
        <w:t>estas</w:t>
      </w:r>
      <w:r w:rsidRPr="00C86C6F">
        <w:rPr>
          <w:spacing w:val="-12"/>
        </w:rPr>
        <w:t xml:space="preserve"> </w:t>
      </w:r>
      <w:r w:rsidRPr="00C86C6F">
        <w:t>obligaciones</w:t>
      </w:r>
      <w:r w:rsidRPr="00C86C6F">
        <w:rPr>
          <w:spacing w:val="-12"/>
        </w:rPr>
        <w:t xml:space="preserve"> </w:t>
      </w:r>
      <w:r w:rsidRPr="00C86C6F">
        <w:t>y</w:t>
      </w:r>
      <w:r w:rsidRPr="00C86C6F">
        <w:rPr>
          <w:spacing w:val="-13"/>
        </w:rPr>
        <w:t xml:space="preserve"> </w:t>
      </w:r>
      <w:r w:rsidRPr="00C86C6F">
        <w:t>compromisos</w:t>
      </w:r>
      <w:r w:rsidRPr="00C86C6F">
        <w:rPr>
          <w:spacing w:val="-14"/>
        </w:rPr>
        <w:t xml:space="preserve"> </w:t>
      </w:r>
      <w:r w:rsidRPr="00C86C6F">
        <w:t>tienen</w:t>
      </w:r>
      <w:r w:rsidRPr="00C86C6F">
        <w:rPr>
          <w:spacing w:val="-10"/>
        </w:rPr>
        <w:t xml:space="preserve"> </w:t>
      </w:r>
      <w:r w:rsidRPr="00C86C6F">
        <w:t>la</w:t>
      </w:r>
      <w:r w:rsidRPr="00C86C6F">
        <w:rPr>
          <w:spacing w:val="-12"/>
        </w:rPr>
        <w:t xml:space="preserve"> </w:t>
      </w:r>
      <w:r w:rsidRPr="00C86C6F">
        <w:t>consideración</w:t>
      </w:r>
      <w:r w:rsidRPr="00C86C6F">
        <w:rPr>
          <w:spacing w:val="-12"/>
        </w:rPr>
        <w:t xml:space="preserve"> </w:t>
      </w:r>
      <w:r w:rsidRPr="00C86C6F">
        <w:t>de</w:t>
      </w:r>
      <w:r w:rsidRPr="00C86C6F">
        <w:rPr>
          <w:spacing w:val="-15"/>
        </w:rPr>
        <w:t xml:space="preserve"> </w:t>
      </w:r>
      <w:r w:rsidRPr="00C86C6F">
        <w:t>condiciones</w:t>
      </w:r>
      <w:r w:rsidRPr="00C86C6F">
        <w:rPr>
          <w:spacing w:val="-9"/>
        </w:rPr>
        <w:t xml:space="preserve"> </w:t>
      </w:r>
      <w:r w:rsidRPr="00C86C6F">
        <w:t>especiales de ejecución del contrato.</w:t>
      </w:r>
    </w:p>
    <w:p w14:paraId="55489A25" w14:textId="77777777" w:rsidR="003A14F6" w:rsidRPr="00C86C6F" w:rsidRDefault="003A14F6" w:rsidP="00546156">
      <w:pPr>
        <w:pStyle w:val="Textindependent"/>
        <w:spacing w:before="2"/>
        <w:ind w:left="-284" w:right="2"/>
      </w:pPr>
    </w:p>
    <w:p w14:paraId="5D4E6969" w14:textId="77777777" w:rsidR="003A14F6" w:rsidRPr="00C86C6F" w:rsidRDefault="003A14F6" w:rsidP="00375820">
      <w:pPr>
        <w:pStyle w:val="Pargrafdellista"/>
        <w:widowControl w:val="0"/>
        <w:numPr>
          <w:ilvl w:val="1"/>
          <w:numId w:val="12"/>
        </w:numPr>
        <w:tabs>
          <w:tab w:val="left" w:pos="978"/>
        </w:tabs>
        <w:autoSpaceDE w:val="0"/>
        <w:autoSpaceDN w:val="0"/>
        <w:spacing w:before="1" w:after="0" w:line="240" w:lineRule="auto"/>
        <w:ind w:left="-284" w:right="2" w:firstLine="0"/>
        <w:contextualSpacing w:val="0"/>
      </w:pPr>
      <w:r w:rsidRPr="00C86C6F">
        <w:t xml:space="preserve">Las consecuencias o penalidades por el incumplimiento de esta cláusula serán las </w:t>
      </w:r>
      <w:r w:rsidRPr="00C86C6F">
        <w:rPr>
          <w:spacing w:val="-2"/>
        </w:rPr>
        <w:t>siguientes:</w:t>
      </w:r>
    </w:p>
    <w:p w14:paraId="340F55F2" w14:textId="753A011C" w:rsidR="003A14F6" w:rsidRPr="00C86C6F" w:rsidRDefault="003A14F6" w:rsidP="00546156">
      <w:pPr>
        <w:pStyle w:val="Textindependent"/>
        <w:ind w:left="-284" w:right="2"/>
        <w:jc w:val="both"/>
      </w:pPr>
      <w:r w:rsidRPr="00C86C6F">
        <w:t>En</w:t>
      </w:r>
      <w:r w:rsidRPr="00C86C6F">
        <w:rPr>
          <w:spacing w:val="-16"/>
        </w:rPr>
        <w:t xml:space="preserve"> </w:t>
      </w:r>
      <w:r w:rsidRPr="00C86C6F">
        <w:t>caso</w:t>
      </w:r>
      <w:r w:rsidRPr="00C86C6F">
        <w:rPr>
          <w:spacing w:val="-15"/>
        </w:rPr>
        <w:t xml:space="preserve"> </w:t>
      </w:r>
      <w:r w:rsidRPr="00C86C6F">
        <w:t>de incumplimiento</w:t>
      </w:r>
      <w:r w:rsidRPr="00C86C6F">
        <w:rPr>
          <w:spacing w:val="-15"/>
        </w:rPr>
        <w:t xml:space="preserve"> </w:t>
      </w:r>
      <w:r w:rsidRPr="00C86C6F">
        <w:t>de los</w:t>
      </w:r>
      <w:r w:rsidRPr="00C86C6F">
        <w:rPr>
          <w:spacing w:val="-16"/>
        </w:rPr>
        <w:t xml:space="preserve"> </w:t>
      </w:r>
      <w:r w:rsidRPr="00C86C6F">
        <w:t>apartados</w:t>
      </w:r>
      <w:r w:rsidRPr="00C86C6F">
        <w:rPr>
          <w:spacing w:val="-15"/>
        </w:rPr>
        <w:t xml:space="preserve"> </w:t>
      </w:r>
      <w:r w:rsidRPr="00C86C6F">
        <w:t>a),</w:t>
      </w:r>
      <w:r w:rsidRPr="00C86C6F">
        <w:rPr>
          <w:spacing w:val="-15"/>
        </w:rPr>
        <w:t xml:space="preserve"> </w:t>
      </w:r>
      <w:r w:rsidRPr="00C86C6F">
        <w:t>b),</w:t>
      </w:r>
      <w:r w:rsidRPr="00C86C6F">
        <w:rPr>
          <w:spacing w:val="-15"/>
        </w:rPr>
        <w:t xml:space="preserve"> </w:t>
      </w:r>
      <w:r w:rsidRPr="00C86C6F">
        <w:t>c),</w:t>
      </w:r>
      <w:r w:rsidRPr="00C86C6F">
        <w:rPr>
          <w:spacing w:val="-16"/>
        </w:rPr>
        <w:t xml:space="preserve"> </w:t>
      </w:r>
      <w:r w:rsidRPr="00C86C6F">
        <w:t>f)</w:t>
      </w:r>
      <w:r w:rsidRPr="00C86C6F">
        <w:rPr>
          <w:spacing w:val="-15"/>
        </w:rPr>
        <w:t xml:space="preserve"> </w:t>
      </w:r>
      <w:r w:rsidRPr="00C86C6F">
        <w:t>y</w:t>
      </w:r>
      <w:r w:rsidRPr="00C86C6F">
        <w:rPr>
          <w:spacing w:val="-15"/>
        </w:rPr>
        <w:t xml:space="preserve"> </w:t>
      </w:r>
      <w:r w:rsidRPr="00C86C6F">
        <w:t>g)</w:t>
      </w:r>
      <w:r w:rsidRPr="00C86C6F">
        <w:rPr>
          <w:spacing w:val="-16"/>
        </w:rPr>
        <w:t xml:space="preserve"> </w:t>
      </w:r>
      <w:r w:rsidR="006F0E2F" w:rsidRPr="00C86C6F">
        <w:t>de</w:t>
      </w:r>
      <w:r w:rsidR="006F0E2F" w:rsidRPr="00C86C6F">
        <w:rPr>
          <w:spacing w:val="-15"/>
        </w:rPr>
        <w:t>l</w:t>
      </w:r>
      <w:r w:rsidRPr="00C86C6F">
        <w:t xml:space="preserve"> apartado</w:t>
      </w:r>
      <w:r w:rsidRPr="00C86C6F">
        <w:rPr>
          <w:spacing w:val="-15"/>
        </w:rPr>
        <w:t xml:space="preserve"> </w:t>
      </w:r>
      <w:r w:rsidRPr="00C86C6F">
        <w:t>33.2.A</w:t>
      </w:r>
      <w:r w:rsidRPr="00C86C6F">
        <w:rPr>
          <w:spacing w:val="-15"/>
        </w:rPr>
        <w:t xml:space="preserve"> </w:t>
      </w:r>
      <w:r w:rsidRPr="00C86C6F">
        <w:t>se establece</w:t>
      </w:r>
      <w:r w:rsidRPr="00C86C6F">
        <w:rPr>
          <w:spacing w:val="-15"/>
        </w:rPr>
        <w:t xml:space="preserve"> </w:t>
      </w:r>
      <w:r w:rsidRPr="00C86C6F">
        <w:t>una</w:t>
      </w:r>
      <w:r w:rsidRPr="00C86C6F">
        <w:rPr>
          <w:spacing w:val="-14"/>
        </w:rPr>
        <w:t xml:space="preserve"> </w:t>
      </w:r>
      <w:r w:rsidRPr="00C86C6F">
        <w:t>penalidad mínima de 0,60 euros por cada 1000 euros del precio del contrato, IVA excluido, que podrá incrementarse de forma justificada y proporcional en función de la gravedad de los hechos. La gravedad de los hechos vendrá determinada por el perjuicio causado al interés público, la reiteración de los hechos o la obtención de un beneficio derivado del incumplimiento. En cualquier caso, la cuantía de cada una de las penalidades no podrá exceder del 10% del precio del contrato, IVA excluido, ni su total podrá superar en ningún caso el 50% del precio del contrato.</w:t>
      </w:r>
    </w:p>
    <w:p w14:paraId="4B610113" w14:textId="77777777" w:rsidR="003A14F6" w:rsidRPr="00C86C6F" w:rsidRDefault="003A14F6" w:rsidP="00546156">
      <w:pPr>
        <w:pStyle w:val="Textindependent"/>
        <w:ind w:left="-284" w:right="2"/>
      </w:pPr>
    </w:p>
    <w:p w14:paraId="63731FC6" w14:textId="2F1A6A3E" w:rsidR="003A14F6" w:rsidRPr="00C86C6F" w:rsidRDefault="003A14F6" w:rsidP="00375820">
      <w:pPr>
        <w:pStyle w:val="Pargrafdellista"/>
        <w:widowControl w:val="0"/>
        <w:numPr>
          <w:ilvl w:val="0"/>
          <w:numId w:val="10"/>
        </w:numPr>
        <w:tabs>
          <w:tab w:val="left" w:pos="530"/>
        </w:tabs>
        <w:autoSpaceDE w:val="0"/>
        <w:autoSpaceDN w:val="0"/>
        <w:spacing w:after="0" w:line="240" w:lineRule="auto"/>
        <w:ind w:left="-284" w:right="2" w:firstLine="0"/>
        <w:contextualSpacing w:val="0"/>
      </w:pPr>
      <w:r w:rsidRPr="00C86C6F">
        <w:t>En</w:t>
      </w:r>
      <w:r w:rsidRPr="00C86C6F">
        <w:rPr>
          <w:spacing w:val="-16"/>
        </w:rPr>
        <w:t xml:space="preserve"> </w:t>
      </w:r>
      <w:r w:rsidRPr="00C86C6F">
        <w:t>el</w:t>
      </w:r>
      <w:r w:rsidRPr="00C86C6F">
        <w:rPr>
          <w:spacing w:val="-12"/>
        </w:rPr>
        <w:t xml:space="preserve"> </w:t>
      </w:r>
      <w:r w:rsidRPr="00C86C6F">
        <w:t>caso</w:t>
      </w:r>
      <w:r w:rsidRPr="00C86C6F">
        <w:rPr>
          <w:spacing w:val="-11"/>
        </w:rPr>
        <w:t xml:space="preserve"> </w:t>
      </w:r>
      <w:r w:rsidRPr="00C86C6F">
        <w:t>de incumplimiento</w:t>
      </w:r>
      <w:r w:rsidRPr="00C86C6F">
        <w:rPr>
          <w:spacing w:val="-10"/>
        </w:rPr>
        <w:t xml:space="preserve"> </w:t>
      </w:r>
      <w:r w:rsidRPr="00C86C6F">
        <w:t>del</w:t>
      </w:r>
      <w:r w:rsidRPr="00C86C6F">
        <w:rPr>
          <w:spacing w:val="-16"/>
        </w:rPr>
        <w:t xml:space="preserve"> </w:t>
      </w:r>
      <w:r w:rsidRPr="00C86C6F">
        <w:t>que</w:t>
      </w:r>
      <w:r w:rsidRPr="00C86C6F">
        <w:rPr>
          <w:spacing w:val="-14"/>
        </w:rPr>
        <w:t xml:space="preserve"> </w:t>
      </w:r>
      <w:r w:rsidRPr="00C86C6F">
        <w:t>prevé</w:t>
      </w:r>
      <w:r w:rsidRPr="00C86C6F">
        <w:rPr>
          <w:spacing w:val="-12"/>
        </w:rPr>
        <w:t xml:space="preserve"> </w:t>
      </w:r>
      <w:r w:rsidRPr="00C86C6F">
        <w:t>la</w:t>
      </w:r>
      <w:r w:rsidRPr="00C86C6F">
        <w:rPr>
          <w:spacing w:val="-11"/>
        </w:rPr>
        <w:t xml:space="preserve"> </w:t>
      </w:r>
      <w:r w:rsidRPr="00C86C6F">
        <w:t>letra</w:t>
      </w:r>
      <w:r w:rsidRPr="00C86C6F">
        <w:rPr>
          <w:spacing w:val="-14"/>
        </w:rPr>
        <w:t xml:space="preserve"> </w:t>
      </w:r>
      <w:r w:rsidRPr="00C86C6F">
        <w:t>d)</w:t>
      </w:r>
      <w:r w:rsidRPr="00C86C6F">
        <w:rPr>
          <w:spacing w:val="-13"/>
        </w:rPr>
        <w:t xml:space="preserve"> </w:t>
      </w:r>
      <w:r w:rsidR="006F0E2F" w:rsidRPr="00C86C6F">
        <w:t>de</w:t>
      </w:r>
      <w:r w:rsidR="006F0E2F" w:rsidRPr="00C86C6F">
        <w:rPr>
          <w:spacing w:val="-14"/>
        </w:rPr>
        <w:t>l</w:t>
      </w:r>
      <w:r w:rsidRPr="00C86C6F">
        <w:t xml:space="preserve"> apartado</w:t>
      </w:r>
      <w:r w:rsidRPr="00C86C6F">
        <w:rPr>
          <w:spacing w:val="-10"/>
        </w:rPr>
        <w:t xml:space="preserve"> </w:t>
      </w:r>
      <w:r w:rsidRPr="00C86C6F">
        <w:t>33.2.A</w:t>
      </w:r>
      <w:r w:rsidRPr="00C86C6F">
        <w:rPr>
          <w:spacing w:val="-14"/>
        </w:rPr>
        <w:t xml:space="preserve"> </w:t>
      </w:r>
      <w:r w:rsidRPr="00C86C6F">
        <w:t>el órgano</w:t>
      </w:r>
      <w:r w:rsidRPr="00C86C6F">
        <w:rPr>
          <w:spacing w:val="-14"/>
        </w:rPr>
        <w:t xml:space="preserve"> </w:t>
      </w:r>
      <w:r w:rsidRPr="00C86C6F">
        <w:t>de</w:t>
      </w:r>
      <w:r w:rsidRPr="00C86C6F">
        <w:rPr>
          <w:spacing w:val="-14"/>
        </w:rPr>
        <w:t xml:space="preserve"> </w:t>
      </w:r>
      <w:r w:rsidRPr="00C86C6F">
        <w:t>contratación dará conocimiento de los hechos a las autoridades competentes en materia de competencia.</w:t>
      </w:r>
    </w:p>
    <w:p w14:paraId="5296E205" w14:textId="77777777" w:rsidR="003A14F6" w:rsidRPr="00C86C6F" w:rsidRDefault="003A14F6" w:rsidP="00546156">
      <w:pPr>
        <w:pStyle w:val="Textindependent"/>
        <w:spacing w:before="11"/>
        <w:ind w:left="-284" w:right="2"/>
      </w:pPr>
    </w:p>
    <w:p w14:paraId="0169B3A9" w14:textId="18B37F09" w:rsidR="003A14F6" w:rsidRPr="00C86C6F" w:rsidRDefault="003A14F6" w:rsidP="00375820">
      <w:pPr>
        <w:pStyle w:val="Pargrafdellista"/>
        <w:widowControl w:val="0"/>
        <w:numPr>
          <w:ilvl w:val="0"/>
          <w:numId w:val="10"/>
        </w:numPr>
        <w:tabs>
          <w:tab w:val="left" w:pos="530"/>
        </w:tabs>
        <w:autoSpaceDE w:val="0"/>
        <w:autoSpaceDN w:val="0"/>
        <w:spacing w:after="0" w:line="240" w:lineRule="auto"/>
        <w:ind w:left="-284" w:right="2" w:firstLine="0"/>
        <w:contextualSpacing w:val="0"/>
      </w:pPr>
      <w:r w:rsidRPr="00C86C6F">
        <w:t>En</w:t>
      </w:r>
      <w:r w:rsidRPr="00C86C6F">
        <w:rPr>
          <w:spacing w:val="-15"/>
        </w:rPr>
        <w:t xml:space="preserve"> </w:t>
      </w:r>
      <w:r w:rsidRPr="00C86C6F">
        <w:t>el</w:t>
      </w:r>
      <w:r w:rsidRPr="00C86C6F">
        <w:rPr>
          <w:spacing w:val="-12"/>
        </w:rPr>
        <w:t xml:space="preserve"> </w:t>
      </w:r>
      <w:r w:rsidRPr="00C86C6F">
        <w:t>caso</w:t>
      </w:r>
      <w:r w:rsidRPr="00C86C6F">
        <w:rPr>
          <w:spacing w:val="-11"/>
        </w:rPr>
        <w:t xml:space="preserve"> </w:t>
      </w:r>
      <w:r w:rsidRPr="00C86C6F">
        <w:t>de incumplimiento</w:t>
      </w:r>
      <w:r w:rsidRPr="00C86C6F">
        <w:rPr>
          <w:spacing w:val="-10"/>
        </w:rPr>
        <w:t xml:space="preserve"> </w:t>
      </w:r>
      <w:r w:rsidRPr="00C86C6F">
        <w:t>del</w:t>
      </w:r>
      <w:r w:rsidRPr="00C86C6F">
        <w:rPr>
          <w:spacing w:val="-16"/>
        </w:rPr>
        <w:t xml:space="preserve"> </w:t>
      </w:r>
      <w:r w:rsidRPr="00C86C6F">
        <w:t>que</w:t>
      </w:r>
      <w:r w:rsidRPr="00C86C6F">
        <w:rPr>
          <w:spacing w:val="-13"/>
        </w:rPr>
        <w:t xml:space="preserve"> </w:t>
      </w:r>
      <w:r w:rsidRPr="00C86C6F">
        <w:t>prevé</w:t>
      </w:r>
      <w:r w:rsidRPr="00C86C6F">
        <w:rPr>
          <w:spacing w:val="-12"/>
        </w:rPr>
        <w:t xml:space="preserve"> </w:t>
      </w:r>
      <w:r w:rsidRPr="00C86C6F">
        <w:t>la</w:t>
      </w:r>
      <w:r w:rsidRPr="00C86C6F">
        <w:rPr>
          <w:spacing w:val="-11"/>
        </w:rPr>
        <w:t xml:space="preserve"> </w:t>
      </w:r>
      <w:r w:rsidRPr="00C86C6F">
        <w:t>letra</w:t>
      </w:r>
      <w:r w:rsidRPr="00C86C6F">
        <w:rPr>
          <w:spacing w:val="-14"/>
        </w:rPr>
        <w:t xml:space="preserve"> </w:t>
      </w:r>
      <w:r w:rsidRPr="00C86C6F">
        <w:t>e)</w:t>
      </w:r>
      <w:r w:rsidRPr="00C86C6F">
        <w:rPr>
          <w:spacing w:val="-13"/>
        </w:rPr>
        <w:t xml:space="preserve"> </w:t>
      </w:r>
      <w:r w:rsidR="006F0E2F" w:rsidRPr="00C86C6F">
        <w:t>de</w:t>
      </w:r>
      <w:r w:rsidR="006F0E2F" w:rsidRPr="00C86C6F">
        <w:rPr>
          <w:spacing w:val="-14"/>
        </w:rPr>
        <w:t>l</w:t>
      </w:r>
      <w:r w:rsidRPr="00C86C6F">
        <w:t xml:space="preserve"> apartado</w:t>
      </w:r>
      <w:r w:rsidRPr="00C86C6F">
        <w:rPr>
          <w:spacing w:val="-10"/>
        </w:rPr>
        <w:t xml:space="preserve"> </w:t>
      </w:r>
      <w:r w:rsidRPr="00C86C6F">
        <w:t>33.2.A</w:t>
      </w:r>
      <w:r w:rsidRPr="00C86C6F">
        <w:rPr>
          <w:spacing w:val="-14"/>
        </w:rPr>
        <w:t xml:space="preserve"> </w:t>
      </w:r>
      <w:r w:rsidRPr="00C86C6F">
        <w:t>el órgano</w:t>
      </w:r>
      <w:r w:rsidRPr="00C86C6F">
        <w:rPr>
          <w:spacing w:val="-14"/>
        </w:rPr>
        <w:t xml:space="preserve"> </w:t>
      </w:r>
      <w:r w:rsidRPr="00C86C6F">
        <w:t>de</w:t>
      </w:r>
      <w:r w:rsidRPr="00C86C6F">
        <w:rPr>
          <w:spacing w:val="-14"/>
        </w:rPr>
        <w:t xml:space="preserve"> </w:t>
      </w:r>
      <w:r w:rsidRPr="00C86C6F">
        <w:t>contratación lo</w:t>
      </w:r>
      <w:r w:rsidRPr="00C86C6F">
        <w:rPr>
          <w:spacing w:val="-4"/>
        </w:rPr>
        <w:t xml:space="preserve"> </w:t>
      </w:r>
      <w:r w:rsidRPr="00C86C6F">
        <w:t>pondrá</w:t>
      </w:r>
      <w:r w:rsidRPr="00C86C6F">
        <w:rPr>
          <w:spacing w:val="-6"/>
        </w:rPr>
        <w:t xml:space="preserve"> </w:t>
      </w:r>
      <w:r w:rsidRPr="00C86C6F">
        <w:t>en</w:t>
      </w:r>
      <w:r w:rsidRPr="00C86C6F">
        <w:rPr>
          <w:spacing w:val="-7"/>
        </w:rPr>
        <w:t xml:space="preserve"> </w:t>
      </w:r>
      <w:r w:rsidRPr="00C86C6F">
        <w:t>conocimiento</w:t>
      </w:r>
      <w:r w:rsidRPr="00C86C6F">
        <w:rPr>
          <w:spacing w:val="-3"/>
        </w:rPr>
        <w:t xml:space="preserve"> </w:t>
      </w:r>
      <w:r w:rsidRPr="00C86C6F">
        <w:t>de</w:t>
      </w:r>
      <w:r w:rsidRPr="00C86C6F">
        <w:rPr>
          <w:spacing w:val="-7"/>
        </w:rPr>
        <w:t xml:space="preserve"> </w:t>
      </w:r>
      <w:r w:rsidRPr="00C86C6F">
        <w:t>la</w:t>
      </w:r>
      <w:r w:rsidRPr="00C86C6F">
        <w:rPr>
          <w:spacing w:val="-4"/>
        </w:rPr>
        <w:t xml:space="preserve"> </w:t>
      </w:r>
      <w:r w:rsidRPr="00C86C6F">
        <w:t>Comisión</w:t>
      </w:r>
      <w:r w:rsidRPr="00C86C6F">
        <w:rPr>
          <w:spacing w:val="-4"/>
        </w:rPr>
        <w:t xml:space="preserve"> </w:t>
      </w:r>
      <w:r w:rsidRPr="00C86C6F">
        <w:t>de Ética</w:t>
      </w:r>
      <w:r w:rsidRPr="00C86C6F">
        <w:rPr>
          <w:spacing w:val="-9"/>
        </w:rPr>
        <w:t xml:space="preserve"> </w:t>
      </w:r>
      <w:r w:rsidRPr="00C86C6F">
        <w:t>en</w:t>
      </w:r>
      <w:r w:rsidRPr="00C86C6F">
        <w:rPr>
          <w:spacing w:val="-4"/>
        </w:rPr>
        <w:t xml:space="preserve"> </w:t>
      </w:r>
      <w:r w:rsidRPr="00C86C6F">
        <w:t>la</w:t>
      </w:r>
      <w:r w:rsidRPr="00C86C6F">
        <w:rPr>
          <w:spacing w:val="-4"/>
        </w:rPr>
        <w:t xml:space="preserve"> </w:t>
      </w:r>
      <w:r w:rsidRPr="00C86C6F">
        <w:t>Contratación</w:t>
      </w:r>
      <w:r w:rsidRPr="00C86C6F">
        <w:rPr>
          <w:spacing w:val="-4"/>
        </w:rPr>
        <w:t xml:space="preserve"> </w:t>
      </w:r>
      <w:r w:rsidRPr="00C86C6F">
        <w:t>Pública</w:t>
      </w:r>
      <w:r w:rsidRPr="00C86C6F">
        <w:rPr>
          <w:spacing w:val="-4"/>
        </w:rPr>
        <w:t xml:space="preserve"> </w:t>
      </w:r>
      <w:r w:rsidRPr="00C86C6F">
        <w:t>de</w:t>
      </w:r>
      <w:r w:rsidRPr="00C86C6F">
        <w:rPr>
          <w:spacing w:val="-4"/>
        </w:rPr>
        <w:t xml:space="preserve"> </w:t>
      </w:r>
      <w:r w:rsidRPr="00C86C6F">
        <w:t>la</w:t>
      </w:r>
      <w:r w:rsidRPr="00C86C6F">
        <w:rPr>
          <w:spacing w:val="-9"/>
        </w:rPr>
        <w:t xml:space="preserve"> </w:t>
      </w:r>
      <w:r w:rsidRPr="00C86C6F">
        <w:t>Generalidad de Cataluña para que emita el pertinente informe, sin perjuicio de otras penalidades que se puedan establecer.</w:t>
      </w:r>
    </w:p>
    <w:p w14:paraId="4F1E05B4" w14:textId="77777777" w:rsidR="003A14F6" w:rsidRPr="00C86C6F" w:rsidRDefault="003A14F6" w:rsidP="00546156">
      <w:pPr>
        <w:pStyle w:val="Textindependent"/>
        <w:ind w:left="-284" w:right="2"/>
      </w:pPr>
    </w:p>
    <w:p w14:paraId="4DCDA3C8" w14:textId="77777777" w:rsidR="003A14F6" w:rsidRPr="00C86C6F" w:rsidRDefault="003A14F6" w:rsidP="00375820">
      <w:pPr>
        <w:pStyle w:val="Pargrafdellista"/>
        <w:widowControl w:val="0"/>
        <w:numPr>
          <w:ilvl w:val="0"/>
          <w:numId w:val="10"/>
        </w:numPr>
        <w:tabs>
          <w:tab w:val="left" w:pos="575"/>
        </w:tabs>
        <w:autoSpaceDE w:val="0"/>
        <w:autoSpaceDN w:val="0"/>
        <w:spacing w:after="0" w:line="240" w:lineRule="auto"/>
        <w:ind w:left="-284" w:right="2" w:firstLine="0"/>
        <w:contextualSpacing w:val="0"/>
      </w:pPr>
      <w:r w:rsidRPr="00C86C6F">
        <w:t>En caso de que la gravedad de los hechos lo requiera, el órgano de contratación los pondrá en conocimiento de la Oficina Antifraude de Cataluña o de los órganos de control y fiscalización que sean competentes por razón de la materia.</w:t>
      </w:r>
    </w:p>
    <w:p w14:paraId="65110958" w14:textId="77777777" w:rsidR="003A14F6" w:rsidRPr="00C86C6F" w:rsidRDefault="003A14F6" w:rsidP="00546156">
      <w:pPr>
        <w:pStyle w:val="Textindependent"/>
        <w:spacing w:before="10"/>
        <w:ind w:left="-284" w:right="2"/>
      </w:pPr>
    </w:p>
    <w:p w14:paraId="2CFB94FB" w14:textId="77777777" w:rsidR="007D3748" w:rsidRPr="00C86C6F" w:rsidRDefault="003A14F6" w:rsidP="00375820">
      <w:pPr>
        <w:pStyle w:val="Ttol1"/>
        <w:numPr>
          <w:ilvl w:val="0"/>
          <w:numId w:val="16"/>
        </w:numPr>
        <w:tabs>
          <w:tab w:val="left" w:pos="673"/>
        </w:tabs>
        <w:spacing w:line="465" w:lineRule="auto"/>
        <w:ind w:left="-284" w:right="2" w:firstLine="0"/>
      </w:pPr>
      <w:bookmarkStart w:id="60" w:name="_bookmark72"/>
      <w:bookmarkEnd w:id="60"/>
      <w:r w:rsidRPr="00C86C6F">
        <w:t>DISPOSICIONES</w:t>
      </w:r>
      <w:r w:rsidRPr="00C86C6F">
        <w:rPr>
          <w:spacing w:val="-4"/>
        </w:rPr>
        <w:t xml:space="preserve"> </w:t>
      </w:r>
      <w:r w:rsidRPr="00C86C6F">
        <w:t>RELATIVAS</w:t>
      </w:r>
      <w:r w:rsidRPr="00C86C6F">
        <w:rPr>
          <w:spacing w:val="-1"/>
        </w:rPr>
        <w:t xml:space="preserve"> </w:t>
      </w:r>
      <w:r w:rsidRPr="00C86C6F">
        <w:t>En</w:t>
      </w:r>
      <w:r w:rsidRPr="00C86C6F">
        <w:rPr>
          <w:spacing w:val="-12"/>
        </w:rPr>
        <w:t xml:space="preserve"> </w:t>
      </w:r>
      <w:r w:rsidRPr="00C86C6F">
        <w:t>LA</w:t>
      </w:r>
      <w:r w:rsidRPr="00C86C6F">
        <w:rPr>
          <w:spacing w:val="-9"/>
        </w:rPr>
        <w:t xml:space="preserve"> </w:t>
      </w:r>
      <w:r w:rsidRPr="00C86C6F">
        <w:t>SUCESIÓN,</w:t>
      </w:r>
      <w:r w:rsidRPr="00C86C6F">
        <w:rPr>
          <w:spacing w:val="-2"/>
        </w:rPr>
        <w:t xml:space="preserve"> </w:t>
      </w:r>
      <w:r w:rsidRPr="00C86C6F">
        <w:t>CESIÓN,</w:t>
      </w:r>
      <w:r w:rsidRPr="00C86C6F">
        <w:rPr>
          <w:spacing w:val="-5"/>
        </w:rPr>
        <w:t xml:space="preserve"> </w:t>
      </w:r>
      <w:r w:rsidRPr="00C86C6F">
        <w:t>LA</w:t>
      </w:r>
      <w:r w:rsidRPr="00C86C6F">
        <w:rPr>
          <w:spacing w:val="-12"/>
        </w:rPr>
        <w:t xml:space="preserve"> </w:t>
      </w:r>
      <w:r w:rsidRPr="00C86C6F">
        <w:t>SUBCONTRATACIÓN</w:t>
      </w:r>
      <w:bookmarkStart w:id="61" w:name="_bookmark73"/>
      <w:bookmarkEnd w:id="61"/>
    </w:p>
    <w:p w14:paraId="59A05F11" w14:textId="60CB4AD2" w:rsidR="003A14F6" w:rsidRPr="002F38FF" w:rsidRDefault="002F38FF" w:rsidP="00546156">
      <w:pPr>
        <w:pStyle w:val="Ttol1"/>
        <w:tabs>
          <w:tab w:val="left" w:pos="673"/>
        </w:tabs>
        <w:spacing w:line="465" w:lineRule="auto"/>
        <w:ind w:left="-284" w:right="2" w:firstLine="0"/>
        <w:rPr>
          <w:u w:val="single"/>
        </w:rPr>
      </w:pPr>
      <w:r w:rsidRPr="002F38FF">
        <w:rPr>
          <w:u w:val="single"/>
        </w:rPr>
        <w:t>Trigésimo tercera. Sucesión y cesión del contrato</w:t>
      </w:r>
    </w:p>
    <w:p w14:paraId="786BF0CE" w14:textId="77777777" w:rsidR="003A14F6" w:rsidRPr="00C86C6F" w:rsidRDefault="003A14F6" w:rsidP="00375820">
      <w:pPr>
        <w:pStyle w:val="Pargrafdellista"/>
        <w:widowControl w:val="0"/>
        <w:numPr>
          <w:ilvl w:val="1"/>
          <w:numId w:val="9"/>
        </w:numPr>
        <w:tabs>
          <w:tab w:val="left" w:pos="894"/>
        </w:tabs>
        <w:autoSpaceDE w:val="0"/>
        <w:autoSpaceDN w:val="0"/>
        <w:spacing w:before="65" w:after="0" w:line="240" w:lineRule="auto"/>
        <w:ind w:left="-284" w:right="2" w:firstLine="0"/>
        <w:contextualSpacing w:val="0"/>
      </w:pPr>
      <w:r w:rsidRPr="00C86C6F">
        <w:t>Sucesión</w:t>
      </w:r>
      <w:r w:rsidRPr="00C86C6F">
        <w:rPr>
          <w:spacing w:val="-5"/>
        </w:rPr>
        <w:t xml:space="preserve"> </w:t>
      </w:r>
      <w:r w:rsidRPr="00C86C6F">
        <w:t>en</w:t>
      </w:r>
      <w:r w:rsidRPr="00C86C6F">
        <w:rPr>
          <w:spacing w:val="-4"/>
        </w:rPr>
        <w:t xml:space="preserve"> </w:t>
      </w:r>
      <w:r w:rsidRPr="00C86C6F">
        <w:t>la</w:t>
      </w:r>
      <w:r w:rsidRPr="00C86C6F">
        <w:rPr>
          <w:spacing w:val="-5"/>
        </w:rPr>
        <w:t xml:space="preserve"> </w:t>
      </w:r>
      <w:r w:rsidRPr="00C86C6F">
        <w:t>persona</w:t>
      </w:r>
      <w:r w:rsidRPr="00C86C6F">
        <w:rPr>
          <w:spacing w:val="-4"/>
        </w:rPr>
        <w:t xml:space="preserve"> </w:t>
      </w:r>
      <w:r w:rsidRPr="00C86C6F">
        <w:t>del</w:t>
      </w:r>
      <w:r w:rsidRPr="00C86C6F">
        <w:rPr>
          <w:spacing w:val="-4"/>
        </w:rPr>
        <w:t xml:space="preserve"> </w:t>
      </w:r>
      <w:r w:rsidRPr="00C86C6F">
        <w:rPr>
          <w:spacing w:val="-2"/>
        </w:rPr>
        <w:t>contratista:</w:t>
      </w:r>
    </w:p>
    <w:p w14:paraId="600202AC" w14:textId="77777777" w:rsidR="003A14F6" w:rsidRPr="00C86C6F" w:rsidRDefault="003A14F6" w:rsidP="00546156">
      <w:pPr>
        <w:pStyle w:val="Textindependent"/>
        <w:spacing w:before="5"/>
        <w:ind w:left="-284" w:right="2"/>
      </w:pPr>
    </w:p>
    <w:p w14:paraId="482D79CB" w14:textId="77777777" w:rsidR="003A14F6" w:rsidRPr="00C86C6F" w:rsidRDefault="003A14F6" w:rsidP="00546156">
      <w:pPr>
        <w:pStyle w:val="Textindependent"/>
        <w:ind w:left="-284" w:right="2"/>
        <w:jc w:val="both"/>
      </w:pPr>
      <w:r w:rsidRPr="00C86C6F">
        <w:t>En el supuesto de fusión de empresas en las que participe la sociedad contratista, el contrato continuará vigente con la entidad absorbente o con la resultante de la fusión, que quedará subrogada en todos los derechos y obligaciones que dimanen.</w:t>
      </w:r>
    </w:p>
    <w:p w14:paraId="13A63D83" w14:textId="77777777" w:rsidR="003A14F6" w:rsidRPr="00C86C6F" w:rsidRDefault="003A14F6" w:rsidP="00546156">
      <w:pPr>
        <w:pStyle w:val="Textindependent"/>
        <w:spacing w:before="10"/>
        <w:ind w:left="-284" w:right="2"/>
      </w:pPr>
    </w:p>
    <w:p w14:paraId="6B92791E" w14:textId="77777777" w:rsidR="003A14F6" w:rsidRPr="00C86C6F" w:rsidRDefault="003A14F6" w:rsidP="00546156">
      <w:pPr>
        <w:pStyle w:val="Textindependent"/>
        <w:ind w:left="-284" w:right="2"/>
        <w:jc w:val="both"/>
      </w:pPr>
      <w:r w:rsidRPr="00C86C6F">
        <w:t>En</w:t>
      </w:r>
      <w:r w:rsidRPr="00C86C6F">
        <w:rPr>
          <w:spacing w:val="-7"/>
        </w:rPr>
        <w:t xml:space="preserve"> </w:t>
      </w:r>
      <w:r w:rsidRPr="00C86C6F">
        <w:t>supuestos</w:t>
      </w:r>
      <w:r w:rsidRPr="00C86C6F">
        <w:rPr>
          <w:spacing w:val="-9"/>
        </w:rPr>
        <w:t xml:space="preserve"> </w:t>
      </w:r>
      <w:r w:rsidRPr="00C86C6F">
        <w:t>de escisión,</w:t>
      </w:r>
      <w:r w:rsidRPr="00C86C6F">
        <w:rPr>
          <w:spacing w:val="-8"/>
        </w:rPr>
        <w:t xml:space="preserve"> </w:t>
      </w:r>
      <w:r w:rsidRPr="00C86C6F">
        <w:t>aportación</w:t>
      </w:r>
      <w:r w:rsidRPr="00C86C6F">
        <w:rPr>
          <w:spacing w:val="-10"/>
        </w:rPr>
        <w:t xml:space="preserve"> </w:t>
      </w:r>
      <w:r w:rsidRPr="00C86C6F">
        <w:t>o</w:t>
      </w:r>
      <w:r w:rsidRPr="00C86C6F">
        <w:rPr>
          <w:spacing w:val="-10"/>
        </w:rPr>
        <w:t xml:space="preserve"> </w:t>
      </w:r>
      <w:r w:rsidRPr="00C86C6F">
        <w:t>transmisión</w:t>
      </w:r>
      <w:r w:rsidRPr="00C86C6F">
        <w:rPr>
          <w:spacing w:val="-7"/>
        </w:rPr>
        <w:t xml:space="preserve"> </w:t>
      </w:r>
      <w:r w:rsidRPr="00C86C6F">
        <w:t>de empresas</w:t>
      </w:r>
      <w:r w:rsidRPr="00C86C6F">
        <w:rPr>
          <w:spacing w:val="-9"/>
        </w:rPr>
        <w:t xml:space="preserve"> </w:t>
      </w:r>
      <w:r w:rsidRPr="00C86C6F">
        <w:t>o</w:t>
      </w:r>
      <w:r w:rsidRPr="00C86C6F">
        <w:rPr>
          <w:spacing w:val="-10"/>
        </w:rPr>
        <w:t xml:space="preserve"> </w:t>
      </w:r>
      <w:r w:rsidRPr="00C86C6F">
        <w:t>ramas</w:t>
      </w:r>
      <w:r w:rsidRPr="00C86C6F">
        <w:rPr>
          <w:spacing w:val="-9"/>
        </w:rPr>
        <w:t xml:space="preserve"> </w:t>
      </w:r>
      <w:r w:rsidRPr="00C86C6F">
        <w:t>de actividad,</w:t>
      </w:r>
      <w:r w:rsidRPr="00C86C6F">
        <w:rPr>
          <w:spacing w:val="-8"/>
        </w:rPr>
        <w:t xml:space="preserve"> </w:t>
      </w:r>
      <w:r w:rsidRPr="00C86C6F">
        <w:t>el</w:t>
      </w:r>
      <w:r w:rsidRPr="00C86C6F">
        <w:rPr>
          <w:spacing w:val="-8"/>
        </w:rPr>
        <w:t xml:space="preserve"> </w:t>
      </w:r>
      <w:r w:rsidRPr="00C86C6F">
        <w:t>contrato continuará</w:t>
      </w:r>
      <w:r w:rsidRPr="00C86C6F">
        <w:rPr>
          <w:spacing w:val="-5"/>
        </w:rPr>
        <w:t xml:space="preserve"> </w:t>
      </w:r>
      <w:r w:rsidRPr="00C86C6F">
        <w:t>con</w:t>
      </w:r>
      <w:r w:rsidRPr="00C86C6F">
        <w:rPr>
          <w:spacing w:val="-5"/>
        </w:rPr>
        <w:t xml:space="preserve"> </w:t>
      </w:r>
      <w:r w:rsidRPr="00C86C6F">
        <w:t>la entidad</w:t>
      </w:r>
      <w:r w:rsidRPr="00C86C6F">
        <w:rPr>
          <w:spacing w:val="-4"/>
        </w:rPr>
        <w:t xml:space="preserve"> </w:t>
      </w:r>
      <w:r w:rsidRPr="00C86C6F">
        <w:t>a</w:t>
      </w:r>
      <w:r w:rsidRPr="00C86C6F">
        <w:rPr>
          <w:spacing w:val="-8"/>
        </w:rPr>
        <w:t xml:space="preserve"> </w:t>
      </w:r>
      <w:r w:rsidRPr="00C86C6F">
        <w:t>la</w:t>
      </w:r>
      <w:r w:rsidRPr="00C86C6F">
        <w:rPr>
          <w:spacing w:val="-5"/>
        </w:rPr>
        <w:t xml:space="preserve"> </w:t>
      </w:r>
      <w:r w:rsidRPr="00C86C6F">
        <w:t>cual</w:t>
      </w:r>
      <w:r w:rsidRPr="00C86C6F">
        <w:rPr>
          <w:spacing w:val="-6"/>
        </w:rPr>
        <w:t xml:space="preserve"> </w:t>
      </w:r>
      <w:r w:rsidRPr="00C86C6F">
        <w:t>se atribuya</w:t>
      </w:r>
      <w:r w:rsidRPr="00C86C6F">
        <w:rPr>
          <w:spacing w:val="-6"/>
        </w:rPr>
        <w:t xml:space="preserve"> </w:t>
      </w:r>
      <w:r w:rsidRPr="00C86C6F">
        <w:t>el</w:t>
      </w:r>
      <w:r w:rsidRPr="00C86C6F">
        <w:rPr>
          <w:spacing w:val="-6"/>
        </w:rPr>
        <w:t xml:space="preserve"> </w:t>
      </w:r>
      <w:r w:rsidRPr="00C86C6F">
        <w:t>contrato,</w:t>
      </w:r>
      <w:r w:rsidRPr="00C86C6F">
        <w:rPr>
          <w:spacing w:val="-7"/>
        </w:rPr>
        <w:t xml:space="preserve"> </w:t>
      </w:r>
      <w:r w:rsidRPr="00C86C6F">
        <w:t>que</w:t>
      </w:r>
      <w:r w:rsidRPr="00C86C6F">
        <w:rPr>
          <w:spacing w:val="-8"/>
        </w:rPr>
        <w:t xml:space="preserve"> </w:t>
      </w:r>
      <w:r w:rsidRPr="00C86C6F">
        <w:t>quedará</w:t>
      </w:r>
      <w:r w:rsidRPr="00C86C6F">
        <w:rPr>
          <w:spacing w:val="-5"/>
        </w:rPr>
        <w:t xml:space="preserve"> </w:t>
      </w:r>
      <w:r w:rsidRPr="00C86C6F">
        <w:t>subrogada</w:t>
      </w:r>
      <w:r w:rsidRPr="00C86C6F">
        <w:rPr>
          <w:spacing w:val="-5"/>
        </w:rPr>
        <w:t xml:space="preserve"> </w:t>
      </w:r>
      <w:r w:rsidRPr="00C86C6F">
        <w:t>en</w:t>
      </w:r>
      <w:r w:rsidRPr="00C86C6F">
        <w:rPr>
          <w:spacing w:val="-6"/>
        </w:rPr>
        <w:t xml:space="preserve"> </w:t>
      </w:r>
      <w:r w:rsidRPr="00C86C6F">
        <w:t>los</w:t>
      </w:r>
      <w:r w:rsidRPr="00C86C6F">
        <w:rPr>
          <w:spacing w:val="-5"/>
        </w:rPr>
        <w:t xml:space="preserve"> </w:t>
      </w:r>
      <w:r w:rsidRPr="00C86C6F">
        <w:t>derechos y obligaciones que dimanen, siempre</w:t>
      </w:r>
      <w:r w:rsidRPr="00C86C6F">
        <w:rPr>
          <w:spacing w:val="-1"/>
        </w:rPr>
        <w:t xml:space="preserve"> </w:t>
      </w:r>
      <w:r w:rsidRPr="00C86C6F">
        <w:t>que reúna las condiciones de capacidad, ausencia de prohibición de contratar y la solvencia exigida al acordarse la adjudicación del contrato o que las sociedades beneficiarias de estas operaciones y, en caso de subsistir, la sociedad de la que provengan el patrimonio, empresas o ramas segregadas, se responsabilicen solidariamente de la ejecución del contrato.</w:t>
      </w:r>
    </w:p>
    <w:p w14:paraId="6D3D6C61" w14:textId="77777777" w:rsidR="003A14F6" w:rsidRPr="00C86C6F" w:rsidRDefault="003A14F6" w:rsidP="00546156">
      <w:pPr>
        <w:pStyle w:val="Textindependent"/>
        <w:ind w:left="-284" w:right="2"/>
      </w:pPr>
    </w:p>
    <w:p w14:paraId="6873C870" w14:textId="77777777" w:rsidR="003A14F6" w:rsidRPr="00C86C6F" w:rsidRDefault="003A14F6" w:rsidP="00546156">
      <w:pPr>
        <w:pStyle w:val="Textindependent"/>
        <w:ind w:left="-284" w:right="2"/>
        <w:jc w:val="both"/>
      </w:pPr>
      <w:r w:rsidRPr="00C86C6F">
        <w:t>La empresa</w:t>
      </w:r>
      <w:r w:rsidRPr="00C86C6F">
        <w:rPr>
          <w:spacing w:val="-2"/>
        </w:rPr>
        <w:t xml:space="preserve"> </w:t>
      </w:r>
      <w:r w:rsidRPr="00C86C6F">
        <w:t>contratista</w:t>
      </w:r>
      <w:r w:rsidRPr="00C86C6F">
        <w:rPr>
          <w:spacing w:val="-4"/>
        </w:rPr>
        <w:t xml:space="preserve"> </w:t>
      </w:r>
      <w:r w:rsidRPr="00C86C6F">
        <w:t>ha</w:t>
      </w:r>
      <w:r w:rsidRPr="00C86C6F">
        <w:rPr>
          <w:spacing w:val="-2"/>
        </w:rPr>
        <w:t xml:space="preserve"> </w:t>
      </w:r>
      <w:r w:rsidRPr="00C86C6F">
        <w:t>de</w:t>
      </w:r>
      <w:r w:rsidRPr="00C86C6F">
        <w:rPr>
          <w:spacing w:val="-2"/>
        </w:rPr>
        <w:t xml:space="preserve"> </w:t>
      </w:r>
      <w:r w:rsidRPr="00C86C6F">
        <w:t>comunicar</w:t>
      </w:r>
      <w:r w:rsidRPr="00C86C6F">
        <w:rPr>
          <w:spacing w:val="-1"/>
        </w:rPr>
        <w:t xml:space="preserve"> </w:t>
      </w:r>
      <w:r w:rsidRPr="00C86C6F">
        <w:t>a</w:t>
      </w:r>
      <w:r w:rsidRPr="00C86C6F">
        <w:rPr>
          <w:spacing w:val="-2"/>
        </w:rPr>
        <w:t xml:space="preserve"> </w:t>
      </w:r>
      <w:r w:rsidRPr="00C86C6F">
        <w:t>el órgano</w:t>
      </w:r>
      <w:r w:rsidRPr="00C86C6F">
        <w:rPr>
          <w:spacing w:val="-4"/>
        </w:rPr>
        <w:t xml:space="preserve"> </w:t>
      </w:r>
      <w:r w:rsidRPr="00C86C6F">
        <w:t>de</w:t>
      </w:r>
      <w:r w:rsidRPr="00C86C6F">
        <w:rPr>
          <w:spacing w:val="-2"/>
        </w:rPr>
        <w:t xml:space="preserve"> </w:t>
      </w:r>
      <w:r w:rsidRPr="00C86C6F">
        <w:t>contratación</w:t>
      </w:r>
      <w:r w:rsidRPr="00C86C6F">
        <w:rPr>
          <w:spacing w:val="-2"/>
        </w:rPr>
        <w:t xml:space="preserve"> </w:t>
      </w:r>
      <w:r w:rsidRPr="00C86C6F">
        <w:t>la</w:t>
      </w:r>
      <w:r w:rsidRPr="00C86C6F">
        <w:rPr>
          <w:spacing w:val="-2"/>
        </w:rPr>
        <w:t xml:space="preserve"> </w:t>
      </w:r>
      <w:r w:rsidRPr="00C86C6F">
        <w:t>circunstancia</w:t>
      </w:r>
      <w:r w:rsidRPr="00C86C6F">
        <w:rPr>
          <w:spacing w:val="-2"/>
        </w:rPr>
        <w:t xml:space="preserve"> </w:t>
      </w:r>
      <w:r w:rsidRPr="00C86C6F">
        <w:t>que</w:t>
      </w:r>
      <w:r w:rsidRPr="00C86C6F">
        <w:rPr>
          <w:spacing w:val="-4"/>
        </w:rPr>
        <w:t xml:space="preserve"> </w:t>
      </w:r>
      <w:r w:rsidRPr="00C86C6F">
        <w:t xml:space="preserve">se haya </w:t>
      </w:r>
      <w:r w:rsidRPr="00C86C6F">
        <w:rPr>
          <w:spacing w:val="-2"/>
        </w:rPr>
        <w:t>producido.</w:t>
      </w:r>
    </w:p>
    <w:p w14:paraId="20CA957C" w14:textId="3D5957B4" w:rsidR="003A032A" w:rsidRPr="00C86C6F" w:rsidRDefault="006F0E2F" w:rsidP="00546156">
      <w:pPr>
        <w:pStyle w:val="Textindependent"/>
        <w:spacing w:before="93"/>
        <w:ind w:left="-284" w:right="2"/>
        <w:jc w:val="both"/>
      </w:pPr>
      <w:r w:rsidRPr="00C86C6F">
        <w:t>En</w:t>
      </w:r>
      <w:r w:rsidRPr="00C86C6F">
        <w:rPr>
          <w:spacing w:val="-16"/>
        </w:rPr>
        <w:t xml:space="preserve"> </w:t>
      </w:r>
      <w:r w:rsidRPr="00C86C6F">
        <w:t>caso</w:t>
      </w:r>
      <w:r w:rsidRPr="00C86C6F">
        <w:rPr>
          <w:spacing w:val="-15"/>
        </w:rPr>
        <w:t xml:space="preserve"> </w:t>
      </w:r>
      <w:r w:rsidRPr="00C86C6F">
        <w:t>de que</w:t>
      </w:r>
      <w:r w:rsidR="003A032A" w:rsidRPr="00C86C6F">
        <w:rPr>
          <w:spacing w:val="-15"/>
        </w:rPr>
        <w:t xml:space="preserve"> </w:t>
      </w:r>
      <w:r w:rsidR="003A032A" w:rsidRPr="00C86C6F">
        <w:t>la empresa</w:t>
      </w:r>
      <w:r w:rsidR="003A032A" w:rsidRPr="00C86C6F">
        <w:rPr>
          <w:spacing w:val="-16"/>
        </w:rPr>
        <w:t xml:space="preserve"> </w:t>
      </w:r>
      <w:r w:rsidR="003A032A" w:rsidRPr="00C86C6F">
        <w:t>contratista</w:t>
      </w:r>
      <w:r w:rsidR="003A032A" w:rsidRPr="00C86C6F">
        <w:rPr>
          <w:spacing w:val="-15"/>
        </w:rPr>
        <w:t xml:space="preserve"> </w:t>
      </w:r>
      <w:r w:rsidR="003A032A" w:rsidRPr="00C86C6F">
        <w:t>sea</w:t>
      </w:r>
      <w:r w:rsidR="003A032A" w:rsidRPr="00C86C6F">
        <w:rPr>
          <w:spacing w:val="-15"/>
        </w:rPr>
        <w:t xml:space="preserve"> </w:t>
      </w:r>
      <w:r w:rsidR="003A032A" w:rsidRPr="00C86C6F">
        <w:t>una</w:t>
      </w:r>
      <w:r w:rsidR="003A032A" w:rsidRPr="00C86C6F">
        <w:rPr>
          <w:spacing w:val="-15"/>
        </w:rPr>
        <w:t xml:space="preserve"> </w:t>
      </w:r>
      <w:r w:rsidR="003A032A" w:rsidRPr="00C86C6F">
        <w:t>UTE,</w:t>
      </w:r>
      <w:r w:rsidR="003A032A" w:rsidRPr="00C86C6F">
        <w:rPr>
          <w:spacing w:val="-16"/>
        </w:rPr>
        <w:t xml:space="preserve"> </w:t>
      </w:r>
      <w:r w:rsidR="003A032A" w:rsidRPr="00C86C6F">
        <w:t>cuando</w:t>
      </w:r>
      <w:r w:rsidR="003A032A" w:rsidRPr="00C86C6F">
        <w:rPr>
          <w:spacing w:val="-15"/>
        </w:rPr>
        <w:t xml:space="preserve"> </w:t>
      </w:r>
      <w:r w:rsidR="003A032A" w:rsidRPr="00C86C6F">
        <w:t>tengan</w:t>
      </w:r>
      <w:r w:rsidR="003A032A" w:rsidRPr="00C86C6F">
        <w:rPr>
          <w:spacing w:val="-15"/>
        </w:rPr>
        <w:t xml:space="preserve"> </w:t>
      </w:r>
      <w:r w:rsidR="003A032A" w:rsidRPr="00C86C6F">
        <w:t>sitio</w:t>
      </w:r>
      <w:r w:rsidR="003A032A" w:rsidRPr="00C86C6F">
        <w:rPr>
          <w:spacing w:val="-16"/>
        </w:rPr>
        <w:t xml:space="preserve"> </w:t>
      </w:r>
      <w:r w:rsidR="003A032A" w:rsidRPr="00C86C6F">
        <w:t>respeto</w:t>
      </w:r>
      <w:r w:rsidR="003A032A" w:rsidRPr="00C86C6F">
        <w:rPr>
          <w:spacing w:val="-15"/>
        </w:rPr>
        <w:t xml:space="preserve"> </w:t>
      </w:r>
      <w:r w:rsidR="003A032A" w:rsidRPr="00C86C6F">
        <w:t>de alguna</w:t>
      </w:r>
      <w:r w:rsidR="003A032A" w:rsidRPr="00C86C6F">
        <w:rPr>
          <w:spacing w:val="-15"/>
        </w:rPr>
        <w:t xml:space="preserve"> </w:t>
      </w:r>
      <w:r w:rsidR="003A032A" w:rsidRPr="00C86C6F">
        <w:t>o</w:t>
      </w:r>
      <w:r w:rsidR="003A032A" w:rsidRPr="00C86C6F">
        <w:rPr>
          <w:spacing w:val="-15"/>
        </w:rPr>
        <w:t xml:space="preserve"> </w:t>
      </w:r>
      <w:r w:rsidR="003A032A" w:rsidRPr="00C86C6F">
        <w:t>algunas empresas</w:t>
      </w:r>
      <w:r w:rsidR="003A032A" w:rsidRPr="00C86C6F">
        <w:rPr>
          <w:spacing w:val="-13"/>
        </w:rPr>
        <w:t xml:space="preserve"> </w:t>
      </w:r>
      <w:r w:rsidR="003A032A" w:rsidRPr="00C86C6F">
        <w:t>integrantes</w:t>
      </w:r>
      <w:r w:rsidR="003A032A" w:rsidRPr="00C86C6F">
        <w:rPr>
          <w:spacing w:val="-13"/>
        </w:rPr>
        <w:t xml:space="preserve"> </w:t>
      </w:r>
      <w:r w:rsidR="003A032A" w:rsidRPr="00C86C6F">
        <w:t>de</w:t>
      </w:r>
      <w:r w:rsidR="003A032A" w:rsidRPr="00C86C6F">
        <w:rPr>
          <w:spacing w:val="-14"/>
        </w:rPr>
        <w:t xml:space="preserve"> </w:t>
      </w:r>
      <w:r w:rsidR="003A032A" w:rsidRPr="00C86C6F">
        <w:t>la</w:t>
      </w:r>
      <w:r w:rsidR="003A032A" w:rsidRPr="00C86C6F">
        <w:rPr>
          <w:spacing w:val="-11"/>
        </w:rPr>
        <w:t xml:space="preserve"> </w:t>
      </w:r>
      <w:r w:rsidR="003A032A" w:rsidRPr="00C86C6F">
        <w:t>unión</w:t>
      </w:r>
      <w:r w:rsidR="003A032A" w:rsidRPr="00C86C6F">
        <w:rPr>
          <w:spacing w:val="-11"/>
        </w:rPr>
        <w:t xml:space="preserve"> </w:t>
      </w:r>
      <w:r w:rsidR="003A032A" w:rsidRPr="00C86C6F">
        <w:t>temporal</w:t>
      </w:r>
      <w:r w:rsidR="003A032A" w:rsidRPr="00C86C6F">
        <w:rPr>
          <w:spacing w:val="-15"/>
        </w:rPr>
        <w:t xml:space="preserve"> </w:t>
      </w:r>
      <w:r w:rsidR="003A032A" w:rsidRPr="00C86C6F">
        <w:t>operaciones</w:t>
      </w:r>
      <w:r w:rsidR="003A032A" w:rsidRPr="00C86C6F">
        <w:rPr>
          <w:spacing w:val="-11"/>
        </w:rPr>
        <w:t xml:space="preserve"> </w:t>
      </w:r>
      <w:r w:rsidR="003A032A" w:rsidRPr="00C86C6F">
        <w:t>de</w:t>
      </w:r>
      <w:r w:rsidR="003A032A" w:rsidRPr="00C86C6F">
        <w:rPr>
          <w:spacing w:val="-14"/>
        </w:rPr>
        <w:t xml:space="preserve"> </w:t>
      </w:r>
      <w:r w:rsidR="003A032A" w:rsidRPr="00C86C6F">
        <w:t>fusión,</w:t>
      </w:r>
      <w:r w:rsidR="003A032A" w:rsidRPr="00C86C6F">
        <w:rPr>
          <w:spacing w:val="-13"/>
        </w:rPr>
        <w:t xml:space="preserve"> </w:t>
      </w:r>
      <w:r w:rsidR="003A032A" w:rsidRPr="00C86C6F">
        <w:t>escisión</w:t>
      </w:r>
      <w:r w:rsidR="003A032A" w:rsidRPr="00C86C6F">
        <w:rPr>
          <w:spacing w:val="-11"/>
        </w:rPr>
        <w:t xml:space="preserve"> </w:t>
      </w:r>
      <w:r w:rsidR="003A032A" w:rsidRPr="00C86C6F">
        <w:t>o</w:t>
      </w:r>
      <w:r w:rsidR="003A032A" w:rsidRPr="00C86C6F">
        <w:rPr>
          <w:spacing w:val="-14"/>
        </w:rPr>
        <w:t xml:space="preserve"> </w:t>
      </w:r>
      <w:r w:rsidR="003A032A" w:rsidRPr="00C86C6F">
        <w:t>transmisión</w:t>
      </w:r>
      <w:r w:rsidR="003A032A" w:rsidRPr="00C86C6F">
        <w:rPr>
          <w:spacing w:val="-11"/>
        </w:rPr>
        <w:t xml:space="preserve"> </w:t>
      </w:r>
      <w:r w:rsidR="003A032A" w:rsidRPr="00C86C6F">
        <w:t>de</w:t>
      </w:r>
      <w:r w:rsidR="003A032A" w:rsidRPr="00C86C6F">
        <w:rPr>
          <w:spacing w:val="-14"/>
        </w:rPr>
        <w:t xml:space="preserve"> </w:t>
      </w:r>
      <w:r w:rsidR="003A032A" w:rsidRPr="00C86C6F">
        <w:t>rama de actividad, continuará la ejecución del contrato con la unión temporal adjudicataria.</w:t>
      </w:r>
    </w:p>
    <w:p w14:paraId="16D57151" w14:textId="77777777" w:rsidR="003A032A" w:rsidRPr="00C86C6F" w:rsidRDefault="003A032A" w:rsidP="00546156">
      <w:pPr>
        <w:pStyle w:val="Textindependent"/>
        <w:spacing w:before="1"/>
        <w:ind w:left="-284" w:right="2"/>
      </w:pPr>
    </w:p>
    <w:p w14:paraId="1568FDE8" w14:textId="77777777" w:rsidR="003A032A" w:rsidRPr="00C86C6F" w:rsidRDefault="003A032A" w:rsidP="00546156">
      <w:pPr>
        <w:pStyle w:val="Textindependent"/>
        <w:ind w:left="-284" w:right="2"/>
        <w:jc w:val="both"/>
      </w:pPr>
      <w:r w:rsidRPr="00C86C6F">
        <w:t>En caso de que la sociedad absorbente, la resultante de la fusión, la beneficiaria de la escisión o el adquirente de la rama de actividad, no sean empresas integrantes de la unión temporal, será necesario</w:t>
      </w:r>
      <w:r w:rsidRPr="00C86C6F">
        <w:rPr>
          <w:spacing w:val="-7"/>
        </w:rPr>
        <w:t xml:space="preserve"> </w:t>
      </w:r>
      <w:r w:rsidRPr="00C86C6F">
        <w:t>que</w:t>
      </w:r>
      <w:r w:rsidRPr="00C86C6F">
        <w:rPr>
          <w:spacing w:val="-4"/>
        </w:rPr>
        <w:t xml:space="preserve"> </w:t>
      </w:r>
      <w:r w:rsidRPr="00C86C6F">
        <w:t>tengan</w:t>
      </w:r>
      <w:r w:rsidRPr="00C86C6F">
        <w:rPr>
          <w:spacing w:val="-4"/>
        </w:rPr>
        <w:t xml:space="preserve"> </w:t>
      </w:r>
      <w:r w:rsidRPr="00C86C6F">
        <w:t>llena</w:t>
      </w:r>
      <w:r w:rsidRPr="00C86C6F">
        <w:rPr>
          <w:spacing w:val="-4"/>
        </w:rPr>
        <w:t xml:space="preserve"> </w:t>
      </w:r>
      <w:r w:rsidRPr="00C86C6F">
        <w:t>capacidad</w:t>
      </w:r>
      <w:r w:rsidRPr="00C86C6F">
        <w:rPr>
          <w:spacing w:val="-3"/>
        </w:rPr>
        <w:t xml:space="preserve"> </w:t>
      </w:r>
      <w:r w:rsidRPr="00C86C6F">
        <w:t>de obrar,</w:t>
      </w:r>
      <w:r w:rsidRPr="00C86C6F">
        <w:rPr>
          <w:spacing w:val="-5"/>
        </w:rPr>
        <w:t xml:space="preserve"> </w:t>
      </w:r>
      <w:r w:rsidRPr="00C86C6F">
        <w:t>no</w:t>
      </w:r>
      <w:r w:rsidRPr="00C86C6F">
        <w:rPr>
          <w:spacing w:val="-7"/>
        </w:rPr>
        <w:t xml:space="preserve"> </w:t>
      </w:r>
      <w:r w:rsidRPr="00C86C6F">
        <w:t>estén</w:t>
      </w:r>
      <w:r w:rsidRPr="00C86C6F">
        <w:rPr>
          <w:spacing w:val="-4"/>
        </w:rPr>
        <w:t xml:space="preserve"> </w:t>
      </w:r>
      <w:r w:rsidRPr="00C86C6F">
        <w:t>incursas</w:t>
      </w:r>
      <w:r w:rsidRPr="00C86C6F">
        <w:rPr>
          <w:spacing w:val="-4"/>
        </w:rPr>
        <w:t xml:space="preserve"> </w:t>
      </w:r>
      <w:r w:rsidRPr="00C86C6F">
        <w:t>en</w:t>
      </w:r>
      <w:r w:rsidRPr="00C86C6F">
        <w:rPr>
          <w:spacing w:val="-4"/>
        </w:rPr>
        <w:t xml:space="preserve"> </w:t>
      </w:r>
      <w:r w:rsidRPr="00C86C6F">
        <w:t>prohibición</w:t>
      </w:r>
      <w:r w:rsidRPr="00C86C6F">
        <w:rPr>
          <w:spacing w:val="-4"/>
        </w:rPr>
        <w:t xml:space="preserve"> </w:t>
      </w:r>
      <w:r w:rsidRPr="00C86C6F">
        <w:t>de</w:t>
      </w:r>
      <w:r w:rsidRPr="00C86C6F">
        <w:rPr>
          <w:spacing w:val="-4"/>
        </w:rPr>
        <w:t xml:space="preserve"> </w:t>
      </w:r>
      <w:r w:rsidRPr="00C86C6F">
        <w:t>contratar y que se mantenga la solvencia y capacidad exigida.</w:t>
      </w:r>
    </w:p>
    <w:p w14:paraId="77E159B6" w14:textId="77777777" w:rsidR="003A032A" w:rsidRPr="00C86C6F" w:rsidRDefault="003A032A" w:rsidP="00546156">
      <w:pPr>
        <w:pStyle w:val="Textindependent"/>
        <w:ind w:left="-284" w:right="2"/>
      </w:pPr>
    </w:p>
    <w:p w14:paraId="1B3B904F" w14:textId="77777777" w:rsidR="003A032A" w:rsidRPr="00C86C6F" w:rsidRDefault="003A032A" w:rsidP="00546156">
      <w:pPr>
        <w:pStyle w:val="Textindependent"/>
        <w:ind w:left="-284" w:right="2"/>
        <w:jc w:val="both"/>
      </w:pPr>
      <w:r w:rsidRPr="00C86C6F">
        <w:t>Si el contrato se atribuye a una entidad distinta, la garantía definitiva puede renovarse o reemplazarse,</w:t>
      </w:r>
      <w:r w:rsidRPr="00C86C6F">
        <w:rPr>
          <w:spacing w:val="-5"/>
        </w:rPr>
        <w:t xml:space="preserve"> </w:t>
      </w:r>
      <w:r w:rsidRPr="00C86C6F">
        <w:t>a</w:t>
      </w:r>
      <w:r w:rsidRPr="00C86C6F">
        <w:rPr>
          <w:spacing w:val="-6"/>
        </w:rPr>
        <w:t xml:space="preserve"> </w:t>
      </w:r>
      <w:r w:rsidRPr="00C86C6F">
        <w:t>criterio</w:t>
      </w:r>
      <w:r w:rsidRPr="00C86C6F">
        <w:rPr>
          <w:spacing w:val="-5"/>
        </w:rPr>
        <w:t xml:space="preserve"> </w:t>
      </w:r>
      <w:r w:rsidRPr="00C86C6F">
        <w:t>de</w:t>
      </w:r>
      <w:r w:rsidRPr="00C86C6F">
        <w:rPr>
          <w:spacing w:val="-7"/>
        </w:rPr>
        <w:t xml:space="preserve"> </w:t>
      </w:r>
      <w:r w:rsidRPr="00C86C6F">
        <w:t>la entidad</w:t>
      </w:r>
      <w:r w:rsidRPr="00C86C6F">
        <w:rPr>
          <w:spacing w:val="-5"/>
        </w:rPr>
        <w:t xml:space="preserve"> </w:t>
      </w:r>
      <w:r w:rsidRPr="00C86C6F">
        <w:t>otorgando,</w:t>
      </w:r>
      <w:r w:rsidRPr="00C86C6F">
        <w:rPr>
          <w:spacing w:val="-5"/>
        </w:rPr>
        <w:t xml:space="preserve"> </w:t>
      </w:r>
      <w:r w:rsidRPr="00C86C6F">
        <w:t>por</w:t>
      </w:r>
      <w:r w:rsidRPr="00C86C6F">
        <w:rPr>
          <w:spacing w:val="-5"/>
        </w:rPr>
        <w:t xml:space="preserve"> </w:t>
      </w:r>
      <w:r w:rsidRPr="00C86C6F">
        <w:t>una</w:t>
      </w:r>
      <w:r w:rsidRPr="00C86C6F">
        <w:rPr>
          <w:spacing w:val="-9"/>
        </w:rPr>
        <w:t xml:space="preserve"> </w:t>
      </w:r>
      <w:r w:rsidRPr="00C86C6F">
        <w:t>nueva</w:t>
      </w:r>
      <w:r w:rsidRPr="00C86C6F">
        <w:rPr>
          <w:spacing w:val="-4"/>
        </w:rPr>
        <w:t xml:space="preserve"> </w:t>
      </w:r>
      <w:r w:rsidRPr="00C86C6F">
        <w:t>garantía</w:t>
      </w:r>
      <w:r w:rsidRPr="00C86C6F">
        <w:rPr>
          <w:spacing w:val="-6"/>
        </w:rPr>
        <w:t xml:space="preserve"> </w:t>
      </w:r>
      <w:r w:rsidRPr="00C86C6F">
        <w:t>que</w:t>
      </w:r>
      <w:r w:rsidRPr="00C86C6F">
        <w:rPr>
          <w:spacing w:val="-7"/>
        </w:rPr>
        <w:t xml:space="preserve"> </w:t>
      </w:r>
      <w:r w:rsidRPr="00C86C6F">
        <w:t>suscriba</w:t>
      </w:r>
      <w:r w:rsidRPr="00C86C6F">
        <w:rPr>
          <w:spacing w:val="-5"/>
        </w:rPr>
        <w:t xml:space="preserve"> </w:t>
      </w:r>
      <w:r w:rsidRPr="00C86C6F">
        <w:t>la</w:t>
      </w:r>
      <w:r w:rsidRPr="00C86C6F">
        <w:rPr>
          <w:spacing w:val="-6"/>
        </w:rPr>
        <w:t xml:space="preserve"> </w:t>
      </w:r>
      <w:r w:rsidRPr="00C86C6F">
        <w:t>nueva</w:t>
      </w:r>
      <w:r w:rsidRPr="00C86C6F">
        <w:rPr>
          <w:spacing w:val="-4"/>
        </w:rPr>
        <w:t xml:space="preserve"> </w:t>
      </w:r>
      <w:r w:rsidRPr="00C86C6F">
        <w:t>entidad, atendiendo al riesgo que suponga esta última entidad. En cualquier caso, la antigua garantía definitiva conserva su vigencia hasta que esté constituida la nueva garantía.</w:t>
      </w:r>
    </w:p>
    <w:p w14:paraId="571BDD79" w14:textId="77777777" w:rsidR="003A032A" w:rsidRPr="00C86C6F" w:rsidRDefault="003A032A" w:rsidP="00546156">
      <w:pPr>
        <w:pStyle w:val="Textindependent"/>
        <w:ind w:left="-284" w:right="2"/>
      </w:pPr>
    </w:p>
    <w:p w14:paraId="630C3C54" w14:textId="77777777" w:rsidR="003A032A" w:rsidRPr="00C86C6F" w:rsidRDefault="003A032A" w:rsidP="00546156">
      <w:pPr>
        <w:pStyle w:val="Textindependent"/>
        <w:spacing w:before="1"/>
        <w:ind w:left="-284" w:right="2"/>
        <w:jc w:val="both"/>
      </w:pPr>
      <w:r w:rsidRPr="00C86C6F">
        <w:t>Si la subrogación no puede producirse porque la entidad a la que debería atribuirse el contrato no reúne las condiciones de solvencia necesarias, el contrato se resolverá, considerándose a todos los efectos como un supuesto de resolución por culpa de la empresa contratista.</w:t>
      </w:r>
    </w:p>
    <w:p w14:paraId="67734665" w14:textId="77777777" w:rsidR="003A032A" w:rsidRDefault="003A032A" w:rsidP="00546156">
      <w:pPr>
        <w:pStyle w:val="Textindependent"/>
        <w:spacing w:before="6"/>
        <w:ind w:left="-284" w:right="2"/>
      </w:pPr>
    </w:p>
    <w:p w14:paraId="48C027CE" w14:textId="77777777" w:rsidR="00705485" w:rsidRPr="00C86C6F" w:rsidRDefault="00705485" w:rsidP="00546156">
      <w:pPr>
        <w:pStyle w:val="Textindependent"/>
        <w:spacing w:before="6"/>
        <w:ind w:left="-284" w:right="2"/>
      </w:pPr>
    </w:p>
    <w:p w14:paraId="4C606F66" w14:textId="77777777" w:rsidR="003A032A" w:rsidRPr="00C86C6F" w:rsidRDefault="003A032A" w:rsidP="00375820">
      <w:pPr>
        <w:pStyle w:val="Ttol1"/>
        <w:numPr>
          <w:ilvl w:val="1"/>
          <w:numId w:val="9"/>
        </w:numPr>
        <w:tabs>
          <w:tab w:val="left" w:pos="894"/>
        </w:tabs>
        <w:spacing w:before="1"/>
        <w:ind w:left="-284" w:right="2" w:hanging="10"/>
        <w:jc w:val="both"/>
      </w:pPr>
      <w:r w:rsidRPr="00C86C6F">
        <w:t>Cesión</w:t>
      </w:r>
      <w:r w:rsidRPr="00C86C6F">
        <w:rPr>
          <w:spacing w:val="-6"/>
        </w:rPr>
        <w:t xml:space="preserve"> </w:t>
      </w:r>
      <w:r w:rsidRPr="00C86C6F">
        <w:t>del</w:t>
      </w:r>
      <w:r w:rsidRPr="00C86C6F">
        <w:rPr>
          <w:spacing w:val="-1"/>
        </w:rPr>
        <w:t xml:space="preserve"> </w:t>
      </w:r>
      <w:r w:rsidRPr="00C86C6F">
        <w:rPr>
          <w:spacing w:val="-2"/>
        </w:rPr>
        <w:t>contrato:</w:t>
      </w:r>
    </w:p>
    <w:p w14:paraId="2A9E8CAC" w14:textId="77777777" w:rsidR="003A032A" w:rsidRPr="00C86C6F" w:rsidRDefault="003A032A" w:rsidP="00546156">
      <w:pPr>
        <w:pStyle w:val="Textindependent"/>
        <w:spacing w:before="5"/>
        <w:ind w:left="-284" w:right="2"/>
        <w:rPr>
          <w:b/>
        </w:rPr>
      </w:pPr>
    </w:p>
    <w:p w14:paraId="1F877C8D" w14:textId="77777777" w:rsidR="003A032A" w:rsidRPr="00C86C6F" w:rsidRDefault="003A032A" w:rsidP="00546156">
      <w:pPr>
        <w:pStyle w:val="Textindependent"/>
        <w:ind w:left="-284" w:right="2"/>
        <w:jc w:val="both"/>
      </w:pPr>
      <w:r w:rsidRPr="00C86C6F">
        <w:t>Los derechos y obligaciones que dimanen de este contrato se podrán ceder por la empresa contratista a una tercera persona, siempre que las cualidades técnicas o personales de quien cede</w:t>
      </w:r>
      <w:r w:rsidRPr="00C86C6F">
        <w:rPr>
          <w:spacing w:val="-3"/>
        </w:rPr>
        <w:t xml:space="preserve"> </w:t>
      </w:r>
      <w:r w:rsidRPr="00C86C6F">
        <w:t>no</w:t>
      </w:r>
      <w:r w:rsidRPr="00C86C6F">
        <w:rPr>
          <w:spacing w:val="-1"/>
        </w:rPr>
        <w:t xml:space="preserve"> </w:t>
      </w:r>
      <w:r w:rsidRPr="00C86C6F">
        <w:t>hayan</w:t>
      </w:r>
      <w:r w:rsidRPr="00C86C6F">
        <w:rPr>
          <w:spacing w:val="-1"/>
        </w:rPr>
        <w:t xml:space="preserve"> </w:t>
      </w:r>
      <w:r w:rsidRPr="00C86C6F">
        <w:t>estado</w:t>
      </w:r>
      <w:r w:rsidRPr="00C86C6F">
        <w:rPr>
          <w:spacing w:val="-2"/>
        </w:rPr>
        <w:t xml:space="preserve"> </w:t>
      </w:r>
      <w:r w:rsidRPr="00C86C6F">
        <w:t>razón</w:t>
      </w:r>
      <w:r w:rsidRPr="00C86C6F">
        <w:rPr>
          <w:spacing w:val="-1"/>
        </w:rPr>
        <w:t xml:space="preserve"> </w:t>
      </w:r>
      <w:r w:rsidRPr="00C86C6F">
        <w:t>determinante</w:t>
      </w:r>
      <w:r w:rsidRPr="00C86C6F">
        <w:rPr>
          <w:spacing w:val="-2"/>
        </w:rPr>
        <w:t xml:space="preserve"> </w:t>
      </w:r>
      <w:r w:rsidRPr="00C86C6F">
        <w:t>de</w:t>
      </w:r>
      <w:r w:rsidRPr="00C86C6F">
        <w:rPr>
          <w:spacing w:val="-1"/>
        </w:rPr>
        <w:t xml:space="preserve"> </w:t>
      </w:r>
      <w:r w:rsidRPr="00C86C6F">
        <w:t>la adjudicación</w:t>
      </w:r>
      <w:r w:rsidRPr="00C86C6F">
        <w:rPr>
          <w:spacing w:val="-1"/>
        </w:rPr>
        <w:t xml:space="preserve"> </w:t>
      </w:r>
      <w:r w:rsidRPr="00C86C6F">
        <w:t>del</w:t>
      </w:r>
      <w:r w:rsidRPr="00C86C6F">
        <w:rPr>
          <w:spacing w:val="-1"/>
        </w:rPr>
        <w:t xml:space="preserve"> </w:t>
      </w:r>
      <w:r w:rsidRPr="00C86C6F">
        <w:t>contrato</w:t>
      </w:r>
      <w:r w:rsidRPr="00C86C6F">
        <w:rPr>
          <w:spacing w:val="-3"/>
        </w:rPr>
        <w:t xml:space="preserve"> </w:t>
      </w:r>
      <w:r w:rsidRPr="00C86C6F">
        <w:t>ni</w:t>
      </w:r>
      <w:r w:rsidRPr="00C86C6F">
        <w:rPr>
          <w:spacing w:val="-2"/>
        </w:rPr>
        <w:t xml:space="preserve"> </w:t>
      </w:r>
      <w:r w:rsidRPr="00C86C6F">
        <w:t>que</w:t>
      </w:r>
      <w:r w:rsidRPr="00C86C6F">
        <w:rPr>
          <w:spacing w:val="-1"/>
        </w:rPr>
        <w:t xml:space="preserve"> </w:t>
      </w:r>
      <w:r w:rsidRPr="00C86C6F">
        <w:t>de</w:t>
      </w:r>
      <w:r w:rsidRPr="00C86C6F">
        <w:rPr>
          <w:spacing w:val="-1"/>
        </w:rPr>
        <w:t xml:space="preserve"> </w:t>
      </w:r>
      <w:r w:rsidRPr="00C86C6F">
        <w:t>la</w:t>
      </w:r>
      <w:r w:rsidRPr="00C86C6F">
        <w:rPr>
          <w:spacing w:val="-1"/>
        </w:rPr>
        <w:t xml:space="preserve"> </w:t>
      </w:r>
      <w:r w:rsidRPr="00C86C6F">
        <w:t>cesión</w:t>
      </w:r>
      <w:r w:rsidRPr="00C86C6F">
        <w:rPr>
          <w:spacing w:val="-1"/>
        </w:rPr>
        <w:t xml:space="preserve"> </w:t>
      </w:r>
      <w:r w:rsidRPr="00C86C6F">
        <w:t>no</w:t>
      </w:r>
      <w:r w:rsidRPr="00C86C6F">
        <w:rPr>
          <w:spacing w:val="-1"/>
        </w:rPr>
        <w:t xml:space="preserve"> </w:t>
      </w:r>
      <w:r w:rsidRPr="00C86C6F">
        <w:t>resulte</w:t>
      </w:r>
      <w:r w:rsidRPr="00C86C6F">
        <w:rPr>
          <w:spacing w:val="-6"/>
        </w:rPr>
        <w:t xml:space="preserve"> </w:t>
      </w:r>
      <w:r w:rsidRPr="00C86C6F">
        <w:t>una</w:t>
      </w:r>
      <w:r w:rsidRPr="00C86C6F">
        <w:rPr>
          <w:spacing w:val="-5"/>
        </w:rPr>
        <w:t xml:space="preserve"> </w:t>
      </w:r>
      <w:r w:rsidRPr="00C86C6F">
        <w:t>restricción</w:t>
      </w:r>
      <w:r w:rsidRPr="00C86C6F">
        <w:rPr>
          <w:spacing w:val="-5"/>
        </w:rPr>
        <w:t xml:space="preserve"> </w:t>
      </w:r>
      <w:r w:rsidRPr="00C86C6F">
        <w:t>efectiva</w:t>
      </w:r>
      <w:r w:rsidRPr="00C86C6F">
        <w:rPr>
          <w:spacing w:val="-5"/>
        </w:rPr>
        <w:t xml:space="preserve"> </w:t>
      </w:r>
      <w:r w:rsidRPr="00C86C6F">
        <w:t>de</w:t>
      </w:r>
      <w:r w:rsidRPr="00C86C6F">
        <w:rPr>
          <w:spacing w:val="-6"/>
        </w:rPr>
        <w:t xml:space="preserve"> </w:t>
      </w:r>
      <w:r w:rsidRPr="00C86C6F">
        <w:t>la</w:t>
      </w:r>
      <w:r w:rsidRPr="00C86C6F">
        <w:rPr>
          <w:spacing w:val="-5"/>
        </w:rPr>
        <w:t xml:space="preserve"> </w:t>
      </w:r>
      <w:r w:rsidRPr="00C86C6F">
        <w:t>competencia</w:t>
      </w:r>
      <w:r w:rsidRPr="00C86C6F">
        <w:rPr>
          <w:spacing w:val="-5"/>
        </w:rPr>
        <w:t xml:space="preserve"> </w:t>
      </w:r>
      <w:r w:rsidRPr="00C86C6F">
        <w:t>en</w:t>
      </w:r>
      <w:r w:rsidRPr="00C86C6F">
        <w:rPr>
          <w:spacing w:val="-6"/>
        </w:rPr>
        <w:t xml:space="preserve"> </w:t>
      </w:r>
      <w:r w:rsidRPr="00C86C6F">
        <w:t>el</w:t>
      </w:r>
      <w:r w:rsidRPr="00C86C6F">
        <w:rPr>
          <w:spacing w:val="-6"/>
        </w:rPr>
        <w:t xml:space="preserve"> </w:t>
      </w:r>
      <w:r w:rsidRPr="00C86C6F">
        <w:t>mercado,</w:t>
      </w:r>
      <w:r w:rsidRPr="00C86C6F">
        <w:rPr>
          <w:spacing w:val="-7"/>
        </w:rPr>
        <w:t xml:space="preserve"> </w:t>
      </w:r>
      <w:r w:rsidRPr="00C86C6F">
        <w:t>cuando</w:t>
      </w:r>
      <w:r w:rsidRPr="00C86C6F">
        <w:rPr>
          <w:spacing w:val="-5"/>
        </w:rPr>
        <w:t xml:space="preserve"> </w:t>
      </w:r>
      <w:r w:rsidRPr="00C86C6F">
        <w:t>se</w:t>
      </w:r>
      <w:r w:rsidRPr="00C86C6F">
        <w:rPr>
          <w:spacing w:val="-8"/>
        </w:rPr>
        <w:t xml:space="preserve"> </w:t>
      </w:r>
      <w:r w:rsidRPr="00C86C6F">
        <w:t>cumplan</w:t>
      </w:r>
      <w:r w:rsidRPr="00C86C6F">
        <w:rPr>
          <w:spacing w:val="-5"/>
        </w:rPr>
        <w:t xml:space="preserve"> </w:t>
      </w:r>
      <w:r w:rsidRPr="00C86C6F">
        <w:t>los</w:t>
      </w:r>
      <w:r w:rsidRPr="00C86C6F">
        <w:rPr>
          <w:spacing w:val="-5"/>
        </w:rPr>
        <w:t xml:space="preserve"> </w:t>
      </w:r>
      <w:r w:rsidRPr="00C86C6F">
        <w:t xml:space="preserve">requisitos </w:t>
      </w:r>
      <w:r w:rsidRPr="00C86C6F">
        <w:rPr>
          <w:spacing w:val="-2"/>
        </w:rPr>
        <w:t>siguientes:</w:t>
      </w:r>
    </w:p>
    <w:p w14:paraId="2BC1ED70" w14:textId="77777777" w:rsidR="003A032A" w:rsidRPr="00C86C6F" w:rsidRDefault="003A032A" w:rsidP="00546156">
      <w:pPr>
        <w:pStyle w:val="Textindependent"/>
        <w:spacing w:before="1"/>
        <w:ind w:left="-284" w:right="2"/>
      </w:pPr>
    </w:p>
    <w:p w14:paraId="49BEAEB7" w14:textId="77777777" w:rsidR="003A032A" w:rsidRPr="00C86C6F" w:rsidRDefault="003A032A" w:rsidP="00375820">
      <w:pPr>
        <w:pStyle w:val="Pargrafdellista"/>
        <w:widowControl w:val="0"/>
        <w:numPr>
          <w:ilvl w:val="0"/>
          <w:numId w:val="8"/>
        </w:numPr>
        <w:tabs>
          <w:tab w:val="left" w:pos="690"/>
        </w:tabs>
        <w:autoSpaceDE w:val="0"/>
        <w:autoSpaceDN w:val="0"/>
        <w:spacing w:after="0" w:line="240" w:lineRule="auto"/>
        <w:ind w:left="-284" w:right="2" w:firstLine="0"/>
        <w:contextualSpacing w:val="0"/>
      </w:pPr>
      <w:r w:rsidRPr="00C86C6F">
        <w:t>El órgano de contratación autorice, de forma previa y expresa, la cesión. Si transcurre el plazo de dos meses sin que se haya notificado la resolución sobre la solicitud de autorización de la cesión, ésta se entenderá otorgada por silencio administrativo.</w:t>
      </w:r>
    </w:p>
    <w:p w14:paraId="334171D5" w14:textId="77777777" w:rsidR="003A032A" w:rsidRPr="00C86C6F" w:rsidRDefault="003A032A" w:rsidP="00546156">
      <w:pPr>
        <w:pStyle w:val="Textindependent"/>
        <w:spacing w:before="10"/>
        <w:ind w:left="-284" w:right="2"/>
      </w:pPr>
    </w:p>
    <w:p w14:paraId="70B8B990" w14:textId="77777777" w:rsidR="003A032A" w:rsidRPr="00C86C6F" w:rsidRDefault="003A032A" w:rsidP="00375820">
      <w:pPr>
        <w:pStyle w:val="Pargrafdellista"/>
        <w:widowControl w:val="0"/>
        <w:numPr>
          <w:ilvl w:val="0"/>
          <w:numId w:val="8"/>
        </w:numPr>
        <w:tabs>
          <w:tab w:val="left" w:pos="666"/>
        </w:tabs>
        <w:autoSpaceDE w:val="0"/>
        <w:autoSpaceDN w:val="0"/>
        <w:spacing w:before="1" w:after="0" w:line="240" w:lineRule="auto"/>
        <w:ind w:left="-284" w:right="2" w:firstLine="0"/>
        <w:contextualSpacing w:val="0"/>
      </w:pPr>
      <w:r w:rsidRPr="00C86C6F">
        <w:t xml:space="preserve">La empresa cedente tenga ejecutado al menos un 20 por 100 del importe del contrato. Este requisito no se exige si la cesión se produce encontrándose la empresa contratista en </w:t>
      </w:r>
      <w:proofErr w:type="gramStart"/>
      <w:r w:rsidRPr="00C86C6F">
        <w:t>concurso</w:t>
      </w:r>
      <w:proofErr w:type="gramEnd"/>
      <w:r w:rsidRPr="00C86C6F">
        <w:t xml:space="preserve"> aunque se haya abierto la</w:t>
      </w:r>
      <w:r w:rsidRPr="00C86C6F">
        <w:rPr>
          <w:spacing w:val="-1"/>
        </w:rPr>
        <w:t xml:space="preserve"> </w:t>
      </w:r>
      <w:r w:rsidRPr="00C86C6F">
        <w:t>fase de</w:t>
      </w:r>
      <w:r w:rsidRPr="00C86C6F">
        <w:rPr>
          <w:spacing w:val="-1"/>
        </w:rPr>
        <w:t xml:space="preserve"> </w:t>
      </w:r>
      <w:r w:rsidRPr="00C86C6F">
        <w:t>liquidación, o debe</w:t>
      </w:r>
      <w:r w:rsidRPr="00C86C6F">
        <w:rPr>
          <w:spacing w:val="-1"/>
        </w:rPr>
        <w:t xml:space="preserve"> </w:t>
      </w:r>
      <w:r w:rsidRPr="00C86C6F">
        <w:t>puesto en</w:t>
      </w:r>
      <w:r w:rsidRPr="00C86C6F">
        <w:rPr>
          <w:spacing w:val="-1"/>
        </w:rPr>
        <w:t xml:space="preserve"> </w:t>
      </w:r>
      <w:r w:rsidRPr="00C86C6F">
        <w:t>conocimiento del juzgado competente para la declaración del concurso que ha iniciado negociaciones para llegar a un acuerdo de refinanciación, o para obtener adhesiones a una propuesta anticipada de convenio, en los términos previstos en la legislación concursal.</w:t>
      </w:r>
    </w:p>
    <w:p w14:paraId="79B3CA90" w14:textId="77777777" w:rsidR="003A032A" w:rsidRPr="00C86C6F" w:rsidRDefault="003A032A" w:rsidP="00546156">
      <w:pPr>
        <w:pStyle w:val="Textindependent"/>
        <w:ind w:left="-284" w:right="2"/>
      </w:pPr>
    </w:p>
    <w:p w14:paraId="016EDCE5" w14:textId="1883DEB6" w:rsidR="003A032A" w:rsidRPr="00C86C6F" w:rsidRDefault="003A032A" w:rsidP="00375820">
      <w:pPr>
        <w:pStyle w:val="Pargrafdellista"/>
        <w:widowControl w:val="0"/>
        <w:numPr>
          <w:ilvl w:val="0"/>
          <w:numId w:val="8"/>
        </w:numPr>
        <w:tabs>
          <w:tab w:val="left" w:pos="692"/>
        </w:tabs>
        <w:autoSpaceDE w:val="0"/>
        <w:autoSpaceDN w:val="0"/>
        <w:spacing w:after="0" w:line="240" w:lineRule="auto"/>
        <w:ind w:left="-284" w:right="2" w:firstLine="0"/>
        <w:contextualSpacing w:val="0"/>
      </w:pPr>
      <w:r w:rsidRPr="00C86C6F">
        <w:t>La empresa cesionaria tenga capacidad para contratar con el TNC, la solvencia exigible en función de la fase de ejecución del contrato, y no esté incursa en causa de prohibición de contratar.</w:t>
      </w:r>
    </w:p>
    <w:p w14:paraId="151CE3EF" w14:textId="77777777" w:rsidR="003A032A" w:rsidRPr="00C86C6F" w:rsidRDefault="003A032A" w:rsidP="00546156">
      <w:pPr>
        <w:pStyle w:val="Textindependent"/>
        <w:spacing w:before="1"/>
        <w:ind w:left="-284" w:right="2"/>
      </w:pPr>
    </w:p>
    <w:p w14:paraId="1060F7C8" w14:textId="77777777" w:rsidR="003A032A" w:rsidRPr="00C86C6F" w:rsidRDefault="003A032A" w:rsidP="00375820">
      <w:pPr>
        <w:pStyle w:val="Pargrafdellista"/>
        <w:widowControl w:val="0"/>
        <w:numPr>
          <w:ilvl w:val="0"/>
          <w:numId w:val="8"/>
        </w:numPr>
        <w:tabs>
          <w:tab w:val="left" w:pos="700"/>
        </w:tabs>
        <w:autoSpaceDE w:val="0"/>
        <w:autoSpaceDN w:val="0"/>
        <w:spacing w:after="0" w:line="240" w:lineRule="auto"/>
        <w:ind w:left="-284" w:right="2" w:firstLine="0"/>
        <w:contextualSpacing w:val="0"/>
      </w:pPr>
      <w:r w:rsidRPr="00C86C6F">
        <w:t xml:space="preserve">La cesión se formalice, entre la empresa adjudicataria y la empresa cedente, en escritura </w:t>
      </w:r>
      <w:r w:rsidRPr="00C86C6F">
        <w:rPr>
          <w:spacing w:val="-2"/>
        </w:rPr>
        <w:t>pública.</w:t>
      </w:r>
    </w:p>
    <w:p w14:paraId="730E7C39" w14:textId="77777777" w:rsidR="003A032A" w:rsidRPr="00C86C6F" w:rsidRDefault="003A032A" w:rsidP="00546156">
      <w:pPr>
        <w:pStyle w:val="Textindependent"/>
        <w:ind w:left="-284" w:right="2"/>
      </w:pPr>
    </w:p>
    <w:p w14:paraId="0DC0809F" w14:textId="77777777" w:rsidR="003A032A" w:rsidRPr="00C86C6F" w:rsidRDefault="003A032A" w:rsidP="00546156">
      <w:pPr>
        <w:pStyle w:val="Textindependent"/>
        <w:ind w:left="-284" w:right="2"/>
        <w:jc w:val="both"/>
      </w:pPr>
      <w:r w:rsidRPr="00C86C6F">
        <w:t>No podrá autorizarse la cesión a una tercera persona cuando la cesión suponga una alteración sustancial de las características de la empresa contratista si éstas constituyen un elemento esencial del contrato.</w:t>
      </w:r>
    </w:p>
    <w:p w14:paraId="2D1310D4" w14:textId="77777777" w:rsidR="003A032A" w:rsidRPr="00C86C6F" w:rsidRDefault="003A032A" w:rsidP="00546156">
      <w:pPr>
        <w:pStyle w:val="Textindependent"/>
        <w:spacing w:before="10"/>
        <w:ind w:left="-284" w:right="2"/>
      </w:pPr>
    </w:p>
    <w:p w14:paraId="4F797047" w14:textId="77777777" w:rsidR="003A032A" w:rsidRPr="00C86C6F" w:rsidRDefault="003A032A" w:rsidP="00546156">
      <w:pPr>
        <w:pStyle w:val="Textindependent"/>
        <w:ind w:left="-284" w:right="2"/>
        <w:jc w:val="both"/>
      </w:pPr>
      <w:r w:rsidRPr="00C86C6F">
        <w:t>La empresa cesionaria quedará subrogada en todos los derechos y obligaciones que corresponderían a la empresa que cede el contrato.</w:t>
      </w:r>
    </w:p>
    <w:p w14:paraId="31C6179E" w14:textId="3CDD4CA0" w:rsidR="00770ED3" w:rsidRPr="00C86C6F" w:rsidRDefault="00770ED3" w:rsidP="00546156">
      <w:pPr>
        <w:pStyle w:val="Textindependent"/>
        <w:spacing w:line="244" w:lineRule="auto"/>
        <w:ind w:left="-284" w:right="2"/>
        <w:jc w:val="both"/>
      </w:pPr>
    </w:p>
    <w:p w14:paraId="26EE7870" w14:textId="18109163" w:rsidR="0031494E" w:rsidRPr="002F38FF" w:rsidRDefault="002F38FF" w:rsidP="00546156">
      <w:pPr>
        <w:pStyle w:val="Ttol1"/>
        <w:spacing w:before="94"/>
        <w:ind w:left="-284" w:right="2"/>
        <w:rPr>
          <w:u w:val="single"/>
        </w:rPr>
      </w:pPr>
      <w:r w:rsidRPr="002F38FF">
        <w:rPr>
          <w:u w:val="single"/>
        </w:rPr>
        <w:t>Trigésimo cuarta.</w:t>
      </w:r>
      <w:r w:rsidR="0064553A" w:rsidRPr="002F38FF">
        <w:rPr>
          <w:spacing w:val="-14"/>
          <w:u w:val="single"/>
        </w:rPr>
        <w:t xml:space="preserve"> </w:t>
      </w:r>
      <w:r w:rsidRPr="002F38FF">
        <w:rPr>
          <w:spacing w:val="-2"/>
          <w:u w:val="single"/>
        </w:rPr>
        <w:t>Subcontratación</w:t>
      </w:r>
    </w:p>
    <w:p w14:paraId="258F1DFB" w14:textId="77777777" w:rsidR="0031494E" w:rsidRPr="00C86C6F" w:rsidRDefault="0031494E" w:rsidP="00546156">
      <w:pPr>
        <w:pStyle w:val="Textindependent"/>
        <w:ind w:left="-284" w:right="2"/>
        <w:rPr>
          <w:b/>
        </w:rPr>
      </w:pPr>
    </w:p>
    <w:p w14:paraId="7E7DEFFC" w14:textId="5D8FD92B" w:rsidR="0031494E" w:rsidRPr="00C86C6F" w:rsidRDefault="0031494E" w:rsidP="00375820">
      <w:pPr>
        <w:pStyle w:val="Pargrafdellista"/>
        <w:widowControl w:val="0"/>
        <w:numPr>
          <w:ilvl w:val="1"/>
          <w:numId w:val="7"/>
        </w:numPr>
        <w:tabs>
          <w:tab w:val="left" w:pos="926"/>
        </w:tabs>
        <w:autoSpaceDE w:val="0"/>
        <w:autoSpaceDN w:val="0"/>
        <w:spacing w:after="0" w:line="240" w:lineRule="auto"/>
        <w:ind w:left="-284" w:right="2" w:firstLine="0"/>
        <w:contextualSpacing w:val="0"/>
      </w:pPr>
      <w:r w:rsidRPr="00C86C6F">
        <w:t xml:space="preserve">La empresa contratista puede concertar con otras empresas la realización parcial de la prestación objeto de este contrato, de acuerdo con lo que se prevé en </w:t>
      </w:r>
      <w:r w:rsidRPr="00C86C6F">
        <w:rPr>
          <w:b/>
        </w:rPr>
        <w:t xml:space="preserve">el apartado P del </w:t>
      </w:r>
      <w:proofErr w:type="gramStart"/>
      <w:r w:rsidRPr="00C86C6F">
        <w:rPr>
          <w:b/>
        </w:rPr>
        <w:t xml:space="preserve">QC </w:t>
      </w:r>
      <w:r w:rsidRPr="00C86C6F">
        <w:t>.</w:t>
      </w:r>
      <w:proofErr w:type="gramEnd"/>
    </w:p>
    <w:p w14:paraId="406C9387" w14:textId="77777777" w:rsidR="0031494E" w:rsidRPr="00C86C6F" w:rsidRDefault="0031494E" w:rsidP="00546156">
      <w:pPr>
        <w:pStyle w:val="Textindependent"/>
        <w:spacing w:before="1"/>
        <w:ind w:left="-284" w:right="2"/>
      </w:pPr>
    </w:p>
    <w:p w14:paraId="20647AFC" w14:textId="78C8BF73" w:rsidR="0031494E" w:rsidRPr="00C86C6F" w:rsidRDefault="0031494E" w:rsidP="00375820">
      <w:pPr>
        <w:pStyle w:val="Pargrafdellista"/>
        <w:widowControl w:val="0"/>
        <w:numPr>
          <w:ilvl w:val="1"/>
          <w:numId w:val="7"/>
        </w:numPr>
        <w:tabs>
          <w:tab w:val="left" w:pos="923"/>
        </w:tabs>
        <w:autoSpaceDE w:val="0"/>
        <w:autoSpaceDN w:val="0"/>
        <w:spacing w:after="0" w:line="240" w:lineRule="auto"/>
        <w:ind w:left="-284" w:right="2" w:firstLine="0"/>
        <w:contextualSpacing w:val="0"/>
      </w:pPr>
      <w:r w:rsidRPr="00C86C6F">
        <w:t>Las empresas licitadoras deben indicar en sus ofertas la parte del contrato que tengan</w:t>
      </w:r>
      <w:r w:rsidRPr="00C86C6F">
        <w:rPr>
          <w:spacing w:val="-7"/>
        </w:rPr>
        <w:t xml:space="preserve"> </w:t>
      </w:r>
      <w:r w:rsidRPr="00C86C6F">
        <w:t>previsto</w:t>
      </w:r>
      <w:r w:rsidRPr="00C86C6F">
        <w:rPr>
          <w:spacing w:val="-4"/>
        </w:rPr>
        <w:t xml:space="preserve"> </w:t>
      </w:r>
      <w:r w:rsidRPr="00C86C6F">
        <w:t>subcontratar,</w:t>
      </w:r>
      <w:r w:rsidRPr="00C86C6F">
        <w:rPr>
          <w:spacing w:val="-4"/>
        </w:rPr>
        <w:t xml:space="preserve"> </w:t>
      </w:r>
      <w:r w:rsidRPr="00C86C6F">
        <w:t>señalando</w:t>
      </w:r>
      <w:r w:rsidRPr="00C86C6F">
        <w:rPr>
          <w:spacing w:val="-4"/>
        </w:rPr>
        <w:t xml:space="preserve"> </w:t>
      </w:r>
      <w:r w:rsidR="006F0E2F">
        <w:t>su</w:t>
      </w:r>
      <w:r w:rsidRPr="00C86C6F">
        <w:rPr>
          <w:spacing w:val="-8"/>
        </w:rPr>
        <w:t xml:space="preserve"> </w:t>
      </w:r>
      <w:r w:rsidRPr="00C86C6F">
        <w:t>importe</w:t>
      </w:r>
      <w:r w:rsidRPr="00C86C6F">
        <w:rPr>
          <w:spacing w:val="-4"/>
        </w:rPr>
        <w:t xml:space="preserve"> </w:t>
      </w:r>
      <w:r w:rsidRPr="00C86C6F">
        <w:t>y</w:t>
      </w:r>
      <w:r w:rsidRPr="00C86C6F">
        <w:rPr>
          <w:spacing w:val="-8"/>
        </w:rPr>
        <w:t xml:space="preserve"> </w:t>
      </w:r>
      <w:r w:rsidRPr="00C86C6F">
        <w:t>el</w:t>
      </w:r>
      <w:r w:rsidRPr="00C86C6F">
        <w:rPr>
          <w:spacing w:val="-6"/>
        </w:rPr>
        <w:t xml:space="preserve"> </w:t>
      </w:r>
      <w:r w:rsidRPr="00C86C6F">
        <w:t>nombre</w:t>
      </w:r>
      <w:r w:rsidRPr="00C86C6F">
        <w:rPr>
          <w:spacing w:val="-4"/>
        </w:rPr>
        <w:t xml:space="preserve"> </w:t>
      </w:r>
      <w:r w:rsidRPr="00C86C6F">
        <w:t>o</w:t>
      </w:r>
      <w:r w:rsidRPr="00C86C6F">
        <w:rPr>
          <w:spacing w:val="-6"/>
        </w:rPr>
        <w:t xml:space="preserve"> </w:t>
      </w:r>
      <w:r w:rsidRPr="00C86C6F">
        <w:t>el</w:t>
      </w:r>
      <w:r w:rsidRPr="00C86C6F">
        <w:rPr>
          <w:spacing w:val="-6"/>
        </w:rPr>
        <w:t xml:space="preserve"> </w:t>
      </w:r>
      <w:r w:rsidRPr="00C86C6F">
        <w:t>perfil</w:t>
      </w:r>
      <w:r w:rsidRPr="00C86C6F">
        <w:rPr>
          <w:spacing w:val="-8"/>
        </w:rPr>
        <w:t xml:space="preserve"> </w:t>
      </w:r>
      <w:r w:rsidRPr="00C86C6F">
        <w:t>profesional,</w:t>
      </w:r>
      <w:r w:rsidRPr="00C86C6F">
        <w:rPr>
          <w:spacing w:val="-6"/>
        </w:rPr>
        <w:t xml:space="preserve"> </w:t>
      </w:r>
      <w:r w:rsidRPr="00C86C6F">
        <w:t>definido por referencia a las condiciones de solvencia técnica, de los subcontratistas a quienes vayan a encomendar su realización. En este caso, la intención de suscribir subcontratos debe indicarse en el DEUC y debe presentarse un DEUC separado por cada una de las empresas que se tiene previsto subcontratar.</w:t>
      </w:r>
    </w:p>
    <w:p w14:paraId="49CEE053" w14:textId="77777777" w:rsidR="0031494E" w:rsidRPr="00C86C6F" w:rsidRDefault="0031494E" w:rsidP="00546156">
      <w:pPr>
        <w:pStyle w:val="Textindependent"/>
        <w:spacing w:before="5"/>
        <w:ind w:left="-284" w:right="2"/>
      </w:pPr>
    </w:p>
    <w:p w14:paraId="2080B4A2" w14:textId="2475D73D" w:rsidR="0031494E" w:rsidRPr="00C86C6F" w:rsidRDefault="0031494E" w:rsidP="00546156">
      <w:pPr>
        <w:pStyle w:val="Textindependent"/>
        <w:spacing w:before="1"/>
        <w:ind w:left="-284" w:right="2"/>
        <w:jc w:val="both"/>
      </w:pPr>
      <w:r w:rsidRPr="00C86C6F">
        <w:t>En</w:t>
      </w:r>
      <w:r w:rsidRPr="00C86C6F">
        <w:rPr>
          <w:spacing w:val="-2"/>
        </w:rPr>
        <w:t xml:space="preserve"> </w:t>
      </w:r>
      <w:r w:rsidRPr="00C86C6F">
        <w:t>el</w:t>
      </w:r>
      <w:r w:rsidRPr="00C86C6F">
        <w:rPr>
          <w:spacing w:val="-4"/>
        </w:rPr>
        <w:t xml:space="preserve"> </w:t>
      </w:r>
      <w:r w:rsidRPr="00C86C6F">
        <w:t>caso</w:t>
      </w:r>
      <w:r w:rsidRPr="00C86C6F">
        <w:rPr>
          <w:spacing w:val="-6"/>
        </w:rPr>
        <w:t xml:space="preserve"> </w:t>
      </w:r>
      <w:r w:rsidRPr="00C86C6F">
        <w:t>que</w:t>
      </w:r>
      <w:r w:rsidRPr="00C86C6F">
        <w:rPr>
          <w:spacing w:val="-4"/>
        </w:rPr>
        <w:t xml:space="preserve"> </w:t>
      </w:r>
      <w:r w:rsidRPr="00C86C6F">
        <w:t>las</w:t>
      </w:r>
      <w:r w:rsidRPr="00C86C6F">
        <w:rPr>
          <w:spacing w:val="-4"/>
        </w:rPr>
        <w:t xml:space="preserve"> </w:t>
      </w:r>
      <w:r w:rsidRPr="00C86C6F">
        <w:t>empresas</w:t>
      </w:r>
      <w:r w:rsidRPr="00C86C6F">
        <w:rPr>
          <w:spacing w:val="-2"/>
        </w:rPr>
        <w:t xml:space="preserve"> </w:t>
      </w:r>
      <w:r w:rsidRPr="00C86C6F">
        <w:t>contratistas</w:t>
      </w:r>
      <w:r w:rsidRPr="00C86C6F">
        <w:rPr>
          <w:spacing w:val="-4"/>
        </w:rPr>
        <w:t xml:space="preserve"> </w:t>
      </w:r>
      <w:r w:rsidRPr="00C86C6F">
        <w:t>quieran</w:t>
      </w:r>
      <w:r w:rsidRPr="00C86C6F">
        <w:rPr>
          <w:spacing w:val="-4"/>
        </w:rPr>
        <w:t xml:space="preserve"> </w:t>
      </w:r>
      <w:r w:rsidRPr="00C86C6F">
        <w:t>suscribir</w:t>
      </w:r>
      <w:r w:rsidRPr="00C86C6F">
        <w:rPr>
          <w:spacing w:val="-4"/>
        </w:rPr>
        <w:t xml:space="preserve"> </w:t>
      </w:r>
      <w:r w:rsidRPr="00C86C6F">
        <w:t>contratos</w:t>
      </w:r>
      <w:r w:rsidRPr="00C86C6F">
        <w:rPr>
          <w:spacing w:val="-6"/>
        </w:rPr>
        <w:t xml:space="preserve"> </w:t>
      </w:r>
      <w:r w:rsidRPr="00C86C6F">
        <w:t>que</w:t>
      </w:r>
      <w:r w:rsidRPr="00C86C6F">
        <w:rPr>
          <w:spacing w:val="-2"/>
        </w:rPr>
        <w:t xml:space="preserve"> </w:t>
      </w:r>
      <w:r w:rsidRPr="00C86C6F">
        <w:t>no</w:t>
      </w:r>
      <w:r w:rsidRPr="00C86C6F">
        <w:rPr>
          <w:spacing w:val="-4"/>
        </w:rPr>
        <w:t xml:space="preserve"> </w:t>
      </w:r>
      <w:r w:rsidRPr="00C86C6F">
        <w:t>se ajusten</w:t>
      </w:r>
      <w:r w:rsidRPr="00C86C6F">
        <w:rPr>
          <w:spacing w:val="-4"/>
        </w:rPr>
        <w:t xml:space="preserve"> </w:t>
      </w:r>
      <w:r w:rsidRPr="00C86C6F">
        <w:t>a</w:t>
      </w:r>
      <w:r w:rsidRPr="00C86C6F">
        <w:rPr>
          <w:spacing w:val="-4"/>
        </w:rPr>
        <w:t xml:space="preserve"> </w:t>
      </w:r>
      <w:r w:rsidRPr="00C86C6F">
        <w:t>lo indicado</w:t>
      </w:r>
      <w:r w:rsidRPr="00C86C6F">
        <w:rPr>
          <w:spacing w:val="-16"/>
        </w:rPr>
        <w:t xml:space="preserve"> </w:t>
      </w:r>
      <w:r w:rsidRPr="00C86C6F">
        <w:t>en</w:t>
      </w:r>
      <w:r w:rsidRPr="00C86C6F">
        <w:rPr>
          <w:spacing w:val="-15"/>
        </w:rPr>
        <w:t xml:space="preserve"> </w:t>
      </w:r>
      <w:r w:rsidRPr="00C86C6F">
        <w:t>la oferta,</w:t>
      </w:r>
      <w:r w:rsidRPr="00C86C6F">
        <w:rPr>
          <w:spacing w:val="-14"/>
        </w:rPr>
        <w:t xml:space="preserve"> </w:t>
      </w:r>
      <w:r w:rsidRPr="00C86C6F">
        <w:t>estos</w:t>
      </w:r>
      <w:r w:rsidRPr="00C86C6F">
        <w:rPr>
          <w:spacing w:val="-13"/>
        </w:rPr>
        <w:t xml:space="preserve"> </w:t>
      </w:r>
      <w:r w:rsidRPr="00C86C6F">
        <w:t>no</w:t>
      </w:r>
      <w:r w:rsidRPr="00C86C6F">
        <w:rPr>
          <w:spacing w:val="-16"/>
        </w:rPr>
        <w:t xml:space="preserve"> </w:t>
      </w:r>
      <w:r w:rsidRPr="00C86C6F">
        <w:t>se</w:t>
      </w:r>
      <w:r w:rsidRPr="00C86C6F">
        <w:rPr>
          <w:spacing w:val="-15"/>
        </w:rPr>
        <w:t xml:space="preserve"> </w:t>
      </w:r>
      <w:r w:rsidRPr="00C86C6F">
        <w:t>podrán</w:t>
      </w:r>
      <w:r w:rsidRPr="00C86C6F">
        <w:rPr>
          <w:spacing w:val="-15"/>
        </w:rPr>
        <w:t xml:space="preserve"> </w:t>
      </w:r>
      <w:r w:rsidRPr="00C86C6F">
        <w:t>suscribir</w:t>
      </w:r>
      <w:r w:rsidRPr="00C86C6F">
        <w:rPr>
          <w:spacing w:val="-15"/>
        </w:rPr>
        <w:t xml:space="preserve"> </w:t>
      </w:r>
      <w:r w:rsidRPr="00C86C6F">
        <w:t>fines</w:t>
      </w:r>
      <w:r w:rsidRPr="00C86C6F">
        <w:rPr>
          <w:spacing w:val="-16"/>
        </w:rPr>
        <w:t xml:space="preserve"> </w:t>
      </w:r>
      <w:r w:rsidRPr="00C86C6F">
        <w:t>que</w:t>
      </w:r>
      <w:r w:rsidRPr="00C86C6F">
        <w:rPr>
          <w:spacing w:val="-15"/>
        </w:rPr>
        <w:t xml:space="preserve"> </w:t>
      </w:r>
      <w:r w:rsidRPr="00C86C6F">
        <w:t>transcurran</w:t>
      </w:r>
      <w:r w:rsidRPr="00C86C6F">
        <w:rPr>
          <w:spacing w:val="-13"/>
        </w:rPr>
        <w:t xml:space="preserve"> </w:t>
      </w:r>
      <w:r w:rsidRPr="00C86C6F">
        <w:t>veinte</w:t>
      </w:r>
      <w:r w:rsidRPr="00C86C6F">
        <w:rPr>
          <w:spacing w:val="-15"/>
        </w:rPr>
        <w:t xml:space="preserve"> </w:t>
      </w:r>
      <w:r w:rsidRPr="00C86C6F">
        <w:t>días</w:t>
      </w:r>
      <w:r w:rsidRPr="00C86C6F">
        <w:rPr>
          <w:spacing w:val="-13"/>
        </w:rPr>
        <w:t xml:space="preserve"> </w:t>
      </w:r>
      <w:r w:rsidRPr="00C86C6F">
        <w:t>desde</w:t>
      </w:r>
      <w:r w:rsidRPr="00C86C6F">
        <w:rPr>
          <w:spacing w:val="-16"/>
        </w:rPr>
        <w:t xml:space="preserve"> </w:t>
      </w:r>
      <w:r w:rsidRPr="00C86C6F">
        <w:t>que</w:t>
      </w:r>
      <w:r w:rsidRPr="00C86C6F">
        <w:rPr>
          <w:spacing w:val="-15"/>
        </w:rPr>
        <w:t xml:space="preserve"> </w:t>
      </w:r>
      <w:r w:rsidRPr="00C86C6F">
        <w:t>se haya cursado</w:t>
      </w:r>
      <w:r w:rsidRPr="00C86C6F">
        <w:rPr>
          <w:spacing w:val="-16"/>
        </w:rPr>
        <w:t xml:space="preserve"> </w:t>
      </w:r>
      <w:r w:rsidRPr="00C86C6F">
        <w:t>la</w:t>
      </w:r>
      <w:r w:rsidRPr="00C86C6F">
        <w:rPr>
          <w:spacing w:val="-15"/>
        </w:rPr>
        <w:t xml:space="preserve"> </w:t>
      </w:r>
      <w:r w:rsidRPr="00C86C6F">
        <w:t>notificación</w:t>
      </w:r>
      <w:r w:rsidRPr="00C86C6F">
        <w:rPr>
          <w:spacing w:val="-15"/>
        </w:rPr>
        <w:t xml:space="preserve"> </w:t>
      </w:r>
      <w:r w:rsidRPr="00C86C6F">
        <w:t>a</w:t>
      </w:r>
      <w:r w:rsidRPr="00C86C6F">
        <w:rPr>
          <w:spacing w:val="-16"/>
        </w:rPr>
        <w:t xml:space="preserve"> </w:t>
      </w:r>
      <w:r w:rsidRPr="00C86C6F">
        <w:t>el órgano</w:t>
      </w:r>
      <w:r w:rsidRPr="00C86C6F">
        <w:rPr>
          <w:spacing w:val="-15"/>
        </w:rPr>
        <w:t xml:space="preserve"> </w:t>
      </w:r>
      <w:r w:rsidRPr="00C86C6F">
        <w:t>de</w:t>
      </w:r>
      <w:r w:rsidRPr="00C86C6F">
        <w:rPr>
          <w:spacing w:val="-15"/>
        </w:rPr>
        <w:t xml:space="preserve"> </w:t>
      </w:r>
      <w:r w:rsidRPr="00C86C6F">
        <w:t>contratación</w:t>
      </w:r>
      <w:r w:rsidRPr="00C86C6F">
        <w:rPr>
          <w:spacing w:val="-15"/>
        </w:rPr>
        <w:t xml:space="preserve"> </w:t>
      </w:r>
      <w:r w:rsidRPr="00C86C6F">
        <w:t>y</w:t>
      </w:r>
      <w:r w:rsidRPr="00C86C6F">
        <w:rPr>
          <w:spacing w:val="-16"/>
        </w:rPr>
        <w:t xml:space="preserve"> </w:t>
      </w:r>
      <w:r w:rsidRPr="00C86C6F">
        <w:t>se hayan</w:t>
      </w:r>
      <w:r w:rsidRPr="00C86C6F">
        <w:rPr>
          <w:spacing w:val="-15"/>
        </w:rPr>
        <w:t xml:space="preserve"> </w:t>
      </w:r>
      <w:r w:rsidRPr="00C86C6F">
        <w:t>aportado</w:t>
      </w:r>
      <w:r w:rsidRPr="00C86C6F">
        <w:rPr>
          <w:spacing w:val="-15"/>
        </w:rPr>
        <w:t xml:space="preserve"> </w:t>
      </w:r>
      <w:r w:rsidRPr="00C86C6F">
        <w:t>las</w:t>
      </w:r>
      <w:r w:rsidRPr="00C86C6F">
        <w:rPr>
          <w:spacing w:val="-16"/>
        </w:rPr>
        <w:t xml:space="preserve"> </w:t>
      </w:r>
      <w:r w:rsidRPr="00C86C6F">
        <w:t>justificaciones</w:t>
      </w:r>
      <w:r w:rsidRPr="00C86C6F">
        <w:rPr>
          <w:spacing w:val="-15"/>
        </w:rPr>
        <w:t xml:space="preserve"> </w:t>
      </w:r>
      <w:r w:rsidRPr="00C86C6F">
        <w:t>a</w:t>
      </w:r>
      <w:r w:rsidRPr="00C86C6F">
        <w:rPr>
          <w:spacing w:val="-15"/>
        </w:rPr>
        <w:t xml:space="preserve"> </w:t>
      </w:r>
      <w:r w:rsidRPr="00C86C6F">
        <w:t>qué</w:t>
      </w:r>
      <w:r w:rsidRPr="00C86C6F">
        <w:rPr>
          <w:spacing w:val="-15"/>
        </w:rPr>
        <w:t xml:space="preserve"> </w:t>
      </w:r>
      <w:r w:rsidRPr="00C86C6F">
        <w:t>se</w:t>
      </w:r>
      <w:r w:rsidRPr="00C86C6F">
        <w:rPr>
          <w:spacing w:val="-16"/>
        </w:rPr>
        <w:t xml:space="preserve"> </w:t>
      </w:r>
      <w:r w:rsidRPr="00C86C6F">
        <w:t>refiere el párrafo siguiente, salvo que autorizase expresamente con anterioridad o que se diera una situación justificada de emergencia o que exigiera la adopción de medidas urgentes, salvo si el TNC notifica dentro de ese plazo su oposición.</w:t>
      </w:r>
    </w:p>
    <w:p w14:paraId="049E7496" w14:textId="77777777" w:rsidR="0031494E" w:rsidRPr="00C86C6F" w:rsidRDefault="0031494E" w:rsidP="00546156">
      <w:pPr>
        <w:pStyle w:val="Textindependent"/>
        <w:spacing w:before="7"/>
        <w:ind w:left="-284" w:right="2"/>
      </w:pPr>
    </w:p>
    <w:p w14:paraId="4DEB47C7" w14:textId="77777777" w:rsidR="0031494E" w:rsidRPr="00C86C6F" w:rsidRDefault="0031494E" w:rsidP="00375820">
      <w:pPr>
        <w:pStyle w:val="Pargrafdellista"/>
        <w:widowControl w:val="0"/>
        <w:numPr>
          <w:ilvl w:val="1"/>
          <w:numId w:val="7"/>
        </w:numPr>
        <w:tabs>
          <w:tab w:val="left" w:pos="887"/>
        </w:tabs>
        <w:autoSpaceDE w:val="0"/>
        <w:autoSpaceDN w:val="0"/>
        <w:spacing w:after="0" w:line="240" w:lineRule="auto"/>
        <w:ind w:left="-284" w:right="2" w:firstLine="0"/>
        <w:contextualSpacing w:val="0"/>
      </w:pPr>
      <w:r w:rsidRPr="00C86C6F">
        <w:t>La empresa</w:t>
      </w:r>
      <w:r w:rsidRPr="00C86C6F">
        <w:rPr>
          <w:spacing w:val="-10"/>
        </w:rPr>
        <w:t xml:space="preserve"> </w:t>
      </w:r>
      <w:r w:rsidRPr="00C86C6F">
        <w:t>contratista</w:t>
      </w:r>
      <w:r w:rsidRPr="00C86C6F">
        <w:rPr>
          <w:spacing w:val="-10"/>
        </w:rPr>
        <w:t xml:space="preserve"> </w:t>
      </w:r>
      <w:r w:rsidRPr="00C86C6F">
        <w:t>ha</w:t>
      </w:r>
      <w:r w:rsidRPr="00C86C6F">
        <w:rPr>
          <w:spacing w:val="-10"/>
        </w:rPr>
        <w:t xml:space="preserve"> </w:t>
      </w:r>
      <w:r w:rsidRPr="00C86C6F">
        <w:t>de</w:t>
      </w:r>
      <w:r w:rsidRPr="00C86C6F">
        <w:rPr>
          <w:spacing w:val="-10"/>
        </w:rPr>
        <w:t xml:space="preserve"> </w:t>
      </w:r>
      <w:r w:rsidRPr="00C86C6F">
        <w:t>comunicar</w:t>
      </w:r>
      <w:r w:rsidRPr="00C86C6F">
        <w:rPr>
          <w:spacing w:val="-11"/>
        </w:rPr>
        <w:t xml:space="preserve"> </w:t>
      </w:r>
      <w:r w:rsidRPr="00C86C6F">
        <w:t>por</w:t>
      </w:r>
      <w:r w:rsidRPr="00C86C6F">
        <w:rPr>
          <w:spacing w:val="-11"/>
        </w:rPr>
        <w:t xml:space="preserve"> </w:t>
      </w:r>
      <w:r w:rsidRPr="00C86C6F">
        <w:t>escrito,</w:t>
      </w:r>
      <w:r w:rsidRPr="00C86C6F">
        <w:rPr>
          <w:spacing w:val="-8"/>
        </w:rPr>
        <w:t xml:space="preserve"> </w:t>
      </w:r>
      <w:r w:rsidRPr="00C86C6F">
        <w:t>después</w:t>
      </w:r>
      <w:r w:rsidRPr="00C86C6F">
        <w:rPr>
          <w:spacing w:val="-9"/>
        </w:rPr>
        <w:t xml:space="preserve"> </w:t>
      </w:r>
      <w:r w:rsidRPr="00C86C6F">
        <w:t>de</w:t>
      </w:r>
      <w:r w:rsidRPr="00C86C6F">
        <w:rPr>
          <w:spacing w:val="-10"/>
        </w:rPr>
        <w:t xml:space="preserve"> </w:t>
      </w:r>
      <w:r w:rsidRPr="00C86C6F">
        <w:t>la adjudicación</w:t>
      </w:r>
      <w:r w:rsidRPr="00C86C6F">
        <w:rPr>
          <w:spacing w:val="-10"/>
        </w:rPr>
        <w:t xml:space="preserve"> </w:t>
      </w:r>
      <w:r w:rsidRPr="00C86C6F">
        <w:t>del</w:t>
      </w:r>
      <w:r w:rsidRPr="00C86C6F">
        <w:rPr>
          <w:spacing w:val="-11"/>
        </w:rPr>
        <w:t xml:space="preserve"> </w:t>
      </w:r>
      <w:r w:rsidRPr="00C86C6F">
        <w:t>contrato y, a más tardar, cuando inicie su ejecución, al órgano de contratación la intención de suscribir</w:t>
      </w:r>
      <w:r w:rsidRPr="00C86C6F">
        <w:rPr>
          <w:spacing w:val="-16"/>
        </w:rPr>
        <w:t xml:space="preserve"> </w:t>
      </w:r>
      <w:r w:rsidRPr="00C86C6F">
        <w:t>subcontratos,</w:t>
      </w:r>
      <w:r w:rsidRPr="00C86C6F">
        <w:rPr>
          <w:spacing w:val="-14"/>
        </w:rPr>
        <w:t xml:space="preserve"> </w:t>
      </w:r>
      <w:r w:rsidRPr="00C86C6F">
        <w:t>indicando</w:t>
      </w:r>
      <w:r w:rsidRPr="00C86C6F">
        <w:rPr>
          <w:spacing w:val="-15"/>
        </w:rPr>
        <w:t xml:space="preserve"> </w:t>
      </w:r>
      <w:r w:rsidRPr="00C86C6F">
        <w:t>la</w:t>
      </w:r>
      <w:r w:rsidRPr="00C86C6F">
        <w:rPr>
          <w:spacing w:val="-14"/>
        </w:rPr>
        <w:t xml:space="preserve"> </w:t>
      </w:r>
      <w:r w:rsidRPr="00C86C6F">
        <w:t>parte</w:t>
      </w:r>
      <w:r w:rsidRPr="00C86C6F">
        <w:rPr>
          <w:spacing w:val="-15"/>
        </w:rPr>
        <w:t xml:space="preserve"> </w:t>
      </w:r>
      <w:r w:rsidRPr="00C86C6F">
        <w:t>de</w:t>
      </w:r>
      <w:r w:rsidRPr="00C86C6F">
        <w:rPr>
          <w:spacing w:val="-16"/>
        </w:rPr>
        <w:t xml:space="preserve"> </w:t>
      </w:r>
      <w:r w:rsidRPr="00C86C6F">
        <w:t>la</w:t>
      </w:r>
      <w:r w:rsidRPr="00C86C6F">
        <w:rPr>
          <w:spacing w:val="-14"/>
        </w:rPr>
        <w:t xml:space="preserve"> </w:t>
      </w:r>
      <w:r w:rsidRPr="00C86C6F">
        <w:t>prestación</w:t>
      </w:r>
      <w:r w:rsidRPr="00C86C6F">
        <w:rPr>
          <w:spacing w:val="-15"/>
        </w:rPr>
        <w:t xml:space="preserve"> </w:t>
      </w:r>
      <w:r w:rsidRPr="00C86C6F">
        <w:t>que</w:t>
      </w:r>
      <w:r w:rsidRPr="00C86C6F">
        <w:rPr>
          <w:spacing w:val="-16"/>
        </w:rPr>
        <w:t xml:space="preserve"> </w:t>
      </w:r>
      <w:r w:rsidRPr="00C86C6F">
        <w:t>pretende</w:t>
      </w:r>
      <w:r w:rsidRPr="00C86C6F">
        <w:rPr>
          <w:spacing w:val="-15"/>
        </w:rPr>
        <w:t xml:space="preserve"> </w:t>
      </w:r>
      <w:r w:rsidRPr="00C86C6F">
        <w:t>subcontratar</w:t>
      </w:r>
      <w:r w:rsidRPr="00C86C6F">
        <w:rPr>
          <w:spacing w:val="-15"/>
        </w:rPr>
        <w:t xml:space="preserve"> </w:t>
      </w:r>
      <w:r w:rsidRPr="00C86C6F">
        <w:t>y</w:t>
      </w:r>
      <w:r w:rsidRPr="00C86C6F">
        <w:rPr>
          <w:spacing w:val="-14"/>
        </w:rPr>
        <w:t xml:space="preserve"> </w:t>
      </w:r>
      <w:r w:rsidRPr="00C86C6F">
        <w:t>la</w:t>
      </w:r>
      <w:r w:rsidRPr="00C86C6F">
        <w:rPr>
          <w:spacing w:val="-16"/>
        </w:rPr>
        <w:t xml:space="preserve"> </w:t>
      </w:r>
      <w:r w:rsidRPr="00C86C6F">
        <w:t>identidad, los datos de contacto y el representante o representantes legales de la empresa subcontratista, justificante</w:t>
      </w:r>
      <w:r w:rsidRPr="00C86C6F">
        <w:rPr>
          <w:spacing w:val="-11"/>
        </w:rPr>
        <w:t xml:space="preserve"> </w:t>
      </w:r>
      <w:r w:rsidRPr="00C86C6F">
        <w:t>suficientemente</w:t>
      </w:r>
      <w:r w:rsidRPr="00C86C6F">
        <w:rPr>
          <w:spacing w:val="-11"/>
        </w:rPr>
        <w:t xml:space="preserve"> </w:t>
      </w:r>
      <w:r w:rsidRPr="00C86C6F">
        <w:t>la aptitud</w:t>
      </w:r>
      <w:r w:rsidRPr="00C86C6F">
        <w:rPr>
          <w:spacing w:val="-13"/>
        </w:rPr>
        <w:t xml:space="preserve"> </w:t>
      </w:r>
      <w:r w:rsidRPr="00C86C6F">
        <w:t>de esta</w:t>
      </w:r>
      <w:r w:rsidRPr="00C86C6F">
        <w:rPr>
          <w:spacing w:val="-15"/>
        </w:rPr>
        <w:t xml:space="preserve"> </w:t>
      </w:r>
      <w:r w:rsidRPr="00C86C6F">
        <w:t>por</w:t>
      </w:r>
      <w:r w:rsidRPr="00C86C6F">
        <w:rPr>
          <w:spacing w:val="-11"/>
        </w:rPr>
        <w:t xml:space="preserve"> </w:t>
      </w:r>
      <w:r w:rsidRPr="00C86C6F">
        <w:t>ejecutarla,</w:t>
      </w:r>
      <w:r w:rsidRPr="00C86C6F">
        <w:rPr>
          <w:spacing w:val="-11"/>
        </w:rPr>
        <w:t xml:space="preserve"> </w:t>
      </w:r>
      <w:r w:rsidRPr="00C86C6F">
        <w:t>por</w:t>
      </w:r>
      <w:r w:rsidRPr="00C86C6F">
        <w:rPr>
          <w:spacing w:val="-11"/>
        </w:rPr>
        <w:t xml:space="preserve"> </w:t>
      </w:r>
      <w:r w:rsidRPr="00C86C6F">
        <w:t>referencia</w:t>
      </w:r>
      <w:r w:rsidRPr="00C86C6F">
        <w:rPr>
          <w:spacing w:val="-12"/>
        </w:rPr>
        <w:t xml:space="preserve"> </w:t>
      </w:r>
      <w:r w:rsidRPr="00C86C6F">
        <w:t>a los</w:t>
      </w:r>
      <w:r w:rsidRPr="00C86C6F">
        <w:rPr>
          <w:spacing w:val="-12"/>
        </w:rPr>
        <w:t xml:space="preserve"> </w:t>
      </w:r>
      <w:r w:rsidRPr="00C86C6F">
        <w:t>elementos</w:t>
      </w:r>
      <w:r w:rsidRPr="00C86C6F">
        <w:rPr>
          <w:spacing w:val="-14"/>
        </w:rPr>
        <w:t xml:space="preserve"> </w:t>
      </w:r>
      <w:r w:rsidRPr="00C86C6F">
        <w:t>técnicos y humanos de los que dispone ya su experiencia, y acreditando que no se encuentra incursa en prohibición de contratar.</w:t>
      </w:r>
    </w:p>
    <w:p w14:paraId="562D7A5A" w14:textId="77777777" w:rsidR="0031494E" w:rsidRPr="00C86C6F" w:rsidRDefault="0031494E" w:rsidP="00546156">
      <w:pPr>
        <w:pStyle w:val="Textindependent"/>
        <w:spacing w:before="1"/>
        <w:ind w:left="-284" w:right="2"/>
      </w:pPr>
    </w:p>
    <w:p w14:paraId="29BBBF77" w14:textId="77777777" w:rsidR="0031494E" w:rsidRPr="00C86C6F" w:rsidRDefault="0031494E" w:rsidP="00375820">
      <w:pPr>
        <w:pStyle w:val="Pargrafdellista"/>
        <w:widowControl w:val="0"/>
        <w:numPr>
          <w:ilvl w:val="1"/>
          <w:numId w:val="7"/>
        </w:numPr>
        <w:tabs>
          <w:tab w:val="left" w:pos="938"/>
        </w:tabs>
        <w:autoSpaceDE w:val="0"/>
        <w:autoSpaceDN w:val="0"/>
        <w:spacing w:after="0" w:line="242" w:lineRule="auto"/>
        <w:ind w:left="-284" w:right="2" w:firstLine="0"/>
        <w:contextualSpacing w:val="0"/>
      </w:pPr>
      <w:r w:rsidRPr="00C86C6F">
        <w:t>La empresa contratista debe notificar por escrito al órgano de contratación cualquier modificación</w:t>
      </w:r>
      <w:r w:rsidRPr="00C86C6F">
        <w:rPr>
          <w:spacing w:val="-6"/>
        </w:rPr>
        <w:t xml:space="preserve"> </w:t>
      </w:r>
      <w:r w:rsidRPr="00C86C6F">
        <w:t>que</w:t>
      </w:r>
      <w:r w:rsidRPr="00C86C6F">
        <w:rPr>
          <w:spacing w:val="-4"/>
        </w:rPr>
        <w:t xml:space="preserve"> </w:t>
      </w:r>
      <w:r w:rsidRPr="00C86C6F">
        <w:t>sufra</w:t>
      </w:r>
      <w:r w:rsidRPr="00C86C6F">
        <w:rPr>
          <w:spacing w:val="-5"/>
        </w:rPr>
        <w:t xml:space="preserve"> </w:t>
      </w:r>
      <w:r w:rsidRPr="00C86C6F">
        <w:t>esta</w:t>
      </w:r>
      <w:r w:rsidRPr="00C86C6F">
        <w:rPr>
          <w:spacing w:val="-4"/>
        </w:rPr>
        <w:t xml:space="preserve"> </w:t>
      </w:r>
      <w:r w:rsidRPr="00C86C6F">
        <w:t>información</w:t>
      </w:r>
      <w:r w:rsidRPr="00C86C6F">
        <w:rPr>
          <w:spacing w:val="-4"/>
        </w:rPr>
        <w:t xml:space="preserve"> </w:t>
      </w:r>
      <w:r w:rsidRPr="00C86C6F">
        <w:t>durante</w:t>
      </w:r>
      <w:r w:rsidRPr="00C86C6F">
        <w:rPr>
          <w:spacing w:val="-5"/>
        </w:rPr>
        <w:t xml:space="preserve"> </w:t>
      </w:r>
      <w:r w:rsidRPr="00C86C6F">
        <w:t>la ejecución</w:t>
      </w:r>
      <w:r w:rsidRPr="00C86C6F">
        <w:rPr>
          <w:spacing w:val="-4"/>
        </w:rPr>
        <w:t xml:space="preserve"> </w:t>
      </w:r>
      <w:r w:rsidRPr="00C86C6F">
        <w:t>del</w:t>
      </w:r>
      <w:r w:rsidRPr="00C86C6F">
        <w:rPr>
          <w:spacing w:val="-5"/>
        </w:rPr>
        <w:t xml:space="preserve"> </w:t>
      </w:r>
      <w:r w:rsidRPr="00C86C6F">
        <w:t>contrato,</w:t>
      </w:r>
      <w:r w:rsidRPr="00C86C6F">
        <w:rPr>
          <w:spacing w:val="-5"/>
        </w:rPr>
        <w:t xml:space="preserve"> </w:t>
      </w:r>
      <w:r w:rsidRPr="00C86C6F">
        <w:t>y</w:t>
      </w:r>
      <w:r w:rsidRPr="00C86C6F">
        <w:rPr>
          <w:spacing w:val="-5"/>
        </w:rPr>
        <w:t xml:space="preserve"> </w:t>
      </w:r>
      <w:r w:rsidRPr="00C86C6F">
        <w:t>toda</w:t>
      </w:r>
      <w:r w:rsidRPr="00C86C6F">
        <w:rPr>
          <w:spacing w:val="-3"/>
        </w:rPr>
        <w:t xml:space="preserve"> </w:t>
      </w:r>
      <w:r w:rsidRPr="00C86C6F">
        <w:t>la</w:t>
      </w:r>
      <w:r w:rsidRPr="00C86C6F">
        <w:rPr>
          <w:spacing w:val="-4"/>
        </w:rPr>
        <w:t xml:space="preserve"> </w:t>
      </w:r>
      <w:r w:rsidRPr="00C86C6F">
        <w:t>información necesaria sobre los nuevos subcontratos.</w:t>
      </w:r>
    </w:p>
    <w:p w14:paraId="22ACF9DF" w14:textId="77777777" w:rsidR="0031494E" w:rsidRPr="00C86C6F" w:rsidRDefault="0031494E" w:rsidP="00546156">
      <w:pPr>
        <w:pStyle w:val="Textindependent"/>
        <w:spacing w:before="7"/>
        <w:ind w:left="-284" w:right="2"/>
      </w:pPr>
    </w:p>
    <w:p w14:paraId="60FA97FB" w14:textId="77777777" w:rsidR="0031494E" w:rsidRPr="00C86C6F" w:rsidRDefault="0031494E" w:rsidP="00375820">
      <w:pPr>
        <w:pStyle w:val="Pargrafdellista"/>
        <w:widowControl w:val="0"/>
        <w:numPr>
          <w:ilvl w:val="1"/>
          <w:numId w:val="7"/>
        </w:numPr>
        <w:tabs>
          <w:tab w:val="left" w:pos="1002"/>
        </w:tabs>
        <w:autoSpaceDE w:val="0"/>
        <w:autoSpaceDN w:val="0"/>
        <w:spacing w:after="0" w:line="240" w:lineRule="auto"/>
        <w:ind w:left="-284" w:right="2" w:firstLine="0"/>
        <w:contextualSpacing w:val="0"/>
      </w:pPr>
      <w:r w:rsidRPr="00C86C6F">
        <w:t>La suscripción de subcontratas está sometida al cumplimiento de los requisitos y circunstancias reguladas en el artículo 215 de la LCSP.</w:t>
      </w:r>
    </w:p>
    <w:p w14:paraId="08A56C53" w14:textId="77777777" w:rsidR="0031494E" w:rsidRPr="00C86C6F" w:rsidRDefault="0031494E" w:rsidP="00546156">
      <w:pPr>
        <w:pStyle w:val="Textindependent"/>
        <w:spacing w:before="11"/>
        <w:ind w:left="-284" w:right="2"/>
      </w:pPr>
    </w:p>
    <w:p w14:paraId="4D397475" w14:textId="11FAD0CD" w:rsidR="0031494E" w:rsidRPr="002F38FF" w:rsidRDefault="002F38FF" w:rsidP="00546156">
      <w:pPr>
        <w:pStyle w:val="Ttol1"/>
        <w:ind w:left="-284" w:right="2"/>
        <w:rPr>
          <w:u w:val="single"/>
        </w:rPr>
      </w:pPr>
      <w:bookmarkStart w:id="62" w:name="_bookmark75"/>
      <w:bookmarkEnd w:id="62"/>
      <w:r w:rsidRPr="002F38FF">
        <w:rPr>
          <w:u w:val="single"/>
        </w:rPr>
        <w:t>Trigésimo quinta.</w:t>
      </w:r>
      <w:r w:rsidR="0064553A" w:rsidRPr="002F38FF">
        <w:rPr>
          <w:spacing w:val="-9"/>
          <w:u w:val="single"/>
        </w:rPr>
        <w:t xml:space="preserve"> </w:t>
      </w:r>
      <w:r w:rsidRPr="002F38FF">
        <w:rPr>
          <w:u w:val="single"/>
        </w:rPr>
        <w:t>Revisión</w:t>
      </w:r>
      <w:r w:rsidR="0064553A" w:rsidRPr="002F38FF">
        <w:rPr>
          <w:spacing w:val="-8"/>
          <w:u w:val="single"/>
        </w:rPr>
        <w:t xml:space="preserve"> </w:t>
      </w:r>
      <w:r w:rsidRPr="002F38FF">
        <w:rPr>
          <w:u w:val="single"/>
        </w:rPr>
        <w:t>de</w:t>
      </w:r>
      <w:r w:rsidR="0064553A" w:rsidRPr="002F38FF">
        <w:rPr>
          <w:spacing w:val="-10"/>
          <w:u w:val="single"/>
        </w:rPr>
        <w:t xml:space="preserve"> </w:t>
      </w:r>
      <w:r w:rsidRPr="002F38FF">
        <w:rPr>
          <w:spacing w:val="-2"/>
          <w:u w:val="single"/>
        </w:rPr>
        <w:t>precios</w:t>
      </w:r>
    </w:p>
    <w:p w14:paraId="30359135" w14:textId="77777777" w:rsidR="0031494E" w:rsidRPr="00C86C6F" w:rsidRDefault="0031494E" w:rsidP="00546156">
      <w:pPr>
        <w:pStyle w:val="Textindependent"/>
        <w:spacing w:before="3"/>
        <w:ind w:left="-284" w:right="2"/>
        <w:rPr>
          <w:b/>
        </w:rPr>
      </w:pPr>
    </w:p>
    <w:p w14:paraId="12107CE4" w14:textId="2B6D1226" w:rsidR="0031494E" w:rsidRDefault="0031494E" w:rsidP="00546156">
      <w:pPr>
        <w:pStyle w:val="Textindependent"/>
        <w:ind w:left="-284" w:right="2"/>
        <w:rPr>
          <w:spacing w:val="-5"/>
        </w:rPr>
      </w:pPr>
      <w:r w:rsidRPr="00C86C6F">
        <w:t>La</w:t>
      </w:r>
      <w:r w:rsidRPr="00C86C6F">
        <w:rPr>
          <w:spacing w:val="-6"/>
        </w:rPr>
        <w:t xml:space="preserve"> </w:t>
      </w:r>
      <w:r w:rsidRPr="00C86C6F">
        <w:t>revisión</w:t>
      </w:r>
      <w:r w:rsidRPr="00C86C6F">
        <w:rPr>
          <w:spacing w:val="-4"/>
        </w:rPr>
        <w:t xml:space="preserve"> </w:t>
      </w:r>
      <w:r w:rsidRPr="00C86C6F">
        <w:t>de</w:t>
      </w:r>
      <w:r w:rsidRPr="00C86C6F">
        <w:rPr>
          <w:spacing w:val="-4"/>
        </w:rPr>
        <w:t xml:space="preserve"> </w:t>
      </w:r>
      <w:r w:rsidRPr="00C86C6F">
        <w:t>precios</w:t>
      </w:r>
      <w:r w:rsidRPr="00C86C6F">
        <w:rPr>
          <w:spacing w:val="-5"/>
        </w:rPr>
        <w:t xml:space="preserve"> </w:t>
      </w:r>
      <w:r w:rsidRPr="00C86C6F">
        <w:t>aplicable</w:t>
      </w:r>
      <w:r w:rsidRPr="00C86C6F">
        <w:rPr>
          <w:spacing w:val="-4"/>
        </w:rPr>
        <w:t xml:space="preserve"> </w:t>
      </w:r>
      <w:r w:rsidRPr="00C86C6F">
        <w:t>a</w:t>
      </w:r>
      <w:r w:rsidRPr="00C86C6F">
        <w:rPr>
          <w:spacing w:val="-3"/>
        </w:rPr>
        <w:t xml:space="preserve"> </w:t>
      </w:r>
      <w:r w:rsidRPr="00C86C6F">
        <w:t>este</w:t>
      </w:r>
      <w:r w:rsidRPr="00C86C6F">
        <w:rPr>
          <w:spacing w:val="-2"/>
        </w:rPr>
        <w:t xml:space="preserve"> </w:t>
      </w:r>
      <w:r w:rsidRPr="00C86C6F">
        <w:t>contrato</w:t>
      </w:r>
      <w:r w:rsidRPr="00C86C6F">
        <w:rPr>
          <w:spacing w:val="-5"/>
        </w:rPr>
        <w:t xml:space="preserve"> </w:t>
      </w:r>
      <w:r w:rsidRPr="00C86C6F">
        <w:t>se</w:t>
      </w:r>
      <w:r w:rsidRPr="00C86C6F">
        <w:rPr>
          <w:spacing w:val="-4"/>
        </w:rPr>
        <w:t xml:space="preserve"> </w:t>
      </w:r>
      <w:r w:rsidRPr="00C86C6F">
        <w:t>detalla</w:t>
      </w:r>
      <w:r w:rsidRPr="00C86C6F">
        <w:rPr>
          <w:spacing w:val="-4"/>
        </w:rPr>
        <w:t xml:space="preserve"> </w:t>
      </w:r>
      <w:r w:rsidRPr="00C86C6F">
        <w:t>en</w:t>
      </w:r>
      <w:r w:rsidRPr="00C86C6F">
        <w:rPr>
          <w:spacing w:val="-5"/>
        </w:rPr>
        <w:t xml:space="preserve"> </w:t>
      </w:r>
      <w:r w:rsidRPr="00C86C6F">
        <w:t xml:space="preserve">el </w:t>
      </w:r>
      <w:r w:rsidRPr="00C86C6F">
        <w:rPr>
          <w:b/>
        </w:rPr>
        <w:t xml:space="preserve">apartado </w:t>
      </w:r>
      <w:r w:rsidRPr="00C86C6F">
        <w:rPr>
          <w:b/>
          <w:spacing w:val="-5"/>
        </w:rPr>
        <w:t>R</w:t>
      </w:r>
      <w:r w:rsidRPr="00C86C6F">
        <w:rPr>
          <w:b/>
          <w:spacing w:val="-6"/>
        </w:rPr>
        <w:t xml:space="preserve"> </w:t>
      </w:r>
      <w:r w:rsidRPr="00C86C6F">
        <w:rPr>
          <w:b/>
        </w:rPr>
        <w:t>del</w:t>
      </w:r>
      <w:r w:rsidRPr="00C86C6F">
        <w:rPr>
          <w:b/>
          <w:spacing w:val="-3"/>
        </w:rPr>
        <w:t xml:space="preserve"> </w:t>
      </w:r>
      <w:proofErr w:type="gramStart"/>
      <w:r w:rsidRPr="00C86C6F">
        <w:rPr>
          <w:b/>
          <w:spacing w:val="-5"/>
        </w:rPr>
        <w:t xml:space="preserve">QC </w:t>
      </w:r>
      <w:r w:rsidRPr="00C86C6F">
        <w:rPr>
          <w:spacing w:val="-5"/>
        </w:rPr>
        <w:t>.</w:t>
      </w:r>
      <w:proofErr w:type="gramEnd"/>
    </w:p>
    <w:p w14:paraId="1D93FA1E" w14:textId="77777777" w:rsidR="0031494E" w:rsidRPr="00C86C6F" w:rsidRDefault="0031494E" w:rsidP="00546156">
      <w:pPr>
        <w:pStyle w:val="Textindependent"/>
        <w:ind w:left="-284" w:right="2"/>
      </w:pPr>
    </w:p>
    <w:p w14:paraId="0A5E534B" w14:textId="77777777" w:rsidR="0064553A" w:rsidRPr="00C86C6F" w:rsidRDefault="0031494E" w:rsidP="00375820">
      <w:pPr>
        <w:pStyle w:val="Ttol1"/>
        <w:numPr>
          <w:ilvl w:val="0"/>
          <w:numId w:val="16"/>
        </w:numPr>
        <w:tabs>
          <w:tab w:val="left" w:pos="736"/>
        </w:tabs>
        <w:spacing w:line="465" w:lineRule="auto"/>
        <w:ind w:left="-284" w:right="2" w:firstLine="0"/>
      </w:pPr>
      <w:bookmarkStart w:id="63" w:name="_bookmark76"/>
      <w:bookmarkEnd w:id="63"/>
      <w:r w:rsidRPr="00C86C6F">
        <w:t>DISPOSICIONES</w:t>
      </w:r>
      <w:r w:rsidRPr="00C86C6F">
        <w:rPr>
          <w:spacing w:val="-8"/>
        </w:rPr>
        <w:t xml:space="preserve"> </w:t>
      </w:r>
      <w:r w:rsidRPr="00C86C6F">
        <w:t>RELATIVAS</w:t>
      </w:r>
      <w:r w:rsidRPr="00C86C6F">
        <w:rPr>
          <w:spacing w:val="-5"/>
        </w:rPr>
        <w:t xml:space="preserve"> </w:t>
      </w:r>
      <w:r w:rsidRPr="00C86C6F">
        <w:t>En</w:t>
      </w:r>
      <w:r w:rsidRPr="00C86C6F">
        <w:rPr>
          <w:spacing w:val="-15"/>
        </w:rPr>
        <w:t xml:space="preserve"> </w:t>
      </w:r>
      <w:r w:rsidRPr="00C86C6F">
        <w:t>LA EXTINCIÓN</w:t>
      </w:r>
      <w:r w:rsidRPr="00C86C6F">
        <w:rPr>
          <w:spacing w:val="-9"/>
        </w:rPr>
        <w:t xml:space="preserve"> </w:t>
      </w:r>
      <w:r w:rsidRPr="00C86C6F">
        <w:t>DEL</w:t>
      </w:r>
      <w:r w:rsidRPr="00C86C6F">
        <w:rPr>
          <w:spacing w:val="-8"/>
        </w:rPr>
        <w:t xml:space="preserve"> </w:t>
      </w:r>
      <w:r w:rsidRPr="00C86C6F">
        <w:t>CONTRATO</w:t>
      </w:r>
      <w:bookmarkStart w:id="64" w:name="_bookmark77"/>
      <w:bookmarkEnd w:id="64"/>
    </w:p>
    <w:p w14:paraId="50EF08B8" w14:textId="6DA8549F" w:rsidR="0031494E" w:rsidRPr="002F38FF" w:rsidRDefault="002F38FF" w:rsidP="00546156">
      <w:pPr>
        <w:pStyle w:val="Ttol1"/>
        <w:tabs>
          <w:tab w:val="left" w:pos="736"/>
        </w:tabs>
        <w:spacing w:line="465" w:lineRule="auto"/>
        <w:ind w:left="-284" w:right="2" w:firstLine="0"/>
        <w:rPr>
          <w:u w:val="single"/>
        </w:rPr>
      </w:pPr>
      <w:r w:rsidRPr="002F38FF">
        <w:rPr>
          <w:u w:val="single"/>
        </w:rPr>
        <w:t>Trigésimo sexta. Recepción y liquidación</w:t>
      </w:r>
    </w:p>
    <w:p w14:paraId="7D2E610B" w14:textId="77777777" w:rsidR="0031494E" w:rsidRPr="00C86C6F" w:rsidRDefault="0031494E" w:rsidP="00546156">
      <w:pPr>
        <w:pStyle w:val="Textindependent"/>
        <w:spacing w:before="80" w:line="242" w:lineRule="auto"/>
        <w:ind w:left="-284" w:right="2"/>
      </w:pPr>
      <w:r w:rsidRPr="00C86C6F">
        <w:t>La</w:t>
      </w:r>
      <w:r w:rsidRPr="00C86C6F">
        <w:rPr>
          <w:spacing w:val="-1"/>
        </w:rPr>
        <w:t xml:space="preserve"> </w:t>
      </w:r>
      <w:r w:rsidRPr="00C86C6F">
        <w:t>recepción y</w:t>
      </w:r>
      <w:r w:rsidRPr="00C86C6F">
        <w:rPr>
          <w:spacing w:val="-1"/>
        </w:rPr>
        <w:t xml:space="preserve"> </w:t>
      </w:r>
      <w:r w:rsidRPr="00C86C6F">
        <w:t>la liquidación de los suministros</w:t>
      </w:r>
      <w:r w:rsidRPr="00C86C6F">
        <w:rPr>
          <w:spacing w:val="-5"/>
        </w:rPr>
        <w:t xml:space="preserve"> </w:t>
      </w:r>
      <w:r w:rsidRPr="00C86C6F">
        <w:t>objeto</w:t>
      </w:r>
      <w:r w:rsidRPr="00C86C6F">
        <w:rPr>
          <w:spacing w:val="-2"/>
        </w:rPr>
        <w:t xml:space="preserve"> </w:t>
      </w:r>
      <w:r w:rsidRPr="00C86C6F">
        <w:t>del</w:t>
      </w:r>
      <w:r w:rsidRPr="00C86C6F">
        <w:rPr>
          <w:spacing w:val="-1"/>
        </w:rPr>
        <w:t xml:space="preserve"> </w:t>
      </w:r>
      <w:r w:rsidRPr="00C86C6F">
        <w:t>contrato se</w:t>
      </w:r>
      <w:r w:rsidRPr="00C86C6F">
        <w:rPr>
          <w:spacing w:val="-5"/>
        </w:rPr>
        <w:t xml:space="preserve"> </w:t>
      </w:r>
      <w:r w:rsidRPr="00C86C6F">
        <w:t>realizará conforme a lo dispuesto en los artículos 210 y 300 de la LCSP.</w:t>
      </w:r>
    </w:p>
    <w:p w14:paraId="774DD9E7" w14:textId="77777777" w:rsidR="0031494E" w:rsidRPr="00C86C6F" w:rsidRDefault="0031494E" w:rsidP="00546156">
      <w:pPr>
        <w:pStyle w:val="Textindependent"/>
        <w:spacing w:before="6"/>
        <w:ind w:left="-284" w:right="2"/>
      </w:pPr>
    </w:p>
    <w:p w14:paraId="00AD7D51" w14:textId="1A29C9C9" w:rsidR="0031494E" w:rsidRPr="00C86C6F" w:rsidRDefault="0031494E" w:rsidP="00546156">
      <w:pPr>
        <w:pStyle w:val="Textindependent"/>
        <w:ind w:left="-284" w:right="2"/>
        <w:jc w:val="both"/>
      </w:pPr>
      <w:r w:rsidRPr="00C86C6F">
        <w:t>Si,</w:t>
      </w:r>
      <w:r w:rsidRPr="00C86C6F">
        <w:rPr>
          <w:spacing w:val="-3"/>
        </w:rPr>
        <w:t xml:space="preserve"> </w:t>
      </w:r>
      <w:r w:rsidRPr="00C86C6F">
        <w:t>a</w:t>
      </w:r>
      <w:r w:rsidRPr="00C86C6F">
        <w:rPr>
          <w:spacing w:val="-4"/>
        </w:rPr>
        <w:t xml:space="preserve"> </w:t>
      </w:r>
      <w:r w:rsidRPr="00C86C6F">
        <w:t>causa</w:t>
      </w:r>
      <w:r w:rsidRPr="00C86C6F">
        <w:rPr>
          <w:spacing w:val="-4"/>
        </w:rPr>
        <w:t xml:space="preserve"> </w:t>
      </w:r>
      <w:r w:rsidR="006F0E2F">
        <w:t>de su</w:t>
      </w:r>
      <w:r w:rsidRPr="00C86C6F">
        <w:rPr>
          <w:spacing w:val="-4"/>
        </w:rPr>
        <w:t xml:space="preserve"> </w:t>
      </w:r>
      <w:r w:rsidRPr="00C86C6F">
        <w:t>estado,</w:t>
      </w:r>
      <w:r w:rsidRPr="00C86C6F">
        <w:rPr>
          <w:spacing w:val="-5"/>
        </w:rPr>
        <w:t xml:space="preserve"> </w:t>
      </w:r>
      <w:r w:rsidRPr="00C86C6F">
        <w:t>los</w:t>
      </w:r>
      <w:r w:rsidRPr="00C86C6F">
        <w:rPr>
          <w:spacing w:val="-4"/>
        </w:rPr>
        <w:t xml:space="preserve"> </w:t>
      </w:r>
      <w:r w:rsidRPr="00C86C6F">
        <w:t>bienes</w:t>
      </w:r>
      <w:r w:rsidRPr="00C86C6F">
        <w:rPr>
          <w:spacing w:val="-4"/>
        </w:rPr>
        <w:t xml:space="preserve"> </w:t>
      </w:r>
      <w:r w:rsidRPr="00C86C6F">
        <w:t>no</w:t>
      </w:r>
      <w:r w:rsidRPr="00C86C6F">
        <w:rPr>
          <w:spacing w:val="-4"/>
        </w:rPr>
        <w:t xml:space="preserve"> </w:t>
      </w:r>
      <w:r w:rsidRPr="00C86C6F">
        <w:t>pueden</w:t>
      </w:r>
      <w:r w:rsidRPr="00C86C6F">
        <w:rPr>
          <w:spacing w:val="-4"/>
        </w:rPr>
        <w:t xml:space="preserve"> </w:t>
      </w:r>
      <w:r w:rsidRPr="00C86C6F">
        <w:t>ser</w:t>
      </w:r>
      <w:r w:rsidRPr="00C86C6F">
        <w:rPr>
          <w:spacing w:val="-5"/>
        </w:rPr>
        <w:t xml:space="preserve"> </w:t>
      </w:r>
      <w:r w:rsidRPr="00C86C6F">
        <w:t>recibos</w:t>
      </w:r>
      <w:r w:rsidRPr="00C86C6F">
        <w:rPr>
          <w:spacing w:val="-3"/>
        </w:rPr>
        <w:t xml:space="preserve"> </w:t>
      </w:r>
      <w:r w:rsidRPr="00C86C6F">
        <w:t>se ha</w:t>
      </w:r>
      <w:r w:rsidRPr="00C86C6F">
        <w:rPr>
          <w:spacing w:val="-4"/>
        </w:rPr>
        <w:t xml:space="preserve"> </w:t>
      </w:r>
      <w:r w:rsidRPr="00C86C6F">
        <w:t>de</w:t>
      </w:r>
      <w:r w:rsidRPr="00C86C6F">
        <w:rPr>
          <w:spacing w:val="-4"/>
        </w:rPr>
        <w:t xml:space="preserve"> </w:t>
      </w:r>
      <w:r w:rsidRPr="00C86C6F">
        <w:t>dejarlo</w:t>
      </w:r>
      <w:r w:rsidRPr="00C86C6F">
        <w:rPr>
          <w:spacing w:val="-4"/>
        </w:rPr>
        <w:t xml:space="preserve"> </w:t>
      </w:r>
      <w:r w:rsidRPr="00C86C6F">
        <w:t>constancia</w:t>
      </w:r>
      <w:r w:rsidRPr="00C86C6F">
        <w:rPr>
          <w:spacing w:val="-4"/>
        </w:rPr>
        <w:t xml:space="preserve"> </w:t>
      </w:r>
      <w:r w:rsidRPr="00C86C6F">
        <w:t>en</w:t>
      </w:r>
      <w:r w:rsidRPr="00C86C6F">
        <w:rPr>
          <w:spacing w:val="-4"/>
        </w:rPr>
        <w:t xml:space="preserve"> </w:t>
      </w:r>
      <w:r w:rsidRPr="00C86C6F">
        <w:t>el acta de</w:t>
      </w:r>
      <w:r w:rsidRPr="00C86C6F">
        <w:rPr>
          <w:spacing w:val="-9"/>
        </w:rPr>
        <w:t xml:space="preserve"> </w:t>
      </w:r>
      <w:r w:rsidRPr="00C86C6F">
        <w:t>recepción</w:t>
      </w:r>
      <w:r w:rsidRPr="00C86C6F">
        <w:rPr>
          <w:spacing w:val="-9"/>
        </w:rPr>
        <w:t xml:space="preserve"> </w:t>
      </w:r>
      <w:r w:rsidRPr="00C86C6F">
        <w:t>y</w:t>
      </w:r>
      <w:r w:rsidRPr="00C86C6F">
        <w:rPr>
          <w:spacing w:val="-9"/>
        </w:rPr>
        <w:t xml:space="preserve"> </w:t>
      </w:r>
      <w:r w:rsidR="004E4F92">
        <w:t>el TNC</w:t>
      </w:r>
      <w:r w:rsidRPr="00C86C6F">
        <w:rPr>
          <w:spacing w:val="-9"/>
        </w:rPr>
        <w:t xml:space="preserve"> </w:t>
      </w:r>
      <w:r w:rsidRPr="00C86C6F">
        <w:t>ha</w:t>
      </w:r>
      <w:r w:rsidRPr="00C86C6F">
        <w:rPr>
          <w:spacing w:val="-9"/>
        </w:rPr>
        <w:t xml:space="preserve"> </w:t>
      </w:r>
      <w:r w:rsidRPr="00C86C6F">
        <w:t>de</w:t>
      </w:r>
      <w:r w:rsidRPr="00C86C6F">
        <w:rPr>
          <w:spacing w:val="-9"/>
        </w:rPr>
        <w:t xml:space="preserve"> </w:t>
      </w:r>
      <w:r w:rsidRPr="00C86C6F">
        <w:t>dar</w:t>
      </w:r>
      <w:r w:rsidRPr="00C86C6F">
        <w:rPr>
          <w:spacing w:val="-8"/>
        </w:rPr>
        <w:t xml:space="preserve"> </w:t>
      </w:r>
      <w:r w:rsidRPr="00C86C6F">
        <w:t>las</w:t>
      </w:r>
      <w:r w:rsidRPr="00C86C6F">
        <w:rPr>
          <w:spacing w:val="-9"/>
        </w:rPr>
        <w:t xml:space="preserve"> </w:t>
      </w:r>
      <w:r w:rsidRPr="00C86C6F">
        <w:t>instrucciones</w:t>
      </w:r>
      <w:r w:rsidRPr="00C86C6F">
        <w:rPr>
          <w:spacing w:val="-8"/>
        </w:rPr>
        <w:t xml:space="preserve"> </w:t>
      </w:r>
      <w:r w:rsidRPr="00C86C6F">
        <w:t>necesarias</w:t>
      </w:r>
      <w:r w:rsidRPr="00C86C6F">
        <w:rPr>
          <w:spacing w:val="-9"/>
        </w:rPr>
        <w:t xml:space="preserve"> </w:t>
      </w:r>
      <w:r w:rsidRPr="00C86C6F">
        <w:t>a</w:t>
      </w:r>
      <w:r w:rsidRPr="00C86C6F">
        <w:rPr>
          <w:spacing w:val="-9"/>
        </w:rPr>
        <w:t xml:space="preserve"> </w:t>
      </w:r>
      <w:r w:rsidRPr="00C86C6F">
        <w:t>la empresa</w:t>
      </w:r>
      <w:r w:rsidRPr="00C86C6F">
        <w:rPr>
          <w:spacing w:val="-11"/>
        </w:rPr>
        <w:t xml:space="preserve"> </w:t>
      </w:r>
      <w:r w:rsidRPr="00C86C6F">
        <w:t>contratista para que solucione el estado de los bienes defectuosos o entregue nuevos bienes de acuerdo con el contrato.</w:t>
      </w:r>
    </w:p>
    <w:p w14:paraId="313DCF4C" w14:textId="77777777" w:rsidR="0075057A" w:rsidRPr="00C86C6F" w:rsidRDefault="0075057A" w:rsidP="00546156">
      <w:pPr>
        <w:pStyle w:val="Textindependent"/>
        <w:spacing w:before="93"/>
        <w:ind w:left="-284" w:right="2"/>
        <w:jc w:val="both"/>
      </w:pPr>
      <w:r w:rsidRPr="00C86C6F">
        <w:t>Además, las unidades de recepción del contrato comprobarán el efectivo cumplimiento de las cláusulas contractuales que establecen obligaciones del uso del catalán, haciendo referencia expresa en los certificados de recepción y de correcta ejecución.</w:t>
      </w:r>
    </w:p>
    <w:p w14:paraId="2B466BE1" w14:textId="77777777" w:rsidR="0075057A" w:rsidRPr="00C86C6F" w:rsidRDefault="0075057A" w:rsidP="00546156">
      <w:pPr>
        <w:pStyle w:val="Textindependent"/>
        <w:spacing w:before="7"/>
        <w:ind w:left="-284" w:right="2"/>
      </w:pPr>
    </w:p>
    <w:p w14:paraId="47A56557" w14:textId="4BB03ABF" w:rsidR="0075057A" w:rsidRPr="002F38FF" w:rsidRDefault="002F38FF" w:rsidP="00546156">
      <w:pPr>
        <w:pStyle w:val="Ttol1"/>
        <w:ind w:left="-284" w:right="2"/>
        <w:jc w:val="both"/>
        <w:rPr>
          <w:u w:val="single"/>
        </w:rPr>
      </w:pPr>
      <w:bookmarkStart w:id="65" w:name="_bookmark78"/>
      <w:bookmarkEnd w:id="65"/>
      <w:r w:rsidRPr="002F38FF">
        <w:rPr>
          <w:u w:val="single"/>
        </w:rPr>
        <w:t>Trigésimo séptima.</w:t>
      </w:r>
      <w:r w:rsidR="00A106DB" w:rsidRPr="002F38FF">
        <w:rPr>
          <w:spacing w:val="-8"/>
          <w:u w:val="single"/>
        </w:rPr>
        <w:t xml:space="preserve"> </w:t>
      </w:r>
      <w:r w:rsidRPr="002F38FF">
        <w:rPr>
          <w:u w:val="single"/>
        </w:rPr>
        <w:t>Plazo</w:t>
      </w:r>
      <w:r w:rsidR="00A106DB" w:rsidRPr="002F38FF">
        <w:rPr>
          <w:spacing w:val="-5"/>
          <w:u w:val="single"/>
        </w:rPr>
        <w:t xml:space="preserve"> </w:t>
      </w:r>
      <w:r w:rsidRPr="002F38FF">
        <w:rPr>
          <w:u w:val="single"/>
        </w:rPr>
        <w:t>de</w:t>
      </w:r>
      <w:r w:rsidR="00A106DB" w:rsidRPr="002F38FF">
        <w:rPr>
          <w:spacing w:val="-5"/>
          <w:u w:val="single"/>
        </w:rPr>
        <w:t xml:space="preserve"> </w:t>
      </w:r>
      <w:r w:rsidRPr="002F38FF">
        <w:rPr>
          <w:u w:val="single"/>
        </w:rPr>
        <w:t>garantía</w:t>
      </w:r>
      <w:r w:rsidR="00A106DB" w:rsidRPr="002F38FF">
        <w:rPr>
          <w:spacing w:val="-6"/>
          <w:u w:val="single"/>
        </w:rPr>
        <w:t xml:space="preserve"> </w:t>
      </w:r>
    </w:p>
    <w:p w14:paraId="2F2D82D6" w14:textId="77777777" w:rsidR="0075057A" w:rsidRPr="00C86C6F" w:rsidRDefault="0075057A" w:rsidP="00546156">
      <w:pPr>
        <w:pStyle w:val="Textindependent"/>
        <w:spacing w:before="3"/>
        <w:ind w:left="-284" w:right="2"/>
        <w:rPr>
          <w:b/>
        </w:rPr>
      </w:pPr>
    </w:p>
    <w:p w14:paraId="0001297B" w14:textId="18B5358D" w:rsidR="0075057A" w:rsidRPr="00C86C6F" w:rsidRDefault="0075057A" w:rsidP="00546156">
      <w:pPr>
        <w:pStyle w:val="Textindependent"/>
        <w:ind w:left="-284" w:right="2"/>
        <w:jc w:val="both"/>
      </w:pPr>
      <w:r w:rsidRPr="00C86C6F">
        <w:t xml:space="preserve">El plazo de garantía es el señalado en el </w:t>
      </w:r>
      <w:r w:rsidRPr="00C86C6F">
        <w:rPr>
          <w:b/>
        </w:rPr>
        <w:t xml:space="preserve">apartado Q del QC </w:t>
      </w:r>
      <w:r w:rsidRPr="00C86C6F">
        <w:t>y empezará a computar a partir de la recepción de los suministros.</w:t>
      </w:r>
    </w:p>
    <w:p w14:paraId="47A11013" w14:textId="77777777" w:rsidR="0075057A" w:rsidRPr="00C86C6F" w:rsidRDefault="0075057A" w:rsidP="00546156">
      <w:pPr>
        <w:pStyle w:val="Textindependent"/>
        <w:spacing w:before="2"/>
        <w:ind w:left="-284" w:right="2"/>
      </w:pPr>
    </w:p>
    <w:p w14:paraId="08F2922F" w14:textId="77777777" w:rsidR="0075057A" w:rsidRPr="00C86C6F" w:rsidRDefault="0075057A" w:rsidP="00546156">
      <w:pPr>
        <w:pStyle w:val="Textindependent"/>
        <w:ind w:left="-284" w:right="2"/>
        <w:jc w:val="both"/>
      </w:pPr>
      <w:r w:rsidRPr="00C86C6F">
        <w:t>Si durante el plazo de garantía se acreditase la existencia de vicios o defectos en los bienes suministrados, el órgano de contratación tendrá derecho a reclamar a la empresa contratista la reposición de quienes sean inadecuados o su reparación si fuera suficiente.</w:t>
      </w:r>
    </w:p>
    <w:p w14:paraId="5CDEB7EA" w14:textId="77777777" w:rsidR="0075057A" w:rsidRPr="00C86C6F" w:rsidRDefault="0075057A" w:rsidP="00546156">
      <w:pPr>
        <w:pStyle w:val="Textindependent"/>
        <w:spacing w:before="1"/>
        <w:ind w:left="-284" w:right="2"/>
      </w:pPr>
    </w:p>
    <w:p w14:paraId="6742779A" w14:textId="77777777" w:rsidR="0075057A" w:rsidRPr="00C86C6F" w:rsidRDefault="0075057A" w:rsidP="00546156">
      <w:pPr>
        <w:pStyle w:val="Textindependent"/>
        <w:ind w:left="-284" w:right="2"/>
        <w:jc w:val="both"/>
      </w:pPr>
      <w:r w:rsidRPr="00C86C6F">
        <w:t>Durante</w:t>
      </w:r>
      <w:r w:rsidRPr="00C86C6F">
        <w:rPr>
          <w:spacing w:val="-11"/>
        </w:rPr>
        <w:t xml:space="preserve"> </w:t>
      </w:r>
      <w:r w:rsidRPr="00C86C6F">
        <w:t>este</w:t>
      </w:r>
      <w:r w:rsidRPr="00C86C6F">
        <w:rPr>
          <w:spacing w:val="-13"/>
        </w:rPr>
        <w:t xml:space="preserve"> </w:t>
      </w:r>
      <w:r w:rsidRPr="00C86C6F">
        <w:t>plazo</w:t>
      </w:r>
      <w:r w:rsidRPr="00C86C6F">
        <w:rPr>
          <w:spacing w:val="-11"/>
        </w:rPr>
        <w:t xml:space="preserve"> </w:t>
      </w:r>
      <w:r w:rsidRPr="00C86C6F">
        <w:t>la empresa</w:t>
      </w:r>
      <w:r w:rsidRPr="00C86C6F">
        <w:rPr>
          <w:spacing w:val="-13"/>
        </w:rPr>
        <w:t xml:space="preserve"> </w:t>
      </w:r>
      <w:r w:rsidRPr="00C86C6F">
        <w:t>contratista</w:t>
      </w:r>
      <w:r w:rsidRPr="00C86C6F">
        <w:rPr>
          <w:spacing w:val="-15"/>
        </w:rPr>
        <w:t xml:space="preserve"> </w:t>
      </w:r>
      <w:r w:rsidRPr="00C86C6F">
        <w:t>tiene</w:t>
      </w:r>
      <w:r w:rsidRPr="00C86C6F">
        <w:rPr>
          <w:spacing w:val="-10"/>
        </w:rPr>
        <w:t xml:space="preserve"> </w:t>
      </w:r>
      <w:r w:rsidRPr="00C86C6F">
        <w:t>derecho</w:t>
      </w:r>
      <w:r w:rsidRPr="00C86C6F">
        <w:rPr>
          <w:spacing w:val="-9"/>
        </w:rPr>
        <w:t xml:space="preserve"> </w:t>
      </w:r>
      <w:r w:rsidRPr="00C86C6F">
        <w:t>a</w:t>
      </w:r>
      <w:r w:rsidRPr="00C86C6F">
        <w:rPr>
          <w:spacing w:val="-12"/>
        </w:rPr>
        <w:t xml:space="preserve"> </w:t>
      </w:r>
      <w:r w:rsidRPr="00C86C6F">
        <w:t>ser</w:t>
      </w:r>
      <w:r w:rsidRPr="00C86C6F">
        <w:rPr>
          <w:spacing w:val="-9"/>
        </w:rPr>
        <w:t xml:space="preserve"> </w:t>
      </w:r>
      <w:r w:rsidRPr="00C86C6F">
        <w:t>escuchada</w:t>
      </w:r>
      <w:r w:rsidRPr="00C86C6F">
        <w:rPr>
          <w:spacing w:val="-12"/>
        </w:rPr>
        <w:t xml:space="preserve"> </w:t>
      </w:r>
      <w:r w:rsidRPr="00C86C6F">
        <w:t>sobre</w:t>
      </w:r>
      <w:r w:rsidRPr="00C86C6F">
        <w:rPr>
          <w:spacing w:val="-12"/>
        </w:rPr>
        <w:t xml:space="preserve"> </w:t>
      </w:r>
      <w:r w:rsidRPr="00C86C6F">
        <w:t>la aplicación</w:t>
      </w:r>
      <w:r w:rsidRPr="00C86C6F">
        <w:rPr>
          <w:spacing w:val="-10"/>
        </w:rPr>
        <w:t xml:space="preserve"> </w:t>
      </w:r>
      <w:r w:rsidRPr="00C86C6F">
        <w:t>de los</w:t>
      </w:r>
      <w:r w:rsidRPr="00C86C6F">
        <w:rPr>
          <w:spacing w:val="-9"/>
        </w:rPr>
        <w:t xml:space="preserve"> </w:t>
      </w:r>
      <w:r w:rsidRPr="00C86C6F">
        <w:t xml:space="preserve">bienes </w:t>
      </w:r>
      <w:r w:rsidRPr="00C86C6F">
        <w:rPr>
          <w:spacing w:val="-2"/>
        </w:rPr>
        <w:t>suministrados.</w:t>
      </w:r>
    </w:p>
    <w:p w14:paraId="7BF348DA" w14:textId="77777777" w:rsidR="0075057A" w:rsidRPr="00C86C6F" w:rsidRDefault="0075057A" w:rsidP="00546156">
      <w:pPr>
        <w:pStyle w:val="Textindependent"/>
        <w:ind w:left="-284" w:right="2"/>
      </w:pPr>
    </w:p>
    <w:p w14:paraId="3F3EC157" w14:textId="279BBD5B" w:rsidR="0075057A" w:rsidRPr="00C86C6F" w:rsidRDefault="0075057A" w:rsidP="00546156">
      <w:pPr>
        <w:pStyle w:val="Textindependent"/>
        <w:ind w:left="-284" w:right="2"/>
        <w:jc w:val="both"/>
      </w:pPr>
      <w:r w:rsidRPr="00C86C6F">
        <w:t>Si los bienes no son aptos para su finalidad, como consecuencia de los vicios o defectos observados e imputables a la empresa contratista, existiendo la presunción de que la reparación o reposición</w:t>
      </w:r>
      <w:r w:rsidRPr="00C86C6F">
        <w:rPr>
          <w:spacing w:val="-6"/>
        </w:rPr>
        <w:t xml:space="preserve"> </w:t>
      </w:r>
      <w:r w:rsidRPr="00C86C6F">
        <w:t>no</w:t>
      </w:r>
      <w:r w:rsidRPr="00C86C6F">
        <w:rPr>
          <w:spacing w:val="-7"/>
        </w:rPr>
        <w:t xml:space="preserve"> </w:t>
      </w:r>
      <w:r w:rsidRPr="00C86C6F">
        <w:t>es</w:t>
      </w:r>
      <w:r w:rsidRPr="00C86C6F">
        <w:rPr>
          <w:spacing w:val="-6"/>
        </w:rPr>
        <w:t xml:space="preserve"> </w:t>
      </w:r>
      <w:r w:rsidRPr="00C86C6F">
        <w:t>suficiente,</w:t>
      </w:r>
      <w:r w:rsidRPr="00C86C6F">
        <w:rPr>
          <w:spacing w:val="-10"/>
        </w:rPr>
        <w:t xml:space="preserve"> </w:t>
      </w:r>
      <w:r w:rsidRPr="00C86C6F">
        <w:t>el órgano</w:t>
      </w:r>
      <w:r w:rsidRPr="00C86C6F">
        <w:rPr>
          <w:spacing w:val="-7"/>
        </w:rPr>
        <w:t xml:space="preserve"> </w:t>
      </w:r>
      <w:r w:rsidRPr="00C86C6F">
        <w:t>de</w:t>
      </w:r>
      <w:r w:rsidRPr="00C86C6F">
        <w:rPr>
          <w:spacing w:val="-9"/>
        </w:rPr>
        <w:t xml:space="preserve"> </w:t>
      </w:r>
      <w:r w:rsidRPr="00C86C6F">
        <w:t>contratación</w:t>
      </w:r>
      <w:r w:rsidRPr="00C86C6F">
        <w:rPr>
          <w:spacing w:val="-6"/>
        </w:rPr>
        <w:t xml:space="preserve"> </w:t>
      </w:r>
      <w:r w:rsidRPr="00C86C6F">
        <w:t>puede</w:t>
      </w:r>
      <w:r w:rsidRPr="00C86C6F">
        <w:rPr>
          <w:spacing w:val="-5"/>
        </w:rPr>
        <w:t xml:space="preserve"> </w:t>
      </w:r>
      <w:r w:rsidRPr="00C86C6F">
        <w:t>rechazar</w:t>
      </w:r>
      <w:r w:rsidRPr="00C86C6F">
        <w:rPr>
          <w:spacing w:val="-6"/>
        </w:rPr>
        <w:t xml:space="preserve"> </w:t>
      </w:r>
      <w:r w:rsidRPr="00C86C6F">
        <w:t>los</w:t>
      </w:r>
      <w:r w:rsidRPr="00C86C6F">
        <w:rPr>
          <w:spacing w:val="-6"/>
        </w:rPr>
        <w:t xml:space="preserve"> </w:t>
      </w:r>
      <w:r w:rsidRPr="00C86C6F">
        <w:t>bienes</w:t>
      </w:r>
      <w:r w:rsidRPr="00C86C6F">
        <w:rPr>
          <w:spacing w:val="-6"/>
        </w:rPr>
        <w:t xml:space="preserve"> </w:t>
      </w:r>
      <w:r w:rsidRPr="00C86C6F">
        <w:t>y</w:t>
      </w:r>
      <w:r w:rsidRPr="00C86C6F">
        <w:rPr>
          <w:spacing w:val="-7"/>
        </w:rPr>
        <w:t xml:space="preserve"> </w:t>
      </w:r>
      <w:r w:rsidRPr="00C86C6F">
        <w:t>dejarlos</w:t>
      </w:r>
      <w:r w:rsidRPr="00C86C6F">
        <w:rPr>
          <w:spacing w:val="-6"/>
        </w:rPr>
        <w:t xml:space="preserve"> </w:t>
      </w:r>
      <w:r w:rsidRPr="00C86C6F">
        <w:t>a</w:t>
      </w:r>
      <w:r w:rsidRPr="00C86C6F">
        <w:rPr>
          <w:spacing w:val="-9"/>
        </w:rPr>
        <w:t xml:space="preserve"> </w:t>
      </w:r>
      <w:r w:rsidRPr="00C86C6F">
        <w:t>cuenta</w:t>
      </w:r>
      <w:r w:rsidRPr="00C86C6F">
        <w:rPr>
          <w:spacing w:val="-6"/>
        </w:rPr>
        <w:t xml:space="preserve"> </w:t>
      </w:r>
      <w:r w:rsidRPr="00C86C6F">
        <w:t>de la empresa contratista, sin que ésta tenga el derecho al pago de los bienes o, en su caso, a la que se le reclame el precio que el TNC haya abonado.</w:t>
      </w:r>
    </w:p>
    <w:p w14:paraId="658C010B" w14:textId="77777777" w:rsidR="0075057A" w:rsidRPr="00C86C6F" w:rsidRDefault="0075057A" w:rsidP="00546156">
      <w:pPr>
        <w:pStyle w:val="Textindependent"/>
        <w:spacing w:before="10"/>
        <w:ind w:left="-284" w:right="2"/>
      </w:pPr>
    </w:p>
    <w:p w14:paraId="4710E60D" w14:textId="77777777" w:rsidR="0075057A" w:rsidRPr="00C86C6F" w:rsidRDefault="0075057A" w:rsidP="00546156">
      <w:pPr>
        <w:pStyle w:val="Textindependent"/>
        <w:ind w:left="-284" w:right="2"/>
        <w:jc w:val="both"/>
      </w:pPr>
      <w:r w:rsidRPr="00C86C6F">
        <w:t>Una vez cumplidas por la empresa contratista las obligaciones derivadas del contrato, si</w:t>
      </w:r>
      <w:r w:rsidRPr="00C86C6F">
        <w:rPr>
          <w:spacing w:val="-5"/>
        </w:rPr>
        <w:t xml:space="preserve"> </w:t>
      </w:r>
      <w:r w:rsidRPr="00C86C6F">
        <w:t>no</w:t>
      </w:r>
      <w:r w:rsidRPr="00C86C6F">
        <w:rPr>
          <w:spacing w:val="-4"/>
        </w:rPr>
        <w:t xml:space="preserve"> </w:t>
      </w:r>
      <w:r w:rsidRPr="00C86C6F">
        <w:t>hi</w:t>
      </w:r>
      <w:r w:rsidRPr="00C86C6F">
        <w:rPr>
          <w:spacing w:val="-5"/>
        </w:rPr>
        <w:t xml:space="preserve"> </w:t>
      </w:r>
      <w:r w:rsidRPr="00C86C6F">
        <w:t>ha</w:t>
      </w:r>
      <w:r w:rsidRPr="00C86C6F">
        <w:rPr>
          <w:spacing w:val="-7"/>
        </w:rPr>
        <w:t xml:space="preserve"> </w:t>
      </w:r>
      <w:r w:rsidRPr="00C86C6F">
        <w:t>responsabilidades</w:t>
      </w:r>
      <w:r w:rsidRPr="00C86C6F">
        <w:rPr>
          <w:spacing w:val="-5"/>
        </w:rPr>
        <w:t xml:space="preserve"> </w:t>
      </w:r>
      <w:r w:rsidRPr="00C86C6F">
        <w:t>que</w:t>
      </w:r>
      <w:r w:rsidRPr="00C86C6F">
        <w:rPr>
          <w:spacing w:val="-7"/>
        </w:rPr>
        <w:t xml:space="preserve"> </w:t>
      </w:r>
      <w:r w:rsidRPr="00C86C6F">
        <w:t>hayan</w:t>
      </w:r>
      <w:r w:rsidRPr="00C86C6F">
        <w:rPr>
          <w:spacing w:val="-4"/>
        </w:rPr>
        <w:t xml:space="preserve"> </w:t>
      </w:r>
      <w:r w:rsidRPr="00C86C6F">
        <w:t>de ejercitarse</w:t>
      </w:r>
      <w:r w:rsidRPr="00C86C6F">
        <w:rPr>
          <w:spacing w:val="-4"/>
        </w:rPr>
        <w:t xml:space="preserve"> </w:t>
      </w:r>
      <w:r w:rsidRPr="00C86C6F">
        <w:t>sobre</w:t>
      </w:r>
      <w:r w:rsidRPr="00C86C6F">
        <w:rPr>
          <w:spacing w:val="-6"/>
        </w:rPr>
        <w:t xml:space="preserve"> </w:t>
      </w:r>
      <w:r w:rsidRPr="00C86C6F">
        <w:t>la</w:t>
      </w:r>
      <w:r w:rsidRPr="00C86C6F">
        <w:rPr>
          <w:spacing w:val="-6"/>
        </w:rPr>
        <w:t xml:space="preserve"> </w:t>
      </w:r>
      <w:r w:rsidRPr="00C86C6F">
        <w:t>garantía</w:t>
      </w:r>
      <w:r w:rsidRPr="00C86C6F">
        <w:rPr>
          <w:spacing w:val="-4"/>
        </w:rPr>
        <w:t xml:space="preserve"> </w:t>
      </w:r>
      <w:r w:rsidRPr="00C86C6F">
        <w:t>definitiva</w:t>
      </w:r>
      <w:r w:rsidRPr="00C86C6F">
        <w:rPr>
          <w:spacing w:val="-4"/>
        </w:rPr>
        <w:t xml:space="preserve"> </w:t>
      </w:r>
      <w:r w:rsidRPr="00C86C6F">
        <w:t>y</w:t>
      </w:r>
      <w:r w:rsidRPr="00C86C6F">
        <w:rPr>
          <w:spacing w:val="-5"/>
        </w:rPr>
        <w:t xml:space="preserve"> </w:t>
      </w:r>
      <w:r w:rsidRPr="00C86C6F">
        <w:t>transcurrido el plazo de garantía, se procederá de oficio a dictar el acuerdo de devolución o cancelación de la garantía definitiva, de acuerdo con lo que establece el artículo 111 de la LCSP.</w:t>
      </w:r>
    </w:p>
    <w:p w14:paraId="029ACF74" w14:textId="1225A793" w:rsidR="0075057A" w:rsidRPr="002F38FF" w:rsidRDefault="002F38FF" w:rsidP="00546156">
      <w:pPr>
        <w:pStyle w:val="Ttol1"/>
        <w:ind w:left="-284" w:right="2"/>
        <w:jc w:val="both"/>
        <w:rPr>
          <w:u w:val="single"/>
        </w:rPr>
      </w:pPr>
      <w:bookmarkStart w:id="66" w:name="_bookmark79"/>
      <w:bookmarkEnd w:id="66"/>
      <w:r w:rsidRPr="002F38FF">
        <w:rPr>
          <w:u w:val="single"/>
        </w:rPr>
        <w:t>Trigésimo octava.</w:t>
      </w:r>
      <w:r w:rsidR="00A106DB" w:rsidRPr="002F38FF">
        <w:rPr>
          <w:spacing w:val="-8"/>
          <w:u w:val="single"/>
        </w:rPr>
        <w:t xml:space="preserve"> </w:t>
      </w:r>
      <w:r w:rsidRPr="002F38FF">
        <w:rPr>
          <w:u w:val="single"/>
        </w:rPr>
        <w:t>Resolución</w:t>
      </w:r>
      <w:r w:rsidR="00A106DB" w:rsidRPr="002F38FF">
        <w:rPr>
          <w:spacing w:val="-7"/>
          <w:u w:val="single"/>
        </w:rPr>
        <w:t xml:space="preserve"> </w:t>
      </w:r>
      <w:r w:rsidRPr="002F38FF">
        <w:rPr>
          <w:u w:val="single"/>
        </w:rPr>
        <w:t>del</w:t>
      </w:r>
      <w:r w:rsidR="00A106DB" w:rsidRPr="002F38FF">
        <w:rPr>
          <w:spacing w:val="-7"/>
          <w:u w:val="single"/>
        </w:rPr>
        <w:t xml:space="preserve"> </w:t>
      </w:r>
      <w:r w:rsidRPr="002F38FF">
        <w:rPr>
          <w:spacing w:val="-2"/>
          <w:u w:val="single"/>
        </w:rPr>
        <w:t>contrato</w:t>
      </w:r>
    </w:p>
    <w:p w14:paraId="081544B9" w14:textId="77777777" w:rsidR="0075057A" w:rsidRPr="00C86C6F" w:rsidRDefault="0075057A" w:rsidP="00546156">
      <w:pPr>
        <w:pStyle w:val="Textindependent"/>
        <w:spacing w:before="6"/>
        <w:ind w:left="-284" w:right="2"/>
        <w:rPr>
          <w:b/>
        </w:rPr>
      </w:pPr>
    </w:p>
    <w:p w14:paraId="32FA2DCC" w14:textId="77777777" w:rsidR="0075057A" w:rsidRPr="00C86C6F" w:rsidRDefault="0075057A" w:rsidP="00546156">
      <w:pPr>
        <w:pStyle w:val="Textindependent"/>
        <w:ind w:left="-284" w:right="2"/>
        <w:jc w:val="both"/>
      </w:pPr>
      <w:r w:rsidRPr="00C86C6F">
        <w:t>Son</w:t>
      </w:r>
      <w:r w:rsidRPr="00C86C6F">
        <w:rPr>
          <w:spacing w:val="-4"/>
        </w:rPr>
        <w:t xml:space="preserve"> </w:t>
      </w:r>
      <w:r w:rsidRPr="00C86C6F">
        <w:t>causas</w:t>
      </w:r>
      <w:r w:rsidRPr="00C86C6F">
        <w:rPr>
          <w:spacing w:val="-4"/>
        </w:rPr>
        <w:t xml:space="preserve"> </w:t>
      </w:r>
      <w:r w:rsidRPr="00C86C6F">
        <w:t>de</w:t>
      </w:r>
      <w:r w:rsidRPr="00C86C6F">
        <w:rPr>
          <w:spacing w:val="-6"/>
        </w:rPr>
        <w:t xml:space="preserve"> </w:t>
      </w:r>
      <w:r w:rsidRPr="00C86C6F">
        <w:t>resolución</w:t>
      </w:r>
      <w:r w:rsidRPr="00C86C6F">
        <w:rPr>
          <w:spacing w:val="-3"/>
        </w:rPr>
        <w:t xml:space="preserve"> </w:t>
      </w:r>
      <w:r w:rsidRPr="00C86C6F">
        <w:t>del</w:t>
      </w:r>
      <w:r w:rsidRPr="00C86C6F">
        <w:rPr>
          <w:spacing w:val="-4"/>
        </w:rPr>
        <w:t xml:space="preserve"> </w:t>
      </w:r>
      <w:r w:rsidRPr="00C86C6F">
        <w:t>contrato</w:t>
      </w:r>
      <w:r w:rsidRPr="00C86C6F">
        <w:rPr>
          <w:spacing w:val="-4"/>
        </w:rPr>
        <w:t xml:space="preserve"> </w:t>
      </w:r>
      <w:r w:rsidRPr="00C86C6F">
        <w:t>las</w:t>
      </w:r>
      <w:r w:rsidRPr="00C86C6F">
        <w:rPr>
          <w:spacing w:val="-5"/>
        </w:rPr>
        <w:t xml:space="preserve"> </w:t>
      </w:r>
      <w:r w:rsidRPr="00C86C6F">
        <w:rPr>
          <w:spacing w:val="-2"/>
        </w:rPr>
        <w:t>siguientes:</w:t>
      </w:r>
    </w:p>
    <w:p w14:paraId="42BBCB9C" w14:textId="77777777" w:rsidR="0075057A" w:rsidRPr="00C86C6F" w:rsidRDefault="0075057A" w:rsidP="00546156">
      <w:pPr>
        <w:pStyle w:val="Textindependent"/>
        <w:ind w:left="-284" w:right="2"/>
      </w:pPr>
    </w:p>
    <w:p w14:paraId="397EE877" w14:textId="77777777" w:rsidR="0075057A" w:rsidRPr="00C86C6F" w:rsidRDefault="0075057A" w:rsidP="00375820">
      <w:pPr>
        <w:pStyle w:val="Pargrafdellista"/>
        <w:widowControl w:val="0"/>
        <w:numPr>
          <w:ilvl w:val="0"/>
          <w:numId w:val="10"/>
        </w:numPr>
        <w:tabs>
          <w:tab w:val="left" w:pos="551"/>
        </w:tabs>
        <w:autoSpaceDE w:val="0"/>
        <w:autoSpaceDN w:val="0"/>
        <w:spacing w:after="0" w:line="240" w:lineRule="auto"/>
        <w:ind w:left="-284" w:right="2" w:firstLine="0"/>
        <w:contextualSpacing w:val="0"/>
      </w:pPr>
      <w:r w:rsidRPr="00C86C6F">
        <w:t>La muerte o incapacidad sobrevenida del contratista individual o la extinción de la personalidad jurídica de la sociedad contratista, sin perjuicio de lo previsto en el artículo 98 relativo a la sucesión del contratista.</w:t>
      </w:r>
    </w:p>
    <w:p w14:paraId="54A8F5A5" w14:textId="77777777" w:rsidR="0075057A" w:rsidRPr="00C86C6F" w:rsidRDefault="0075057A" w:rsidP="00546156">
      <w:pPr>
        <w:pStyle w:val="Textindependent"/>
        <w:spacing w:before="10"/>
        <w:ind w:left="-284" w:right="2"/>
      </w:pPr>
    </w:p>
    <w:p w14:paraId="70E4A1AA" w14:textId="77777777" w:rsidR="0075057A" w:rsidRPr="00C86C6F" w:rsidRDefault="0075057A" w:rsidP="00375820">
      <w:pPr>
        <w:pStyle w:val="Pargrafdellista"/>
        <w:widowControl w:val="0"/>
        <w:numPr>
          <w:ilvl w:val="0"/>
          <w:numId w:val="10"/>
        </w:numPr>
        <w:tabs>
          <w:tab w:val="left" w:pos="539"/>
        </w:tabs>
        <w:autoSpaceDE w:val="0"/>
        <w:autoSpaceDN w:val="0"/>
        <w:spacing w:after="0" w:line="240" w:lineRule="auto"/>
        <w:ind w:right="2" w:hanging="686"/>
      </w:pPr>
      <w:r w:rsidRPr="00C86C6F">
        <w:t>La</w:t>
      </w:r>
      <w:r w:rsidRPr="00705485">
        <w:rPr>
          <w:spacing w:val="-9"/>
        </w:rPr>
        <w:t xml:space="preserve"> </w:t>
      </w:r>
      <w:r w:rsidRPr="00C86C6F">
        <w:t>declaración</w:t>
      </w:r>
      <w:r w:rsidRPr="00705485">
        <w:rPr>
          <w:spacing w:val="-5"/>
        </w:rPr>
        <w:t xml:space="preserve"> </w:t>
      </w:r>
      <w:r w:rsidRPr="00C86C6F">
        <w:t>de</w:t>
      </w:r>
      <w:r w:rsidRPr="00705485">
        <w:rPr>
          <w:spacing w:val="-7"/>
        </w:rPr>
        <w:t xml:space="preserve"> </w:t>
      </w:r>
      <w:r w:rsidRPr="00C86C6F">
        <w:t>concurso</w:t>
      </w:r>
      <w:r w:rsidRPr="00705485">
        <w:rPr>
          <w:spacing w:val="-3"/>
        </w:rPr>
        <w:t xml:space="preserve"> </w:t>
      </w:r>
      <w:r w:rsidRPr="00C86C6F">
        <w:t>o</w:t>
      </w:r>
      <w:r w:rsidRPr="00705485">
        <w:rPr>
          <w:spacing w:val="-7"/>
        </w:rPr>
        <w:t xml:space="preserve"> </w:t>
      </w:r>
      <w:r w:rsidRPr="00C86C6F">
        <w:t>la</w:t>
      </w:r>
      <w:r w:rsidRPr="00705485">
        <w:rPr>
          <w:spacing w:val="-5"/>
        </w:rPr>
        <w:t xml:space="preserve"> </w:t>
      </w:r>
      <w:r w:rsidRPr="00C86C6F">
        <w:t>declaración</w:t>
      </w:r>
      <w:r w:rsidRPr="00705485">
        <w:rPr>
          <w:spacing w:val="-7"/>
        </w:rPr>
        <w:t xml:space="preserve"> </w:t>
      </w:r>
      <w:r w:rsidRPr="00C86C6F">
        <w:t>de insolvencia</w:t>
      </w:r>
      <w:r w:rsidRPr="00705485">
        <w:rPr>
          <w:spacing w:val="-4"/>
        </w:rPr>
        <w:t xml:space="preserve"> </w:t>
      </w:r>
      <w:r w:rsidRPr="00C86C6F">
        <w:t>en</w:t>
      </w:r>
      <w:r w:rsidRPr="00705485">
        <w:rPr>
          <w:spacing w:val="-5"/>
        </w:rPr>
        <w:t xml:space="preserve"> </w:t>
      </w:r>
      <w:r w:rsidRPr="00C86C6F">
        <w:t>cualquiera</w:t>
      </w:r>
      <w:r w:rsidRPr="00705485">
        <w:rPr>
          <w:spacing w:val="-6"/>
        </w:rPr>
        <w:t xml:space="preserve"> </w:t>
      </w:r>
      <w:r w:rsidRPr="00C86C6F">
        <w:t>otro</w:t>
      </w:r>
      <w:r w:rsidRPr="00705485">
        <w:rPr>
          <w:spacing w:val="-6"/>
        </w:rPr>
        <w:t xml:space="preserve"> </w:t>
      </w:r>
      <w:r w:rsidRPr="00705485">
        <w:rPr>
          <w:spacing w:val="-2"/>
        </w:rPr>
        <w:t>procedimiento.</w:t>
      </w:r>
    </w:p>
    <w:p w14:paraId="0E1AF816" w14:textId="77777777" w:rsidR="0075057A" w:rsidRPr="00C86C6F" w:rsidRDefault="0075057A" w:rsidP="008575E9">
      <w:pPr>
        <w:pStyle w:val="Textindependent"/>
        <w:ind w:left="-690" w:right="2" w:hanging="686"/>
      </w:pPr>
    </w:p>
    <w:p w14:paraId="3BAC2B40" w14:textId="4F8F9771" w:rsidR="0075057A" w:rsidRPr="00C86C6F" w:rsidRDefault="0075057A" w:rsidP="00375820">
      <w:pPr>
        <w:pStyle w:val="Pargrafdellista"/>
        <w:widowControl w:val="0"/>
        <w:numPr>
          <w:ilvl w:val="0"/>
          <w:numId w:val="10"/>
        </w:numPr>
        <w:tabs>
          <w:tab w:val="left" w:pos="539"/>
        </w:tabs>
        <w:autoSpaceDE w:val="0"/>
        <w:autoSpaceDN w:val="0"/>
        <w:spacing w:before="1" w:after="0" w:line="240" w:lineRule="auto"/>
        <w:ind w:right="2" w:hanging="686"/>
      </w:pPr>
      <w:r w:rsidRPr="00C86C6F">
        <w:t>El</w:t>
      </w:r>
      <w:r w:rsidRPr="00705485">
        <w:rPr>
          <w:spacing w:val="-7"/>
        </w:rPr>
        <w:t xml:space="preserve"> </w:t>
      </w:r>
      <w:r w:rsidRPr="00C86C6F">
        <w:t>mutu</w:t>
      </w:r>
      <w:r w:rsidR="006F0E2F">
        <w:rPr>
          <w:spacing w:val="-6"/>
        </w:rPr>
        <w:t xml:space="preserve">o </w:t>
      </w:r>
      <w:r w:rsidRPr="00C86C6F">
        <w:t>acuerdo</w:t>
      </w:r>
      <w:r w:rsidRPr="00705485">
        <w:rPr>
          <w:spacing w:val="-6"/>
        </w:rPr>
        <w:t xml:space="preserve"> </w:t>
      </w:r>
      <w:r w:rsidRPr="00C86C6F">
        <w:t>entre</w:t>
      </w:r>
      <w:r w:rsidRPr="00705485">
        <w:rPr>
          <w:spacing w:val="-6"/>
        </w:rPr>
        <w:t xml:space="preserve"> </w:t>
      </w:r>
      <w:r w:rsidR="004E4F92">
        <w:t>el TNC</w:t>
      </w:r>
      <w:r w:rsidRPr="00705485">
        <w:rPr>
          <w:spacing w:val="-4"/>
        </w:rPr>
        <w:t xml:space="preserve"> </w:t>
      </w:r>
      <w:r w:rsidRPr="00C86C6F">
        <w:t>y</w:t>
      </w:r>
      <w:r w:rsidRPr="00705485">
        <w:rPr>
          <w:spacing w:val="-6"/>
        </w:rPr>
        <w:t xml:space="preserve"> </w:t>
      </w:r>
      <w:r w:rsidRPr="00C86C6F">
        <w:t>el</w:t>
      </w:r>
      <w:r w:rsidRPr="00705485">
        <w:rPr>
          <w:spacing w:val="-4"/>
        </w:rPr>
        <w:t xml:space="preserve"> </w:t>
      </w:r>
      <w:r w:rsidRPr="00705485">
        <w:rPr>
          <w:spacing w:val="-2"/>
        </w:rPr>
        <w:t>contratista.</w:t>
      </w:r>
    </w:p>
    <w:p w14:paraId="5704061F" w14:textId="77777777" w:rsidR="0075057A" w:rsidRPr="00C86C6F" w:rsidRDefault="0075057A" w:rsidP="008575E9">
      <w:pPr>
        <w:pStyle w:val="Textindependent"/>
        <w:ind w:left="-690" w:right="2" w:hanging="686"/>
      </w:pPr>
    </w:p>
    <w:p w14:paraId="506BC53A" w14:textId="77777777" w:rsidR="0075057A" w:rsidRPr="00C86C6F" w:rsidRDefault="0075057A" w:rsidP="00375820">
      <w:pPr>
        <w:pStyle w:val="Pargrafdellista"/>
        <w:widowControl w:val="0"/>
        <w:numPr>
          <w:ilvl w:val="0"/>
          <w:numId w:val="10"/>
        </w:numPr>
        <w:tabs>
          <w:tab w:val="left" w:pos="539"/>
        </w:tabs>
        <w:autoSpaceDE w:val="0"/>
        <w:autoSpaceDN w:val="0"/>
        <w:spacing w:after="0" w:line="240" w:lineRule="auto"/>
        <w:ind w:right="2" w:hanging="686"/>
      </w:pPr>
      <w:r w:rsidRPr="00C86C6F">
        <w:t>La</w:t>
      </w:r>
      <w:r w:rsidRPr="00705485">
        <w:rPr>
          <w:spacing w:val="-8"/>
        </w:rPr>
        <w:t xml:space="preserve"> </w:t>
      </w:r>
      <w:r w:rsidRPr="00C86C6F">
        <w:t>demora</w:t>
      </w:r>
      <w:r w:rsidRPr="00705485">
        <w:rPr>
          <w:spacing w:val="-4"/>
        </w:rPr>
        <w:t xml:space="preserve"> </w:t>
      </w:r>
      <w:r w:rsidRPr="00C86C6F">
        <w:t>en</w:t>
      </w:r>
      <w:r w:rsidRPr="00705485">
        <w:rPr>
          <w:spacing w:val="-6"/>
        </w:rPr>
        <w:t xml:space="preserve"> </w:t>
      </w:r>
      <w:r w:rsidRPr="00C86C6F">
        <w:t>el</w:t>
      </w:r>
      <w:r w:rsidRPr="00705485">
        <w:rPr>
          <w:spacing w:val="-5"/>
        </w:rPr>
        <w:t xml:space="preserve"> </w:t>
      </w:r>
      <w:r w:rsidRPr="00C86C6F">
        <w:t>cumplimiento</w:t>
      </w:r>
      <w:r w:rsidRPr="00705485">
        <w:rPr>
          <w:spacing w:val="-5"/>
        </w:rPr>
        <w:t xml:space="preserve"> </w:t>
      </w:r>
      <w:r w:rsidRPr="00C86C6F">
        <w:t>de los</w:t>
      </w:r>
      <w:r w:rsidRPr="00705485">
        <w:rPr>
          <w:spacing w:val="-6"/>
        </w:rPr>
        <w:t xml:space="preserve"> </w:t>
      </w:r>
      <w:r w:rsidRPr="00C86C6F">
        <w:t>plazos</w:t>
      </w:r>
      <w:r w:rsidRPr="00705485">
        <w:rPr>
          <w:spacing w:val="-3"/>
        </w:rPr>
        <w:t xml:space="preserve"> </w:t>
      </w:r>
      <w:r w:rsidRPr="00C86C6F">
        <w:t>por</w:t>
      </w:r>
      <w:r w:rsidRPr="00705485">
        <w:rPr>
          <w:spacing w:val="-5"/>
        </w:rPr>
        <w:t xml:space="preserve"> </w:t>
      </w:r>
      <w:r w:rsidRPr="00C86C6F">
        <w:t>parte</w:t>
      </w:r>
      <w:r w:rsidRPr="00705485">
        <w:rPr>
          <w:spacing w:val="-4"/>
        </w:rPr>
        <w:t xml:space="preserve"> </w:t>
      </w:r>
      <w:r w:rsidRPr="00C86C6F">
        <w:t>del</w:t>
      </w:r>
      <w:r w:rsidRPr="00705485">
        <w:rPr>
          <w:spacing w:val="-3"/>
        </w:rPr>
        <w:t xml:space="preserve"> </w:t>
      </w:r>
      <w:r w:rsidRPr="00705485">
        <w:rPr>
          <w:spacing w:val="-2"/>
        </w:rPr>
        <w:t>contratista.</w:t>
      </w:r>
    </w:p>
    <w:p w14:paraId="517A2679" w14:textId="77777777" w:rsidR="0075057A" w:rsidRPr="00C86C6F" w:rsidRDefault="0075057A" w:rsidP="008575E9">
      <w:pPr>
        <w:pStyle w:val="Textindependent"/>
        <w:ind w:left="-690" w:right="2" w:hanging="686"/>
      </w:pPr>
    </w:p>
    <w:p w14:paraId="5622D915" w14:textId="7B8D07B2" w:rsidR="0075057A" w:rsidRPr="00C86C6F" w:rsidRDefault="0075057A" w:rsidP="00375820">
      <w:pPr>
        <w:pStyle w:val="Pargrafdellista"/>
        <w:widowControl w:val="0"/>
        <w:numPr>
          <w:ilvl w:val="0"/>
          <w:numId w:val="10"/>
        </w:numPr>
        <w:tabs>
          <w:tab w:val="left" w:pos="539"/>
        </w:tabs>
        <w:autoSpaceDE w:val="0"/>
        <w:autoSpaceDN w:val="0"/>
        <w:spacing w:before="1" w:after="0" w:line="240" w:lineRule="auto"/>
        <w:ind w:right="2" w:hanging="686"/>
      </w:pPr>
      <w:r w:rsidRPr="00C86C6F">
        <w:t>La</w:t>
      </w:r>
      <w:r w:rsidRPr="00705485">
        <w:rPr>
          <w:spacing w:val="-8"/>
        </w:rPr>
        <w:t xml:space="preserve"> </w:t>
      </w:r>
      <w:r w:rsidRPr="00C86C6F">
        <w:t>demora</w:t>
      </w:r>
      <w:r w:rsidRPr="00705485">
        <w:rPr>
          <w:spacing w:val="-4"/>
        </w:rPr>
        <w:t xml:space="preserve"> </w:t>
      </w:r>
      <w:r w:rsidRPr="00C86C6F">
        <w:t>en</w:t>
      </w:r>
      <w:r w:rsidRPr="00705485">
        <w:rPr>
          <w:spacing w:val="-6"/>
        </w:rPr>
        <w:t xml:space="preserve"> </w:t>
      </w:r>
      <w:r w:rsidRPr="00C86C6F">
        <w:t>el</w:t>
      </w:r>
      <w:r w:rsidRPr="00705485">
        <w:rPr>
          <w:spacing w:val="-5"/>
        </w:rPr>
        <w:t xml:space="preserve"> </w:t>
      </w:r>
      <w:r w:rsidRPr="00C86C6F">
        <w:t>pago</w:t>
      </w:r>
      <w:r w:rsidRPr="00705485">
        <w:rPr>
          <w:spacing w:val="-5"/>
        </w:rPr>
        <w:t xml:space="preserve"> </w:t>
      </w:r>
      <w:r w:rsidRPr="00C86C6F">
        <w:t>por</w:t>
      </w:r>
      <w:r w:rsidRPr="00705485">
        <w:rPr>
          <w:spacing w:val="-5"/>
        </w:rPr>
        <w:t xml:space="preserve"> </w:t>
      </w:r>
      <w:r w:rsidRPr="00C86C6F">
        <w:t>parte</w:t>
      </w:r>
      <w:r w:rsidRPr="00705485">
        <w:rPr>
          <w:spacing w:val="-2"/>
        </w:rPr>
        <w:t xml:space="preserve"> </w:t>
      </w:r>
      <w:r w:rsidR="00012210" w:rsidRPr="00C86C6F">
        <w:t>del TNC</w:t>
      </w:r>
      <w:r w:rsidRPr="00705485">
        <w:rPr>
          <w:spacing w:val="-6"/>
        </w:rPr>
        <w:t xml:space="preserve"> </w:t>
      </w:r>
      <w:r w:rsidRPr="00C86C6F">
        <w:t>por</w:t>
      </w:r>
      <w:r w:rsidRPr="00705485">
        <w:rPr>
          <w:spacing w:val="-5"/>
        </w:rPr>
        <w:t xml:space="preserve"> </w:t>
      </w:r>
      <w:r w:rsidRPr="00C86C6F">
        <w:t>uno</w:t>
      </w:r>
      <w:r w:rsidRPr="00705485">
        <w:rPr>
          <w:spacing w:val="-6"/>
        </w:rPr>
        <w:t xml:space="preserve"> </w:t>
      </w:r>
      <w:r w:rsidRPr="00C86C6F">
        <w:t>plazo</w:t>
      </w:r>
      <w:r w:rsidRPr="00705485">
        <w:rPr>
          <w:spacing w:val="-1"/>
        </w:rPr>
        <w:t xml:space="preserve"> </w:t>
      </w:r>
      <w:r w:rsidRPr="00C86C6F">
        <w:t>superior</w:t>
      </w:r>
      <w:r w:rsidRPr="00705485">
        <w:rPr>
          <w:spacing w:val="-3"/>
        </w:rPr>
        <w:t xml:space="preserve"> </w:t>
      </w:r>
      <w:r w:rsidRPr="00C86C6F">
        <w:t>a</w:t>
      </w:r>
      <w:r w:rsidRPr="00705485">
        <w:rPr>
          <w:spacing w:val="-6"/>
        </w:rPr>
        <w:t xml:space="preserve"> </w:t>
      </w:r>
      <w:r w:rsidRPr="00C86C6F">
        <w:t>seis</w:t>
      </w:r>
      <w:r w:rsidRPr="00705485">
        <w:rPr>
          <w:spacing w:val="-5"/>
        </w:rPr>
        <w:t xml:space="preserve"> </w:t>
      </w:r>
      <w:r w:rsidRPr="00705485">
        <w:rPr>
          <w:spacing w:val="-2"/>
        </w:rPr>
        <w:t>meses.</w:t>
      </w:r>
    </w:p>
    <w:p w14:paraId="11EECE67" w14:textId="77777777" w:rsidR="0075057A" w:rsidRPr="00C86C6F" w:rsidRDefault="0075057A" w:rsidP="008575E9">
      <w:pPr>
        <w:pStyle w:val="Textindependent"/>
        <w:ind w:left="-690" w:right="2" w:hanging="686"/>
      </w:pPr>
    </w:p>
    <w:p w14:paraId="1170FBBF" w14:textId="77777777" w:rsidR="0075057A" w:rsidRPr="00C86C6F" w:rsidRDefault="0075057A" w:rsidP="00375820">
      <w:pPr>
        <w:pStyle w:val="Pargrafdellista"/>
        <w:widowControl w:val="0"/>
        <w:numPr>
          <w:ilvl w:val="0"/>
          <w:numId w:val="10"/>
        </w:numPr>
        <w:tabs>
          <w:tab w:val="left" w:pos="621"/>
        </w:tabs>
        <w:autoSpaceDE w:val="0"/>
        <w:autoSpaceDN w:val="0"/>
        <w:spacing w:after="0" w:line="240" w:lineRule="auto"/>
        <w:ind w:left="-284" w:right="2" w:firstLine="0"/>
        <w:contextualSpacing w:val="0"/>
      </w:pPr>
      <w:r w:rsidRPr="00C86C6F">
        <w:t>El incumplimiento de la obligación principal del contrato, así como el incumplimiento de las obligaciones esenciales calificadas como tales en este pliego.</w:t>
      </w:r>
    </w:p>
    <w:p w14:paraId="367675F3" w14:textId="77777777" w:rsidR="0075057A" w:rsidRPr="00C86C6F" w:rsidRDefault="0075057A" w:rsidP="00546156">
      <w:pPr>
        <w:pStyle w:val="Textindependent"/>
        <w:ind w:left="-284" w:right="2"/>
      </w:pPr>
    </w:p>
    <w:p w14:paraId="7997C184" w14:textId="77777777" w:rsidR="0075057A" w:rsidRPr="00C86C6F" w:rsidRDefault="0075057A" w:rsidP="00375820">
      <w:pPr>
        <w:pStyle w:val="Pargrafdellista"/>
        <w:widowControl w:val="0"/>
        <w:numPr>
          <w:ilvl w:val="0"/>
          <w:numId w:val="10"/>
        </w:numPr>
        <w:tabs>
          <w:tab w:val="left" w:pos="585"/>
        </w:tabs>
        <w:autoSpaceDE w:val="0"/>
        <w:autoSpaceDN w:val="0"/>
        <w:spacing w:after="0" w:line="240" w:lineRule="auto"/>
        <w:ind w:left="-284" w:right="2" w:firstLine="0"/>
        <w:contextualSpacing w:val="0"/>
      </w:pPr>
      <w:r w:rsidRPr="00C86C6F">
        <w:t>La imposibilidad de ejecutar la prestación en los términos inicialmente pactados, cuando no sea posible</w:t>
      </w:r>
      <w:r w:rsidRPr="00C86C6F">
        <w:rPr>
          <w:spacing w:val="-6"/>
        </w:rPr>
        <w:t xml:space="preserve"> </w:t>
      </w:r>
      <w:r w:rsidRPr="00C86C6F">
        <w:t>modificar</w:t>
      </w:r>
      <w:r w:rsidRPr="00C86C6F">
        <w:rPr>
          <w:spacing w:val="-6"/>
        </w:rPr>
        <w:t xml:space="preserve"> </w:t>
      </w:r>
      <w:r w:rsidRPr="00C86C6F">
        <w:t>el</w:t>
      </w:r>
      <w:r w:rsidRPr="00C86C6F">
        <w:rPr>
          <w:spacing w:val="-7"/>
        </w:rPr>
        <w:t xml:space="preserve"> </w:t>
      </w:r>
      <w:r w:rsidRPr="00C86C6F">
        <w:t>contrato</w:t>
      </w:r>
      <w:r w:rsidRPr="00C86C6F">
        <w:rPr>
          <w:spacing w:val="-6"/>
        </w:rPr>
        <w:t xml:space="preserve"> </w:t>
      </w:r>
      <w:r w:rsidRPr="00C86C6F">
        <w:t>de acuerdo</w:t>
      </w:r>
      <w:r w:rsidRPr="00C86C6F">
        <w:rPr>
          <w:spacing w:val="-6"/>
        </w:rPr>
        <w:t xml:space="preserve"> </w:t>
      </w:r>
      <w:r w:rsidRPr="00C86C6F">
        <w:t>con</w:t>
      </w:r>
      <w:r w:rsidRPr="00C86C6F">
        <w:rPr>
          <w:spacing w:val="-6"/>
        </w:rPr>
        <w:t xml:space="preserve"> </w:t>
      </w:r>
      <w:r w:rsidRPr="00C86C6F">
        <w:t>los</w:t>
      </w:r>
      <w:r w:rsidRPr="00C86C6F">
        <w:rPr>
          <w:spacing w:val="-6"/>
        </w:rPr>
        <w:t xml:space="preserve"> </w:t>
      </w:r>
      <w:r w:rsidRPr="00C86C6F">
        <w:t>artículos</w:t>
      </w:r>
      <w:r w:rsidRPr="00C86C6F">
        <w:rPr>
          <w:spacing w:val="-6"/>
        </w:rPr>
        <w:t xml:space="preserve"> </w:t>
      </w:r>
      <w:r w:rsidRPr="00C86C6F">
        <w:t>204</w:t>
      </w:r>
      <w:r w:rsidRPr="00C86C6F">
        <w:rPr>
          <w:spacing w:val="-6"/>
        </w:rPr>
        <w:t xml:space="preserve"> </w:t>
      </w:r>
      <w:r w:rsidRPr="00C86C6F">
        <w:t>y</w:t>
      </w:r>
      <w:r w:rsidRPr="00C86C6F">
        <w:rPr>
          <w:spacing w:val="-7"/>
        </w:rPr>
        <w:t xml:space="preserve"> </w:t>
      </w:r>
      <w:r w:rsidRPr="00C86C6F">
        <w:t>205</w:t>
      </w:r>
      <w:r w:rsidRPr="00C86C6F">
        <w:rPr>
          <w:spacing w:val="-6"/>
        </w:rPr>
        <w:t xml:space="preserve"> </w:t>
      </w:r>
      <w:r w:rsidRPr="00C86C6F">
        <w:t>de</w:t>
      </w:r>
      <w:r w:rsidRPr="00C86C6F">
        <w:rPr>
          <w:spacing w:val="-7"/>
        </w:rPr>
        <w:t xml:space="preserve"> </w:t>
      </w:r>
      <w:r w:rsidRPr="00C86C6F">
        <w:t>la</w:t>
      </w:r>
      <w:r w:rsidRPr="00C86C6F">
        <w:rPr>
          <w:spacing w:val="-6"/>
        </w:rPr>
        <w:t xml:space="preserve"> </w:t>
      </w:r>
      <w:r w:rsidRPr="00C86C6F">
        <w:t>LCSP;</w:t>
      </w:r>
      <w:r w:rsidRPr="00C86C6F">
        <w:rPr>
          <w:spacing w:val="-5"/>
        </w:rPr>
        <w:t xml:space="preserve"> </w:t>
      </w:r>
      <w:r w:rsidRPr="00C86C6F">
        <w:t>o</w:t>
      </w:r>
      <w:r w:rsidRPr="00C86C6F">
        <w:rPr>
          <w:spacing w:val="-9"/>
        </w:rPr>
        <w:t xml:space="preserve"> </w:t>
      </w:r>
      <w:r w:rsidRPr="00C86C6F">
        <w:t>cuando,</w:t>
      </w:r>
      <w:r w:rsidRPr="00C86C6F">
        <w:rPr>
          <w:spacing w:val="-5"/>
        </w:rPr>
        <w:t xml:space="preserve"> </w:t>
      </w:r>
      <w:r w:rsidRPr="00C86C6F">
        <w:t>dándose las circunstancias establecidas en el artículo 205 de la LCSP, las modificaciones impliquen, aislada</w:t>
      </w:r>
      <w:r w:rsidRPr="00C86C6F">
        <w:rPr>
          <w:spacing w:val="-6"/>
        </w:rPr>
        <w:t xml:space="preserve"> </w:t>
      </w:r>
      <w:r w:rsidRPr="00C86C6F">
        <w:t>o</w:t>
      </w:r>
      <w:r w:rsidRPr="00C86C6F">
        <w:rPr>
          <w:spacing w:val="-6"/>
        </w:rPr>
        <w:t xml:space="preserve"> </w:t>
      </w:r>
      <w:r w:rsidRPr="00C86C6F">
        <w:t>conjuntamente,</w:t>
      </w:r>
      <w:r w:rsidRPr="00C86C6F">
        <w:rPr>
          <w:spacing w:val="-5"/>
        </w:rPr>
        <w:t xml:space="preserve"> </w:t>
      </w:r>
      <w:r w:rsidRPr="00C86C6F">
        <w:t>alteraciones</w:t>
      </w:r>
      <w:r w:rsidRPr="00C86C6F">
        <w:rPr>
          <w:spacing w:val="-6"/>
        </w:rPr>
        <w:t xml:space="preserve"> </w:t>
      </w:r>
      <w:r w:rsidRPr="00C86C6F">
        <w:t>del</w:t>
      </w:r>
      <w:r w:rsidRPr="00C86C6F">
        <w:rPr>
          <w:spacing w:val="-7"/>
        </w:rPr>
        <w:t xml:space="preserve"> </w:t>
      </w:r>
      <w:r w:rsidRPr="00C86C6F">
        <w:t>precio</w:t>
      </w:r>
      <w:r w:rsidRPr="00C86C6F">
        <w:rPr>
          <w:spacing w:val="-6"/>
        </w:rPr>
        <w:t xml:space="preserve"> </w:t>
      </w:r>
      <w:proofErr w:type="gramStart"/>
      <w:r w:rsidRPr="00C86C6F">
        <w:t>del</w:t>
      </w:r>
      <w:r w:rsidRPr="00C86C6F">
        <w:rPr>
          <w:spacing w:val="-7"/>
        </w:rPr>
        <w:t xml:space="preserve"> </w:t>
      </w:r>
      <w:r w:rsidRPr="00C86C6F">
        <w:t>mismo</w:t>
      </w:r>
      <w:proofErr w:type="gramEnd"/>
      <w:r w:rsidRPr="00C86C6F">
        <w:t>,</w:t>
      </w:r>
      <w:r w:rsidRPr="00C86C6F">
        <w:rPr>
          <w:spacing w:val="-3"/>
        </w:rPr>
        <w:t xml:space="preserve"> </w:t>
      </w:r>
      <w:r w:rsidRPr="00C86C6F">
        <w:t>en</w:t>
      </w:r>
      <w:r w:rsidRPr="00C86C6F">
        <w:rPr>
          <w:spacing w:val="-7"/>
        </w:rPr>
        <w:t xml:space="preserve"> </w:t>
      </w:r>
      <w:r w:rsidRPr="00C86C6F">
        <w:t>cuantía</w:t>
      </w:r>
      <w:r w:rsidRPr="00C86C6F">
        <w:rPr>
          <w:spacing w:val="-6"/>
        </w:rPr>
        <w:t xml:space="preserve"> </w:t>
      </w:r>
      <w:r w:rsidRPr="00C86C6F">
        <w:t>superior,</w:t>
      </w:r>
      <w:r w:rsidRPr="00C86C6F">
        <w:rPr>
          <w:spacing w:val="-5"/>
        </w:rPr>
        <w:t xml:space="preserve"> </w:t>
      </w:r>
      <w:r w:rsidRPr="00C86C6F">
        <w:t>en</w:t>
      </w:r>
      <w:r w:rsidRPr="00C86C6F">
        <w:rPr>
          <w:spacing w:val="-9"/>
        </w:rPr>
        <w:t xml:space="preserve"> </w:t>
      </w:r>
      <w:r w:rsidRPr="00C86C6F">
        <w:t>más</w:t>
      </w:r>
      <w:r w:rsidRPr="00C86C6F">
        <w:rPr>
          <w:spacing w:val="-6"/>
        </w:rPr>
        <w:t xml:space="preserve"> </w:t>
      </w:r>
      <w:r w:rsidRPr="00C86C6F">
        <w:t>o</w:t>
      </w:r>
      <w:r w:rsidRPr="00C86C6F">
        <w:rPr>
          <w:spacing w:val="-9"/>
        </w:rPr>
        <w:t xml:space="preserve"> </w:t>
      </w:r>
      <w:r w:rsidRPr="00C86C6F">
        <w:t>menos, al 20% del precio inicial del contrato, con exclusión del IVA.</w:t>
      </w:r>
    </w:p>
    <w:p w14:paraId="07980874" w14:textId="3C3211F4" w:rsidR="00E55BAC" w:rsidRPr="00C86C6F" w:rsidRDefault="00E55BAC" w:rsidP="00546156">
      <w:pPr>
        <w:pStyle w:val="Textindependent"/>
        <w:ind w:left="-284" w:right="2"/>
        <w:jc w:val="both"/>
      </w:pPr>
    </w:p>
    <w:p w14:paraId="6834A647" w14:textId="0BAEE37E" w:rsidR="00F928D9" w:rsidRPr="00C86C6F" w:rsidRDefault="00F928D9" w:rsidP="00375820">
      <w:pPr>
        <w:pStyle w:val="Pargrafdellista"/>
        <w:widowControl w:val="0"/>
        <w:numPr>
          <w:ilvl w:val="0"/>
          <w:numId w:val="10"/>
        </w:numPr>
        <w:tabs>
          <w:tab w:val="left" w:pos="559"/>
        </w:tabs>
        <w:autoSpaceDE w:val="0"/>
        <w:autoSpaceDN w:val="0"/>
        <w:spacing w:before="93" w:after="0" w:line="240" w:lineRule="auto"/>
        <w:ind w:left="-284" w:right="2" w:firstLine="0"/>
        <w:contextualSpacing w:val="0"/>
      </w:pPr>
      <w:r w:rsidRPr="00C86C6F">
        <w:t>El desistimiento antes de la iniciación del suministro o la suspensión de la iniciación del suministro</w:t>
      </w:r>
      <w:r w:rsidRPr="00C86C6F">
        <w:rPr>
          <w:spacing w:val="-11"/>
        </w:rPr>
        <w:t xml:space="preserve"> </w:t>
      </w:r>
      <w:r w:rsidRPr="00C86C6F">
        <w:t>por</w:t>
      </w:r>
      <w:r w:rsidRPr="00C86C6F">
        <w:rPr>
          <w:spacing w:val="-9"/>
        </w:rPr>
        <w:t xml:space="preserve"> </w:t>
      </w:r>
      <w:r w:rsidRPr="00C86C6F">
        <w:t>causa</w:t>
      </w:r>
      <w:r w:rsidRPr="00C86C6F">
        <w:rPr>
          <w:spacing w:val="-10"/>
        </w:rPr>
        <w:t xml:space="preserve"> </w:t>
      </w:r>
      <w:r w:rsidRPr="00C86C6F">
        <w:t>imputable</w:t>
      </w:r>
      <w:r w:rsidRPr="00C86C6F">
        <w:rPr>
          <w:spacing w:val="-10"/>
        </w:rPr>
        <w:t xml:space="preserve"> </w:t>
      </w:r>
      <w:r w:rsidRPr="00C86C6F">
        <w:t>a</w:t>
      </w:r>
      <w:r w:rsidRPr="00C86C6F">
        <w:rPr>
          <w:spacing w:val="-10"/>
        </w:rPr>
        <w:t xml:space="preserve"> </w:t>
      </w:r>
      <w:r w:rsidR="004E4F92">
        <w:t>el TNC</w:t>
      </w:r>
      <w:r w:rsidRPr="00C86C6F">
        <w:rPr>
          <w:spacing w:val="-10"/>
        </w:rPr>
        <w:t xml:space="preserve"> </w:t>
      </w:r>
      <w:r w:rsidRPr="00C86C6F">
        <w:t>por</w:t>
      </w:r>
      <w:r w:rsidRPr="00C86C6F">
        <w:rPr>
          <w:spacing w:val="-11"/>
        </w:rPr>
        <w:t xml:space="preserve"> </w:t>
      </w:r>
      <w:r w:rsidRPr="00C86C6F">
        <w:t>uno</w:t>
      </w:r>
      <w:r w:rsidRPr="00C86C6F">
        <w:rPr>
          <w:spacing w:val="-12"/>
        </w:rPr>
        <w:t xml:space="preserve"> </w:t>
      </w:r>
      <w:r w:rsidRPr="00C86C6F">
        <w:t>plazo</w:t>
      </w:r>
      <w:r w:rsidRPr="00C86C6F">
        <w:rPr>
          <w:spacing w:val="-11"/>
        </w:rPr>
        <w:t xml:space="preserve"> </w:t>
      </w:r>
      <w:r w:rsidRPr="00C86C6F">
        <w:t>superior</w:t>
      </w:r>
      <w:r w:rsidRPr="00C86C6F">
        <w:rPr>
          <w:spacing w:val="-9"/>
        </w:rPr>
        <w:t xml:space="preserve"> </w:t>
      </w:r>
      <w:r w:rsidRPr="00C86C6F">
        <w:t>a</w:t>
      </w:r>
      <w:r w:rsidRPr="00C86C6F">
        <w:rPr>
          <w:spacing w:val="-14"/>
        </w:rPr>
        <w:t xml:space="preserve"> </w:t>
      </w:r>
      <w:r w:rsidRPr="00C86C6F">
        <w:t>cuatro</w:t>
      </w:r>
      <w:r w:rsidRPr="00C86C6F">
        <w:rPr>
          <w:spacing w:val="-12"/>
        </w:rPr>
        <w:t xml:space="preserve"> </w:t>
      </w:r>
      <w:r w:rsidRPr="00C86C6F">
        <w:t>meses a partir de la fecha señalada en el contrato para su entrega.</w:t>
      </w:r>
    </w:p>
    <w:p w14:paraId="46DBE5EF" w14:textId="77777777" w:rsidR="00F928D9" w:rsidRPr="00C86C6F" w:rsidRDefault="00F928D9" w:rsidP="00546156">
      <w:pPr>
        <w:pStyle w:val="Textindependent"/>
        <w:spacing w:before="2"/>
        <w:ind w:left="-284" w:right="2"/>
      </w:pPr>
    </w:p>
    <w:p w14:paraId="7D10CA20" w14:textId="39785313" w:rsidR="00F928D9" w:rsidRPr="00C86C6F" w:rsidRDefault="00F928D9" w:rsidP="00546156">
      <w:pPr>
        <w:pStyle w:val="Textindependent"/>
        <w:ind w:left="-284" w:right="2"/>
        <w:jc w:val="both"/>
      </w:pPr>
      <w:r w:rsidRPr="00C86C6F">
        <w:lastRenderedPageBreak/>
        <w:t xml:space="preserve">El </w:t>
      </w:r>
      <w:proofErr w:type="gramStart"/>
      <w:r w:rsidR="006F0E2F" w:rsidRPr="00C86C6F">
        <w:t>desistimiento una vez iniciad</w:t>
      </w:r>
      <w:r w:rsidR="006F0E2F">
        <w:t>a</w:t>
      </w:r>
      <w:proofErr w:type="gramEnd"/>
      <w:r w:rsidRPr="00C86C6F">
        <w:t xml:space="preserve"> la ejecución del suministro o la suspensión del suministro por plazo superior a ocho meses acordada por el TNC.</w:t>
      </w:r>
    </w:p>
    <w:p w14:paraId="082738B2" w14:textId="77777777" w:rsidR="00F928D9" w:rsidRPr="00C86C6F" w:rsidRDefault="00F928D9" w:rsidP="00546156">
      <w:pPr>
        <w:pStyle w:val="Textindependent"/>
        <w:spacing w:before="11"/>
        <w:ind w:left="-284" w:right="2"/>
      </w:pPr>
    </w:p>
    <w:p w14:paraId="63B6BCEF" w14:textId="77777777" w:rsidR="00F928D9" w:rsidRPr="00C86C6F" w:rsidRDefault="00F928D9" w:rsidP="00375820">
      <w:pPr>
        <w:pStyle w:val="Pargrafdellista"/>
        <w:widowControl w:val="0"/>
        <w:numPr>
          <w:ilvl w:val="0"/>
          <w:numId w:val="10"/>
        </w:numPr>
        <w:tabs>
          <w:tab w:val="left" w:pos="585"/>
        </w:tabs>
        <w:autoSpaceDE w:val="0"/>
        <w:autoSpaceDN w:val="0"/>
        <w:spacing w:after="0" w:line="240" w:lineRule="auto"/>
        <w:ind w:left="-284" w:right="2" w:firstLine="0"/>
        <w:contextualSpacing w:val="0"/>
      </w:pPr>
      <w:r w:rsidRPr="00C86C6F">
        <w:t>El impago, durante la ejecución del contrato, de los salarios por parte del contratista a los trabajadores que estuvieran participando en la misma, o el incumplimiento de las condiciones establecidas en los Convenios colectivos en vigor para estos trabajadores durante la ejecución del contrato.</w:t>
      </w:r>
    </w:p>
    <w:p w14:paraId="747B0678" w14:textId="77777777" w:rsidR="00F928D9" w:rsidRPr="00C86C6F" w:rsidRDefault="00F928D9" w:rsidP="00546156">
      <w:pPr>
        <w:pStyle w:val="Textindependent"/>
        <w:ind w:left="-284" w:right="2"/>
      </w:pPr>
    </w:p>
    <w:p w14:paraId="2EB42E25" w14:textId="77777777" w:rsidR="00F928D9" w:rsidRPr="00C86C6F" w:rsidRDefault="00F928D9" w:rsidP="00546156">
      <w:pPr>
        <w:pStyle w:val="Textindependent"/>
        <w:ind w:left="-284" w:right="2"/>
        <w:jc w:val="both"/>
      </w:pPr>
      <w:r w:rsidRPr="00C86C6F">
        <w:t>La aplicación</w:t>
      </w:r>
      <w:r w:rsidRPr="00C86C6F">
        <w:rPr>
          <w:spacing w:val="-15"/>
        </w:rPr>
        <w:t xml:space="preserve"> </w:t>
      </w:r>
      <w:r w:rsidRPr="00C86C6F">
        <w:t>y</w:t>
      </w:r>
      <w:r w:rsidRPr="00C86C6F">
        <w:rPr>
          <w:spacing w:val="-14"/>
        </w:rPr>
        <w:t xml:space="preserve"> </w:t>
      </w:r>
      <w:r w:rsidRPr="00C86C6F">
        <w:t>los</w:t>
      </w:r>
      <w:r w:rsidRPr="00C86C6F">
        <w:rPr>
          <w:spacing w:val="-13"/>
        </w:rPr>
        <w:t xml:space="preserve"> </w:t>
      </w:r>
      <w:r w:rsidRPr="00C86C6F">
        <w:t>efectos</w:t>
      </w:r>
      <w:r w:rsidRPr="00C86C6F">
        <w:rPr>
          <w:spacing w:val="-14"/>
        </w:rPr>
        <w:t xml:space="preserve"> </w:t>
      </w:r>
      <w:r w:rsidRPr="00C86C6F">
        <w:t>de estas</w:t>
      </w:r>
      <w:r w:rsidRPr="00C86C6F">
        <w:rPr>
          <w:spacing w:val="-14"/>
        </w:rPr>
        <w:t xml:space="preserve"> </w:t>
      </w:r>
      <w:r w:rsidRPr="00C86C6F">
        <w:t>causas</w:t>
      </w:r>
      <w:r w:rsidRPr="00C86C6F">
        <w:rPr>
          <w:spacing w:val="-13"/>
        </w:rPr>
        <w:t xml:space="preserve"> </w:t>
      </w:r>
      <w:r w:rsidRPr="00C86C6F">
        <w:t>de</w:t>
      </w:r>
      <w:r w:rsidRPr="00C86C6F">
        <w:rPr>
          <w:spacing w:val="-16"/>
        </w:rPr>
        <w:t xml:space="preserve"> </w:t>
      </w:r>
      <w:r w:rsidRPr="00C86C6F">
        <w:t>resolución</w:t>
      </w:r>
      <w:r w:rsidRPr="00C86C6F">
        <w:rPr>
          <w:spacing w:val="-13"/>
        </w:rPr>
        <w:t xml:space="preserve"> </w:t>
      </w:r>
      <w:r w:rsidRPr="00C86C6F">
        <w:t>son</w:t>
      </w:r>
      <w:r w:rsidRPr="00C86C6F">
        <w:rPr>
          <w:spacing w:val="-14"/>
        </w:rPr>
        <w:t xml:space="preserve"> </w:t>
      </w:r>
      <w:r w:rsidRPr="00C86C6F">
        <w:t>las</w:t>
      </w:r>
      <w:r w:rsidRPr="00C86C6F">
        <w:rPr>
          <w:spacing w:val="-16"/>
        </w:rPr>
        <w:t xml:space="preserve"> </w:t>
      </w:r>
      <w:r w:rsidRPr="00C86C6F">
        <w:t>que</w:t>
      </w:r>
      <w:r w:rsidRPr="00C86C6F">
        <w:rPr>
          <w:spacing w:val="-13"/>
        </w:rPr>
        <w:t xml:space="preserve"> </w:t>
      </w:r>
      <w:r w:rsidRPr="00C86C6F">
        <w:t>se establezcan</w:t>
      </w:r>
      <w:r w:rsidRPr="00C86C6F">
        <w:rPr>
          <w:spacing w:val="-14"/>
        </w:rPr>
        <w:t xml:space="preserve"> </w:t>
      </w:r>
      <w:r w:rsidRPr="00C86C6F">
        <w:t>en</w:t>
      </w:r>
      <w:r w:rsidRPr="00C86C6F">
        <w:rPr>
          <w:spacing w:val="-14"/>
        </w:rPr>
        <w:t xml:space="preserve"> </w:t>
      </w:r>
      <w:r w:rsidRPr="00C86C6F">
        <w:t>los</w:t>
      </w:r>
      <w:r w:rsidRPr="00C86C6F">
        <w:rPr>
          <w:spacing w:val="-13"/>
        </w:rPr>
        <w:t xml:space="preserve"> </w:t>
      </w:r>
      <w:r w:rsidRPr="00C86C6F">
        <w:t>artículos 212, 213 y 307 de la LCSP.</w:t>
      </w:r>
    </w:p>
    <w:p w14:paraId="515B015B" w14:textId="77777777" w:rsidR="00F928D9" w:rsidRPr="00C86C6F" w:rsidRDefault="00F928D9" w:rsidP="00546156">
      <w:pPr>
        <w:pStyle w:val="Textindependent"/>
        <w:ind w:left="-284" w:right="2"/>
      </w:pPr>
    </w:p>
    <w:p w14:paraId="2B4FD794" w14:textId="77777777" w:rsidR="00F928D9" w:rsidRDefault="00F928D9" w:rsidP="00546156">
      <w:pPr>
        <w:pStyle w:val="Textindependent"/>
        <w:ind w:left="-284" w:right="2"/>
        <w:jc w:val="both"/>
      </w:pPr>
      <w:r w:rsidRPr="00C86C6F">
        <w:t>En todos los casos, la resolución del contrato se llevará a cabo siguiendo el procedimiento establecido en el artículo 191 de la LCSP y en el artículo 109 del RGLCAP.</w:t>
      </w:r>
    </w:p>
    <w:p w14:paraId="2E4EE01A" w14:textId="77777777" w:rsidR="008575E9" w:rsidRPr="00C86C6F" w:rsidRDefault="008575E9" w:rsidP="00546156">
      <w:pPr>
        <w:pStyle w:val="Textindependent"/>
        <w:ind w:left="-284" w:right="2"/>
        <w:jc w:val="both"/>
      </w:pPr>
    </w:p>
    <w:p w14:paraId="310E023D" w14:textId="77777777" w:rsidR="00F928D9" w:rsidRPr="00C86C6F" w:rsidRDefault="00F928D9" w:rsidP="00546156">
      <w:pPr>
        <w:pStyle w:val="Textindependent"/>
        <w:spacing w:before="8"/>
        <w:ind w:left="-284" w:right="2"/>
      </w:pPr>
    </w:p>
    <w:p w14:paraId="01789DDA" w14:textId="77777777" w:rsidR="00F928D9" w:rsidRPr="00C86C6F" w:rsidRDefault="00F928D9" w:rsidP="00375820">
      <w:pPr>
        <w:pStyle w:val="Ttol1"/>
        <w:numPr>
          <w:ilvl w:val="0"/>
          <w:numId w:val="16"/>
        </w:numPr>
        <w:tabs>
          <w:tab w:val="left" w:pos="836"/>
        </w:tabs>
        <w:spacing w:before="1"/>
        <w:ind w:left="-284" w:right="2" w:firstLine="0"/>
      </w:pPr>
      <w:bookmarkStart w:id="67" w:name="_bookmark80"/>
      <w:bookmarkEnd w:id="67"/>
      <w:r w:rsidRPr="00C86C6F">
        <w:t>RECURSOS,</w:t>
      </w:r>
      <w:r w:rsidRPr="00C86C6F">
        <w:rPr>
          <w:spacing w:val="31"/>
        </w:rPr>
        <w:t xml:space="preserve"> </w:t>
      </w:r>
      <w:r w:rsidRPr="00C86C6F">
        <w:t>MEDIDAS</w:t>
      </w:r>
      <w:r w:rsidRPr="00C86C6F">
        <w:rPr>
          <w:spacing w:val="36"/>
        </w:rPr>
        <w:t xml:space="preserve"> </w:t>
      </w:r>
      <w:r w:rsidRPr="00C86C6F">
        <w:t>PROVISIONALES</w:t>
      </w:r>
      <w:r w:rsidRPr="00C86C6F">
        <w:rPr>
          <w:spacing w:val="35"/>
        </w:rPr>
        <w:t xml:space="preserve"> </w:t>
      </w:r>
      <w:r w:rsidRPr="00C86C6F">
        <w:t>Y</w:t>
      </w:r>
      <w:r w:rsidRPr="00C86C6F">
        <w:rPr>
          <w:spacing w:val="33"/>
        </w:rPr>
        <w:t xml:space="preserve"> </w:t>
      </w:r>
      <w:r w:rsidRPr="00C86C6F">
        <w:t>SUPUESTOS</w:t>
      </w:r>
      <w:r w:rsidRPr="00C86C6F">
        <w:rPr>
          <w:spacing w:val="33"/>
        </w:rPr>
        <w:t xml:space="preserve"> </w:t>
      </w:r>
      <w:r w:rsidRPr="00C86C6F">
        <w:t>ESPECIALES</w:t>
      </w:r>
      <w:r w:rsidRPr="00C86C6F">
        <w:rPr>
          <w:spacing w:val="33"/>
        </w:rPr>
        <w:t xml:space="preserve"> </w:t>
      </w:r>
      <w:r w:rsidRPr="00C86C6F">
        <w:t>DE</w:t>
      </w:r>
      <w:r w:rsidRPr="00C86C6F">
        <w:rPr>
          <w:spacing w:val="33"/>
        </w:rPr>
        <w:t xml:space="preserve"> </w:t>
      </w:r>
      <w:r w:rsidRPr="00C86C6F">
        <w:t xml:space="preserve">NULIDAD </w:t>
      </w:r>
      <w:r w:rsidRPr="00C86C6F">
        <w:rPr>
          <w:spacing w:val="-2"/>
        </w:rPr>
        <w:t>CONTRACTUAL</w:t>
      </w:r>
    </w:p>
    <w:p w14:paraId="0B4C76CF" w14:textId="77777777" w:rsidR="00F928D9" w:rsidRDefault="00F928D9" w:rsidP="00546156">
      <w:pPr>
        <w:pStyle w:val="Textindependent"/>
        <w:spacing w:before="10"/>
        <w:ind w:left="-284" w:right="2"/>
        <w:rPr>
          <w:b/>
        </w:rPr>
      </w:pPr>
    </w:p>
    <w:p w14:paraId="692D75DE" w14:textId="77777777" w:rsidR="008575E9" w:rsidRPr="00C86C6F" w:rsidRDefault="008575E9" w:rsidP="00546156">
      <w:pPr>
        <w:pStyle w:val="Textindependent"/>
        <w:spacing w:before="10"/>
        <w:ind w:left="-284" w:right="2"/>
        <w:rPr>
          <w:b/>
        </w:rPr>
      </w:pPr>
    </w:p>
    <w:p w14:paraId="0F76A909" w14:textId="01826CC4" w:rsidR="00F928D9" w:rsidRPr="002F38FF" w:rsidRDefault="002F38FF" w:rsidP="00546156">
      <w:pPr>
        <w:ind w:left="-284" w:right="2"/>
        <w:rPr>
          <w:b/>
          <w:u w:val="single"/>
        </w:rPr>
      </w:pPr>
      <w:bookmarkStart w:id="68" w:name="_bookmark81"/>
      <w:bookmarkEnd w:id="68"/>
      <w:proofErr w:type="gramStart"/>
      <w:r w:rsidRPr="002F38FF">
        <w:rPr>
          <w:b/>
          <w:u w:val="single"/>
        </w:rPr>
        <w:t>Trigésimo novena</w:t>
      </w:r>
      <w:proofErr w:type="gramEnd"/>
      <w:r w:rsidRPr="002F38FF">
        <w:rPr>
          <w:b/>
          <w:u w:val="single"/>
        </w:rPr>
        <w:t>.</w:t>
      </w:r>
      <w:r w:rsidR="00D11B5A" w:rsidRPr="002F38FF">
        <w:rPr>
          <w:b/>
          <w:spacing w:val="-7"/>
          <w:u w:val="single"/>
        </w:rPr>
        <w:t xml:space="preserve"> </w:t>
      </w:r>
      <w:r w:rsidRPr="002F38FF">
        <w:rPr>
          <w:b/>
          <w:u w:val="single"/>
        </w:rPr>
        <w:t>Régimen</w:t>
      </w:r>
      <w:r w:rsidR="00D11B5A" w:rsidRPr="002F38FF">
        <w:rPr>
          <w:b/>
          <w:spacing w:val="-6"/>
          <w:u w:val="single"/>
        </w:rPr>
        <w:t xml:space="preserve"> </w:t>
      </w:r>
      <w:r w:rsidRPr="002F38FF">
        <w:rPr>
          <w:b/>
          <w:u w:val="single"/>
        </w:rPr>
        <w:t>de</w:t>
      </w:r>
      <w:r w:rsidR="00D11B5A" w:rsidRPr="002F38FF">
        <w:rPr>
          <w:b/>
          <w:spacing w:val="-7"/>
          <w:u w:val="single"/>
        </w:rPr>
        <w:t xml:space="preserve"> </w:t>
      </w:r>
      <w:r w:rsidRPr="002F38FF">
        <w:rPr>
          <w:b/>
          <w:spacing w:val="-2"/>
          <w:u w:val="single"/>
        </w:rPr>
        <w:t>recursos</w:t>
      </w:r>
    </w:p>
    <w:p w14:paraId="563F8856" w14:textId="77777777" w:rsidR="00F928D9" w:rsidRPr="00C86C6F" w:rsidRDefault="00F928D9" w:rsidP="00546156">
      <w:pPr>
        <w:pStyle w:val="Textindependent"/>
        <w:spacing w:before="5"/>
        <w:ind w:left="-284" w:right="2"/>
        <w:rPr>
          <w:b/>
        </w:rPr>
      </w:pPr>
    </w:p>
    <w:p w14:paraId="5E5E2711" w14:textId="77777777" w:rsidR="00F928D9" w:rsidRPr="00C86C6F" w:rsidRDefault="00F928D9" w:rsidP="00546156">
      <w:pPr>
        <w:pStyle w:val="Textindependent"/>
        <w:ind w:left="-284" w:right="2"/>
        <w:jc w:val="both"/>
      </w:pPr>
      <w:r w:rsidRPr="00C86C6F">
        <w:t>De acuerdo con</w:t>
      </w:r>
      <w:r w:rsidRPr="00C86C6F">
        <w:rPr>
          <w:spacing w:val="-3"/>
        </w:rPr>
        <w:t xml:space="preserve"> </w:t>
      </w:r>
      <w:r w:rsidRPr="00C86C6F">
        <w:t>el</w:t>
      </w:r>
      <w:r w:rsidRPr="00C86C6F">
        <w:rPr>
          <w:spacing w:val="-4"/>
        </w:rPr>
        <w:t xml:space="preserve"> </w:t>
      </w:r>
      <w:r w:rsidRPr="00C86C6F">
        <w:t>que</w:t>
      </w:r>
      <w:r w:rsidRPr="00C86C6F">
        <w:rPr>
          <w:spacing w:val="-3"/>
        </w:rPr>
        <w:t xml:space="preserve"> </w:t>
      </w:r>
      <w:r w:rsidRPr="00C86C6F">
        <w:t>dispone</w:t>
      </w:r>
      <w:r w:rsidRPr="00C86C6F">
        <w:rPr>
          <w:spacing w:val="-1"/>
        </w:rPr>
        <w:t xml:space="preserve"> </w:t>
      </w:r>
      <w:r w:rsidRPr="00C86C6F">
        <w:t>la</w:t>
      </w:r>
      <w:r w:rsidRPr="00C86C6F">
        <w:rPr>
          <w:spacing w:val="-3"/>
        </w:rPr>
        <w:t xml:space="preserve"> </w:t>
      </w:r>
      <w:r w:rsidRPr="00C86C6F">
        <w:t>Disposición transitoria primera,</w:t>
      </w:r>
      <w:r w:rsidRPr="00C86C6F">
        <w:rPr>
          <w:spacing w:val="-1"/>
        </w:rPr>
        <w:t xml:space="preserve"> </w:t>
      </w:r>
      <w:r w:rsidRPr="00C86C6F">
        <w:t>apartado</w:t>
      </w:r>
      <w:r w:rsidRPr="00C86C6F">
        <w:rPr>
          <w:spacing w:val="-2"/>
        </w:rPr>
        <w:t xml:space="preserve"> </w:t>
      </w:r>
      <w:r w:rsidRPr="00C86C6F">
        <w:t>4,</w:t>
      </w:r>
      <w:r w:rsidRPr="00C86C6F">
        <w:rPr>
          <w:spacing w:val="-1"/>
        </w:rPr>
        <w:t xml:space="preserve"> </w:t>
      </w:r>
      <w:r w:rsidRPr="00C86C6F">
        <w:t>segundo</w:t>
      </w:r>
      <w:r w:rsidRPr="00C86C6F">
        <w:rPr>
          <w:spacing w:val="-3"/>
        </w:rPr>
        <w:t xml:space="preserve"> </w:t>
      </w:r>
      <w:r w:rsidRPr="00C86C6F">
        <w:t>párrafo,</w:t>
      </w:r>
      <w:r w:rsidRPr="00C86C6F">
        <w:rPr>
          <w:spacing w:val="-1"/>
        </w:rPr>
        <w:t xml:space="preserve"> </w:t>
      </w:r>
      <w:r w:rsidRPr="00C86C6F">
        <w:t>de</w:t>
      </w:r>
      <w:r w:rsidRPr="00C86C6F">
        <w:rPr>
          <w:spacing w:val="-3"/>
        </w:rPr>
        <w:t xml:space="preserve"> </w:t>
      </w:r>
      <w:r w:rsidRPr="00C86C6F">
        <w:t xml:space="preserve">la </w:t>
      </w:r>
      <w:r w:rsidRPr="00C86C6F">
        <w:rPr>
          <w:spacing w:val="-2"/>
        </w:rPr>
        <w:t>LCSP.</w:t>
      </w:r>
    </w:p>
    <w:p w14:paraId="5D0D94D6" w14:textId="77777777" w:rsidR="00F928D9" w:rsidRPr="00C86C6F" w:rsidRDefault="00F928D9" w:rsidP="00546156">
      <w:pPr>
        <w:pStyle w:val="Textindependent"/>
        <w:spacing w:before="9"/>
        <w:ind w:left="-284" w:right="2"/>
      </w:pPr>
    </w:p>
    <w:p w14:paraId="1F3C2B06" w14:textId="77777777" w:rsidR="00F928D9" w:rsidRPr="00C86C6F" w:rsidRDefault="00F928D9" w:rsidP="00375820">
      <w:pPr>
        <w:pStyle w:val="Pargrafdellista"/>
        <w:widowControl w:val="0"/>
        <w:numPr>
          <w:ilvl w:val="1"/>
          <w:numId w:val="6"/>
        </w:numPr>
        <w:tabs>
          <w:tab w:val="left" w:pos="897"/>
        </w:tabs>
        <w:autoSpaceDE w:val="0"/>
        <w:autoSpaceDN w:val="0"/>
        <w:spacing w:before="94" w:after="0" w:line="240" w:lineRule="auto"/>
        <w:ind w:left="-284" w:right="2" w:firstLine="0"/>
        <w:contextualSpacing w:val="0"/>
      </w:pPr>
      <w:r w:rsidRPr="00C86C6F">
        <w:t>Son</w:t>
      </w:r>
      <w:r w:rsidRPr="00C86C6F">
        <w:rPr>
          <w:spacing w:val="-3"/>
        </w:rPr>
        <w:t xml:space="preserve"> </w:t>
      </w:r>
      <w:r w:rsidRPr="00C86C6F">
        <w:t>susceptibles de recurso especial</w:t>
      </w:r>
      <w:r w:rsidRPr="00C86C6F">
        <w:rPr>
          <w:spacing w:val="-1"/>
        </w:rPr>
        <w:t xml:space="preserve"> </w:t>
      </w:r>
      <w:r w:rsidRPr="00C86C6F">
        <w:t>en</w:t>
      </w:r>
      <w:r w:rsidRPr="00C86C6F">
        <w:rPr>
          <w:spacing w:val="-1"/>
        </w:rPr>
        <w:t xml:space="preserve"> </w:t>
      </w:r>
      <w:r w:rsidRPr="00C86C6F">
        <w:t>materia</w:t>
      </w:r>
      <w:r w:rsidRPr="00C86C6F">
        <w:rPr>
          <w:spacing w:val="-1"/>
        </w:rPr>
        <w:t xml:space="preserve"> </w:t>
      </w:r>
      <w:r w:rsidRPr="00C86C6F">
        <w:t>de</w:t>
      </w:r>
      <w:r w:rsidRPr="00C86C6F">
        <w:rPr>
          <w:spacing w:val="-1"/>
        </w:rPr>
        <w:t xml:space="preserve"> </w:t>
      </w:r>
      <w:r w:rsidRPr="00C86C6F">
        <w:t>contratación,</w:t>
      </w:r>
      <w:r w:rsidRPr="00C86C6F">
        <w:rPr>
          <w:spacing w:val="-2"/>
        </w:rPr>
        <w:t xml:space="preserve"> </w:t>
      </w:r>
      <w:r w:rsidRPr="00C86C6F">
        <w:t>de acuerdo con el artículo 44 de</w:t>
      </w:r>
      <w:r w:rsidRPr="00C86C6F">
        <w:rPr>
          <w:spacing w:val="-4"/>
        </w:rPr>
        <w:t xml:space="preserve"> </w:t>
      </w:r>
      <w:r w:rsidRPr="00C86C6F">
        <w:t>la</w:t>
      </w:r>
      <w:r w:rsidRPr="00C86C6F">
        <w:rPr>
          <w:spacing w:val="-4"/>
        </w:rPr>
        <w:t xml:space="preserve"> </w:t>
      </w:r>
      <w:r w:rsidRPr="00C86C6F">
        <w:t>LCSP,</w:t>
      </w:r>
      <w:r w:rsidRPr="00C86C6F">
        <w:rPr>
          <w:spacing w:val="-5"/>
        </w:rPr>
        <w:t xml:space="preserve"> </w:t>
      </w:r>
      <w:r w:rsidRPr="00C86C6F">
        <w:t>los</w:t>
      </w:r>
      <w:r w:rsidRPr="00C86C6F">
        <w:rPr>
          <w:spacing w:val="-4"/>
        </w:rPr>
        <w:t xml:space="preserve"> </w:t>
      </w:r>
      <w:r w:rsidRPr="00C86C6F">
        <w:t>anuncios</w:t>
      </w:r>
      <w:r w:rsidRPr="00C86C6F">
        <w:rPr>
          <w:spacing w:val="-8"/>
        </w:rPr>
        <w:t xml:space="preserve"> </w:t>
      </w:r>
      <w:r w:rsidRPr="00C86C6F">
        <w:t>de</w:t>
      </w:r>
      <w:r w:rsidRPr="00C86C6F">
        <w:rPr>
          <w:spacing w:val="-4"/>
        </w:rPr>
        <w:t xml:space="preserve"> </w:t>
      </w:r>
      <w:r w:rsidRPr="00C86C6F">
        <w:t>licitación,</w:t>
      </w:r>
      <w:r w:rsidRPr="00C86C6F">
        <w:rPr>
          <w:spacing w:val="-3"/>
        </w:rPr>
        <w:t xml:space="preserve"> </w:t>
      </w:r>
      <w:r w:rsidRPr="00C86C6F">
        <w:t>los</w:t>
      </w:r>
      <w:r w:rsidRPr="00C86C6F">
        <w:rPr>
          <w:spacing w:val="-6"/>
        </w:rPr>
        <w:t xml:space="preserve"> </w:t>
      </w:r>
      <w:r w:rsidRPr="00C86C6F">
        <w:t>pliegos</w:t>
      </w:r>
      <w:r w:rsidRPr="00C86C6F">
        <w:rPr>
          <w:spacing w:val="-4"/>
        </w:rPr>
        <w:t xml:space="preserve"> </w:t>
      </w:r>
      <w:r w:rsidRPr="00C86C6F">
        <w:t>y</w:t>
      </w:r>
      <w:r w:rsidRPr="00C86C6F">
        <w:rPr>
          <w:spacing w:val="-7"/>
        </w:rPr>
        <w:t xml:space="preserve"> </w:t>
      </w:r>
      <w:r w:rsidRPr="00C86C6F">
        <w:t>los</w:t>
      </w:r>
      <w:r w:rsidRPr="00C86C6F">
        <w:rPr>
          <w:spacing w:val="-4"/>
        </w:rPr>
        <w:t xml:space="preserve"> </w:t>
      </w:r>
      <w:r w:rsidRPr="00C86C6F">
        <w:t>documentos</w:t>
      </w:r>
      <w:r w:rsidRPr="00C86C6F">
        <w:rPr>
          <w:spacing w:val="-6"/>
        </w:rPr>
        <w:t xml:space="preserve"> </w:t>
      </w:r>
      <w:r w:rsidRPr="00C86C6F">
        <w:t>contractuales</w:t>
      </w:r>
      <w:r w:rsidRPr="00C86C6F">
        <w:rPr>
          <w:spacing w:val="-6"/>
        </w:rPr>
        <w:t xml:space="preserve"> </w:t>
      </w:r>
      <w:r w:rsidRPr="00C86C6F">
        <w:t>que</w:t>
      </w:r>
      <w:r w:rsidRPr="00C86C6F">
        <w:rPr>
          <w:spacing w:val="-7"/>
        </w:rPr>
        <w:t xml:space="preserve"> </w:t>
      </w:r>
      <w:r w:rsidRPr="00C86C6F">
        <w:t>establezcan</w:t>
      </w:r>
      <w:r w:rsidRPr="00C86C6F">
        <w:rPr>
          <w:spacing w:val="-4"/>
        </w:rPr>
        <w:t xml:space="preserve"> </w:t>
      </w:r>
      <w:r w:rsidRPr="00C86C6F">
        <w:t>las condiciones que deben regir la contratación; los actos de trámite que decidan directa o indirectamente sobre la adjudicación, determinen la imposibilidad de continuar el procedimiento o produzcan indefensión o perjuicio irreparable a derechos o intereses legítimos; los acuerdos de adjudicación del contrato; y las modificaciones del contrato basadas en el incumplimiento de lo establecido</w:t>
      </w:r>
      <w:r w:rsidRPr="00C86C6F">
        <w:rPr>
          <w:spacing w:val="-5"/>
        </w:rPr>
        <w:t xml:space="preserve"> </w:t>
      </w:r>
      <w:r w:rsidRPr="00C86C6F">
        <w:t>en</w:t>
      </w:r>
      <w:r w:rsidRPr="00C86C6F">
        <w:rPr>
          <w:spacing w:val="-7"/>
        </w:rPr>
        <w:t xml:space="preserve"> </w:t>
      </w:r>
      <w:r w:rsidRPr="00C86C6F">
        <w:t>los</w:t>
      </w:r>
      <w:r w:rsidRPr="00C86C6F">
        <w:rPr>
          <w:spacing w:val="-6"/>
        </w:rPr>
        <w:t xml:space="preserve"> </w:t>
      </w:r>
      <w:r w:rsidRPr="00C86C6F">
        <w:t>artículos</w:t>
      </w:r>
      <w:r w:rsidRPr="00C86C6F">
        <w:rPr>
          <w:spacing w:val="-9"/>
        </w:rPr>
        <w:t xml:space="preserve"> </w:t>
      </w:r>
      <w:r w:rsidRPr="00C86C6F">
        <w:t>204</w:t>
      </w:r>
      <w:r w:rsidRPr="00C86C6F">
        <w:rPr>
          <w:spacing w:val="-6"/>
        </w:rPr>
        <w:t xml:space="preserve"> </w:t>
      </w:r>
      <w:r w:rsidRPr="00C86C6F">
        <w:t>y</w:t>
      </w:r>
      <w:r w:rsidRPr="00C86C6F">
        <w:rPr>
          <w:spacing w:val="-7"/>
        </w:rPr>
        <w:t xml:space="preserve"> </w:t>
      </w:r>
      <w:r w:rsidRPr="00C86C6F">
        <w:t>205</w:t>
      </w:r>
      <w:r w:rsidRPr="00C86C6F">
        <w:rPr>
          <w:spacing w:val="-6"/>
        </w:rPr>
        <w:t xml:space="preserve"> </w:t>
      </w:r>
      <w:r w:rsidRPr="00C86C6F">
        <w:t>de</w:t>
      </w:r>
      <w:r w:rsidRPr="00C86C6F">
        <w:rPr>
          <w:spacing w:val="-7"/>
        </w:rPr>
        <w:t xml:space="preserve"> </w:t>
      </w:r>
      <w:r w:rsidRPr="00C86C6F">
        <w:t>la</w:t>
      </w:r>
      <w:r w:rsidRPr="00C86C6F">
        <w:rPr>
          <w:spacing w:val="-6"/>
        </w:rPr>
        <w:t xml:space="preserve"> </w:t>
      </w:r>
      <w:r w:rsidRPr="00C86C6F">
        <w:t>LCSP,</w:t>
      </w:r>
      <w:r w:rsidRPr="00C86C6F">
        <w:rPr>
          <w:spacing w:val="-5"/>
        </w:rPr>
        <w:t xml:space="preserve"> </w:t>
      </w:r>
      <w:r w:rsidRPr="00C86C6F">
        <w:t>por</w:t>
      </w:r>
      <w:r w:rsidRPr="00C86C6F">
        <w:rPr>
          <w:spacing w:val="-5"/>
        </w:rPr>
        <w:t xml:space="preserve"> </w:t>
      </w:r>
      <w:r w:rsidRPr="00C86C6F">
        <w:t>entender</w:t>
      </w:r>
      <w:r w:rsidRPr="00C86C6F">
        <w:rPr>
          <w:spacing w:val="-9"/>
        </w:rPr>
        <w:t xml:space="preserve"> </w:t>
      </w:r>
      <w:r w:rsidRPr="00C86C6F">
        <w:t>que</w:t>
      </w:r>
      <w:r w:rsidRPr="00C86C6F">
        <w:rPr>
          <w:spacing w:val="-7"/>
        </w:rPr>
        <w:t xml:space="preserve"> </w:t>
      </w:r>
      <w:r w:rsidRPr="00C86C6F">
        <w:t>la</w:t>
      </w:r>
      <w:r w:rsidRPr="00C86C6F">
        <w:rPr>
          <w:spacing w:val="-9"/>
        </w:rPr>
        <w:t xml:space="preserve"> </w:t>
      </w:r>
      <w:r w:rsidRPr="00C86C6F">
        <w:t>modificación</w:t>
      </w:r>
      <w:r w:rsidRPr="00C86C6F">
        <w:rPr>
          <w:spacing w:val="-6"/>
        </w:rPr>
        <w:t xml:space="preserve"> </w:t>
      </w:r>
      <w:r w:rsidRPr="00C86C6F">
        <w:t>debería</w:t>
      </w:r>
      <w:r w:rsidRPr="00C86C6F">
        <w:rPr>
          <w:spacing w:val="-7"/>
        </w:rPr>
        <w:t xml:space="preserve"> </w:t>
      </w:r>
      <w:r w:rsidRPr="00C86C6F">
        <w:t>de haber sido objeto de nueva adjudicación.</w:t>
      </w:r>
    </w:p>
    <w:p w14:paraId="624B36C8" w14:textId="77777777" w:rsidR="00F928D9" w:rsidRPr="00C86C6F" w:rsidRDefault="00F928D9" w:rsidP="00546156">
      <w:pPr>
        <w:pStyle w:val="Textindependent"/>
        <w:spacing w:before="3"/>
        <w:ind w:left="-284" w:right="2"/>
      </w:pPr>
    </w:p>
    <w:p w14:paraId="7A8179EF" w14:textId="77777777" w:rsidR="00F928D9" w:rsidRPr="00C86C6F" w:rsidRDefault="00F928D9" w:rsidP="00546156">
      <w:pPr>
        <w:pStyle w:val="Textindependent"/>
        <w:ind w:left="-284" w:right="2"/>
        <w:jc w:val="both"/>
      </w:pPr>
      <w:r w:rsidRPr="00C86C6F">
        <w:t>Este recurso</w:t>
      </w:r>
      <w:r w:rsidRPr="00C86C6F">
        <w:rPr>
          <w:spacing w:val="-2"/>
        </w:rPr>
        <w:t xml:space="preserve"> </w:t>
      </w:r>
      <w:r w:rsidRPr="00C86C6F">
        <w:t>tiene carácter potestativo, es</w:t>
      </w:r>
      <w:r w:rsidRPr="00C86C6F">
        <w:rPr>
          <w:spacing w:val="-3"/>
        </w:rPr>
        <w:t xml:space="preserve"> </w:t>
      </w:r>
      <w:r w:rsidRPr="00C86C6F">
        <w:t>gratuito para los recurrentes, se</w:t>
      </w:r>
      <w:r w:rsidRPr="00C86C6F">
        <w:rPr>
          <w:spacing w:val="-3"/>
        </w:rPr>
        <w:t xml:space="preserve"> </w:t>
      </w:r>
      <w:r w:rsidRPr="00C86C6F">
        <w:t>podrá interponer ante el Tribunal Catalán de Contratos del Sector Público, previa o alternativamente, a la interposición del</w:t>
      </w:r>
      <w:r w:rsidRPr="00C86C6F">
        <w:rPr>
          <w:spacing w:val="-1"/>
        </w:rPr>
        <w:t xml:space="preserve"> </w:t>
      </w:r>
      <w:r w:rsidRPr="00C86C6F">
        <w:t>recurso</w:t>
      </w:r>
      <w:r w:rsidRPr="00C86C6F">
        <w:rPr>
          <w:spacing w:val="-2"/>
        </w:rPr>
        <w:t xml:space="preserve"> </w:t>
      </w:r>
      <w:r w:rsidRPr="00C86C6F">
        <w:t>contencioso administrativo, de conformidad con</w:t>
      </w:r>
      <w:r w:rsidRPr="00C86C6F">
        <w:rPr>
          <w:spacing w:val="-3"/>
        </w:rPr>
        <w:t xml:space="preserve"> </w:t>
      </w:r>
      <w:r w:rsidRPr="00C86C6F">
        <w:t>la ley</w:t>
      </w:r>
      <w:r w:rsidRPr="00C86C6F">
        <w:rPr>
          <w:spacing w:val="-1"/>
        </w:rPr>
        <w:t xml:space="preserve"> </w:t>
      </w:r>
      <w:r w:rsidRPr="00C86C6F">
        <w:t>29/1998, de</w:t>
      </w:r>
      <w:r w:rsidRPr="00C86C6F">
        <w:rPr>
          <w:spacing w:val="-3"/>
        </w:rPr>
        <w:t xml:space="preserve"> </w:t>
      </w:r>
      <w:r w:rsidRPr="00C86C6F">
        <w:t>13</w:t>
      </w:r>
      <w:r w:rsidRPr="00C86C6F">
        <w:rPr>
          <w:spacing w:val="-1"/>
        </w:rPr>
        <w:t xml:space="preserve"> </w:t>
      </w:r>
      <w:r w:rsidRPr="00C86C6F">
        <w:t>de junio, reguladora de la jurisdicción contencioso-administrativa, y se regirá por lo que disponen los artículos 44 y siguientes de la LCSP y el Real decreto 814/2015, de 11 de septiembre, por el que se aprueba el Reglamento de los procedimientos especiales de revisión de decisiones en materia contractual y de organización del Tribunal Administrativo Central de Recursos Contractuales.</w:t>
      </w:r>
    </w:p>
    <w:p w14:paraId="542FB983" w14:textId="77777777" w:rsidR="00F928D9" w:rsidRPr="00C86C6F" w:rsidRDefault="00F928D9" w:rsidP="00546156">
      <w:pPr>
        <w:pStyle w:val="Textindependent"/>
        <w:ind w:left="-284" w:right="2"/>
      </w:pPr>
    </w:p>
    <w:p w14:paraId="45ECC1D0" w14:textId="77777777" w:rsidR="00F928D9" w:rsidRPr="00C86C6F" w:rsidRDefault="00F928D9" w:rsidP="00546156">
      <w:pPr>
        <w:pStyle w:val="Textindependent"/>
        <w:ind w:left="-284" w:right="2"/>
        <w:jc w:val="both"/>
      </w:pPr>
      <w:r w:rsidRPr="00C86C6F">
        <w:t>Contra los actos susceptibles de recurso especial, no procede la interposición de recursos administrativos ordinarios.</w:t>
      </w:r>
    </w:p>
    <w:p w14:paraId="230E98C4" w14:textId="77777777" w:rsidR="00C14BF9" w:rsidRPr="00C86C6F" w:rsidRDefault="00DF769F" w:rsidP="00546156">
      <w:pPr>
        <w:pStyle w:val="Textindependent"/>
        <w:spacing w:before="93"/>
        <w:ind w:left="-284" w:right="2"/>
        <w:jc w:val="both"/>
      </w:pPr>
      <w:r w:rsidRPr="00C86C6F">
        <w:t>Contra los actos que adopte el órgano de contratación en relación con los efectos, la modificación</w:t>
      </w:r>
      <w:r w:rsidRPr="00C86C6F">
        <w:rPr>
          <w:spacing w:val="25"/>
        </w:rPr>
        <w:t xml:space="preserve"> </w:t>
      </w:r>
      <w:r w:rsidRPr="00C86C6F">
        <w:t>y</w:t>
      </w:r>
      <w:r w:rsidRPr="00C86C6F">
        <w:rPr>
          <w:spacing w:val="22"/>
        </w:rPr>
        <w:t xml:space="preserve"> </w:t>
      </w:r>
      <w:r w:rsidRPr="00C86C6F">
        <w:t>la extinción</w:t>
      </w:r>
      <w:r w:rsidRPr="00C86C6F">
        <w:rPr>
          <w:spacing w:val="25"/>
        </w:rPr>
        <w:t xml:space="preserve"> </w:t>
      </w:r>
      <w:r w:rsidRPr="00C86C6F">
        <w:t>de este</w:t>
      </w:r>
      <w:r w:rsidRPr="00C86C6F">
        <w:rPr>
          <w:spacing w:val="24"/>
        </w:rPr>
        <w:t xml:space="preserve"> </w:t>
      </w:r>
      <w:r w:rsidRPr="00C86C6F">
        <w:t>contrato</w:t>
      </w:r>
      <w:r w:rsidRPr="00C86C6F">
        <w:rPr>
          <w:spacing w:val="20"/>
        </w:rPr>
        <w:t xml:space="preserve"> </w:t>
      </w:r>
      <w:r w:rsidRPr="00C86C6F">
        <w:t>que</w:t>
      </w:r>
      <w:r w:rsidRPr="00C86C6F">
        <w:rPr>
          <w:spacing w:val="22"/>
        </w:rPr>
        <w:t xml:space="preserve"> </w:t>
      </w:r>
      <w:r w:rsidRPr="00C86C6F">
        <w:t>no</w:t>
      </w:r>
      <w:r w:rsidRPr="00C86C6F">
        <w:rPr>
          <w:spacing w:val="22"/>
        </w:rPr>
        <w:t xml:space="preserve"> </w:t>
      </w:r>
      <w:r w:rsidRPr="00C86C6F">
        <w:t>sean</w:t>
      </w:r>
      <w:r w:rsidRPr="00C86C6F">
        <w:rPr>
          <w:spacing w:val="22"/>
        </w:rPr>
        <w:t xml:space="preserve"> </w:t>
      </w:r>
      <w:r w:rsidRPr="00C86C6F">
        <w:t>susceptibles</w:t>
      </w:r>
      <w:r w:rsidRPr="00C86C6F">
        <w:rPr>
          <w:spacing w:val="25"/>
        </w:rPr>
        <w:t xml:space="preserve"> </w:t>
      </w:r>
      <w:r w:rsidRPr="00C86C6F">
        <w:t>de</w:t>
      </w:r>
      <w:r w:rsidRPr="00C86C6F">
        <w:rPr>
          <w:spacing w:val="19"/>
        </w:rPr>
        <w:t xml:space="preserve"> </w:t>
      </w:r>
      <w:r w:rsidRPr="00C86C6F">
        <w:t>recurso</w:t>
      </w:r>
      <w:r w:rsidRPr="00C86C6F">
        <w:rPr>
          <w:spacing w:val="22"/>
        </w:rPr>
        <w:t xml:space="preserve"> </w:t>
      </w:r>
      <w:r w:rsidRPr="00C86C6F">
        <w:t>especial</w:t>
      </w:r>
      <w:r w:rsidRPr="00C86C6F">
        <w:rPr>
          <w:spacing w:val="21"/>
        </w:rPr>
        <w:t xml:space="preserve"> </w:t>
      </w:r>
      <w:r w:rsidRPr="00C86C6F">
        <w:t>en materia de contratación, procederá la interposición del recurso administrativo ordinario que corresponda</w:t>
      </w:r>
      <w:r w:rsidR="00C14BF9" w:rsidRPr="00C86C6F">
        <w:rPr>
          <w:spacing w:val="-5"/>
        </w:rPr>
        <w:t xml:space="preserve"> </w:t>
      </w:r>
      <w:r w:rsidR="00C14BF9" w:rsidRPr="00C86C6F">
        <w:t>de acuerdo</w:t>
      </w:r>
      <w:r w:rsidR="00C14BF9" w:rsidRPr="00C86C6F">
        <w:rPr>
          <w:spacing w:val="-4"/>
        </w:rPr>
        <w:t xml:space="preserve"> </w:t>
      </w:r>
      <w:r w:rsidR="00C14BF9" w:rsidRPr="00C86C6F">
        <w:t>con</w:t>
      </w:r>
      <w:r w:rsidR="00C14BF9" w:rsidRPr="00C86C6F">
        <w:rPr>
          <w:spacing w:val="-2"/>
        </w:rPr>
        <w:t xml:space="preserve"> </w:t>
      </w:r>
      <w:r w:rsidR="00C14BF9" w:rsidRPr="00C86C6F">
        <w:t>el</w:t>
      </w:r>
      <w:r w:rsidR="00C14BF9" w:rsidRPr="00C86C6F">
        <w:rPr>
          <w:spacing w:val="-7"/>
        </w:rPr>
        <w:t xml:space="preserve"> </w:t>
      </w:r>
      <w:r w:rsidR="00C14BF9" w:rsidRPr="00C86C6F">
        <w:t>que</w:t>
      </w:r>
      <w:r w:rsidR="00C14BF9" w:rsidRPr="00C86C6F">
        <w:rPr>
          <w:spacing w:val="-4"/>
        </w:rPr>
        <w:t xml:space="preserve"> </w:t>
      </w:r>
      <w:r w:rsidR="00C14BF9" w:rsidRPr="00C86C6F">
        <w:t>establece</w:t>
      </w:r>
      <w:r w:rsidR="00C14BF9" w:rsidRPr="00C86C6F">
        <w:rPr>
          <w:spacing w:val="-4"/>
        </w:rPr>
        <w:t xml:space="preserve"> </w:t>
      </w:r>
      <w:r w:rsidR="00C14BF9" w:rsidRPr="00C86C6F">
        <w:t>la</w:t>
      </w:r>
      <w:r w:rsidR="00C14BF9" w:rsidRPr="00C86C6F">
        <w:rPr>
          <w:spacing w:val="-2"/>
        </w:rPr>
        <w:t xml:space="preserve"> </w:t>
      </w:r>
      <w:r w:rsidR="00C14BF9" w:rsidRPr="00C86C6F">
        <w:t>Ley</w:t>
      </w:r>
      <w:r w:rsidR="00C14BF9" w:rsidRPr="00C86C6F">
        <w:rPr>
          <w:spacing w:val="-5"/>
        </w:rPr>
        <w:t xml:space="preserve"> </w:t>
      </w:r>
      <w:r w:rsidR="00C14BF9" w:rsidRPr="00C86C6F">
        <w:t>26/2010,</w:t>
      </w:r>
      <w:r w:rsidR="00C14BF9" w:rsidRPr="00C86C6F">
        <w:rPr>
          <w:spacing w:val="-3"/>
        </w:rPr>
        <w:t xml:space="preserve"> </w:t>
      </w:r>
      <w:r w:rsidR="00C14BF9" w:rsidRPr="00C86C6F">
        <w:t>del</w:t>
      </w:r>
      <w:r w:rsidR="00C14BF9" w:rsidRPr="00C86C6F">
        <w:rPr>
          <w:spacing w:val="-5"/>
        </w:rPr>
        <w:t xml:space="preserve"> </w:t>
      </w:r>
      <w:r w:rsidR="00C14BF9" w:rsidRPr="00C86C6F">
        <w:t>3</w:t>
      </w:r>
      <w:r w:rsidR="00C14BF9" w:rsidRPr="00C86C6F">
        <w:rPr>
          <w:spacing w:val="-4"/>
        </w:rPr>
        <w:t xml:space="preserve"> </w:t>
      </w:r>
      <w:r w:rsidR="00C14BF9" w:rsidRPr="00C86C6F">
        <w:t>de agosto,</w:t>
      </w:r>
      <w:r w:rsidR="00C14BF9" w:rsidRPr="00C86C6F">
        <w:rPr>
          <w:spacing w:val="-3"/>
        </w:rPr>
        <w:t xml:space="preserve"> </w:t>
      </w:r>
      <w:r w:rsidR="00C14BF9" w:rsidRPr="00C86C6F">
        <w:t>del</w:t>
      </w:r>
      <w:r w:rsidR="00C14BF9" w:rsidRPr="00C86C6F">
        <w:rPr>
          <w:spacing w:val="-3"/>
        </w:rPr>
        <w:t xml:space="preserve"> </w:t>
      </w:r>
      <w:r w:rsidR="00C14BF9" w:rsidRPr="00C86C6F">
        <w:t>régimen</w:t>
      </w:r>
      <w:r w:rsidR="00C14BF9" w:rsidRPr="00C86C6F">
        <w:rPr>
          <w:spacing w:val="-5"/>
        </w:rPr>
        <w:t xml:space="preserve"> </w:t>
      </w:r>
      <w:r w:rsidR="00C14BF9" w:rsidRPr="00C86C6F">
        <w:t>jurídico</w:t>
      </w:r>
      <w:r w:rsidR="00C14BF9" w:rsidRPr="00C86C6F">
        <w:rPr>
          <w:spacing w:val="-1"/>
        </w:rPr>
        <w:t xml:space="preserve"> </w:t>
      </w:r>
      <w:r w:rsidR="00C14BF9" w:rsidRPr="00C86C6F">
        <w:t>y</w:t>
      </w:r>
      <w:r w:rsidR="00C14BF9" w:rsidRPr="00C86C6F">
        <w:rPr>
          <w:spacing w:val="-2"/>
        </w:rPr>
        <w:t xml:space="preserve"> </w:t>
      </w:r>
      <w:r w:rsidR="00C14BF9" w:rsidRPr="00C86C6F">
        <w:t>de procedimiento de las administraciones públicas de Cataluña, y la Ley 39/2015, de 1 de octubre, del</w:t>
      </w:r>
      <w:r w:rsidR="00C14BF9" w:rsidRPr="00C86C6F">
        <w:rPr>
          <w:spacing w:val="-6"/>
        </w:rPr>
        <w:t xml:space="preserve"> </w:t>
      </w:r>
      <w:r w:rsidR="00C14BF9" w:rsidRPr="00C86C6F">
        <w:t>procedimiento</w:t>
      </w:r>
      <w:r w:rsidR="00C14BF9" w:rsidRPr="00C86C6F">
        <w:rPr>
          <w:spacing w:val="-4"/>
        </w:rPr>
        <w:t xml:space="preserve"> </w:t>
      </w:r>
      <w:r w:rsidR="00C14BF9" w:rsidRPr="00C86C6F">
        <w:t>administrativo</w:t>
      </w:r>
      <w:r w:rsidR="00C14BF9" w:rsidRPr="00C86C6F">
        <w:rPr>
          <w:spacing w:val="-5"/>
        </w:rPr>
        <w:t xml:space="preserve"> </w:t>
      </w:r>
      <w:r w:rsidR="00C14BF9" w:rsidRPr="00C86C6F">
        <w:t>común</w:t>
      </w:r>
      <w:r w:rsidR="00C14BF9" w:rsidRPr="00C86C6F">
        <w:rPr>
          <w:spacing w:val="-7"/>
        </w:rPr>
        <w:t xml:space="preserve"> </w:t>
      </w:r>
      <w:r w:rsidR="00C14BF9" w:rsidRPr="00C86C6F">
        <w:t>de</w:t>
      </w:r>
      <w:r w:rsidR="00C14BF9" w:rsidRPr="00C86C6F">
        <w:rPr>
          <w:spacing w:val="-5"/>
        </w:rPr>
        <w:t xml:space="preserve"> </w:t>
      </w:r>
      <w:r w:rsidR="00C14BF9" w:rsidRPr="00C86C6F">
        <w:t>las</w:t>
      </w:r>
      <w:r w:rsidR="00C14BF9" w:rsidRPr="00C86C6F">
        <w:rPr>
          <w:spacing w:val="-7"/>
        </w:rPr>
        <w:t xml:space="preserve"> </w:t>
      </w:r>
      <w:r w:rsidR="00C14BF9" w:rsidRPr="00C86C6F">
        <w:t>administraciones</w:t>
      </w:r>
      <w:r w:rsidR="00C14BF9" w:rsidRPr="00C86C6F">
        <w:rPr>
          <w:spacing w:val="-7"/>
        </w:rPr>
        <w:t xml:space="preserve"> </w:t>
      </w:r>
      <w:r w:rsidR="00C14BF9" w:rsidRPr="00C86C6F">
        <w:t>públicas;</w:t>
      </w:r>
      <w:r w:rsidR="00C14BF9" w:rsidRPr="00C86C6F">
        <w:rPr>
          <w:spacing w:val="-4"/>
        </w:rPr>
        <w:t xml:space="preserve"> </w:t>
      </w:r>
      <w:r w:rsidR="00C14BF9" w:rsidRPr="00C86C6F">
        <w:t>o</w:t>
      </w:r>
      <w:r w:rsidR="00C14BF9" w:rsidRPr="00C86C6F">
        <w:rPr>
          <w:spacing w:val="-7"/>
        </w:rPr>
        <w:t xml:space="preserve"> </w:t>
      </w:r>
      <w:r w:rsidR="00C14BF9" w:rsidRPr="00C86C6F">
        <w:t>del</w:t>
      </w:r>
      <w:r w:rsidR="00C14BF9" w:rsidRPr="00C86C6F">
        <w:rPr>
          <w:spacing w:val="-6"/>
        </w:rPr>
        <w:t xml:space="preserve"> </w:t>
      </w:r>
      <w:r w:rsidR="00C14BF9" w:rsidRPr="00C86C6F">
        <w:t>recurso</w:t>
      </w:r>
      <w:r w:rsidR="00C14BF9" w:rsidRPr="00C86C6F">
        <w:rPr>
          <w:spacing w:val="-7"/>
        </w:rPr>
        <w:t xml:space="preserve"> </w:t>
      </w:r>
      <w:r w:rsidR="00C14BF9" w:rsidRPr="00C86C6F">
        <w:t>contencioso-administrativo, de conformidad con lo dispuesto en la Ley 29/1998, de 13 de julio, reguladora de la jurisdicción contencioso-administrativa.</w:t>
      </w:r>
    </w:p>
    <w:p w14:paraId="0207559F" w14:textId="77777777" w:rsidR="00C14BF9" w:rsidRPr="00C86C6F" w:rsidRDefault="00C14BF9" w:rsidP="00546156">
      <w:pPr>
        <w:pStyle w:val="Textindependent"/>
        <w:spacing w:before="9"/>
        <w:ind w:left="-284" w:right="2"/>
      </w:pPr>
    </w:p>
    <w:p w14:paraId="6E6C7400" w14:textId="32C62B43" w:rsidR="00C14BF9" w:rsidRDefault="00C14BF9" w:rsidP="00375820">
      <w:pPr>
        <w:pStyle w:val="Pargrafdellista"/>
        <w:widowControl w:val="0"/>
        <w:numPr>
          <w:ilvl w:val="1"/>
          <w:numId w:val="6"/>
        </w:numPr>
        <w:tabs>
          <w:tab w:val="left" w:pos="947"/>
        </w:tabs>
        <w:autoSpaceDE w:val="0"/>
        <w:autoSpaceDN w:val="0"/>
        <w:spacing w:after="0" w:line="240" w:lineRule="auto"/>
        <w:ind w:left="-284" w:right="2" w:firstLine="0"/>
        <w:contextualSpacing w:val="0"/>
      </w:pPr>
      <w:r w:rsidRPr="00C86C6F">
        <w:t>Los acuerdos que adopte el órgano de contratación en el ejercicio de las prerrogativas del TNC serán susceptibles de recurso potestativo de reposición, de conformidad con lo dispuesto en</w:t>
      </w:r>
      <w:r w:rsidRPr="00C86C6F">
        <w:rPr>
          <w:spacing w:val="-12"/>
        </w:rPr>
        <w:t xml:space="preserve"> </w:t>
      </w:r>
      <w:r w:rsidRPr="00C86C6F">
        <w:t>la</w:t>
      </w:r>
      <w:r w:rsidRPr="00C86C6F">
        <w:rPr>
          <w:spacing w:val="-12"/>
        </w:rPr>
        <w:t xml:space="preserve"> </w:t>
      </w:r>
      <w:r w:rsidRPr="00C86C6F">
        <w:t>Ley</w:t>
      </w:r>
      <w:r w:rsidRPr="00C86C6F">
        <w:rPr>
          <w:spacing w:val="-13"/>
        </w:rPr>
        <w:t xml:space="preserve"> </w:t>
      </w:r>
      <w:r w:rsidRPr="00C86C6F">
        <w:t>26/2010,</w:t>
      </w:r>
      <w:r w:rsidRPr="00C86C6F">
        <w:rPr>
          <w:spacing w:val="-13"/>
        </w:rPr>
        <w:t xml:space="preserve"> </w:t>
      </w:r>
      <w:r w:rsidRPr="00C86C6F">
        <w:t>del</w:t>
      </w:r>
      <w:r w:rsidRPr="00C86C6F">
        <w:rPr>
          <w:spacing w:val="-13"/>
        </w:rPr>
        <w:t xml:space="preserve"> </w:t>
      </w:r>
      <w:r w:rsidRPr="00C86C6F">
        <w:t>3</w:t>
      </w:r>
      <w:r w:rsidRPr="00C86C6F">
        <w:rPr>
          <w:spacing w:val="-12"/>
        </w:rPr>
        <w:t xml:space="preserve"> </w:t>
      </w:r>
      <w:r w:rsidRPr="00C86C6F">
        <w:t>de agosto,</w:t>
      </w:r>
      <w:r w:rsidRPr="00C86C6F">
        <w:rPr>
          <w:spacing w:val="-13"/>
        </w:rPr>
        <w:t xml:space="preserve"> </w:t>
      </w:r>
      <w:r w:rsidRPr="00C86C6F">
        <w:t>del</w:t>
      </w:r>
      <w:r w:rsidRPr="00C86C6F">
        <w:rPr>
          <w:spacing w:val="-13"/>
        </w:rPr>
        <w:t xml:space="preserve"> </w:t>
      </w:r>
      <w:r w:rsidRPr="00C86C6F">
        <w:t>régimen</w:t>
      </w:r>
      <w:r w:rsidRPr="00C86C6F">
        <w:rPr>
          <w:spacing w:val="-14"/>
        </w:rPr>
        <w:t xml:space="preserve"> </w:t>
      </w:r>
      <w:r w:rsidRPr="00C86C6F">
        <w:t>jurídico</w:t>
      </w:r>
      <w:r w:rsidRPr="00C86C6F">
        <w:rPr>
          <w:spacing w:val="-12"/>
        </w:rPr>
        <w:t xml:space="preserve"> </w:t>
      </w:r>
      <w:r w:rsidRPr="00C86C6F">
        <w:t>y</w:t>
      </w:r>
      <w:r w:rsidRPr="00C86C6F">
        <w:rPr>
          <w:spacing w:val="-13"/>
        </w:rPr>
        <w:t xml:space="preserve"> </w:t>
      </w:r>
      <w:r w:rsidRPr="00C86C6F">
        <w:t>de</w:t>
      </w:r>
      <w:r w:rsidRPr="00C86C6F">
        <w:rPr>
          <w:spacing w:val="-13"/>
        </w:rPr>
        <w:t xml:space="preserve"> </w:t>
      </w:r>
      <w:r w:rsidRPr="00C86C6F">
        <w:t>procedimiento</w:t>
      </w:r>
      <w:r w:rsidRPr="00C86C6F">
        <w:rPr>
          <w:spacing w:val="-11"/>
        </w:rPr>
        <w:t xml:space="preserve"> </w:t>
      </w:r>
      <w:r w:rsidRPr="00C86C6F">
        <w:t>de</w:t>
      </w:r>
      <w:r w:rsidRPr="00C86C6F">
        <w:rPr>
          <w:spacing w:val="-15"/>
        </w:rPr>
        <w:t xml:space="preserve"> </w:t>
      </w:r>
      <w:r w:rsidRPr="00C86C6F">
        <w:t>las</w:t>
      </w:r>
      <w:r w:rsidRPr="00C86C6F">
        <w:rPr>
          <w:spacing w:val="-12"/>
        </w:rPr>
        <w:t xml:space="preserve"> </w:t>
      </w:r>
      <w:r w:rsidRPr="00C86C6F">
        <w:t>administraciones públicas</w:t>
      </w:r>
      <w:r w:rsidRPr="00C86C6F">
        <w:rPr>
          <w:spacing w:val="-6"/>
        </w:rPr>
        <w:t xml:space="preserve"> </w:t>
      </w:r>
      <w:r w:rsidRPr="00C86C6F">
        <w:t>de</w:t>
      </w:r>
      <w:r w:rsidRPr="00C86C6F">
        <w:rPr>
          <w:spacing w:val="-7"/>
        </w:rPr>
        <w:t xml:space="preserve"> </w:t>
      </w:r>
      <w:r w:rsidRPr="00C86C6F">
        <w:t>Cataluña,</w:t>
      </w:r>
      <w:r w:rsidRPr="00C86C6F">
        <w:rPr>
          <w:spacing w:val="-8"/>
        </w:rPr>
        <w:t xml:space="preserve"> </w:t>
      </w:r>
      <w:r w:rsidRPr="00C86C6F">
        <w:t>y</w:t>
      </w:r>
      <w:r w:rsidRPr="00C86C6F">
        <w:rPr>
          <w:spacing w:val="-7"/>
        </w:rPr>
        <w:t xml:space="preserve"> </w:t>
      </w:r>
      <w:r w:rsidRPr="00C86C6F">
        <w:t>la</w:t>
      </w:r>
      <w:r w:rsidRPr="00C86C6F">
        <w:rPr>
          <w:spacing w:val="-6"/>
        </w:rPr>
        <w:t xml:space="preserve"> </w:t>
      </w:r>
      <w:r w:rsidRPr="00C86C6F">
        <w:t>legislación</w:t>
      </w:r>
      <w:r w:rsidRPr="00C86C6F">
        <w:rPr>
          <w:spacing w:val="-7"/>
        </w:rPr>
        <w:t xml:space="preserve"> </w:t>
      </w:r>
      <w:r w:rsidRPr="00C86C6F">
        <w:t>básica</w:t>
      </w:r>
      <w:r w:rsidRPr="00C86C6F">
        <w:rPr>
          <w:spacing w:val="-6"/>
        </w:rPr>
        <w:t xml:space="preserve"> </w:t>
      </w:r>
      <w:r w:rsidRPr="00C86C6F">
        <w:t>del</w:t>
      </w:r>
      <w:r w:rsidRPr="00C86C6F">
        <w:rPr>
          <w:spacing w:val="-7"/>
        </w:rPr>
        <w:t xml:space="preserve"> </w:t>
      </w:r>
      <w:r w:rsidRPr="00C86C6F">
        <w:t>procedimiento</w:t>
      </w:r>
      <w:r w:rsidRPr="00C86C6F">
        <w:rPr>
          <w:spacing w:val="-6"/>
        </w:rPr>
        <w:t xml:space="preserve"> </w:t>
      </w:r>
      <w:r w:rsidRPr="00C86C6F">
        <w:t>administrativo</w:t>
      </w:r>
      <w:r w:rsidRPr="00C86C6F">
        <w:rPr>
          <w:spacing w:val="-6"/>
        </w:rPr>
        <w:t xml:space="preserve"> </w:t>
      </w:r>
      <w:r w:rsidRPr="00C86C6F">
        <w:t>común,</w:t>
      </w:r>
      <w:r w:rsidRPr="00C86C6F">
        <w:rPr>
          <w:spacing w:val="-6"/>
        </w:rPr>
        <w:t xml:space="preserve"> </w:t>
      </w:r>
      <w:r w:rsidRPr="00C86C6F">
        <w:t>o</w:t>
      </w:r>
      <w:r w:rsidRPr="00C86C6F">
        <w:rPr>
          <w:spacing w:val="-6"/>
        </w:rPr>
        <w:t xml:space="preserve"> </w:t>
      </w:r>
      <w:r w:rsidRPr="00C86C6F">
        <w:t>de</w:t>
      </w:r>
      <w:r w:rsidRPr="00C86C6F">
        <w:rPr>
          <w:spacing w:val="-9"/>
        </w:rPr>
        <w:t xml:space="preserve"> </w:t>
      </w:r>
      <w:r w:rsidRPr="00C86C6F">
        <w:t>recurso contencioso-administrativo, de conformidad con lo dispuesto en la Ley 29/1998, de 13 de julio, reguladora de la jurisdicción contencioso-administrativa.</w:t>
      </w:r>
    </w:p>
    <w:p w14:paraId="15427C40" w14:textId="77777777" w:rsidR="0086369B" w:rsidRDefault="0086369B" w:rsidP="0086369B">
      <w:pPr>
        <w:widowControl w:val="0"/>
        <w:tabs>
          <w:tab w:val="left" w:pos="947"/>
        </w:tabs>
        <w:autoSpaceDE w:val="0"/>
        <w:autoSpaceDN w:val="0"/>
        <w:spacing w:after="0" w:line="240" w:lineRule="auto"/>
        <w:ind w:right="2"/>
      </w:pPr>
    </w:p>
    <w:p w14:paraId="4B020C32" w14:textId="77777777" w:rsidR="0086369B" w:rsidRPr="00C86C6F" w:rsidRDefault="0086369B" w:rsidP="0086369B">
      <w:pPr>
        <w:widowControl w:val="0"/>
        <w:tabs>
          <w:tab w:val="left" w:pos="947"/>
        </w:tabs>
        <w:autoSpaceDE w:val="0"/>
        <w:autoSpaceDN w:val="0"/>
        <w:spacing w:after="0" w:line="240" w:lineRule="auto"/>
        <w:ind w:right="2"/>
      </w:pPr>
    </w:p>
    <w:p w14:paraId="6886826C" w14:textId="7076A22F" w:rsidR="001860AE" w:rsidRPr="002F38FF" w:rsidRDefault="002F38FF" w:rsidP="00546156">
      <w:pPr>
        <w:pStyle w:val="Ttol1"/>
        <w:ind w:left="-284" w:right="2"/>
        <w:jc w:val="both"/>
        <w:rPr>
          <w:u w:val="single"/>
        </w:rPr>
      </w:pPr>
      <w:r w:rsidRPr="002F38FF">
        <w:rPr>
          <w:u w:val="single"/>
        </w:rPr>
        <w:t>Cuarentena.</w:t>
      </w:r>
      <w:r w:rsidR="00D11B5A" w:rsidRPr="002F38FF">
        <w:rPr>
          <w:spacing w:val="-8"/>
          <w:u w:val="single"/>
        </w:rPr>
        <w:t xml:space="preserve"> </w:t>
      </w:r>
      <w:r w:rsidRPr="002F38FF">
        <w:rPr>
          <w:spacing w:val="-2"/>
          <w:u w:val="single"/>
        </w:rPr>
        <w:t>Arbitraje</w:t>
      </w:r>
    </w:p>
    <w:p w14:paraId="0B4662C6" w14:textId="77777777" w:rsidR="001860AE" w:rsidRPr="00C86C6F" w:rsidRDefault="001860AE" w:rsidP="00546156">
      <w:pPr>
        <w:pStyle w:val="Textindependent"/>
        <w:spacing w:before="3"/>
        <w:ind w:left="-284" w:right="2"/>
        <w:rPr>
          <w:b/>
        </w:rPr>
      </w:pPr>
    </w:p>
    <w:p w14:paraId="2647EADF" w14:textId="0FA24C0B" w:rsidR="001860AE" w:rsidRPr="00C86C6F" w:rsidRDefault="001860AE" w:rsidP="00375820">
      <w:pPr>
        <w:pStyle w:val="Pargrafdellista"/>
        <w:widowControl w:val="0"/>
        <w:numPr>
          <w:ilvl w:val="0"/>
          <w:numId w:val="5"/>
        </w:numPr>
        <w:tabs>
          <w:tab w:val="left" w:pos="659"/>
        </w:tabs>
        <w:autoSpaceDE w:val="0"/>
        <w:autoSpaceDN w:val="0"/>
        <w:spacing w:after="0" w:line="240" w:lineRule="auto"/>
        <w:ind w:left="-284" w:right="2" w:firstLine="0"/>
        <w:contextualSpacing w:val="0"/>
      </w:pPr>
      <w:r w:rsidRPr="00C86C6F">
        <w:rPr>
          <w:spacing w:val="-2"/>
        </w:rPr>
        <w:t>Sin</w:t>
      </w:r>
      <w:r w:rsidRPr="00C86C6F">
        <w:rPr>
          <w:spacing w:val="-5"/>
        </w:rPr>
        <w:t xml:space="preserve"> </w:t>
      </w:r>
      <w:r w:rsidRPr="00C86C6F">
        <w:rPr>
          <w:spacing w:val="-2"/>
        </w:rPr>
        <w:t>perjuicio</w:t>
      </w:r>
      <w:r w:rsidRPr="00C86C6F">
        <w:rPr>
          <w:spacing w:val="-7"/>
        </w:rPr>
        <w:t xml:space="preserve"> </w:t>
      </w:r>
      <w:r w:rsidRPr="00C86C6F">
        <w:rPr>
          <w:spacing w:val="-2"/>
        </w:rPr>
        <w:t>del</w:t>
      </w:r>
      <w:r w:rsidRPr="00C86C6F">
        <w:rPr>
          <w:spacing w:val="-7"/>
        </w:rPr>
        <w:t xml:space="preserve"> </w:t>
      </w:r>
      <w:r w:rsidRPr="00C86C6F">
        <w:rPr>
          <w:spacing w:val="-2"/>
        </w:rPr>
        <w:t>que</w:t>
      </w:r>
      <w:r w:rsidRPr="00C86C6F">
        <w:rPr>
          <w:spacing w:val="-9"/>
        </w:rPr>
        <w:t xml:space="preserve"> </w:t>
      </w:r>
      <w:r w:rsidRPr="00C86C6F">
        <w:rPr>
          <w:spacing w:val="-2"/>
        </w:rPr>
        <w:t>establece</w:t>
      </w:r>
      <w:r w:rsidRPr="00C86C6F">
        <w:rPr>
          <w:spacing w:val="-5"/>
        </w:rPr>
        <w:t xml:space="preserve"> </w:t>
      </w:r>
      <w:r w:rsidRPr="00C86C6F">
        <w:rPr>
          <w:spacing w:val="-2"/>
        </w:rPr>
        <w:t xml:space="preserve">la </w:t>
      </w:r>
      <w:r w:rsidRPr="00C86C6F">
        <w:rPr>
          <w:b/>
          <w:spacing w:val="-2"/>
        </w:rPr>
        <w:t>cláusula</w:t>
      </w:r>
      <w:r w:rsidRPr="00C86C6F">
        <w:rPr>
          <w:b/>
          <w:spacing w:val="-5"/>
        </w:rPr>
        <w:t xml:space="preserve"> </w:t>
      </w:r>
      <w:proofErr w:type="gramStart"/>
      <w:r w:rsidRPr="00C86C6F">
        <w:rPr>
          <w:b/>
          <w:spacing w:val="-2"/>
        </w:rPr>
        <w:t>trigésimo novena</w:t>
      </w:r>
      <w:proofErr w:type="gramEnd"/>
      <w:r w:rsidRPr="00C86C6F">
        <w:rPr>
          <w:b/>
          <w:spacing w:val="-3"/>
        </w:rPr>
        <w:t xml:space="preserve"> </w:t>
      </w:r>
      <w:r w:rsidRPr="00C86C6F">
        <w:rPr>
          <w:spacing w:val="-2"/>
        </w:rPr>
        <w:t>se</w:t>
      </w:r>
      <w:r w:rsidRPr="00C86C6F">
        <w:rPr>
          <w:spacing w:val="-7"/>
        </w:rPr>
        <w:t xml:space="preserve"> </w:t>
      </w:r>
      <w:r w:rsidRPr="00C86C6F">
        <w:rPr>
          <w:spacing w:val="-2"/>
        </w:rPr>
        <w:t>podrá</w:t>
      </w:r>
      <w:r w:rsidRPr="00C86C6F">
        <w:rPr>
          <w:spacing w:val="-5"/>
        </w:rPr>
        <w:t xml:space="preserve"> </w:t>
      </w:r>
      <w:r w:rsidRPr="00C86C6F">
        <w:rPr>
          <w:spacing w:val="-2"/>
        </w:rPr>
        <w:t>acordar</w:t>
      </w:r>
      <w:r w:rsidRPr="00C86C6F">
        <w:rPr>
          <w:spacing w:val="-4"/>
        </w:rPr>
        <w:t xml:space="preserve"> </w:t>
      </w:r>
      <w:r w:rsidRPr="00C86C6F">
        <w:rPr>
          <w:spacing w:val="-2"/>
        </w:rPr>
        <w:t>el</w:t>
      </w:r>
      <w:r w:rsidRPr="00C86C6F">
        <w:rPr>
          <w:spacing w:val="-7"/>
        </w:rPr>
        <w:t xml:space="preserve"> </w:t>
      </w:r>
      <w:r w:rsidRPr="00C86C6F">
        <w:rPr>
          <w:spacing w:val="-2"/>
        </w:rPr>
        <w:t xml:space="preserve">sometimiento </w:t>
      </w:r>
      <w:r w:rsidRPr="00C86C6F">
        <w:t>a arbitraje de la solución de todas o alguna de las controversias que puedan surgir entre el TNC</w:t>
      </w:r>
      <w:r w:rsidRPr="00C86C6F">
        <w:rPr>
          <w:spacing w:val="-15"/>
        </w:rPr>
        <w:t xml:space="preserve"> </w:t>
      </w:r>
      <w:r w:rsidRPr="00C86C6F">
        <w:t>contratante</w:t>
      </w:r>
      <w:r w:rsidRPr="00C86C6F">
        <w:rPr>
          <w:spacing w:val="-13"/>
        </w:rPr>
        <w:t xml:space="preserve"> </w:t>
      </w:r>
      <w:r w:rsidRPr="00C86C6F">
        <w:t>y</w:t>
      </w:r>
      <w:r w:rsidRPr="00C86C6F">
        <w:rPr>
          <w:spacing w:val="-14"/>
        </w:rPr>
        <w:t xml:space="preserve"> </w:t>
      </w:r>
      <w:r w:rsidRPr="00C86C6F">
        <w:t>la/s</w:t>
      </w:r>
      <w:r w:rsidRPr="00C86C6F">
        <w:rPr>
          <w:spacing w:val="-13"/>
        </w:rPr>
        <w:t xml:space="preserve"> </w:t>
      </w:r>
      <w:r w:rsidRPr="00C86C6F">
        <w:t>empresa/s</w:t>
      </w:r>
      <w:r w:rsidRPr="00C86C6F">
        <w:rPr>
          <w:spacing w:val="-15"/>
        </w:rPr>
        <w:t xml:space="preserve"> </w:t>
      </w:r>
      <w:r w:rsidRPr="00C86C6F">
        <w:t>contratista/s,</w:t>
      </w:r>
      <w:r w:rsidRPr="00C86C6F">
        <w:rPr>
          <w:spacing w:val="-15"/>
        </w:rPr>
        <w:t xml:space="preserve"> </w:t>
      </w:r>
      <w:r w:rsidRPr="00C86C6F">
        <w:t>siempre</w:t>
      </w:r>
      <w:r w:rsidRPr="00C86C6F">
        <w:rPr>
          <w:spacing w:val="-16"/>
        </w:rPr>
        <w:t xml:space="preserve"> </w:t>
      </w:r>
      <w:r w:rsidRPr="00C86C6F">
        <w:t>que</w:t>
      </w:r>
      <w:r w:rsidRPr="00C86C6F">
        <w:rPr>
          <w:spacing w:val="-15"/>
        </w:rPr>
        <w:t xml:space="preserve"> </w:t>
      </w:r>
      <w:r w:rsidRPr="00C86C6F">
        <w:t>se</w:t>
      </w:r>
      <w:r w:rsidRPr="00C86C6F">
        <w:rPr>
          <w:spacing w:val="-14"/>
        </w:rPr>
        <w:t xml:space="preserve"> </w:t>
      </w:r>
      <w:r w:rsidRPr="00C86C6F">
        <w:t>trate</w:t>
      </w:r>
      <w:r w:rsidRPr="00C86C6F">
        <w:rPr>
          <w:spacing w:val="-14"/>
        </w:rPr>
        <w:t xml:space="preserve"> </w:t>
      </w:r>
      <w:r w:rsidRPr="00C86C6F">
        <w:t>de</w:t>
      </w:r>
      <w:r w:rsidRPr="00C86C6F">
        <w:rPr>
          <w:spacing w:val="-16"/>
        </w:rPr>
        <w:t xml:space="preserve"> </w:t>
      </w:r>
      <w:r w:rsidRPr="00C86C6F">
        <w:t>materias de libre disposición conforme a derecho y, específicamente, sobre los efectos, cumplimiento y extinción de este contrato, de conformidad con lo dispuesto en la Ley 60/2003, de 23 de diciembre, de Arbitraje.</w:t>
      </w:r>
    </w:p>
    <w:p w14:paraId="300A358B" w14:textId="77777777" w:rsidR="001860AE" w:rsidRPr="00C86C6F" w:rsidRDefault="001860AE" w:rsidP="00546156">
      <w:pPr>
        <w:pStyle w:val="Textindependent"/>
        <w:spacing w:before="3"/>
        <w:ind w:left="-284" w:right="2"/>
      </w:pPr>
    </w:p>
    <w:p w14:paraId="12B4E8BF" w14:textId="77777777" w:rsidR="001860AE" w:rsidRPr="00C86C6F" w:rsidRDefault="001860AE" w:rsidP="00375820">
      <w:pPr>
        <w:pStyle w:val="Pargrafdellista"/>
        <w:widowControl w:val="0"/>
        <w:numPr>
          <w:ilvl w:val="0"/>
          <w:numId w:val="5"/>
        </w:numPr>
        <w:tabs>
          <w:tab w:val="left" w:pos="762"/>
        </w:tabs>
        <w:autoSpaceDE w:val="0"/>
        <w:autoSpaceDN w:val="0"/>
        <w:spacing w:after="0" w:line="240" w:lineRule="auto"/>
        <w:ind w:left="-284" w:right="2" w:firstLine="0"/>
        <w:contextualSpacing w:val="0"/>
      </w:pPr>
      <w:r w:rsidRPr="00C86C6F">
        <w:t>Los conflictos, controversias y reclamaciones que surjan entre la empresa contratista</w:t>
      </w:r>
      <w:r w:rsidRPr="00C86C6F">
        <w:rPr>
          <w:spacing w:val="-16"/>
        </w:rPr>
        <w:t xml:space="preserve"> </w:t>
      </w:r>
      <w:r w:rsidRPr="00C86C6F">
        <w:t>y</w:t>
      </w:r>
      <w:r w:rsidRPr="00C86C6F">
        <w:rPr>
          <w:spacing w:val="-15"/>
        </w:rPr>
        <w:t xml:space="preserve"> </w:t>
      </w:r>
      <w:r w:rsidRPr="00C86C6F">
        <w:t>las</w:t>
      </w:r>
      <w:r w:rsidRPr="00C86C6F">
        <w:rPr>
          <w:spacing w:val="-15"/>
        </w:rPr>
        <w:t xml:space="preserve"> </w:t>
      </w:r>
      <w:r w:rsidRPr="00C86C6F">
        <w:t>personas</w:t>
      </w:r>
      <w:r w:rsidRPr="00C86C6F">
        <w:rPr>
          <w:spacing w:val="-13"/>
        </w:rPr>
        <w:t xml:space="preserve"> </w:t>
      </w:r>
      <w:r w:rsidRPr="00C86C6F">
        <w:t>usuarias,</w:t>
      </w:r>
      <w:r w:rsidRPr="00C86C6F">
        <w:rPr>
          <w:spacing w:val="-15"/>
        </w:rPr>
        <w:t xml:space="preserve"> </w:t>
      </w:r>
      <w:r w:rsidRPr="00C86C6F">
        <w:t>en</w:t>
      </w:r>
      <w:r w:rsidRPr="00C86C6F">
        <w:rPr>
          <w:spacing w:val="-14"/>
        </w:rPr>
        <w:t xml:space="preserve"> </w:t>
      </w:r>
      <w:r w:rsidRPr="00C86C6F">
        <w:t>las</w:t>
      </w:r>
      <w:r w:rsidRPr="00C86C6F">
        <w:rPr>
          <w:spacing w:val="-16"/>
        </w:rPr>
        <w:t xml:space="preserve"> </w:t>
      </w:r>
      <w:r w:rsidRPr="00C86C6F">
        <w:t>relaciones</w:t>
      </w:r>
      <w:r w:rsidRPr="00C86C6F">
        <w:rPr>
          <w:spacing w:val="-15"/>
        </w:rPr>
        <w:t xml:space="preserve"> </w:t>
      </w:r>
      <w:r w:rsidRPr="00C86C6F">
        <w:t>jurídicas</w:t>
      </w:r>
      <w:r w:rsidRPr="00C86C6F">
        <w:rPr>
          <w:spacing w:val="-13"/>
        </w:rPr>
        <w:t xml:space="preserve"> </w:t>
      </w:r>
      <w:r w:rsidRPr="00C86C6F">
        <w:t>de</w:t>
      </w:r>
      <w:r w:rsidRPr="00C86C6F">
        <w:rPr>
          <w:spacing w:val="-16"/>
        </w:rPr>
        <w:t xml:space="preserve"> </w:t>
      </w:r>
      <w:r w:rsidRPr="00C86C6F">
        <w:t>consumo</w:t>
      </w:r>
      <w:r w:rsidRPr="00C86C6F">
        <w:rPr>
          <w:spacing w:val="-15"/>
        </w:rPr>
        <w:t xml:space="preserve"> </w:t>
      </w:r>
      <w:r w:rsidRPr="00C86C6F">
        <w:t>que</w:t>
      </w:r>
      <w:r w:rsidRPr="00C86C6F">
        <w:rPr>
          <w:spacing w:val="-15"/>
        </w:rPr>
        <w:t xml:space="preserve"> </w:t>
      </w:r>
      <w:r w:rsidRPr="00C86C6F">
        <w:t>se</w:t>
      </w:r>
      <w:r w:rsidRPr="00C86C6F">
        <w:rPr>
          <w:spacing w:val="-15"/>
        </w:rPr>
        <w:t xml:space="preserve"> </w:t>
      </w:r>
      <w:r w:rsidRPr="00C86C6F">
        <w:t>den</w:t>
      </w:r>
      <w:r w:rsidRPr="00C86C6F">
        <w:rPr>
          <w:spacing w:val="-14"/>
        </w:rPr>
        <w:t xml:space="preserve"> </w:t>
      </w:r>
      <w:r w:rsidRPr="00C86C6F">
        <w:t>durante la ejecución de este contrato deben resolverse mediante el Sistema Arbitral de Consumo. A tal efecto, de conformidad con el artículo 133.4 de la Ley 22/2010, de 20 de julio, del Código de</w:t>
      </w:r>
      <w:r w:rsidRPr="00C86C6F">
        <w:rPr>
          <w:spacing w:val="-16"/>
        </w:rPr>
        <w:t xml:space="preserve"> </w:t>
      </w:r>
      <w:r w:rsidRPr="00C86C6F">
        <w:t>consumo</w:t>
      </w:r>
      <w:r w:rsidRPr="00C86C6F">
        <w:rPr>
          <w:spacing w:val="-15"/>
        </w:rPr>
        <w:t xml:space="preserve"> </w:t>
      </w:r>
      <w:r w:rsidRPr="00C86C6F">
        <w:t>de</w:t>
      </w:r>
      <w:r w:rsidRPr="00C86C6F">
        <w:rPr>
          <w:spacing w:val="-15"/>
        </w:rPr>
        <w:t xml:space="preserve"> </w:t>
      </w:r>
      <w:r w:rsidRPr="00C86C6F">
        <w:t>Cataluña,</w:t>
      </w:r>
      <w:r w:rsidRPr="00C86C6F">
        <w:rPr>
          <w:spacing w:val="-16"/>
        </w:rPr>
        <w:t xml:space="preserve"> </w:t>
      </w:r>
      <w:r w:rsidRPr="00C86C6F">
        <w:t>la empresa/s</w:t>
      </w:r>
      <w:r w:rsidRPr="00C86C6F">
        <w:rPr>
          <w:spacing w:val="-14"/>
        </w:rPr>
        <w:t xml:space="preserve"> </w:t>
      </w:r>
      <w:r w:rsidRPr="00C86C6F">
        <w:t>contratista/s</w:t>
      </w:r>
      <w:r w:rsidRPr="00C86C6F">
        <w:rPr>
          <w:spacing w:val="-14"/>
        </w:rPr>
        <w:t xml:space="preserve"> </w:t>
      </w:r>
      <w:r w:rsidRPr="00C86C6F">
        <w:t>ha/n</w:t>
      </w:r>
      <w:r w:rsidRPr="00C86C6F">
        <w:rPr>
          <w:spacing w:val="-16"/>
        </w:rPr>
        <w:t xml:space="preserve"> </w:t>
      </w:r>
      <w:r w:rsidRPr="00C86C6F">
        <w:t>de optar</w:t>
      </w:r>
      <w:r w:rsidRPr="00C86C6F">
        <w:rPr>
          <w:spacing w:val="-15"/>
        </w:rPr>
        <w:t xml:space="preserve"> </w:t>
      </w:r>
      <w:r w:rsidRPr="00C86C6F">
        <w:t>entre</w:t>
      </w:r>
      <w:r w:rsidRPr="00C86C6F">
        <w:rPr>
          <w:spacing w:val="-15"/>
        </w:rPr>
        <w:t xml:space="preserve"> </w:t>
      </w:r>
      <w:r w:rsidRPr="00C86C6F">
        <w:t>adherirse</w:t>
      </w:r>
      <w:r w:rsidRPr="00C86C6F">
        <w:rPr>
          <w:spacing w:val="-16"/>
        </w:rPr>
        <w:t xml:space="preserve"> </w:t>
      </w:r>
      <w:r w:rsidRPr="00C86C6F">
        <w:t>al</w:t>
      </w:r>
      <w:r w:rsidRPr="00C86C6F">
        <w:rPr>
          <w:spacing w:val="-15"/>
        </w:rPr>
        <w:t xml:space="preserve"> </w:t>
      </w:r>
      <w:r w:rsidRPr="00C86C6F">
        <w:t>Sistema Arbitral de Consumo o aceptar el arbitraje para cada caso concreto.</w:t>
      </w:r>
    </w:p>
    <w:p w14:paraId="4151934C" w14:textId="77777777" w:rsidR="001860AE" w:rsidRPr="00C86C6F" w:rsidRDefault="001860AE" w:rsidP="00546156">
      <w:pPr>
        <w:pStyle w:val="Textindependent"/>
        <w:spacing w:before="10"/>
        <w:ind w:left="-284" w:right="2"/>
      </w:pPr>
    </w:p>
    <w:p w14:paraId="0EECB57F" w14:textId="77777777" w:rsidR="00714E2E" w:rsidRPr="00C86C6F" w:rsidRDefault="001860AE" w:rsidP="00546156">
      <w:pPr>
        <w:pStyle w:val="Textindependent"/>
        <w:spacing w:before="93"/>
        <w:ind w:left="-284" w:right="2"/>
        <w:jc w:val="both"/>
      </w:pPr>
      <w:r w:rsidRPr="00C86C6F">
        <w:t>En</w:t>
      </w:r>
      <w:r w:rsidRPr="00C86C6F">
        <w:rPr>
          <w:spacing w:val="-16"/>
        </w:rPr>
        <w:t xml:space="preserve"> </w:t>
      </w:r>
      <w:r w:rsidRPr="00C86C6F">
        <w:t>este</w:t>
      </w:r>
      <w:r w:rsidRPr="00C86C6F">
        <w:rPr>
          <w:spacing w:val="-15"/>
        </w:rPr>
        <w:t xml:space="preserve"> </w:t>
      </w:r>
      <w:r w:rsidRPr="00C86C6F">
        <w:t>sentido,</w:t>
      </w:r>
      <w:r w:rsidRPr="00C86C6F">
        <w:rPr>
          <w:spacing w:val="-15"/>
        </w:rPr>
        <w:t xml:space="preserve"> </w:t>
      </w:r>
      <w:r w:rsidRPr="00C86C6F">
        <w:t>conviene</w:t>
      </w:r>
      <w:r w:rsidRPr="00C86C6F">
        <w:rPr>
          <w:spacing w:val="-16"/>
        </w:rPr>
        <w:t xml:space="preserve"> </w:t>
      </w:r>
      <w:r w:rsidRPr="00C86C6F">
        <w:t>recordar</w:t>
      </w:r>
      <w:r w:rsidRPr="00C86C6F">
        <w:rPr>
          <w:spacing w:val="-15"/>
        </w:rPr>
        <w:t xml:space="preserve"> </w:t>
      </w:r>
      <w:r w:rsidRPr="00C86C6F">
        <w:t>que</w:t>
      </w:r>
      <w:r w:rsidRPr="00C86C6F">
        <w:rPr>
          <w:spacing w:val="-15"/>
        </w:rPr>
        <w:t xml:space="preserve"> </w:t>
      </w:r>
      <w:r w:rsidRPr="00C86C6F">
        <w:t>el</w:t>
      </w:r>
      <w:r w:rsidRPr="00C86C6F">
        <w:rPr>
          <w:spacing w:val="-15"/>
        </w:rPr>
        <w:t xml:space="preserve"> </w:t>
      </w:r>
      <w:r w:rsidRPr="00C86C6F">
        <w:t>Sistema</w:t>
      </w:r>
      <w:r w:rsidRPr="00C86C6F">
        <w:rPr>
          <w:spacing w:val="-16"/>
        </w:rPr>
        <w:t xml:space="preserve"> </w:t>
      </w:r>
      <w:r w:rsidRPr="00C86C6F">
        <w:t>Arbitral</w:t>
      </w:r>
      <w:r w:rsidRPr="00C86C6F">
        <w:rPr>
          <w:spacing w:val="-15"/>
        </w:rPr>
        <w:t xml:space="preserve"> </w:t>
      </w:r>
      <w:r w:rsidRPr="00C86C6F">
        <w:t>de</w:t>
      </w:r>
      <w:r w:rsidRPr="00C86C6F">
        <w:rPr>
          <w:spacing w:val="-15"/>
        </w:rPr>
        <w:t xml:space="preserve"> </w:t>
      </w:r>
      <w:r w:rsidRPr="00C86C6F">
        <w:t>Consumo</w:t>
      </w:r>
      <w:r w:rsidRPr="00C86C6F">
        <w:rPr>
          <w:spacing w:val="-16"/>
        </w:rPr>
        <w:t xml:space="preserve"> </w:t>
      </w:r>
      <w:r w:rsidRPr="00C86C6F">
        <w:t>es</w:t>
      </w:r>
      <w:r w:rsidRPr="00C86C6F">
        <w:rPr>
          <w:spacing w:val="-15"/>
        </w:rPr>
        <w:t xml:space="preserve"> </w:t>
      </w:r>
      <w:r w:rsidRPr="00C86C6F">
        <w:t>uno</w:t>
      </w:r>
      <w:r w:rsidRPr="00C86C6F">
        <w:rPr>
          <w:spacing w:val="-15"/>
        </w:rPr>
        <w:t xml:space="preserve"> </w:t>
      </w:r>
      <w:r w:rsidRPr="00C86C6F">
        <w:t>sistema</w:t>
      </w:r>
      <w:r w:rsidRPr="00C86C6F">
        <w:rPr>
          <w:spacing w:val="-15"/>
        </w:rPr>
        <w:t xml:space="preserve"> </w:t>
      </w:r>
      <w:r w:rsidRPr="00C86C6F">
        <w:t>de</w:t>
      </w:r>
      <w:r w:rsidRPr="00C86C6F">
        <w:rPr>
          <w:spacing w:val="-16"/>
        </w:rPr>
        <w:t xml:space="preserve"> </w:t>
      </w:r>
      <w:r w:rsidRPr="00C86C6F">
        <w:t>resolución extrajudicial de conflictos mediante el cual las partes someten una controversia a la decisión que</w:t>
      </w:r>
      <w:r w:rsidRPr="00C86C6F">
        <w:rPr>
          <w:spacing w:val="-11"/>
        </w:rPr>
        <w:t xml:space="preserve"> </w:t>
      </w:r>
      <w:r w:rsidRPr="00C86C6F">
        <w:t>tome</w:t>
      </w:r>
      <w:r w:rsidRPr="00C86C6F">
        <w:rPr>
          <w:spacing w:val="-11"/>
        </w:rPr>
        <w:t xml:space="preserve"> </w:t>
      </w:r>
      <w:r w:rsidRPr="00C86C6F">
        <w:t>uno</w:t>
      </w:r>
      <w:r w:rsidRPr="00C86C6F">
        <w:rPr>
          <w:spacing w:val="-11"/>
        </w:rPr>
        <w:t xml:space="preserve"> </w:t>
      </w:r>
      <w:r w:rsidRPr="00C86C6F">
        <w:t>órgano</w:t>
      </w:r>
      <w:r w:rsidRPr="00C86C6F">
        <w:rPr>
          <w:spacing w:val="-11"/>
        </w:rPr>
        <w:t xml:space="preserve"> </w:t>
      </w:r>
      <w:r w:rsidRPr="00C86C6F">
        <w:t>arbitral</w:t>
      </w:r>
      <w:r w:rsidRPr="00C86C6F">
        <w:rPr>
          <w:spacing w:val="-7"/>
        </w:rPr>
        <w:t xml:space="preserve"> </w:t>
      </w:r>
      <w:r w:rsidRPr="00C86C6F">
        <w:t>–la</w:t>
      </w:r>
      <w:r w:rsidRPr="00C86C6F">
        <w:rPr>
          <w:spacing w:val="-13"/>
        </w:rPr>
        <w:t xml:space="preserve"> </w:t>
      </w:r>
      <w:r w:rsidRPr="00C86C6F">
        <w:t>cual</w:t>
      </w:r>
      <w:r w:rsidRPr="00C86C6F">
        <w:rPr>
          <w:spacing w:val="-9"/>
        </w:rPr>
        <w:t xml:space="preserve"> </w:t>
      </w:r>
      <w:r w:rsidRPr="00C86C6F">
        <w:t>se</w:t>
      </w:r>
      <w:r w:rsidRPr="00C86C6F">
        <w:rPr>
          <w:spacing w:val="-13"/>
        </w:rPr>
        <w:t xml:space="preserve"> </w:t>
      </w:r>
      <w:r w:rsidRPr="00C86C6F">
        <w:t>recopilación</w:t>
      </w:r>
      <w:r w:rsidRPr="00C86C6F">
        <w:rPr>
          <w:spacing w:val="-9"/>
        </w:rPr>
        <w:t xml:space="preserve"> </w:t>
      </w:r>
      <w:r w:rsidRPr="00C86C6F">
        <w:t>en</w:t>
      </w:r>
      <w:r w:rsidRPr="00C86C6F">
        <w:rPr>
          <w:spacing w:val="-13"/>
        </w:rPr>
        <w:t xml:space="preserve"> </w:t>
      </w:r>
      <w:r w:rsidRPr="00C86C6F">
        <w:t>el</w:t>
      </w:r>
      <w:r w:rsidRPr="00C86C6F">
        <w:rPr>
          <w:spacing w:val="-9"/>
        </w:rPr>
        <w:t xml:space="preserve"> </w:t>
      </w:r>
      <w:r w:rsidRPr="00C86C6F">
        <w:t>laudo</w:t>
      </w:r>
      <w:r w:rsidRPr="00C86C6F">
        <w:rPr>
          <w:spacing w:val="-8"/>
        </w:rPr>
        <w:t xml:space="preserve"> </w:t>
      </w:r>
      <w:r w:rsidRPr="00C86C6F">
        <w:t>arbitral</w:t>
      </w:r>
      <w:r w:rsidRPr="00C86C6F">
        <w:rPr>
          <w:spacing w:val="-11"/>
        </w:rPr>
        <w:t xml:space="preserve"> </w:t>
      </w:r>
      <w:r w:rsidRPr="00C86C6F">
        <w:t>de obligado</w:t>
      </w:r>
      <w:r w:rsidRPr="00C86C6F">
        <w:rPr>
          <w:spacing w:val="-12"/>
        </w:rPr>
        <w:t xml:space="preserve"> </w:t>
      </w:r>
      <w:r w:rsidRPr="00C86C6F">
        <w:t>cumplimiento–,</w:t>
      </w:r>
      <w:r w:rsidRPr="00C86C6F">
        <w:rPr>
          <w:spacing w:val="-9"/>
        </w:rPr>
        <w:t xml:space="preserve"> </w:t>
      </w:r>
      <w:r w:rsidRPr="00C86C6F">
        <w:t>y</w:t>
      </w:r>
      <w:r w:rsidRPr="00C86C6F">
        <w:rPr>
          <w:spacing w:val="-11"/>
        </w:rPr>
        <w:t xml:space="preserve"> </w:t>
      </w:r>
      <w:r w:rsidRPr="00C86C6F">
        <w:t>que el</w:t>
      </w:r>
      <w:r w:rsidR="00714E2E" w:rsidRPr="00C86C6F">
        <w:rPr>
          <w:spacing w:val="-1"/>
        </w:rPr>
        <w:t xml:space="preserve"> </w:t>
      </w:r>
      <w:r w:rsidR="00714E2E" w:rsidRPr="00C86C6F">
        <w:t>procedimiento arbitral</w:t>
      </w:r>
      <w:r w:rsidR="00714E2E" w:rsidRPr="00C86C6F">
        <w:rPr>
          <w:spacing w:val="-1"/>
        </w:rPr>
        <w:t xml:space="preserve"> </w:t>
      </w:r>
      <w:r w:rsidR="00714E2E" w:rsidRPr="00C86C6F">
        <w:t>es uno</w:t>
      </w:r>
      <w:r w:rsidR="00714E2E" w:rsidRPr="00C86C6F">
        <w:rPr>
          <w:spacing w:val="-1"/>
        </w:rPr>
        <w:t xml:space="preserve"> </w:t>
      </w:r>
      <w:r w:rsidR="00714E2E" w:rsidRPr="00C86C6F">
        <w:t>procedimiento</w:t>
      </w:r>
      <w:r w:rsidR="00714E2E" w:rsidRPr="00C86C6F">
        <w:rPr>
          <w:spacing w:val="-1"/>
        </w:rPr>
        <w:t xml:space="preserve"> </w:t>
      </w:r>
      <w:r w:rsidR="00714E2E" w:rsidRPr="00C86C6F">
        <w:t>gratuito,</w:t>
      </w:r>
      <w:r w:rsidR="00714E2E" w:rsidRPr="00C86C6F">
        <w:rPr>
          <w:spacing w:val="-1"/>
        </w:rPr>
        <w:t xml:space="preserve"> </w:t>
      </w:r>
      <w:r w:rsidR="00714E2E" w:rsidRPr="00C86C6F">
        <w:t>objetivo y</w:t>
      </w:r>
      <w:r w:rsidR="00714E2E" w:rsidRPr="00C86C6F">
        <w:rPr>
          <w:spacing w:val="-1"/>
        </w:rPr>
        <w:t xml:space="preserve"> </w:t>
      </w:r>
      <w:r w:rsidR="00714E2E" w:rsidRPr="00C86C6F">
        <w:t>ágil. La adhesión</w:t>
      </w:r>
      <w:r w:rsidR="00714E2E" w:rsidRPr="00C86C6F">
        <w:rPr>
          <w:spacing w:val="-3"/>
        </w:rPr>
        <w:t xml:space="preserve"> </w:t>
      </w:r>
      <w:r w:rsidR="00714E2E" w:rsidRPr="00C86C6F">
        <w:t>al</w:t>
      </w:r>
      <w:r w:rsidR="00714E2E" w:rsidRPr="00C86C6F">
        <w:rPr>
          <w:spacing w:val="-1"/>
        </w:rPr>
        <w:t xml:space="preserve"> </w:t>
      </w:r>
      <w:r w:rsidR="00714E2E" w:rsidRPr="00C86C6F">
        <w:t>Sistema</w:t>
      </w:r>
      <w:r w:rsidR="00714E2E" w:rsidRPr="00C86C6F">
        <w:rPr>
          <w:spacing w:val="-2"/>
        </w:rPr>
        <w:t xml:space="preserve"> </w:t>
      </w:r>
      <w:r w:rsidR="00714E2E" w:rsidRPr="00C86C6F">
        <w:t xml:space="preserve">Arbitral se realiza a través de un trámite sencillo y que se puede realizar por Internet, sin que sea necesaria la presentación documentación adicional a la solicitud (más información en </w:t>
      </w:r>
      <w:hyperlink r:id="rId17">
        <w:r w:rsidR="00714E2E" w:rsidRPr="00C86C6F">
          <w:rPr>
            <w:color w:val="0000FF"/>
            <w:spacing w:val="-2"/>
            <w:u w:val="single" w:color="0000FF"/>
          </w:rPr>
          <w:t xml:space="preserve">www.consum.gencat.cat </w:t>
        </w:r>
      </w:hyperlink>
      <w:r w:rsidR="00714E2E" w:rsidRPr="00C86C6F">
        <w:rPr>
          <w:spacing w:val="-2"/>
        </w:rPr>
        <w:t>).</w:t>
      </w:r>
    </w:p>
    <w:p w14:paraId="29FB7C04" w14:textId="77777777" w:rsidR="00714E2E" w:rsidRPr="00C86C6F" w:rsidRDefault="00714E2E" w:rsidP="00546156">
      <w:pPr>
        <w:pStyle w:val="Textindependent"/>
        <w:spacing w:before="9"/>
        <w:ind w:left="-284" w:right="2"/>
      </w:pPr>
    </w:p>
    <w:p w14:paraId="2FD165BE" w14:textId="7A56F8B7" w:rsidR="00714E2E" w:rsidRPr="002F38FF" w:rsidRDefault="002F38FF" w:rsidP="00546156">
      <w:pPr>
        <w:pStyle w:val="Ttol1"/>
        <w:ind w:left="-284" w:right="2"/>
        <w:jc w:val="both"/>
        <w:rPr>
          <w:u w:val="single"/>
        </w:rPr>
      </w:pPr>
      <w:bookmarkStart w:id="69" w:name="_bookmark83"/>
      <w:bookmarkEnd w:id="69"/>
      <w:r w:rsidRPr="002F38FF">
        <w:rPr>
          <w:u w:val="single"/>
        </w:rPr>
        <w:t>Cuadragésimo primera.</w:t>
      </w:r>
      <w:r w:rsidR="00D33F7A" w:rsidRPr="002F38FF">
        <w:rPr>
          <w:spacing w:val="-12"/>
          <w:u w:val="single"/>
        </w:rPr>
        <w:t xml:space="preserve"> </w:t>
      </w:r>
      <w:r w:rsidRPr="002F38FF">
        <w:rPr>
          <w:u w:val="single"/>
        </w:rPr>
        <w:t>Medidas</w:t>
      </w:r>
      <w:r w:rsidR="00D33F7A" w:rsidRPr="002F38FF">
        <w:rPr>
          <w:spacing w:val="-10"/>
          <w:u w:val="single"/>
        </w:rPr>
        <w:t xml:space="preserve"> </w:t>
      </w:r>
      <w:r w:rsidRPr="002F38FF">
        <w:rPr>
          <w:spacing w:val="-2"/>
          <w:u w:val="single"/>
        </w:rPr>
        <w:t>cautelares</w:t>
      </w:r>
    </w:p>
    <w:p w14:paraId="0F38FE05" w14:textId="77777777" w:rsidR="00714E2E" w:rsidRPr="00C86C6F" w:rsidRDefault="00714E2E" w:rsidP="00546156">
      <w:pPr>
        <w:pStyle w:val="Textindependent"/>
        <w:spacing w:before="2"/>
        <w:ind w:left="-284" w:right="2"/>
        <w:rPr>
          <w:b/>
        </w:rPr>
      </w:pPr>
    </w:p>
    <w:p w14:paraId="1875D10C" w14:textId="77777777" w:rsidR="00714E2E" w:rsidRPr="00C86C6F" w:rsidRDefault="00714E2E" w:rsidP="00546156">
      <w:pPr>
        <w:pStyle w:val="Textindependent"/>
        <w:spacing w:before="1"/>
        <w:ind w:left="-284" w:right="2"/>
        <w:jc w:val="both"/>
      </w:pPr>
      <w:r w:rsidRPr="00C86C6F">
        <w:t>Antes</w:t>
      </w:r>
      <w:r w:rsidRPr="00C86C6F">
        <w:rPr>
          <w:spacing w:val="-6"/>
        </w:rPr>
        <w:t xml:space="preserve"> </w:t>
      </w:r>
      <w:r w:rsidRPr="00C86C6F">
        <w:t>de interponer</w:t>
      </w:r>
      <w:r w:rsidRPr="00C86C6F">
        <w:rPr>
          <w:spacing w:val="-8"/>
        </w:rPr>
        <w:t xml:space="preserve"> </w:t>
      </w:r>
      <w:r w:rsidRPr="00C86C6F">
        <w:t>el</w:t>
      </w:r>
      <w:r w:rsidRPr="00C86C6F">
        <w:rPr>
          <w:spacing w:val="-7"/>
        </w:rPr>
        <w:t xml:space="preserve"> </w:t>
      </w:r>
      <w:r w:rsidRPr="00C86C6F">
        <w:t>recurso</w:t>
      </w:r>
      <w:r w:rsidRPr="00C86C6F">
        <w:rPr>
          <w:spacing w:val="-6"/>
        </w:rPr>
        <w:t xml:space="preserve"> </w:t>
      </w:r>
      <w:r w:rsidRPr="00C86C6F">
        <w:t>especial</w:t>
      </w:r>
      <w:r w:rsidRPr="00C86C6F">
        <w:rPr>
          <w:spacing w:val="-7"/>
        </w:rPr>
        <w:t xml:space="preserve"> </w:t>
      </w:r>
      <w:r w:rsidRPr="00C86C6F">
        <w:t>en</w:t>
      </w:r>
      <w:r w:rsidRPr="00C86C6F">
        <w:rPr>
          <w:spacing w:val="-9"/>
        </w:rPr>
        <w:t xml:space="preserve"> </w:t>
      </w:r>
      <w:r w:rsidRPr="00C86C6F">
        <w:t>materia</w:t>
      </w:r>
      <w:r w:rsidRPr="00C86C6F">
        <w:rPr>
          <w:spacing w:val="-6"/>
        </w:rPr>
        <w:t xml:space="preserve"> </w:t>
      </w:r>
      <w:r w:rsidRPr="00C86C6F">
        <w:t>de</w:t>
      </w:r>
      <w:r w:rsidRPr="00C86C6F">
        <w:rPr>
          <w:spacing w:val="-6"/>
        </w:rPr>
        <w:t xml:space="preserve"> </w:t>
      </w:r>
      <w:r w:rsidRPr="00C86C6F">
        <w:t>contratación</w:t>
      </w:r>
      <w:r w:rsidRPr="00C86C6F">
        <w:rPr>
          <w:spacing w:val="-6"/>
        </w:rPr>
        <w:t xml:space="preserve"> </w:t>
      </w:r>
      <w:r w:rsidRPr="00C86C6F">
        <w:t>las</w:t>
      </w:r>
      <w:r w:rsidRPr="00C86C6F">
        <w:rPr>
          <w:spacing w:val="-9"/>
        </w:rPr>
        <w:t xml:space="preserve"> </w:t>
      </w:r>
      <w:r w:rsidRPr="00C86C6F">
        <w:t>personas</w:t>
      </w:r>
      <w:r w:rsidRPr="00C86C6F">
        <w:rPr>
          <w:spacing w:val="-6"/>
        </w:rPr>
        <w:t xml:space="preserve"> </w:t>
      </w:r>
      <w:r w:rsidRPr="00C86C6F">
        <w:t>legitimadas</w:t>
      </w:r>
      <w:r w:rsidRPr="00C86C6F">
        <w:rPr>
          <w:spacing w:val="-6"/>
        </w:rPr>
        <w:t xml:space="preserve"> </w:t>
      </w:r>
      <w:r w:rsidRPr="00C86C6F">
        <w:t>para interponerlo podrán solicitar ante el órgano competente para su resolución la adopción de medidas</w:t>
      </w:r>
      <w:r w:rsidRPr="00C86C6F">
        <w:rPr>
          <w:spacing w:val="-11"/>
        </w:rPr>
        <w:t xml:space="preserve"> </w:t>
      </w:r>
      <w:r w:rsidRPr="00C86C6F">
        <w:t>cautelares,</w:t>
      </w:r>
      <w:r w:rsidRPr="00C86C6F">
        <w:rPr>
          <w:spacing w:val="-10"/>
        </w:rPr>
        <w:t xml:space="preserve"> </w:t>
      </w:r>
      <w:r w:rsidRPr="00C86C6F">
        <w:t>de</w:t>
      </w:r>
      <w:r w:rsidRPr="00C86C6F">
        <w:rPr>
          <w:spacing w:val="-12"/>
        </w:rPr>
        <w:t xml:space="preserve"> </w:t>
      </w:r>
      <w:r w:rsidRPr="00C86C6F">
        <w:t>conformidad</w:t>
      </w:r>
      <w:r w:rsidRPr="00C86C6F">
        <w:rPr>
          <w:spacing w:val="-10"/>
        </w:rPr>
        <w:t xml:space="preserve"> </w:t>
      </w:r>
      <w:r w:rsidRPr="00C86C6F">
        <w:t>con</w:t>
      </w:r>
      <w:r w:rsidRPr="00C86C6F">
        <w:rPr>
          <w:spacing w:val="-11"/>
        </w:rPr>
        <w:t xml:space="preserve"> </w:t>
      </w:r>
      <w:r w:rsidRPr="00C86C6F">
        <w:t>el</w:t>
      </w:r>
      <w:r w:rsidRPr="00C86C6F">
        <w:rPr>
          <w:spacing w:val="-12"/>
        </w:rPr>
        <w:t xml:space="preserve"> </w:t>
      </w:r>
      <w:r w:rsidRPr="00C86C6F">
        <w:t>que</w:t>
      </w:r>
      <w:r w:rsidRPr="00C86C6F">
        <w:rPr>
          <w:spacing w:val="-12"/>
        </w:rPr>
        <w:t xml:space="preserve"> </w:t>
      </w:r>
      <w:r w:rsidRPr="00C86C6F">
        <w:t>establece</w:t>
      </w:r>
      <w:r w:rsidRPr="00C86C6F">
        <w:rPr>
          <w:spacing w:val="-11"/>
        </w:rPr>
        <w:t xml:space="preserve"> </w:t>
      </w:r>
      <w:r w:rsidRPr="00C86C6F">
        <w:t>el artículo</w:t>
      </w:r>
      <w:r w:rsidRPr="00C86C6F">
        <w:rPr>
          <w:spacing w:val="-9"/>
        </w:rPr>
        <w:t xml:space="preserve"> </w:t>
      </w:r>
      <w:r w:rsidRPr="00C86C6F">
        <w:t>49</w:t>
      </w:r>
      <w:r w:rsidRPr="00C86C6F">
        <w:rPr>
          <w:spacing w:val="-12"/>
        </w:rPr>
        <w:t xml:space="preserve"> </w:t>
      </w:r>
      <w:r w:rsidRPr="00C86C6F">
        <w:t>de</w:t>
      </w:r>
      <w:r w:rsidRPr="00C86C6F">
        <w:rPr>
          <w:spacing w:val="-9"/>
        </w:rPr>
        <w:t xml:space="preserve"> </w:t>
      </w:r>
      <w:r w:rsidRPr="00C86C6F">
        <w:t>la</w:t>
      </w:r>
      <w:r w:rsidRPr="00C86C6F">
        <w:rPr>
          <w:spacing w:val="-7"/>
        </w:rPr>
        <w:t xml:space="preserve"> </w:t>
      </w:r>
      <w:r w:rsidRPr="00C86C6F">
        <w:t>LCSP</w:t>
      </w:r>
      <w:r w:rsidRPr="00C86C6F">
        <w:rPr>
          <w:spacing w:val="-9"/>
        </w:rPr>
        <w:t xml:space="preserve"> </w:t>
      </w:r>
      <w:r w:rsidRPr="00C86C6F">
        <w:t>y</w:t>
      </w:r>
      <w:r w:rsidRPr="00C86C6F">
        <w:rPr>
          <w:spacing w:val="-10"/>
        </w:rPr>
        <w:t xml:space="preserve"> </w:t>
      </w:r>
      <w:r w:rsidRPr="00C86C6F">
        <w:t>el</w:t>
      </w:r>
      <w:r w:rsidRPr="00C86C6F">
        <w:rPr>
          <w:spacing w:val="-10"/>
        </w:rPr>
        <w:t xml:space="preserve"> </w:t>
      </w:r>
      <w:r w:rsidRPr="00C86C6F">
        <w:t>Real</w:t>
      </w:r>
      <w:r w:rsidRPr="00C86C6F">
        <w:rPr>
          <w:spacing w:val="-10"/>
        </w:rPr>
        <w:t xml:space="preserve"> </w:t>
      </w:r>
      <w:r w:rsidRPr="00C86C6F">
        <w:t>decreto 814/2015, de 11 de septiembre, ya citado.</w:t>
      </w:r>
    </w:p>
    <w:p w14:paraId="7AE17AEB" w14:textId="77777777" w:rsidR="00714E2E" w:rsidRPr="00C86C6F" w:rsidRDefault="00714E2E" w:rsidP="00546156">
      <w:pPr>
        <w:pStyle w:val="Textindependent"/>
        <w:spacing w:before="8"/>
        <w:ind w:left="-284" w:right="2"/>
      </w:pPr>
    </w:p>
    <w:p w14:paraId="3735871A" w14:textId="3BDE4C6D" w:rsidR="00714E2E" w:rsidRPr="002F38FF" w:rsidRDefault="002F38FF" w:rsidP="00546156">
      <w:pPr>
        <w:pStyle w:val="Ttol1"/>
        <w:ind w:left="-284" w:right="2"/>
        <w:jc w:val="both"/>
        <w:rPr>
          <w:u w:val="single"/>
        </w:rPr>
      </w:pPr>
      <w:bookmarkStart w:id="70" w:name="_bookmark84"/>
      <w:bookmarkEnd w:id="70"/>
      <w:r w:rsidRPr="002F38FF">
        <w:rPr>
          <w:u w:val="single"/>
        </w:rPr>
        <w:t>Cuadragésimo segunda.</w:t>
      </w:r>
      <w:r w:rsidR="00D33F7A" w:rsidRPr="002F38FF">
        <w:rPr>
          <w:spacing w:val="-9"/>
          <w:u w:val="single"/>
        </w:rPr>
        <w:t xml:space="preserve"> </w:t>
      </w:r>
      <w:r w:rsidRPr="002F38FF">
        <w:rPr>
          <w:u w:val="single"/>
        </w:rPr>
        <w:t>Régimen</w:t>
      </w:r>
      <w:r w:rsidR="00D33F7A" w:rsidRPr="002F38FF">
        <w:rPr>
          <w:spacing w:val="-9"/>
          <w:u w:val="single"/>
        </w:rPr>
        <w:t xml:space="preserve"> </w:t>
      </w:r>
      <w:r w:rsidRPr="002F38FF">
        <w:rPr>
          <w:spacing w:val="-2"/>
          <w:u w:val="single"/>
        </w:rPr>
        <w:t>de invalidez</w:t>
      </w:r>
    </w:p>
    <w:p w14:paraId="1B8CC27F" w14:textId="77777777" w:rsidR="00714E2E" w:rsidRPr="002F38FF" w:rsidRDefault="00714E2E" w:rsidP="00546156">
      <w:pPr>
        <w:pStyle w:val="Textindependent"/>
        <w:spacing w:before="6"/>
        <w:ind w:left="-284" w:right="2"/>
        <w:rPr>
          <w:b/>
          <w:u w:val="single"/>
        </w:rPr>
      </w:pPr>
    </w:p>
    <w:p w14:paraId="020E31A5" w14:textId="77777777" w:rsidR="00714E2E" w:rsidRPr="00C86C6F" w:rsidRDefault="00714E2E" w:rsidP="00546156">
      <w:pPr>
        <w:pStyle w:val="Textindependent"/>
        <w:ind w:left="-284" w:right="2"/>
        <w:jc w:val="both"/>
      </w:pPr>
      <w:proofErr w:type="gramStart"/>
      <w:r w:rsidRPr="00C86C6F">
        <w:t>Éste</w:t>
      </w:r>
      <w:proofErr w:type="gramEnd"/>
      <w:r w:rsidRPr="00C86C6F">
        <w:rPr>
          <w:spacing w:val="-8"/>
        </w:rPr>
        <w:t xml:space="preserve"> </w:t>
      </w:r>
      <w:r w:rsidRPr="00C86C6F">
        <w:t>contrato</w:t>
      </w:r>
      <w:r w:rsidRPr="00C86C6F">
        <w:rPr>
          <w:spacing w:val="-6"/>
        </w:rPr>
        <w:t xml:space="preserve"> </w:t>
      </w:r>
      <w:r w:rsidRPr="00C86C6F">
        <w:t>está</w:t>
      </w:r>
      <w:r w:rsidRPr="00C86C6F">
        <w:rPr>
          <w:spacing w:val="-6"/>
        </w:rPr>
        <w:t xml:space="preserve"> </w:t>
      </w:r>
      <w:r w:rsidRPr="00C86C6F">
        <w:t>sometido</w:t>
      </w:r>
      <w:r w:rsidRPr="00C86C6F">
        <w:rPr>
          <w:spacing w:val="-8"/>
        </w:rPr>
        <w:t xml:space="preserve"> </w:t>
      </w:r>
      <w:r w:rsidRPr="00C86C6F">
        <w:t>al</w:t>
      </w:r>
      <w:r w:rsidRPr="00C86C6F">
        <w:rPr>
          <w:spacing w:val="-8"/>
        </w:rPr>
        <w:t xml:space="preserve"> </w:t>
      </w:r>
      <w:r w:rsidRPr="00C86C6F">
        <w:t>régimen</w:t>
      </w:r>
      <w:r w:rsidRPr="00C86C6F">
        <w:rPr>
          <w:spacing w:val="-5"/>
        </w:rPr>
        <w:t xml:space="preserve"> </w:t>
      </w:r>
      <w:r w:rsidRPr="00C86C6F">
        <w:t>de invalidez</w:t>
      </w:r>
      <w:r w:rsidRPr="00C86C6F">
        <w:rPr>
          <w:spacing w:val="-6"/>
        </w:rPr>
        <w:t xml:space="preserve"> </w:t>
      </w:r>
      <w:r w:rsidRPr="00C86C6F">
        <w:t>previsto</w:t>
      </w:r>
      <w:r w:rsidRPr="00C86C6F">
        <w:rPr>
          <w:spacing w:val="-5"/>
        </w:rPr>
        <w:t xml:space="preserve"> </w:t>
      </w:r>
      <w:r w:rsidRPr="00C86C6F">
        <w:t>en</w:t>
      </w:r>
      <w:r w:rsidRPr="00C86C6F">
        <w:rPr>
          <w:spacing w:val="-7"/>
        </w:rPr>
        <w:t xml:space="preserve"> </w:t>
      </w:r>
      <w:r w:rsidRPr="00C86C6F">
        <w:t>los</w:t>
      </w:r>
      <w:r w:rsidRPr="00C86C6F">
        <w:rPr>
          <w:spacing w:val="-6"/>
        </w:rPr>
        <w:t xml:space="preserve"> </w:t>
      </w:r>
      <w:r w:rsidRPr="00C86C6F">
        <w:t>artículos</w:t>
      </w:r>
      <w:r w:rsidRPr="00C86C6F">
        <w:rPr>
          <w:spacing w:val="-6"/>
        </w:rPr>
        <w:t xml:space="preserve"> </w:t>
      </w:r>
      <w:r w:rsidRPr="00C86C6F">
        <w:t>38</w:t>
      </w:r>
      <w:r w:rsidRPr="00C86C6F">
        <w:rPr>
          <w:spacing w:val="-6"/>
        </w:rPr>
        <w:t xml:space="preserve"> </w:t>
      </w:r>
      <w:r w:rsidRPr="00C86C6F">
        <w:t>a</w:t>
      </w:r>
      <w:r w:rsidRPr="00C86C6F">
        <w:rPr>
          <w:spacing w:val="-7"/>
        </w:rPr>
        <w:t xml:space="preserve"> </w:t>
      </w:r>
      <w:r w:rsidRPr="00C86C6F">
        <w:t>43</w:t>
      </w:r>
      <w:r w:rsidRPr="00C86C6F">
        <w:rPr>
          <w:spacing w:val="-6"/>
        </w:rPr>
        <w:t xml:space="preserve"> </w:t>
      </w:r>
      <w:r w:rsidRPr="00C86C6F">
        <w:t>de</w:t>
      </w:r>
      <w:r w:rsidRPr="00C86C6F">
        <w:rPr>
          <w:spacing w:val="-6"/>
        </w:rPr>
        <w:t xml:space="preserve"> </w:t>
      </w:r>
      <w:r w:rsidRPr="00C86C6F">
        <w:t>la</w:t>
      </w:r>
      <w:r w:rsidRPr="00C86C6F">
        <w:rPr>
          <w:spacing w:val="-6"/>
        </w:rPr>
        <w:t xml:space="preserve"> </w:t>
      </w:r>
      <w:r w:rsidRPr="00C86C6F">
        <w:rPr>
          <w:spacing w:val="-2"/>
        </w:rPr>
        <w:t>LCSP.</w:t>
      </w:r>
    </w:p>
    <w:p w14:paraId="7593408F" w14:textId="77777777" w:rsidR="00714E2E" w:rsidRPr="00C86C6F" w:rsidRDefault="00714E2E" w:rsidP="00546156">
      <w:pPr>
        <w:pStyle w:val="Textindependent"/>
        <w:spacing w:before="7"/>
        <w:ind w:left="-284" w:right="2"/>
      </w:pPr>
    </w:p>
    <w:p w14:paraId="2D20A1F1" w14:textId="09F71E40" w:rsidR="00714E2E" w:rsidRPr="002F38FF" w:rsidRDefault="002F38FF" w:rsidP="00546156">
      <w:pPr>
        <w:pStyle w:val="Ttol1"/>
        <w:ind w:left="-284" w:right="2"/>
        <w:jc w:val="both"/>
        <w:rPr>
          <w:u w:val="single"/>
        </w:rPr>
      </w:pPr>
      <w:bookmarkStart w:id="71" w:name="_bookmark85"/>
      <w:bookmarkEnd w:id="71"/>
      <w:r w:rsidRPr="002F38FF">
        <w:rPr>
          <w:u w:val="single"/>
        </w:rPr>
        <w:t>Cuadragésima tercera.</w:t>
      </w:r>
      <w:r w:rsidR="00D33F7A" w:rsidRPr="002F38FF">
        <w:rPr>
          <w:spacing w:val="-15"/>
          <w:u w:val="single"/>
        </w:rPr>
        <w:t xml:space="preserve"> </w:t>
      </w:r>
      <w:r w:rsidRPr="002F38FF">
        <w:rPr>
          <w:u w:val="single"/>
        </w:rPr>
        <w:t>Jurisdicción</w:t>
      </w:r>
      <w:r w:rsidR="00D33F7A" w:rsidRPr="002F38FF">
        <w:rPr>
          <w:spacing w:val="-14"/>
          <w:u w:val="single"/>
        </w:rPr>
        <w:t xml:space="preserve"> </w:t>
      </w:r>
      <w:r w:rsidRPr="002F38FF">
        <w:rPr>
          <w:spacing w:val="-2"/>
          <w:u w:val="single"/>
        </w:rPr>
        <w:t>competente</w:t>
      </w:r>
    </w:p>
    <w:p w14:paraId="57F16BFF" w14:textId="77777777" w:rsidR="00714E2E" w:rsidRPr="00C86C6F" w:rsidRDefault="00714E2E" w:rsidP="00546156">
      <w:pPr>
        <w:pStyle w:val="Textindependent"/>
        <w:spacing w:before="5"/>
        <w:ind w:left="-284" w:right="2"/>
        <w:rPr>
          <w:b/>
        </w:rPr>
      </w:pPr>
    </w:p>
    <w:p w14:paraId="63C9007C" w14:textId="77777777" w:rsidR="00714E2E" w:rsidRPr="00C86C6F" w:rsidRDefault="00714E2E" w:rsidP="00546156">
      <w:pPr>
        <w:pStyle w:val="Textindependent"/>
        <w:ind w:left="-284" w:right="2"/>
        <w:jc w:val="both"/>
      </w:pPr>
      <w:r w:rsidRPr="00C86C6F">
        <w:t>El orden jurisdiccional contencioso administrativo es el competente para la resolución de las cuestiones</w:t>
      </w:r>
      <w:r w:rsidRPr="00C86C6F">
        <w:rPr>
          <w:spacing w:val="-9"/>
        </w:rPr>
        <w:t xml:space="preserve"> </w:t>
      </w:r>
      <w:r w:rsidRPr="00C86C6F">
        <w:t>litigiosas</w:t>
      </w:r>
      <w:r w:rsidRPr="00C86C6F">
        <w:rPr>
          <w:spacing w:val="-12"/>
        </w:rPr>
        <w:t xml:space="preserve"> </w:t>
      </w:r>
      <w:r w:rsidRPr="00C86C6F">
        <w:t>que</w:t>
      </w:r>
      <w:r w:rsidRPr="00C86C6F">
        <w:rPr>
          <w:spacing w:val="-10"/>
        </w:rPr>
        <w:t xml:space="preserve"> </w:t>
      </w:r>
      <w:r w:rsidRPr="00C86C6F">
        <w:t>se</w:t>
      </w:r>
      <w:r w:rsidRPr="00C86C6F">
        <w:rPr>
          <w:spacing w:val="-7"/>
        </w:rPr>
        <w:t xml:space="preserve"> </w:t>
      </w:r>
      <w:r w:rsidRPr="00C86C6F">
        <w:t>planteen</w:t>
      </w:r>
      <w:r w:rsidRPr="00C86C6F">
        <w:rPr>
          <w:spacing w:val="-10"/>
        </w:rPr>
        <w:t xml:space="preserve"> </w:t>
      </w:r>
      <w:r w:rsidRPr="00C86C6F">
        <w:t>en</w:t>
      </w:r>
      <w:r w:rsidRPr="00C86C6F">
        <w:rPr>
          <w:spacing w:val="-13"/>
        </w:rPr>
        <w:t xml:space="preserve"> </w:t>
      </w:r>
      <w:r w:rsidRPr="00C86C6F">
        <w:t>relación</w:t>
      </w:r>
      <w:r w:rsidRPr="00C86C6F">
        <w:rPr>
          <w:spacing w:val="-7"/>
        </w:rPr>
        <w:t xml:space="preserve"> </w:t>
      </w:r>
      <w:r w:rsidRPr="00C86C6F">
        <w:t>con</w:t>
      </w:r>
      <w:r w:rsidRPr="00C86C6F">
        <w:rPr>
          <w:spacing w:val="-7"/>
        </w:rPr>
        <w:t xml:space="preserve"> </w:t>
      </w:r>
      <w:r w:rsidRPr="00C86C6F">
        <w:t>la</w:t>
      </w:r>
      <w:r w:rsidRPr="00C86C6F">
        <w:rPr>
          <w:spacing w:val="-10"/>
        </w:rPr>
        <w:t xml:space="preserve"> </w:t>
      </w:r>
      <w:r w:rsidRPr="00C86C6F">
        <w:t>preparación,</w:t>
      </w:r>
      <w:r w:rsidRPr="00C86C6F">
        <w:rPr>
          <w:spacing w:val="-9"/>
        </w:rPr>
        <w:t xml:space="preserve"> </w:t>
      </w:r>
      <w:r w:rsidRPr="00C86C6F">
        <w:t>la adjudicación,</w:t>
      </w:r>
      <w:r w:rsidRPr="00C86C6F">
        <w:rPr>
          <w:spacing w:val="-6"/>
        </w:rPr>
        <w:t xml:space="preserve"> </w:t>
      </w:r>
      <w:r w:rsidRPr="00C86C6F">
        <w:t>los</w:t>
      </w:r>
      <w:r w:rsidRPr="00C86C6F">
        <w:rPr>
          <w:spacing w:val="-9"/>
        </w:rPr>
        <w:t xml:space="preserve"> </w:t>
      </w:r>
      <w:r w:rsidRPr="00C86C6F">
        <w:t>efectos,</w:t>
      </w:r>
      <w:r w:rsidRPr="00C86C6F">
        <w:rPr>
          <w:spacing w:val="-8"/>
        </w:rPr>
        <w:t xml:space="preserve"> </w:t>
      </w:r>
      <w:r w:rsidRPr="00C86C6F">
        <w:t>la modificación y extinción de este contrato.</w:t>
      </w:r>
    </w:p>
    <w:p w14:paraId="1AAACFC6" w14:textId="77777777" w:rsidR="00504B01" w:rsidRDefault="00504B01">
      <w:pPr>
        <w:spacing w:after="160" w:line="259" w:lineRule="auto"/>
        <w:ind w:left="0" w:firstLine="0"/>
        <w:jc w:val="left"/>
      </w:pPr>
    </w:p>
    <w:p w14:paraId="6172C3E2" w14:textId="5817D5EB" w:rsidR="009A4CF2" w:rsidRDefault="009A4CF2" w:rsidP="006F0E2F">
      <w:pPr>
        <w:spacing w:after="160" w:line="259" w:lineRule="auto"/>
        <w:ind w:left="0" w:firstLine="0"/>
        <w:jc w:val="right"/>
      </w:pPr>
      <w:r>
        <w:t>Barcelona, 19 de mayo de 2025</w:t>
      </w:r>
      <w:r>
        <w:br w:type="page"/>
      </w:r>
    </w:p>
    <w:p w14:paraId="27CF5DE9" w14:textId="77777777" w:rsidR="009A4CF2" w:rsidRDefault="009A4CF2">
      <w:pPr>
        <w:spacing w:after="160" w:line="259" w:lineRule="auto"/>
        <w:ind w:left="0" w:firstLine="0"/>
        <w:jc w:val="left"/>
      </w:pPr>
    </w:p>
    <w:p w14:paraId="079843C5" w14:textId="77777777" w:rsidR="00DF769F" w:rsidRPr="00C86C6F" w:rsidRDefault="00DF769F" w:rsidP="00546156">
      <w:pPr>
        <w:pStyle w:val="Pargrafdellista"/>
        <w:widowControl w:val="0"/>
        <w:tabs>
          <w:tab w:val="left" w:pos="945"/>
        </w:tabs>
        <w:autoSpaceDE w:val="0"/>
        <w:autoSpaceDN w:val="0"/>
        <w:spacing w:after="0" w:line="244" w:lineRule="auto"/>
        <w:ind w:left="-284" w:right="2" w:firstLine="0"/>
        <w:contextualSpacing w:val="0"/>
      </w:pPr>
    </w:p>
    <w:p w14:paraId="48DCC132" w14:textId="77777777" w:rsidR="00977222" w:rsidRPr="00C86C6F" w:rsidRDefault="00977222" w:rsidP="00546156">
      <w:pPr>
        <w:pStyle w:val="Textindependent"/>
        <w:spacing w:before="96" w:line="237" w:lineRule="auto"/>
        <w:ind w:left="-284" w:right="2"/>
      </w:pPr>
    </w:p>
    <w:p w14:paraId="47768E81" w14:textId="208DC4A5" w:rsidR="008C46B6" w:rsidRPr="00C86C6F" w:rsidRDefault="008C46B6" w:rsidP="00546156">
      <w:pPr>
        <w:spacing w:before="94"/>
        <w:ind w:left="-284" w:right="2"/>
      </w:pPr>
    </w:p>
    <w:p w14:paraId="20F41D64" w14:textId="77777777" w:rsidR="00194961" w:rsidRPr="00291170" w:rsidRDefault="00194961" w:rsidP="00546156">
      <w:pPr>
        <w:pStyle w:val="Ttol1"/>
        <w:spacing w:before="94"/>
        <w:ind w:left="-284" w:right="2"/>
        <w:jc w:val="both"/>
      </w:pPr>
      <w:r w:rsidRPr="00291170">
        <w:t>Anexo núm. 1 - INFORMACIÓN BÁSICA</w:t>
      </w:r>
      <w:r w:rsidRPr="00291170">
        <w:rPr>
          <w:spacing w:val="-6"/>
        </w:rPr>
        <w:t xml:space="preserve"> </w:t>
      </w:r>
      <w:r w:rsidRPr="00291170">
        <w:t>SOBRE</w:t>
      </w:r>
      <w:r w:rsidRPr="00291170">
        <w:rPr>
          <w:spacing w:val="-1"/>
        </w:rPr>
        <w:t xml:space="preserve"> </w:t>
      </w:r>
      <w:r w:rsidRPr="00291170">
        <w:t>PROTECCIÓN DE</w:t>
      </w:r>
      <w:r w:rsidRPr="00291170">
        <w:rPr>
          <w:spacing w:val="-1"/>
        </w:rPr>
        <w:t xml:space="preserve"> </w:t>
      </w:r>
      <w:r w:rsidRPr="00291170">
        <w:t>DATOS</w:t>
      </w:r>
      <w:r w:rsidRPr="00291170">
        <w:rPr>
          <w:spacing w:val="-1"/>
        </w:rPr>
        <w:t xml:space="preserve"> </w:t>
      </w:r>
      <w:r w:rsidRPr="00291170">
        <w:t>DE</w:t>
      </w:r>
      <w:r w:rsidRPr="00291170">
        <w:rPr>
          <w:spacing w:val="-1"/>
        </w:rPr>
        <w:t xml:space="preserve"> </w:t>
      </w:r>
      <w:r w:rsidRPr="00291170">
        <w:t>CARÁCTER PERSONAL DE LOS LICITADORES</w:t>
      </w:r>
    </w:p>
    <w:p w14:paraId="50184218" w14:textId="77777777" w:rsidR="00194961" w:rsidRPr="00291170" w:rsidRDefault="00194961" w:rsidP="00546156">
      <w:pPr>
        <w:pStyle w:val="Textindependent"/>
        <w:spacing w:before="2"/>
        <w:ind w:left="-284" w:right="2"/>
        <w:rPr>
          <w:b/>
        </w:rPr>
      </w:pPr>
    </w:p>
    <w:p w14:paraId="19115333" w14:textId="53F8C139" w:rsidR="00291170" w:rsidRPr="000F7B5F" w:rsidRDefault="00291170" w:rsidP="00375820">
      <w:pPr>
        <w:pStyle w:val="NormalWeb"/>
        <w:numPr>
          <w:ilvl w:val="0"/>
          <w:numId w:val="10"/>
        </w:numPr>
        <w:spacing w:before="0" w:beforeAutospacing="0" w:after="0" w:afterAutospacing="0"/>
        <w:ind w:left="128"/>
        <w:rPr>
          <w:rFonts w:ascii="Arial" w:hAnsi="Arial" w:cs="Arial"/>
          <w:noProof/>
          <w:color w:val="000000"/>
          <w:sz w:val="22"/>
          <w:szCs w:val="22"/>
          <w:lang w:val="ca-ES"/>
        </w:rPr>
      </w:pPr>
      <w:r w:rsidRPr="000F7B5F">
        <w:rPr>
          <w:rFonts w:ascii="Arial" w:hAnsi="Arial" w:cs="Arial"/>
          <w:noProof/>
          <w:color w:val="000000"/>
          <w:sz w:val="22"/>
          <w:szCs w:val="22"/>
          <w:lang w:val="ca-ES"/>
        </w:rPr>
        <w:t>Denominación de la actividad de tratamiento: Gestión de los datos personales incluidos en la documentación de las empresas licitadoras por gestionar todo el procedimiento de contratación.</w:t>
      </w:r>
    </w:p>
    <w:p w14:paraId="48B180BA" w14:textId="3CCC56C3" w:rsidR="00291170" w:rsidRPr="000F7B5F" w:rsidRDefault="00291170" w:rsidP="00375820">
      <w:pPr>
        <w:pStyle w:val="NormalWeb"/>
        <w:numPr>
          <w:ilvl w:val="0"/>
          <w:numId w:val="10"/>
        </w:numPr>
        <w:spacing w:before="0" w:beforeAutospacing="0" w:after="0" w:afterAutospacing="0"/>
        <w:ind w:left="128"/>
        <w:rPr>
          <w:rFonts w:ascii="Arial" w:hAnsi="Arial" w:cs="Arial"/>
          <w:noProof/>
          <w:color w:val="000000"/>
          <w:sz w:val="22"/>
          <w:szCs w:val="22"/>
          <w:lang w:val="ca-ES"/>
        </w:rPr>
      </w:pPr>
      <w:r w:rsidRPr="000F7B5F">
        <w:rPr>
          <w:rFonts w:ascii="Arial" w:hAnsi="Arial" w:cs="Arial"/>
          <w:noProof/>
          <w:color w:val="000000"/>
          <w:sz w:val="22"/>
          <w:szCs w:val="22"/>
          <w:lang w:val="ca-ES"/>
        </w:rPr>
        <w:t xml:space="preserve">Responsable del Tratamiento: </w:t>
      </w:r>
      <w:r w:rsidR="006F0E2F">
        <w:rPr>
          <w:rFonts w:ascii="Arial" w:hAnsi="Arial" w:cs="Arial"/>
          <w:noProof/>
          <w:color w:val="000000"/>
          <w:sz w:val="22"/>
          <w:szCs w:val="22"/>
          <w:lang w:val="ca-ES"/>
        </w:rPr>
        <w:t>Teatre Nacional de Catalunya, SA</w:t>
      </w:r>
      <w:r w:rsidRPr="000F7B5F">
        <w:rPr>
          <w:rFonts w:ascii="Arial" w:hAnsi="Arial" w:cs="Arial"/>
          <w:noProof/>
          <w:color w:val="000000"/>
          <w:sz w:val="22"/>
          <w:szCs w:val="22"/>
          <w:lang w:val="ca-ES"/>
        </w:rPr>
        <w:t>, con domicilio en Barcelona, ​​Plaza de las Artes, 1 (08013).</w:t>
      </w:r>
    </w:p>
    <w:p w14:paraId="23078525" w14:textId="6490C513" w:rsidR="00291170" w:rsidRPr="000F7B5F" w:rsidRDefault="00291170" w:rsidP="00375820">
      <w:pPr>
        <w:pStyle w:val="NormalWeb"/>
        <w:numPr>
          <w:ilvl w:val="0"/>
          <w:numId w:val="10"/>
        </w:numPr>
        <w:spacing w:before="0" w:beforeAutospacing="0" w:after="0" w:afterAutospacing="0"/>
        <w:ind w:left="128"/>
        <w:rPr>
          <w:rFonts w:ascii="Arial" w:hAnsi="Arial" w:cs="Arial"/>
          <w:noProof/>
          <w:color w:val="000000"/>
          <w:sz w:val="22"/>
          <w:szCs w:val="22"/>
          <w:lang w:val="ca-ES"/>
        </w:rPr>
      </w:pPr>
      <w:r w:rsidRPr="000F7B5F">
        <w:rPr>
          <w:rFonts w:ascii="Arial" w:hAnsi="Arial" w:cs="Arial"/>
          <w:noProof/>
          <w:color w:val="000000"/>
          <w:sz w:val="22"/>
          <w:szCs w:val="22"/>
          <w:lang w:val="ca-ES"/>
        </w:rPr>
        <w:t xml:space="preserve">Delegado de Protección de datos: </w:t>
      </w:r>
      <w:r w:rsidRPr="000F7B5F">
        <w:rPr>
          <w:rFonts w:ascii="Arial" w:hAnsi="Arial" w:cs="Arial"/>
          <w:noProof/>
          <w:color w:val="000000"/>
          <w:sz w:val="22"/>
          <w:szCs w:val="22"/>
          <w:shd w:val="clear" w:color="auto" w:fill="F9F9FA"/>
          <w:lang w:val="ca-ES"/>
        </w:rPr>
        <w:t xml:space="preserve">Contacto DPD: </w:t>
      </w:r>
      <w:hyperlink r:id="rId18" w:history="1">
        <w:r w:rsidRPr="000F7B5F">
          <w:rPr>
            <w:rStyle w:val="Enlla"/>
            <w:rFonts w:ascii="Arial" w:hAnsi="Arial" w:cs="Arial"/>
            <w:noProof/>
            <w:sz w:val="22"/>
            <w:szCs w:val="22"/>
            <w:shd w:val="clear" w:color="auto" w:fill="F9F9FA"/>
          </w:rPr>
          <w:t>datospersonales@tnc.cat</w:t>
        </w:r>
      </w:hyperlink>
    </w:p>
    <w:p w14:paraId="728BB348" w14:textId="20E56037" w:rsidR="00291170" w:rsidRPr="000F7B5F" w:rsidRDefault="00291170" w:rsidP="00375820">
      <w:pPr>
        <w:pStyle w:val="NormalWeb"/>
        <w:numPr>
          <w:ilvl w:val="0"/>
          <w:numId w:val="10"/>
        </w:numPr>
        <w:spacing w:before="0" w:beforeAutospacing="0" w:after="0" w:afterAutospacing="0"/>
        <w:ind w:left="128"/>
        <w:rPr>
          <w:rFonts w:ascii="Arial" w:hAnsi="Arial" w:cs="Arial"/>
          <w:noProof/>
          <w:color w:val="000000"/>
          <w:sz w:val="22"/>
          <w:szCs w:val="22"/>
          <w:lang w:val="ca-ES"/>
        </w:rPr>
      </w:pPr>
      <w:r w:rsidRPr="000F7B5F">
        <w:rPr>
          <w:rFonts w:ascii="Arial" w:hAnsi="Arial" w:cs="Arial"/>
          <w:noProof/>
          <w:color w:val="000000"/>
          <w:sz w:val="22"/>
          <w:szCs w:val="22"/>
          <w:lang w:val="ca-ES"/>
        </w:rPr>
        <w:t>Finalidades: Gestionar y cumplir la relación establecida (incluyendo: la promoción de la actividad, la gestión del expediente jurídico de contratación, la formalización y el archivo de los contratos y escrituras, la gestión de la contabilidad, el cumplimiento de obligaciones impositivas, de facturación, de transparencia y de control).</w:t>
      </w:r>
    </w:p>
    <w:p w14:paraId="7469BF00" w14:textId="1AA8F08E" w:rsidR="00291170" w:rsidRPr="000F7B5F" w:rsidRDefault="00291170" w:rsidP="00375820">
      <w:pPr>
        <w:pStyle w:val="NormalWeb"/>
        <w:numPr>
          <w:ilvl w:val="0"/>
          <w:numId w:val="10"/>
        </w:numPr>
        <w:spacing w:before="0" w:beforeAutospacing="0" w:after="0" w:afterAutospacing="0"/>
        <w:ind w:left="128"/>
        <w:rPr>
          <w:rFonts w:ascii="Arial" w:hAnsi="Arial" w:cs="Arial"/>
          <w:noProof/>
          <w:color w:val="000000"/>
          <w:sz w:val="22"/>
          <w:szCs w:val="22"/>
          <w:lang w:val="ca-ES"/>
        </w:rPr>
      </w:pPr>
      <w:r w:rsidRPr="000F7B5F">
        <w:rPr>
          <w:rFonts w:ascii="Arial" w:hAnsi="Arial" w:cs="Arial"/>
          <w:noProof/>
          <w:color w:val="000000"/>
          <w:sz w:val="22"/>
          <w:szCs w:val="22"/>
          <w:lang w:val="ca-ES"/>
        </w:rPr>
        <w:t>Plazo de conservación: Se limitará al período que sea necesario para dar cumplimiento a la relación contractual y durante los plazos de prescripción de las acciones civiles, penales, administrativas o de cualquier otro tipo que pudieran derivarse de la actividad o servicio prestado.</w:t>
      </w:r>
    </w:p>
    <w:p w14:paraId="17D147EE" w14:textId="5E213181" w:rsidR="00291170" w:rsidRPr="000F7B5F" w:rsidRDefault="00291170" w:rsidP="00375820">
      <w:pPr>
        <w:pStyle w:val="NormalWeb"/>
        <w:numPr>
          <w:ilvl w:val="0"/>
          <w:numId w:val="10"/>
        </w:numPr>
        <w:spacing w:before="0" w:beforeAutospacing="0" w:after="0" w:afterAutospacing="0"/>
        <w:ind w:left="128"/>
        <w:rPr>
          <w:rFonts w:ascii="Arial" w:hAnsi="Arial" w:cs="Arial"/>
          <w:noProof/>
          <w:color w:val="000000"/>
          <w:sz w:val="22"/>
          <w:szCs w:val="22"/>
          <w:lang w:val="ca-ES"/>
        </w:rPr>
      </w:pPr>
      <w:r w:rsidRPr="000F7B5F">
        <w:rPr>
          <w:rFonts w:ascii="Arial" w:hAnsi="Arial" w:cs="Arial"/>
          <w:noProof/>
          <w:color w:val="000000"/>
          <w:sz w:val="22"/>
          <w:szCs w:val="22"/>
          <w:lang w:val="ca-ES"/>
        </w:rPr>
        <w:t>Destinatarios: Agencia Tributaria y otras administraciones públicas, para el cumplimiento de obligaciones de transparencia y control, fiscales, así como a entidades financieras para la gestión de cobros y pagos y autoridades judiciales.</w:t>
      </w:r>
    </w:p>
    <w:p w14:paraId="52C142B6" w14:textId="3A750B5D" w:rsidR="00291170" w:rsidRPr="000F7B5F" w:rsidRDefault="00291170" w:rsidP="00375820">
      <w:pPr>
        <w:pStyle w:val="NormalWeb"/>
        <w:numPr>
          <w:ilvl w:val="0"/>
          <w:numId w:val="10"/>
        </w:numPr>
        <w:spacing w:before="0" w:beforeAutospacing="0" w:after="0" w:afterAutospacing="0"/>
        <w:ind w:left="128"/>
        <w:rPr>
          <w:rFonts w:ascii="Arial" w:hAnsi="Arial" w:cs="Arial"/>
          <w:noProof/>
          <w:color w:val="000000"/>
          <w:sz w:val="22"/>
          <w:szCs w:val="22"/>
          <w:lang w:val="ca-ES"/>
        </w:rPr>
      </w:pPr>
      <w:r w:rsidRPr="000F7B5F">
        <w:rPr>
          <w:rFonts w:ascii="Arial" w:hAnsi="Arial" w:cs="Arial"/>
          <w:noProof/>
          <w:color w:val="000000"/>
          <w:sz w:val="22"/>
          <w:szCs w:val="22"/>
          <w:lang w:val="ca-ES"/>
        </w:rPr>
        <w:t>Base de Legitimación: art. 6.1.b) del Reglamento General de Protección de Datos (RGPD).</w:t>
      </w:r>
    </w:p>
    <w:p w14:paraId="5B29245F" w14:textId="3741BF09" w:rsidR="00291170" w:rsidRPr="000F7B5F" w:rsidRDefault="00291170" w:rsidP="00375820">
      <w:pPr>
        <w:pStyle w:val="NormalWeb"/>
        <w:numPr>
          <w:ilvl w:val="0"/>
          <w:numId w:val="10"/>
        </w:numPr>
        <w:spacing w:before="0" w:beforeAutospacing="0" w:after="0" w:afterAutospacing="0"/>
        <w:ind w:left="128"/>
        <w:rPr>
          <w:rFonts w:ascii="Arial" w:hAnsi="Arial" w:cs="Arial"/>
          <w:noProof/>
          <w:color w:val="000000"/>
          <w:sz w:val="22"/>
          <w:szCs w:val="22"/>
          <w:lang w:val="ca-ES"/>
        </w:rPr>
      </w:pPr>
      <w:r w:rsidRPr="000F7B5F">
        <w:rPr>
          <w:rFonts w:ascii="Arial" w:hAnsi="Arial" w:cs="Arial"/>
          <w:noProof/>
          <w:color w:val="000000"/>
          <w:sz w:val="22"/>
          <w:szCs w:val="22"/>
          <w:lang w:val="ca-ES"/>
        </w:rPr>
        <w:t>Derechos del licitador: El ejercicio de derechos de acceso, rectificación, supresión, portabilidad y limitación u oposición de puede solicitarse mediante e-mail al Delegado de protección de datos del TNC.</w:t>
      </w:r>
    </w:p>
    <w:p w14:paraId="18B6CEB8" w14:textId="77777777" w:rsidR="001356A6" w:rsidRPr="00C86C6F" w:rsidRDefault="001356A6" w:rsidP="0019349C">
      <w:pPr>
        <w:pStyle w:val="Textindependent"/>
        <w:ind w:right="2"/>
        <w:jc w:val="both"/>
      </w:pPr>
    </w:p>
    <w:p w14:paraId="06B019F1" w14:textId="77777777" w:rsidR="001356A6" w:rsidRPr="00C86C6F" w:rsidRDefault="001356A6" w:rsidP="00546156">
      <w:pPr>
        <w:pStyle w:val="Textindependent"/>
        <w:ind w:left="-284" w:right="2"/>
        <w:jc w:val="both"/>
      </w:pPr>
    </w:p>
    <w:p w14:paraId="258B2094" w14:textId="77777777" w:rsidR="001356A6" w:rsidRPr="00C86C6F" w:rsidRDefault="001356A6" w:rsidP="00546156">
      <w:pPr>
        <w:pStyle w:val="Textindependent"/>
        <w:ind w:left="-284" w:right="2"/>
        <w:jc w:val="both"/>
      </w:pPr>
    </w:p>
    <w:p w14:paraId="264D0010" w14:textId="109570C9" w:rsidR="0019349C" w:rsidRDefault="0019349C">
      <w:pPr>
        <w:spacing w:after="160" w:line="259" w:lineRule="auto"/>
        <w:ind w:left="0" w:firstLine="0"/>
        <w:jc w:val="left"/>
        <w:rPr>
          <w:color w:val="auto"/>
          <w:lang w:eastAsia="en-US"/>
        </w:rPr>
      </w:pPr>
      <w:r>
        <w:br w:type="page"/>
      </w:r>
    </w:p>
    <w:p w14:paraId="50148AF6" w14:textId="77777777" w:rsidR="001356A6" w:rsidRPr="00C86C6F" w:rsidRDefault="001356A6" w:rsidP="00546156">
      <w:pPr>
        <w:pStyle w:val="Textindependent"/>
        <w:spacing w:before="5"/>
        <w:ind w:left="-284" w:right="2"/>
      </w:pPr>
    </w:p>
    <w:p w14:paraId="730820A1" w14:textId="77777777" w:rsidR="001356A6" w:rsidRPr="00C86C6F" w:rsidRDefault="001356A6" w:rsidP="00504B01">
      <w:pPr>
        <w:pStyle w:val="Ttol1"/>
        <w:pBdr>
          <w:bottom w:val="single" w:sz="4" w:space="1" w:color="auto"/>
        </w:pBdr>
        <w:spacing w:before="93"/>
        <w:ind w:left="-284" w:right="2"/>
      </w:pPr>
      <w:bookmarkStart w:id="72" w:name="_bookmark88"/>
      <w:bookmarkEnd w:id="72"/>
      <w:r w:rsidRPr="00C86C6F">
        <w:t>Anexo</w:t>
      </w:r>
      <w:r w:rsidRPr="00C86C6F">
        <w:rPr>
          <w:spacing w:val="-3"/>
        </w:rPr>
        <w:t xml:space="preserve"> </w:t>
      </w:r>
      <w:proofErr w:type="spellStart"/>
      <w:r w:rsidRPr="00C86C6F">
        <w:t>nº</w:t>
      </w:r>
      <w:proofErr w:type="spellEnd"/>
      <w:r w:rsidRPr="00C86C6F">
        <w:t>.</w:t>
      </w:r>
      <w:r w:rsidRPr="00C86C6F">
        <w:rPr>
          <w:spacing w:val="-4"/>
        </w:rPr>
        <w:t xml:space="preserve"> </w:t>
      </w:r>
      <w:r w:rsidRPr="00C86C6F">
        <w:t>2</w:t>
      </w:r>
      <w:r w:rsidRPr="00C86C6F">
        <w:rPr>
          <w:spacing w:val="-5"/>
        </w:rPr>
        <w:t xml:space="preserve"> </w:t>
      </w:r>
      <w:r w:rsidRPr="00C86C6F">
        <w:t>-</w:t>
      </w:r>
      <w:r w:rsidRPr="00C86C6F">
        <w:rPr>
          <w:spacing w:val="-4"/>
        </w:rPr>
        <w:t xml:space="preserve"> </w:t>
      </w:r>
      <w:r w:rsidRPr="00C86C6F">
        <w:t>CAMBIOS</w:t>
      </w:r>
      <w:r w:rsidRPr="00C86C6F">
        <w:rPr>
          <w:spacing w:val="-3"/>
        </w:rPr>
        <w:t xml:space="preserve"> </w:t>
      </w:r>
      <w:r w:rsidRPr="00C86C6F">
        <w:t>EN</w:t>
      </w:r>
      <w:r w:rsidRPr="00C86C6F">
        <w:rPr>
          <w:spacing w:val="-3"/>
        </w:rPr>
        <w:t xml:space="preserve"> </w:t>
      </w:r>
      <w:r w:rsidRPr="00C86C6F">
        <w:t>LAS</w:t>
      </w:r>
      <w:r w:rsidRPr="00C86C6F">
        <w:rPr>
          <w:spacing w:val="-6"/>
        </w:rPr>
        <w:t xml:space="preserve"> </w:t>
      </w:r>
      <w:r w:rsidRPr="00C86C6F">
        <w:t>DATOS</w:t>
      </w:r>
      <w:r w:rsidRPr="00C86C6F">
        <w:rPr>
          <w:spacing w:val="-2"/>
        </w:rPr>
        <w:t xml:space="preserve"> </w:t>
      </w:r>
      <w:r w:rsidRPr="00C86C6F">
        <w:t>En</w:t>
      </w:r>
      <w:r w:rsidRPr="00C86C6F">
        <w:rPr>
          <w:spacing w:val="-11"/>
        </w:rPr>
        <w:t xml:space="preserve"> </w:t>
      </w:r>
      <w:r w:rsidRPr="00C86C6F">
        <w:t>EFECTOS</w:t>
      </w:r>
      <w:r w:rsidRPr="00C86C6F">
        <w:rPr>
          <w:spacing w:val="-3"/>
        </w:rPr>
        <w:t xml:space="preserve"> </w:t>
      </w:r>
      <w:r w:rsidRPr="00C86C6F">
        <w:t>DE</w:t>
      </w:r>
      <w:r w:rsidRPr="00C86C6F">
        <w:rPr>
          <w:spacing w:val="-3"/>
        </w:rPr>
        <w:t xml:space="preserve"> </w:t>
      </w:r>
      <w:r w:rsidRPr="00C86C6F">
        <w:t>COMUNICACIONES</w:t>
      </w:r>
      <w:r w:rsidRPr="00C86C6F">
        <w:rPr>
          <w:spacing w:val="-6"/>
        </w:rPr>
        <w:t xml:space="preserve"> </w:t>
      </w:r>
      <w:r w:rsidRPr="00C86C6F">
        <w:t>RELATIVAS A ESTA LICITACIÓN.</w:t>
      </w:r>
    </w:p>
    <w:p w14:paraId="19D8B0E2" w14:textId="25F19E8C" w:rsidR="001356A6" w:rsidRPr="00C86C6F" w:rsidRDefault="001356A6" w:rsidP="00546156">
      <w:pPr>
        <w:pStyle w:val="Textindependent"/>
        <w:spacing w:before="4"/>
        <w:ind w:left="-284" w:right="2"/>
        <w:rPr>
          <w:b/>
        </w:rPr>
      </w:pPr>
    </w:p>
    <w:p w14:paraId="29069343" w14:textId="77777777" w:rsidR="001356A6" w:rsidRPr="00C86C6F" w:rsidRDefault="001356A6" w:rsidP="00546156">
      <w:pPr>
        <w:pStyle w:val="Textindependent"/>
        <w:ind w:left="-284" w:right="2"/>
        <w:rPr>
          <w:b/>
        </w:rPr>
      </w:pPr>
    </w:p>
    <w:p w14:paraId="7C4C3DEA" w14:textId="77777777" w:rsidR="001356A6" w:rsidRPr="00C86C6F" w:rsidRDefault="001356A6" w:rsidP="00546156">
      <w:pPr>
        <w:pStyle w:val="Textindependent"/>
        <w:tabs>
          <w:tab w:val="left" w:leader="dot" w:pos="8907"/>
        </w:tabs>
        <w:spacing w:before="94"/>
        <w:ind w:left="-284" w:right="2"/>
      </w:pPr>
      <w:r w:rsidRPr="00C86C6F">
        <w:t>El</w:t>
      </w:r>
      <w:r w:rsidRPr="00C86C6F">
        <w:rPr>
          <w:spacing w:val="3"/>
        </w:rPr>
        <w:t xml:space="preserve"> </w:t>
      </w:r>
      <w:r w:rsidRPr="00C86C6F">
        <w:t>Sr./a</w:t>
      </w:r>
      <w:r w:rsidRPr="00C86C6F">
        <w:rPr>
          <w:spacing w:val="2"/>
        </w:rPr>
        <w:t xml:space="preserve"> </w:t>
      </w:r>
      <w:r w:rsidRPr="00C86C6F">
        <w:t>....................................................</w:t>
      </w:r>
      <w:r w:rsidRPr="00C86C6F">
        <w:rPr>
          <w:spacing w:val="3"/>
        </w:rPr>
        <w:t xml:space="preserve"> </w:t>
      </w:r>
      <w:r w:rsidRPr="00C86C6F">
        <w:t>cómo</w:t>
      </w:r>
      <w:r w:rsidRPr="00C86C6F">
        <w:rPr>
          <w:spacing w:val="3"/>
        </w:rPr>
        <w:t xml:space="preserve"> </w:t>
      </w:r>
      <w:r w:rsidRPr="00C86C6F">
        <w:t>a representante</w:t>
      </w:r>
      <w:r w:rsidRPr="00C86C6F">
        <w:rPr>
          <w:spacing w:val="4"/>
        </w:rPr>
        <w:t xml:space="preserve"> </w:t>
      </w:r>
      <w:r w:rsidRPr="00C86C6F">
        <w:t>de</w:t>
      </w:r>
      <w:r w:rsidRPr="00C86C6F">
        <w:rPr>
          <w:spacing w:val="2"/>
        </w:rPr>
        <w:t xml:space="preserve"> </w:t>
      </w:r>
      <w:r w:rsidRPr="00C86C6F">
        <w:rPr>
          <w:spacing w:val="-2"/>
        </w:rPr>
        <w:t xml:space="preserve">la empresa </w:t>
      </w:r>
      <w:r w:rsidRPr="00C86C6F">
        <w:tab/>
        <w:t>,</w:t>
      </w:r>
      <w:r w:rsidRPr="00C86C6F">
        <w:rPr>
          <w:spacing w:val="12"/>
        </w:rPr>
        <w:t xml:space="preserve"> </w:t>
      </w:r>
      <w:r w:rsidRPr="00C86C6F">
        <w:rPr>
          <w:spacing w:val="-5"/>
        </w:rPr>
        <w:t>con</w:t>
      </w:r>
    </w:p>
    <w:p w14:paraId="13F02C47" w14:textId="77777777" w:rsidR="001356A6" w:rsidRPr="00C86C6F" w:rsidRDefault="001356A6" w:rsidP="00546156">
      <w:pPr>
        <w:pStyle w:val="Textindependent"/>
        <w:tabs>
          <w:tab w:val="left" w:leader="dot" w:pos="5818"/>
        </w:tabs>
        <w:spacing w:before="1"/>
        <w:ind w:left="-284" w:right="2"/>
      </w:pPr>
      <w:r w:rsidRPr="00C86C6F">
        <w:t>NIF</w:t>
      </w:r>
      <w:r w:rsidRPr="00C86C6F">
        <w:rPr>
          <w:spacing w:val="40"/>
        </w:rPr>
        <w:t xml:space="preserve"> </w:t>
      </w:r>
      <w:r w:rsidRPr="00C86C6F">
        <w:t>… … … … … de acuerdo</w:t>
      </w:r>
      <w:r w:rsidRPr="00C86C6F">
        <w:rPr>
          <w:spacing w:val="40"/>
        </w:rPr>
        <w:t xml:space="preserve"> </w:t>
      </w:r>
      <w:r w:rsidRPr="00C86C6F">
        <w:t>con</w:t>
      </w:r>
      <w:r w:rsidRPr="00C86C6F">
        <w:rPr>
          <w:spacing w:val="40"/>
        </w:rPr>
        <w:t xml:space="preserve"> </w:t>
      </w:r>
      <w:r w:rsidRPr="00C86C6F">
        <w:t>la escritura</w:t>
      </w:r>
      <w:r w:rsidRPr="00C86C6F">
        <w:rPr>
          <w:spacing w:val="40"/>
        </w:rPr>
        <w:t xml:space="preserve"> </w:t>
      </w:r>
      <w:r w:rsidRPr="00C86C6F">
        <w:t>pública</w:t>
      </w:r>
      <w:r w:rsidRPr="00C86C6F">
        <w:rPr>
          <w:spacing w:val="40"/>
        </w:rPr>
        <w:t xml:space="preserve"> </w:t>
      </w:r>
      <w:r w:rsidRPr="00C86C6F">
        <w:t>de</w:t>
      </w:r>
      <w:r w:rsidRPr="00C86C6F">
        <w:rPr>
          <w:spacing w:val="40"/>
        </w:rPr>
        <w:t xml:space="preserve"> </w:t>
      </w:r>
      <w:r w:rsidRPr="00C86C6F">
        <w:t xml:space="preserve">fecha… … … … </w:t>
      </w:r>
      <w:proofErr w:type="gramStart"/>
      <w:r w:rsidRPr="00C86C6F">
        <w:t>… .otorgada</w:t>
      </w:r>
      <w:proofErr w:type="gramEnd"/>
      <w:r w:rsidRPr="00C86C6F">
        <w:rPr>
          <w:spacing w:val="40"/>
        </w:rPr>
        <w:t xml:space="preserve"> </w:t>
      </w:r>
      <w:r w:rsidRPr="00C86C6F">
        <w:t>delante</w:t>
      </w:r>
      <w:r w:rsidRPr="00C86C6F">
        <w:rPr>
          <w:spacing w:val="40"/>
        </w:rPr>
        <w:t xml:space="preserve"> </w:t>
      </w:r>
      <w:r w:rsidRPr="00C86C6F">
        <w:t xml:space="preserve">del notario… … … … … … … </w:t>
      </w:r>
      <w:proofErr w:type="gramStart"/>
      <w:r w:rsidRPr="00C86C6F">
        <w:t>… .con</w:t>
      </w:r>
      <w:proofErr w:type="gramEnd"/>
      <w:r w:rsidRPr="00C86C6F">
        <w:rPr>
          <w:spacing w:val="-14"/>
        </w:rPr>
        <w:t xml:space="preserve"> </w:t>
      </w:r>
      <w:proofErr w:type="spellStart"/>
      <w:r w:rsidRPr="00C86C6F">
        <w:t>nº</w:t>
      </w:r>
      <w:proofErr w:type="spellEnd"/>
      <w:r w:rsidRPr="00C86C6F">
        <w:t>.</w:t>
      </w:r>
      <w:r w:rsidRPr="00C86C6F">
        <w:rPr>
          <w:spacing w:val="-14"/>
        </w:rPr>
        <w:t xml:space="preserve"> </w:t>
      </w:r>
      <w:r w:rsidRPr="00C86C6F">
        <w:t>de</w:t>
      </w:r>
      <w:r w:rsidRPr="00C86C6F">
        <w:rPr>
          <w:spacing w:val="-14"/>
        </w:rPr>
        <w:t xml:space="preserve"> </w:t>
      </w:r>
      <w:r w:rsidRPr="00C86C6F">
        <w:rPr>
          <w:spacing w:val="-2"/>
        </w:rPr>
        <w:t xml:space="preserve">protocolo </w:t>
      </w:r>
      <w:r w:rsidRPr="00C86C6F">
        <w:tab/>
        <w:t>o,</w:t>
      </w:r>
      <w:r w:rsidRPr="00C86C6F">
        <w:rPr>
          <w:spacing w:val="-9"/>
        </w:rPr>
        <w:t xml:space="preserve"> </w:t>
      </w:r>
      <w:r w:rsidRPr="00C86C6F">
        <w:t>en</w:t>
      </w:r>
      <w:r w:rsidRPr="00C86C6F">
        <w:rPr>
          <w:spacing w:val="-9"/>
        </w:rPr>
        <w:t xml:space="preserve"> </w:t>
      </w:r>
      <w:proofErr w:type="gramStart"/>
      <w:r w:rsidRPr="00C86C6F">
        <w:t>el</w:t>
      </w:r>
      <w:r w:rsidRPr="00C86C6F">
        <w:rPr>
          <w:spacing w:val="-10"/>
        </w:rPr>
        <w:t xml:space="preserve"> </w:t>
      </w:r>
      <w:r w:rsidRPr="00C86C6F">
        <w:t>sede</w:t>
      </w:r>
      <w:proofErr w:type="gramEnd"/>
      <w:r w:rsidRPr="00C86C6F">
        <w:rPr>
          <w:spacing w:val="-8"/>
        </w:rPr>
        <w:t xml:space="preserve"> </w:t>
      </w:r>
      <w:r w:rsidRPr="00C86C6F">
        <w:t>caso,</w:t>
      </w:r>
      <w:r w:rsidRPr="00C86C6F">
        <w:rPr>
          <w:spacing w:val="-10"/>
        </w:rPr>
        <w:t xml:space="preserve"> </w:t>
      </w:r>
      <w:r w:rsidRPr="00C86C6F">
        <w:t>documento</w:t>
      </w:r>
      <w:r w:rsidRPr="00C86C6F">
        <w:rPr>
          <w:spacing w:val="-9"/>
        </w:rPr>
        <w:t xml:space="preserve"> </w:t>
      </w:r>
      <w:r w:rsidRPr="00C86C6F">
        <w:rPr>
          <w:spacing w:val="-2"/>
        </w:rPr>
        <w:t>equivalente</w:t>
      </w:r>
    </w:p>
    <w:p w14:paraId="7FDF536A" w14:textId="77777777" w:rsidR="001356A6" w:rsidRPr="00C86C6F" w:rsidRDefault="001356A6" w:rsidP="00546156">
      <w:pPr>
        <w:pStyle w:val="Textindependent"/>
        <w:tabs>
          <w:tab w:val="left" w:leader="dot" w:pos="2419"/>
        </w:tabs>
        <w:ind w:left="-284" w:right="2"/>
      </w:pPr>
      <w:r w:rsidRPr="00C86C6F">
        <w:t>de</w:t>
      </w:r>
      <w:r w:rsidRPr="00C86C6F">
        <w:rPr>
          <w:spacing w:val="-1"/>
        </w:rPr>
        <w:t xml:space="preserve"> </w:t>
      </w:r>
      <w:r w:rsidRPr="00C86C6F">
        <w:rPr>
          <w:spacing w:val="-4"/>
        </w:rPr>
        <w:t xml:space="preserve">fecha </w:t>
      </w:r>
      <w:r w:rsidRPr="00C86C6F">
        <w:tab/>
        <w:t>,</w:t>
      </w:r>
      <w:r w:rsidRPr="00C86C6F">
        <w:rPr>
          <w:spacing w:val="-1"/>
        </w:rPr>
        <w:t xml:space="preserve"> </w:t>
      </w:r>
      <w:r w:rsidRPr="00C86C6F">
        <w:t>vigente</w:t>
      </w:r>
      <w:r w:rsidRPr="00C86C6F">
        <w:rPr>
          <w:spacing w:val="-2"/>
        </w:rPr>
        <w:t xml:space="preserve"> </w:t>
      </w:r>
      <w:r w:rsidRPr="00C86C6F">
        <w:t>a</w:t>
      </w:r>
      <w:r w:rsidRPr="00C86C6F">
        <w:rPr>
          <w:spacing w:val="-4"/>
        </w:rPr>
        <w:t xml:space="preserve"> </w:t>
      </w:r>
      <w:r w:rsidRPr="00C86C6F">
        <w:t>fecha</w:t>
      </w:r>
      <w:r w:rsidRPr="00C86C6F">
        <w:rPr>
          <w:spacing w:val="-4"/>
        </w:rPr>
        <w:t xml:space="preserve"> </w:t>
      </w:r>
      <w:r w:rsidRPr="00C86C6F">
        <w:rPr>
          <w:spacing w:val="-2"/>
        </w:rPr>
        <w:t>de hoy,</w:t>
      </w:r>
    </w:p>
    <w:p w14:paraId="35900F7B" w14:textId="77777777" w:rsidR="001356A6" w:rsidRPr="00C86C6F" w:rsidRDefault="001356A6" w:rsidP="00546156">
      <w:pPr>
        <w:pStyle w:val="Textindependent"/>
        <w:spacing w:before="10"/>
        <w:ind w:left="-284" w:right="2"/>
      </w:pPr>
    </w:p>
    <w:p w14:paraId="72AEB2D4" w14:textId="77777777" w:rsidR="001356A6" w:rsidRPr="00C86C6F" w:rsidRDefault="001356A6" w:rsidP="00546156">
      <w:pPr>
        <w:pStyle w:val="Textindependent"/>
        <w:ind w:left="-284" w:right="2"/>
      </w:pPr>
      <w:r w:rsidRPr="00C86C6F">
        <w:rPr>
          <w:spacing w:val="-2"/>
        </w:rPr>
        <w:t>COMUNICA</w:t>
      </w:r>
    </w:p>
    <w:p w14:paraId="330F645B" w14:textId="77777777" w:rsidR="001356A6" w:rsidRPr="00C86C6F" w:rsidRDefault="001356A6" w:rsidP="00546156">
      <w:pPr>
        <w:pStyle w:val="Textindependent"/>
        <w:ind w:left="-284" w:right="2"/>
      </w:pPr>
    </w:p>
    <w:p w14:paraId="7089BBEA" w14:textId="77777777" w:rsidR="001356A6" w:rsidRPr="00C86C6F" w:rsidRDefault="001356A6" w:rsidP="00546156">
      <w:pPr>
        <w:pStyle w:val="Ttol2"/>
        <w:ind w:left="-284" w:right="2"/>
        <w:rPr>
          <w:b w:val="0"/>
          <w:i/>
        </w:rPr>
      </w:pPr>
      <w:proofErr w:type="gramStart"/>
      <w:r w:rsidRPr="00C86C6F">
        <w:rPr>
          <w:b w:val="0"/>
        </w:rPr>
        <w:t xml:space="preserve">( </w:t>
      </w:r>
      <w:r w:rsidRPr="00C86C6F">
        <w:rPr>
          <w:i/>
        </w:rPr>
        <w:t>marque</w:t>
      </w:r>
      <w:proofErr w:type="gramEnd"/>
      <w:r w:rsidRPr="00C86C6F">
        <w:rPr>
          <w:i/>
          <w:spacing w:val="-6"/>
        </w:rPr>
        <w:t xml:space="preserve"> </w:t>
      </w:r>
      <w:r w:rsidRPr="00C86C6F">
        <w:rPr>
          <w:i/>
        </w:rPr>
        <w:t>con</w:t>
      </w:r>
      <w:r w:rsidRPr="00C86C6F">
        <w:rPr>
          <w:i/>
          <w:spacing w:val="-5"/>
        </w:rPr>
        <w:t xml:space="preserve"> </w:t>
      </w:r>
      <w:r w:rsidRPr="00C86C6F">
        <w:rPr>
          <w:i/>
        </w:rPr>
        <w:t>una</w:t>
      </w:r>
      <w:r w:rsidRPr="00C86C6F">
        <w:rPr>
          <w:i/>
          <w:spacing w:val="-6"/>
        </w:rPr>
        <w:t xml:space="preserve"> </w:t>
      </w:r>
      <w:r w:rsidRPr="00C86C6F">
        <w:rPr>
          <w:i/>
        </w:rPr>
        <w:t>"X"</w:t>
      </w:r>
      <w:r w:rsidRPr="00C86C6F">
        <w:rPr>
          <w:i/>
          <w:spacing w:val="-5"/>
        </w:rPr>
        <w:t xml:space="preserve"> </w:t>
      </w:r>
      <w:r w:rsidRPr="00C86C6F">
        <w:rPr>
          <w:i/>
        </w:rPr>
        <w:t>la opción</w:t>
      </w:r>
      <w:r w:rsidRPr="00C86C6F">
        <w:rPr>
          <w:i/>
          <w:spacing w:val="-5"/>
        </w:rPr>
        <w:t xml:space="preserve"> </w:t>
      </w:r>
      <w:proofErr w:type="gramStart"/>
      <w:r w:rsidRPr="00C86C6F">
        <w:rPr>
          <w:i/>
          <w:spacing w:val="-2"/>
        </w:rPr>
        <w:t xml:space="preserve">correspondiente </w:t>
      </w:r>
      <w:r w:rsidRPr="00C86C6F">
        <w:rPr>
          <w:b w:val="0"/>
          <w:spacing w:val="-2"/>
        </w:rPr>
        <w:t>)</w:t>
      </w:r>
      <w:proofErr w:type="gramEnd"/>
    </w:p>
    <w:p w14:paraId="6EFAFD6F" w14:textId="77777777" w:rsidR="001356A6" w:rsidRPr="00C86C6F" w:rsidRDefault="001356A6" w:rsidP="00546156">
      <w:pPr>
        <w:pStyle w:val="Textindependent"/>
        <w:ind w:left="-284" w:right="2"/>
      </w:pPr>
    </w:p>
    <w:p w14:paraId="2DD98E3A" w14:textId="77777777" w:rsidR="001356A6" w:rsidRPr="00C86C6F" w:rsidRDefault="001356A6" w:rsidP="00546156">
      <w:pPr>
        <w:pStyle w:val="Textindependent"/>
        <w:ind w:left="-284" w:right="2"/>
      </w:pPr>
    </w:p>
    <w:p w14:paraId="0E320723" w14:textId="3A787C05" w:rsidR="001356A6" w:rsidRPr="00C86C6F" w:rsidRDefault="001356A6" w:rsidP="00861362">
      <w:pPr>
        <w:pStyle w:val="Textindependent"/>
        <w:ind w:left="-284" w:right="2" w:firstLine="993"/>
      </w:pPr>
      <w:r w:rsidRPr="00C86C6F">
        <w:rPr>
          <w:noProof/>
        </w:rPr>
        <mc:AlternateContent>
          <mc:Choice Requires="wps">
            <w:drawing>
              <wp:anchor distT="0" distB="0" distL="114300" distR="114300" simplePos="0" relativeHeight="251658240" behindDoc="1" locked="0" layoutInCell="1" allowOverlap="1" wp14:anchorId="69469310" wp14:editId="5D8E62FD">
                <wp:simplePos x="0" y="0"/>
                <wp:positionH relativeFrom="page">
                  <wp:posOffset>1028700</wp:posOffset>
                </wp:positionH>
                <wp:positionV relativeFrom="paragraph">
                  <wp:posOffset>5080</wp:posOffset>
                </wp:positionV>
                <wp:extent cx="171450" cy="179070"/>
                <wp:effectExtent l="9525" t="10160" r="9525" b="10795"/>
                <wp:wrapNone/>
                <wp:docPr id="49" name="Rectangle 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90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1ECD3338" id="Rectangle 49" o:spid="_x0000_s1026" style="position:absolute;margin-left:81pt;margin-top:.4pt;width:13.5pt;height:14.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" filled="f">
                <w10:wrap anchorx="page"/>
              </v:rect>
            </w:pict>
          </mc:Fallback>
        </mc:AlternateContent>
      </w:r>
      <w:r w:rsidRPr="00C86C6F">
        <w:t>Que</w:t>
      </w:r>
      <w:r w:rsidRPr="00C86C6F">
        <w:rPr>
          <w:spacing w:val="-4"/>
        </w:rPr>
        <w:t xml:space="preserve"> </w:t>
      </w:r>
      <w:proofErr w:type="gramStart"/>
      <w:r w:rsidRPr="00C86C6F">
        <w:t>las</w:t>
      </w:r>
      <w:r w:rsidRPr="00C86C6F">
        <w:rPr>
          <w:spacing w:val="-2"/>
        </w:rPr>
        <w:t xml:space="preserve"> </w:t>
      </w:r>
      <w:r w:rsidRPr="00C86C6F">
        <w:t>datos</w:t>
      </w:r>
      <w:proofErr w:type="gramEnd"/>
      <w:r w:rsidRPr="00C86C6F">
        <w:rPr>
          <w:spacing w:val="-4"/>
        </w:rPr>
        <w:t xml:space="preserve"> </w:t>
      </w:r>
      <w:r w:rsidRPr="00C86C6F">
        <w:t>a</w:t>
      </w:r>
      <w:r w:rsidRPr="00C86C6F">
        <w:rPr>
          <w:spacing w:val="-2"/>
        </w:rPr>
        <w:t xml:space="preserve"> </w:t>
      </w:r>
      <w:r w:rsidRPr="00C86C6F">
        <w:t>efectos</w:t>
      </w:r>
      <w:r w:rsidRPr="00C86C6F">
        <w:rPr>
          <w:spacing w:val="-4"/>
        </w:rPr>
        <w:t xml:space="preserve"> </w:t>
      </w:r>
      <w:r w:rsidRPr="00C86C6F">
        <w:t>de</w:t>
      </w:r>
      <w:r w:rsidRPr="00C86C6F">
        <w:rPr>
          <w:spacing w:val="-2"/>
        </w:rPr>
        <w:t xml:space="preserve"> </w:t>
      </w:r>
      <w:r w:rsidRPr="00C86C6F">
        <w:t>comunicaciones</w:t>
      </w:r>
      <w:r w:rsidRPr="00C86C6F">
        <w:rPr>
          <w:spacing w:val="-4"/>
        </w:rPr>
        <w:t xml:space="preserve"> </w:t>
      </w:r>
      <w:proofErr w:type="spellStart"/>
      <w:r w:rsidRPr="00C86C6F">
        <w:t>y</w:t>
      </w:r>
      <w:proofErr w:type="spellEnd"/>
      <w:r w:rsidRPr="00C86C6F">
        <w:rPr>
          <w:spacing w:val="-2"/>
        </w:rPr>
        <w:t xml:space="preserve"> </w:t>
      </w:r>
      <w:r w:rsidRPr="00C86C6F">
        <w:t>interlocución</w:t>
      </w:r>
      <w:r w:rsidRPr="00C86C6F">
        <w:rPr>
          <w:spacing w:val="-4"/>
        </w:rPr>
        <w:t xml:space="preserve"> </w:t>
      </w:r>
      <w:r w:rsidRPr="00C86C6F">
        <w:t>relativas</w:t>
      </w:r>
      <w:r w:rsidRPr="00C86C6F">
        <w:rPr>
          <w:spacing w:val="-2"/>
        </w:rPr>
        <w:t xml:space="preserve"> </w:t>
      </w:r>
      <w:r w:rsidRPr="00C86C6F">
        <w:t>a</w:t>
      </w:r>
      <w:r w:rsidRPr="00C86C6F">
        <w:rPr>
          <w:spacing w:val="-3"/>
        </w:rPr>
        <w:t xml:space="preserve"> </w:t>
      </w:r>
      <w:r w:rsidRPr="00C86C6F">
        <w:t>esta</w:t>
      </w:r>
      <w:r w:rsidRPr="00C86C6F">
        <w:rPr>
          <w:spacing w:val="-2"/>
        </w:rPr>
        <w:t xml:space="preserve"> </w:t>
      </w:r>
      <w:r w:rsidRPr="00C86C6F">
        <w:t>licitación</w:t>
      </w:r>
      <w:r w:rsidRPr="00C86C6F">
        <w:rPr>
          <w:spacing w:val="-4"/>
        </w:rPr>
        <w:t xml:space="preserve"> </w:t>
      </w:r>
      <w:r w:rsidRPr="00C86C6F">
        <w:t>son las indicadas en DEUC de la oferta del Acuerdo marco de energía (</w:t>
      </w:r>
      <w:proofErr w:type="spellStart"/>
      <w:r w:rsidRPr="00C86C6F">
        <w:t>Exp</w:t>
      </w:r>
      <w:proofErr w:type="spellEnd"/>
      <w:r w:rsidRPr="00C86C6F">
        <w:t>. CCS 2021 5).</w:t>
      </w:r>
    </w:p>
    <w:p w14:paraId="304888CE" w14:textId="77777777" w:rsidR="001356A6" w:rsidRPr="00C86C6F" w:rsidRDefault="001356A6" w:rsidP="00546156">
      <w:pPr>
        <w:pStyle w:val="Textindependent"/>
        <w:ind w:left="-284" w:right="2"/>
      </w:pPr>
    </w:p>
    <w:p w14:paraId="69B51E6D" w14:textId="77777777" w:rsidR="001356A6" w:rsidRPr="00C86C6F" w:rsidRDefault="001356A6" w:rsidP="00546156">
      <w:pPr>
        <w:pStyle w:val="Textindependent"/>
        <w:ind w:left="-284" w:right="2"/>
      </w:pPr>
    </w:p>
    <w:p w14:paraId="645D2266" w14:textId="2AAE0F9B" w:rsidR="001356A6" w:rsidRPr="00C86C6F" w:rsidRDefault="001356A6" w:rsidP="00861362">
      <w:pPr>
        <w:pStyle w:val="Textindependent"/>
        <w:spacing w:before="207"/>
        <w:ind w:left="-284" w:right="2" w:firstLine="993"/>
      </w:pPr>
      <w:r w:rsidRPr="00C86C6F">
        <w:rPr>
          <w:noProof/>
        </w:rPr>
        <mc:AlternateContent>
          <mc:Choice Requires="wps">
            <w:drawing>
              <wp:anchor distT="0" distB="0" distL="114300" distR="114300" simplePos="0" relativeHeight="251658241" behindDoc="1" locked="0" layoutInCell="1" allowOverlap="1" wp14:anchorId="5384BCD4" wp14:editId="1B29B915">
                <wp:simplePos x="0" y="0"/>
                <wp:positionH relativeFrom="page">
                  <wp:posOffset>1028700</wp:posOffset>
                </wp:positionH>
                <wp:positionV relativeFrom="paragraph">
                  <wp:posOffset>112395</wp:posOffset>
                </wp:positionV>
                <wp:extent cx="171450" cy="179070"/>
                <wp:effectExtent l="9525" t="8255" r="9525" b="12700"/>
                <wp:wrapNone/>
                <wp:docPr id="48" name="Rectangle 4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71450" cy="179070"/>
                        </a:xfrm>
                        <a:prstGeom prst="rect">
                          <a:avLst/>
                        </a:prstGeom>
                        <a:noFill/>
                        <a:ln w="9525">
                          <a:solidFill>
                            <a:srgbClr val="000000"/>
                          </a:solidFill>
                          <a:prstDash val="solid"/>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arto="http://schemas.microsoft.com/office/word/2006/arto">
            <w:pict>
              <v:rect w14:anchorId="0639978D" id="Rectangle 48" o:spid="_x0000_s1026" style="position:absolute;margin-left:81pt;margin-top:8.85pt;width:13.5pt;height:14.1pt;z-index:-251658239;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" filled="f">
                <w10:wrap anchorx="page"/>
              </v:rect>
            </w:pict>
          </mc:Fallback>
        </mc:AlternateContent>
      </w:r>
      <w:r w:rsidRPr="00C86C6F">
        <w:t>Que,</w:t>
      </w:r>
      <w:r w:rsidRPr="00C86C6F">
        <w:rPr>
          <w:spacing w:val="40"/>
        </w:rPr>
        <w:t xml:space="preserve"> </w:t>
      </w:r>
      <w:r w:rsidRPr="00C86C6F">
        <w:t>a los</w:t>
      </w:r>
      <w:r w:rsidRPr="00C86C6F">
        <w:rPr>
          <w:spacing w:val="40"/>
        </w:rPr>
        <w:t xml:space="preserve"> </w:t>
      </w:r>
      <w:r w:rsidRPr="00C86C6F">
        <w:t>efectos</w:t>
      </w:r>
      <w:r w:rsidRPr="00C86C6F">
        <w:rPr>
          <w:spacing w:val="40"/>
        </w:rPr>
        <w:t xml:space="preserve"> </w:t>
      </w:r>
      <w:r w:rsidRPr="00C86C6F">
        <w:t>de</w:t>
      </w:r>
      <w:r w:rsidRPr="00C86C6F">
        <w:rPr>
          <w:spacing w:val="40"/>
        </w:rPr>
        <w:t xml:space="preserve"> </w:t>
      </w:r>
      <w:r w:rsidRPr="00C86C6F">
        <w:t>las</w:t>
      </w:r>
      <w:r w:rsidRPr="00C86C6F">
        <w:rPr>
          <w:spacing w:val="40"/>
        </w:rPr>
        <w:t xml:space="preserve"> </w:t>
      </w:r>
      <w:r w:rsidRPr="00C86C6F">
        <w:t>comunicaciones</w:t>
      </w:r>
      <w:r w:rsidRPr="00C86C6F">
        <w:rPr>
          <w:spacing w:val="40"/>
        </w:rPr>
        <w:t xml:space="preserve"> </w:t>
      </w:r>
      <w:r w:rsidRPr="00C86C6F">
        <w:t>y/o</w:t>
      </w:r>
      <w:r w:rsidRPr="00C86C6F">
        <w:rPr>
          <w:spacing w:val="40"/>
        </w:rPr>
        <w:t xml:space="preserve"> </w:t>
      </w:r>
      <w:r w:rsidRPr="00C86C6F">
        <w:t>interlocución</w:t>
      </w:r>
      <w:r w:rsidRPr="00C86C6F">
        <w:rPr>
          <w:spacing w:val="40"/>
        </w:rPr>
        <w:t xml:space="preserve"> </w:t>
      </w:r>
      <w:r w:rsidRPr="00C86C6F">
        <w:t>relativas</w:t>
      </w:r>
      <w:r w:rsidRPr="00C86C6F">
        <w:rPr>
          <w:spacing w:val="40"/>
        </w:rPr>
        <w:t xml:space="preserve"> </w:t>
      </w:r>
      <w:r w:rsidRPr="00C86C6F">
        <w:t>a</w:t>
      </w:r>
      <w:r w:rsidRPr="00C86C6F">
        <w:rPr>
          <w:spacing w:val="40"/>
        </w:rPr>
        <w:t xml:space="preserve"> </w:t>
      </w:r>
      <w:r w:rsidRPr="00C86C6F">
        <w:t>esta</w:t>
      </w:r>
      <w:r w:rsidRPr="00C86C6F">
        <w:rPr>
          <w:spacing w:val="40"/>
        </w:rPr>
        <w:t xml:space="preserve"> </w:t>
      </w:r>
      <w:r w:rsidRPr="00C86C6F">
        <w:t>licitación, éstas deben dirigirse a:</w:t>
      </w:r>
    </w:p>
    <w:p w14:paraId="63FD84FC" w14:textId="77777777" w:rsidR="001356A6" w:rsidRPr="00C86C6F" w:rsidRDefault="001356A6" w:rsidP="00546156">
      <w:pPr>
        <w:pStyle w:val="Textindependent"/>
        <w:ind w:left="-284" w:right="2"/>
      </w:pPr>
    </w:p>
    <w:p w14:paraId="6DAB80A0" w14:textId="77777777" w:rsidR="006E1B8D" w:rsidRDefault="006E1B8D" w:rsidP="006E1B8D">
      <w:pPr>
        <w:pStyle w:val="Textindependent"/>
        <w:ind w:left="-284" w:right="2"/>
      </w:pPr>
      <w:r>
        <w:t>Que la/s dirección/s de correo electrónico donde recibir los avisos de las puestas a disposición de las notificaciones electrónicas mediante el servicio e-NOTUM; la/s persona/s autorizada/s a acceder a las notificaciones electrónicas; el/</w:t>
      </w:r>
      <w:proofErr w:type="gramStart"/>
      <w:r>
        <w:t>los número</w:t>
      </w:r>
      <w:proofErr w:type="gramEnd"/>
      <w:r>
        <w:t>/s de teléfono/s móvil/es donde recibir estos avisos, así como, en su caso, la contraseña de un solo uso para acceder a las notificaciones; son:</w:t>
      </w:r>
    </w:p>
    <w:p w14:paraId="6772723C" w14:textId="77777777" w:rsidR="006E1B8D" w:rsidRDefault="006E1B8D" w:rsidP="006E1B8D">
      <w:pPr>
        <w:pStyle w:val="Textindependent"/>
        <w:ind w:left="-284" w:right="2"/>
      </w:pPr>
      <w:r>
        <w:t xml:space="preserve"> </w:t>
      </w:r>
    </w:p>
    <w:p w14:paraId="56A28E01" w14:textId="346B9A91" w:rsidR="000510AE" w:rsidRDefault="006E1B8D" w:rsidP="006E1B8D">
      <w:pPr>
        <w:pStyle w:val="Textindependent"/>
        <w:ind w:left="-284" w:right="2"/>
      </w:pPr>
      <w:r>
        <w:t>- persona/s autorizada/s</w:t>
      </w:r>
    </w:p>
    <w:p w14:paraId="2C95483B" w14:textId="41EF358A" w:rsidR="006E1B8D" w:rsidRDefault="00C6627E" w:rsidP="006E1B8D">
      <w:pPr>
        <w:pStyle w:val="Textindependent"/>
        <w:ind w:left="-284" w:right="2"/>
      </w:pPr>
      <w:r>
        <w:t>- Indicar dirección/s de correo electrónico</w:t>
      </w:r>
    </w:p>
    <w:p w14:paraId="7600D081" w14:textId="77777777" w:rsidR="006E1B8D" w:rsidRDefault="006E1B8D" w:rsidP="006E1B8D">
      <w:pPr>
        <w:pStyle w:val="Textindependent"/>
        <w:ind w:left="-284" w:right="2"/>
      </w:pPr>
      <w:r>
        <w:t>- el/los documento/s identificativo/s correspondiente/s (NIF/NIE/CIF/Pasaporte)</w:t>
      </w:r>
    </w:p>
    <w:p w14:paraId="0FE3A0E6" w14:textId="184BD33C" w:rsidR="001356A6" w:rsidRPr="00C86C6F" w:rsidRDefault="006E1B8D" w:rsidP="006E1B8D">
      <w:pPr>
        <w:pStyle w:val="Textindependent"/>
        <w:ind w:left="-284" w:right="2"/>
      </w:pPr>
      <w:r>
        <w:t>- número/s de teléfono/s móvil/es)</w:t>
      </w:r>
    </w:p>
    <w:p w14:paraId="2AA059DE" w14:textId="77777777" w:rsidR="001356A6" w:rsidRPr="00C86C6F" w:rsidRDefault="001356A6" w:rsidP="00546156">
      <w:pPr>
        <w:pStyle w:val="Textindependent"/>
        <w:spacing w:before="1" w:after="1"/>
        <w:ind w:left="-284" w:right="2"/>
      </w:pPr>
    </w:p>
    <w:p w14:paraId="3C38F817" w14:textId="77777777" w:rsidR="001356A6" w:rsidRPr="00C86C6F" w:rsidRDefault="001356A6" w:rsidP="00546156">
      <w:pPr>
        <w:pStyle w:val="Textindependent"/>
        <w:ind w:left="-284" w:right="2"/>
      </w:pPr>
    </w:p>
    <w:p w14:paraId="70925CEC" w14:textId="77777777" w:rsidR="001356A6" w:rsidRPr="00C86C6F" w:rsidRDefault="001356A6" w:rsidP="00546156">
      <w:pPr>
        <w:pStyle w:val="Textindependent"/>
        <w:ind w:left="-284" w:right="2"/>
      </w:pPr>
    </w:p>
    <w:p w14:paraId="3A03D062" w14:textId="77777777" w:rsidR="001356A6" w:rsidRPr="00C86C6F" w:rsidRDefault="001356A6" w:rsidP="00546156">
      <w:pPr>
        <w:pStyle w:val="Textindependent"/>
        <w:ind w:left="-284" w:right="2"/>
      </w:pPr>
    </w:p>
    <w:p w14:paraId="0EF42FB6" w14:textId="77777777" w:rsidR="001356A6" w:rsidRPr="00C86C6F" w:rsidRDefault="001356A6" w:rsidP="00546156">
      <w:pPr>
        <w:pStyle w:val="Textindependent"/>
        <w:ind w:left="-284" w:right="2"/>
      </w:pPr>
    </w:p>
    <w:p w14:paraId="48D71403" w14:textId="77777777" w:rsidR="001356A6" w:rsidRPr="00C86C6F" w:rsidRDefault="001356A6" w:rsidP="00546156">
      <w:pPr>
        <w:pStyle w:val="Textindependent"/>
        <w:spacing w:before="3"/>
        <w:ind w:left="-284" w:right="2"/>
      </w:pPr>
    </w:p>
    <w:p w14:paraId="7E278815" w14:textId="77777777" w:rsidR="001356A6" w:rsidRPr="00C86C6F" w:rsidRDefault="001356A6" w:rsidP="00546156">
      <w:pPr>
        <w:pStyle w:val="Textindependent"/>
        <w:spacing w:line="252" w:lineRule="exact"/>
        <w:ind w:left="-284" w:right="2"/>
      </w:pPr>
      <w:r w:rsidRPr="00C86C6F">
        <w:t>Y,</w:t>
      </w:r>
      <w:r w:rsidRPr="00C86C6F">
        <w:rPr>
          <w:spacing w:val="-6"/>
        </w:rPr>
        <w:t xml:space="preserve"> </w:t>
      </w:r>
      <w:r w:rsidRPr="00C86C6F">
        <w:t>porque</w:t>
      </w:r>
      <w:r w:rsidRPr="00C86C6F">
        <w:rPr>
          <w:spacing w:val="-6"/>
        </w:rPr>
        <w:t xml:space="preserve"> </w:t>
      </w:r>
      <w:r w:rsidRPr="00C86C6F">
        <w:t>conste,</w:t>
      </w:r>
      <w:r w:rsidRPr="00C86C6F">
        <w:rPr>
          <w:spacing w:val="-2"/>
        </w:rPr>
        <w:t xml:space="preserve"> </w:t>
      </w:r>
      <w:r w:rsidRPr="00C86C6F">
        <w:t>firmo</w:t>
      </w:r>
      <w:r w:rsidRPr="00C86C6F">
        <w:rPr>
          <w:spacing w:val="-6"/>
        </w:rPr>
        <w:t xml:space="preserve"> </w:t>
      </w:r>
      <w:r w:rsidRPr="00C86C6F">
        <w:t xml:space="preserve">este </w:t>
      </w:r>
      <w:r w:rsidRPr="00C86C6F">
        <w:rPr>
          <w:spacing w:val="-2"/>
        </w:rPr>
        <w:t>documento.</w:t>
      </w:r>
    </w:p>
    <w:p w14:paraId="4D9C9B65" w14:textId="77777777" w:rsidR="001356A6" w:rsidRPr="00C86C6F" w:rsidRDefault="001356A6" w:rsidP="00546156">
      <w:pPr>
        <w:pStyle w:val="Textindependent"/>
        <w:spacing w:line="252" w:lineRule="exact"/>
        <w:ind w:left="-284" w:right="2"/>
        <w:rPr>
          <w:spacing w:val="-2"/>
        </w:rPr>
      </w:pPr>
      <w:r w:rsidRPr="00C86C6F">
        <w:t>(firma</w:t>
      </w:r>
      <w:r w:rsidRPr="00C86C6F">
        <w:rPr>
          <w:spacing w:val="-9"/>
        </w:rPr>
        <w:t xml:space="preserve"> </w:t>
      </w:r>
      <w:r w:rsidRPr="00C86C6F">
        <w:t>electrónica</w:t>
      </w:r>
      <w:r w:rsidRPr="00C86C6F">
        <w:rPr>
          <w:spacing w:val="-7"/>
        </w:rPr>
        <w:t xml:space="preserve"> </w:t>
      </w:r>
      <w:r w:rsidRPr="00C86C6F">
        <w:t>del/de</w:t>
      </w:r>
      <w:r w:rsidRPr="00C86C6F">
        <w:rPr>
          <w:spacing w:val="-7"/>
        </w:rPr>
        <w:t xml:space="preserve"> </w:t>
      </w:r>
      <w:r w:rsidRPr="00C86C6F">
        <w:t>la</w:t>
      </w:r>
      <w:r w:rsidRPr="00C86C6F">
        <w:rPr>
          <w:spacing w:val="-7"/>
        </w:rPr>
        <w:t xml:space="preserve"> </w:t>
      </w:r>
      <w:r w:rsidRPr="00C86C6F">
        <w:t>representante</w:t>
      </w:r>
      <w:r w:rsidRPr="00C86C6F">
        <w:rPr>
          <w:spacing w:val="-8"/>
        </w:rPr>
        <w:t xml:space="preserve"> </w:t>
      </w:r>
      <w:r w:rsidRPr="00C86C6F">
        <w:t>de</w:t>
      </w:r>
      <w:r w:rsidRPr="00C86C6F">
        <w:rPr>
          <w:spacing w:val="-6"/>
        </w:rPr>
        <w:t xml:space="preserve"> </w:t>
      </w:r>
      <w:r w:rsidRPr="00C86C6F">
        <w:rPr>
          <w:spacing w:val="-2"/>
        </w:rPr>
        <w:t>la empresa)</w:t>
      </w:r>
    </w:p>
    <w:p w14:paraId="4DC16CFB" w14:textId="77777777" w:rsidR="001356A6" w:rsidRPr="00C86C6F" w:rsidRDefault="001356A6" w:rsidP="00546156">
      <w:pPr>
        <w:pStyle w:val="Textindependent"/>
        <w:spacing w:line="252" w:lineRule="exact"/>
        <w:ind w:left="-284" w:right="2"/>
        <w:rPr>
          <w:spacing w:val="-2"/>
        </w:rPr>
      </w:pPr>
    </w:p>
    <w:p w14:paraId="674DA2DC" w14:textId="77777777" w:rsidR="001356A6" w:rsidRPr="00C86C6F" w:rsidRDefault="001356A6" w:rsidP="00546156">
      <w:pPr>
        <w:pStyle w:val="Textindependent"/>
        <w:spacing w:line="252" w:lineRule="exact"/>
        <w:ind w:left="-284" w:right="2"/>
        <w:rPr>
          <w:spacing w:val="-2"/>
        </w:rPr>
      </w:pPr>
    </w:p>
    <w:p w14:paraId="1437B46F" w14:textId="67D7FECB" w:rsidR="003A59FF" w:rsidRDefault="003A59FF">
      <w:pPr>
        <w:spacing w:after="160" w:line="259" w:lineRule="auto"/>
        <w:ind w:left="0" w:firstLine="0"/>
        <w:jc w:val="left"/>
        <w:rPr>
          <w:color w:val="auto"/>
          <w:lang w:eastAsia="en-US"/>
        </w:rPr>
      </w:pPr>
      <w:r>
        <w:br w:type="page"/>
      </w:r>
    </w:p>
    <w:p w14:paraId="6456A4E9" w14:textId="77777777" w:rsidR="001356A6" w:rsidRPr="00C86C6F" w:rsidRDefault="001356A6" w:rsidP="00546156">
      <w:pPr>
        <w:pStyle w:val="Textindependent"/>
        <w:spacing w:line="252" w:lineRule="exact"/>
        <w:ind w:left="-284" w:right="2"/>
      </w:pPr>
    </w:p>
    <w:p w14:paraId="24FD5C5F" w14:textId="77777777" w:rsidR="006E0FE7" w:rsidRPr="00C86C6F" w:rsidRDefault="006E0FE7" w:rsidP="00546156">
      <w:pPr>
        <w:pStyle w:val="Textindependent"/>
        <w:spacing w:line="252" w:lineRule="exact"/>
        <w:ind w:left="-284" w:right="2"/>
      </w:pPr>
    </w:p>
    <w:p w14:paraId="08524B32" w14:textId="77777777" w:rsidR="006E0FE7" w:rsidRPr="00C86C6F" w:rsidRDefault="006E0FE7" w:rsidP="003A59FF">
      <w:pPr>
        <w:pStyle w:val="Ttol1"/>
        <w:pBdr>
          <w:bottom w:val="single" w:sz="4" w:space="1" w:color="auto"/>
        </w:pBdr>
        <w:spacing w:before="94"/>
        <w:ind w:left="-284" w:right="2"/>
      </w:pPr>
      <w:r w:rsidRPr="00C86C6F">
        <w:t>Anexo</w:t>
      </w:r>
      <w:r w:rsidRPr="00C86C6F">
        <w:rPr>
          <w:spacing w:val="-6"/>
        </w:rPr>
        <w:t xml:space="preserve"> </w:t>
      </w:r>
      <w:proofErr w:type="spellStart"/>
      <w:r w:rsidRPr="00C86C6F">
        <w:t>nº</w:t>
      </w:r>
      <w:proofErr w:type="spellEnd"/>
      <w:r w:rsidRPr="00C86C6F">
        <w:t>.</w:t>
      </w:r>
      <w:r w:rsidRPr="00C86C6F">
        <w:rPr>
          <w:spacing w:val="-1"/>
        </w:rPr>
        <w:t xml:space="preserve"> </w:t>
      </w:r>
      <w:r w:rsidRPr="00C86C6F">
        <w:t>3</w:t>
      </w:r>
      <w:r w:rsidRPr="00C86C6F">
        <w:rPr>
          <w:spacing w:val="-6"/>
        </w:rPr>
        <w:t xml:space="preserve"> </w:t>
      </w:r>
      <w:r w:rsidRPr="00C86C6F">
        <w:t>-</w:t>
      </w:r>
      <w:r w:rsidRPr="00C86C6F">
        <w:rPr>
          <w:spacing w:val="-1"/>
        </w:rPr>
        <w:t xml:space="preserve"> </w:t>
      </w:r>
      <w:r w:rsidRPr="00C86C6F">
        <w:t>DECLARACIÓN</w:t>
      </w:r>
      <w:r w:rsidRPr="00C86C6F">
        <w:rPr>
          <w:spacing w:val="-2"/>
        </w:rPr>
        <w:t xml:space="preserve"> </w:t>
      </w:r>
      <w:r w:rsidRPr="00C86C6F">
        <w:t>DE</w:t>
      </w:r>
      <w:r w:rsidRPr="00C86C6F">
        <w:rPr>
          <w:spacing w:val="-3"/>
        </w:rPr>
        <w:t xml:space="preserve"> </w:t>
      </w:r>
      <w:r w:rsidRPr="00C86C6F">
        <w:t>VIGENCIA</w:t>
      </w:r>
      <w:r w:rsidRPr="00C86C6F">
        <w:rPr>
          <w:spacing w:val="-11"/>
        </w:rPr>
        <w:t xml:space="preserve"> </w:t>
      </w:r>
      <w:r w:rsidRPr="00C86C6F">
        <w:t>DE</w:t>
      </w:r>
      <w:r w:rsidRPr="00C86C6F">
        <w:rPr>
          <w:spacing w:val="-3"/>
        </w:rPr>
        <w:t xml:space="preserve"> </w:t>
      </w:r>
      <w:r w:rsidRPr="00C86C6F">
        <w:rPr>
          <w:spacing w:val="-2"/>
        </w:rPr>
        <w:t>DATOS</w:t>
      </w:r>
    </w:p>
    <w:p w14:paraId="581B7609" w14:textId="6B015F73" w:rsidR="006E0FE7" w:rsidRPr="00C86C6F" w:rsidRDefault="006E0FE7" w:rsidP="00546156">
      <w:pPr>
        <w:pStyle w:val="Textindependent"/>
        <w:spacing w:before="3"/>
        <w:ind w:left="-284" w:right="2"/>
        <w:rPr>
          <w:b/>
        </w:rPr>
      </w:pPr>
    </w:p>
    <w:p w14:paraId="308C0BF1" w14:textId="77777777" w:rsidR="006E0FE7" w:rsidRPr="00C86C6F" w:rsidRDefault="006E0FE7" w:rsidP="00546156">
      <w:pPr>
        <w:pStyle w:val="Textindependent"/>
        <w:spacing w:before="10"/>
        <w:ind w:left="-284" w:right="2"/>
        <w:rPr>
          <w:b/>
        </w:rPr>
      </w:pPr>
    </w:p>
    <w:p w14:paraId="3F5946ED" w14:textId="56D0B272" w:rsidR="00910BA1" w:rsidRDefault="00910BA1" w:rsidP="00910BA1">
      <w:pPr>
        <w:spacing w:after="0" w:line="240" w:lineRule="auto"/>
        <w:ind w:left="-284"/>
      </w:pPr>
      <w:r w:rsidRPr="00C86C6F">
        <w:rPr>
          <w:b/>
        </w:rPr>
        <w:t>Objeto</w:t>
      </w:r>
      <w:r w:rsidRPr="00C86C6F">
        <w:rPr>
          <w:b/>
          <w:spacing w:val="-7"/>
        </w:rPr>
        <w:t xml:space="preserve"> </w:t>
      </w:r>
      <w:r w:rsidRPr="00C86C6F">
        <w:rPr>
          <w:b/>
        </w:rPr>
        <w:t>de</w:t>
      </w:r>
      <w:r w:rsidRPr="00C86C6F">
        <w:rPr>
          <w:b/>
          <w:spacing w:val="-8"/>
        </w:rPr>
        <w:t xml:space="preserve"> </w:t>
      </w:r>
      <w:r w:rsidRPr="00C86C6F">
        <w:rPr>
          <w:b/>
        </w:rPr>
        <w:t>la</w:t>
      </w:r>
      <w:r w:rsidRPr="00C86C6F">
        <w:rPr>
          <w:b/>
          <w:spacing w:val="-9"/>
        </w:rPr>
        <w:t xml:space="preserve"> </w:t>
      </w:r>
      <w:r w:rsidRPr="00C86C6F">
        <w:rPr>
          <w:b/>
        </w:rPr>
        <w:t>contratación</w:t>
      </w:r>
      <w:r w:rsidRPr="00C86C6F">
        <w:rPr>
          <w:b/>
          <w:spacing w:val="-5"/>
        </w:rPr>
        <w:t xml:space="preserve"> </w:t>
      </w:r>
      <w:r w:rsidRPr="00C86C6F">
        <w:rPr>
          <w:b/>
        </w:rPr>
        <w:t>basada:</w:t>
      </w:r>
      <w:r w:rsidRPr="00C86C6F">
        <w:rPr>
          <w:b/>
          <w:spacing w:val="-3"/>
        </w:rPr>
        <w:t xml:space="preserve"> </w:t>
      </w:r>
      <w:r w:rsidRPr="00C86C6F">
        <w:t>Suministros</w:t>
      </w:r>
      <w:r w:rsidRPr="00C86C6F">
        <w:rPr>
          <w:spacing w:val="-9"/>
        </w:rPr>
        <w:t xml:space="preserve"> </w:t>
      </w:r>
      <w:r>
        <w:t>gas natural para el TNC</w:t>
      </w:r>
    </w:p>
    <w:p w14:paraId="5F02C99D" w14:textId="77777777" w:rsidR="00910BA1" w:rsidRPr="00C86C6F" w:rsidRDefault="00910BA1" w:rsidP="00910BA1">
      <w:pPr>
        <w:spacing w:after="0" w:line="240" w:lineRule="auto"/>
        <w:ind w:left="-284"/>
      </w:pPr>
      <w:r w:rsidRPr="00C86C6F">
        <w:rPr>
          <w:b/>
        </w:rPr>
        <w:t>Acuerdo</w:t>
      </w:r>
      <w:r w:rsidRPr="00C86C6F">
        <w:rPr>
          <w:b/>
          <w:spacing w:val="-4"/>
        </w:rPr>
        <w:t xml:space="preserve"> </w:t>
      </w:r>
      <w:r w:rsidRPr="00C86C6F">
        <w:rPr>
          <w:b/>
        </w:rPr>
        <w:t>Marco</w:t>
      </w:r>
      <w:r w:rsidRPr="00C86C6F">
        <w:rPr>
          <w:b/>
          <w:spacing w:val="-4"/>
        </w:rPr>
        <w:t xml:space="preserve"> </w:t>
      </w:r>
      <w:r w:rsidRPr="00C86C6F">
        <w:rPr>
          <w:b/>
        </w:rPr>
        <w:t>en</w:t>
      </w:r>
      <w:r w:rsidRPr="00C86C6F">
        <w:rPr>
          <w:b/>
          <w:spacing w:val="-7"/>
        </w:rPr>
        <w:t xml:space="preserve"> </w:t>
      </w:r>
      <w:r w:rsidRPr="00C86C6F">
        <w:rPr>
          <w:b/>
        </w:rPr>
        <w:t>que</w:t>
      </w:r>
      <w:r w:rsidRPr="00C86C6F">
        <w:rPr>
          <w:b/>
          <w:spacing w:val="-4"/>
        </w:rPr>
        <w:t xml:space="preserve"> </w:t>
      </w:r>
      <w:r w:rsidRPr="00C86C6F">
        <w:rPr>
          <w:b/>
        </w:rPr>
        <w:t>se</w:t>
      </w:r>
      <w:r w:rsidRPr="00C86C6F">
        <w:rPr>
          <w:b/>
          <w:spacing w:val="-7"/>
        </w:rPr>
        <w:t xml:space="preserve"> </w:t>
      </w:r>
      <w:r w:rsidRPr="00C86C6F">
        <w:rPr>
          <w:b/>
        </w:rPr>
        <w:t>baza:</w:t>
      </w:r>
      <w:r w:rsidRPr="00C86C6F">
        <w:rPr>
          <w:b/>
          <w:spacing w:val="-1"/>
        </w:rPr>
        <w:t xml:space="preserve"> </w:t>
      </w:r>
      <w:r w:rsidRPr="00C86C6F">
        <w:t>Acuerdo</w:t>
      </w:r>
      <w:r w:rsidRPr="00C86C6F">
        <w:rPr>
          <w:spacing w:val="-6"/>
        </w:rPr>
        <w:t xml:space="preserve"> </w:t>
      </w:r>
      <w:r w:rsidRPr="00C86C6F">
        <w:t>marco</w:t>
      </w:r>
      <w:r w:rsidRPr="00C86C6F">
        <w:rPr>
          <w:spacing w:val="-5"/>
        </w:rPr>
        <w:t xml:space="preserve"> </w:t>
      </w:r>
      <w:r w:rsidRPr="00C86C6F">
        <w:t>de</w:t>
      </w:r>
      <w:r w:rsidRPr="00C86C6F">
        <w:rPr>
          <w:spacing w:val="-6"/>
        </w:rPr>
        <w:t xml:space="preserve"> </w:t>
      </w:r>
      <w:r w:rsidRPr="00C86C6F">
        <w:t>suministros</w:t>
      </w:r>
      <w:r w:rsidRPr="00C86C6F">
        <w:rPr>
          <w:spacing w:val="-5"/>
        </w:rPr>
        <w:t xml:space="preserve"> </w:t>
      </w:r>
      <w:r w:rsidRPr="00C86C6F">
        <w:t>de energía</w:t>
      </w:r>
      <w:r w:rsidRPr="00C86C6F">
        <w:rPr>
          <w:spacing w:val="-6"/>
        </w:rPr>
        <w:t xml:space="preserve"> </w:t>
      </w:r>
      <w:r w:rsidRPr="00C86C6F">
        <w:t>(CCS</w:t>
      </w:r>
      <w:r w:rsidRPr="00C86C6F">
        <w:rPr>
          <w:spacing w:val="-4"/>
        </w:rPr>
        <w:t xml:space="preserve"> </w:t>
      </w:r>
      <w:r w:rsidRPr="00C86C6F">
        <w:t xml:space="preserve">2021 </w:t>
      </w:r>
      <w:r w:rsidRPr="00C86C6F">
        <w:rPr>
          <w:spacing w:val="-5"/>
        </w:rPr>
        <w:t>5)</w:t>
      </w:r>
    </w:p>
    <w:p w14:paraId="08FD6BDF" w14:textId="13528C57" w:rsidR="00910BA1" w:rsidRPr="00C86C6F" w:rsidRDefault="00910BA1" w:rsidP="00910BA1">
      <w:pPr>
        <w:pStyle w:val="Textindependent"/>
        <w:ind w:left="-284"/>
      </w:pPr>
      <w:r>
        <w:rPr>
          <w:b/>
        </w:rPr>
        <w:t>Número de expediente del TNC:</w:t>
      </w:r>
      <w:r w:rsidRPr="00C86C6F">
        <w:rPr>
          <w:b/>
          <w:spacing w:val="-6"/>
        </w:rPr>
        <w:t xml:space="preserve"> </w:t>
      </w:r>
      <w:r>
        <w:t>TNC-2025-100</w:t>
      </w:r>
    </w:p>
    <w:p w14:paraId="7D2009B3" w14:textId="77777777" w:rsidR="00910BA1" w:rsidRPr="00C86C6F" w:rsidRDefault="00910BA1" w:rsidP="00910BA1">
      <w:pPr>
        <w:pStyle w:val="Textindependent"/>
        <w:ind w:left="-284"/>
      </w:pPr>
    </w:p>
    <w:p w14:paraId="51210100" w14:textId="77777777" w:rsidR="00910BA1" w:rsidRPr="00C86C6F" w:rsidRDefault="00910BA1" w:rsidP="00910BA1">
      <w:pPr>
        <w:pStyle w:val="Textindependent"/>
        <w:ind w:left="-284" w:right="2"/>
      </w:pPr>
    </w:p>
    <w:p w14:paraId="7A304945" w14:textId="77777777" w:rsidR="00910BA1" w:rsidRPr="00C86C6F" w:rsidRDefault="00910BA1" w:rsidP="00910BA1">
      <w:pPr>
        <w:pStyle w:val="Textindependent"/>
        <w:tabs>
          <w:tab w:val="left" w:leader="dot" w:pos="8907"/>
        </w:tabs>
        <w:spacing w:before="210" w:line="252" w:lineRule="exact"/>
        <w:ind w:left="-284" w:right="2"/>
        <w:jc w:val="both"/>
      </w:pPr>
      <w:r w:rsidRPr="00C86C6F">
        <w:t>El</w:t>
      </w:r>
      <w:r w:rsidRPr="00C86C6F">
        <w:rPr>
          <w:spacing w:val="3"/>
        </w:rPr>
        <w:t xml:space="preserve"> </w:t>
      </w:r>
      <w:r w:rsidRPr="00C86C6F">
        <w:t>Sr./a</w:t>
      </w:r>
      <w:r w:rsidRPr="00C86C6F">
        <w:rPr>
          <w:spacing w:val="2"/>
        </w:rPr>
        <w:t xml:space="preserve"> </w:t>
      </w:r>
      <w:r w:rsidRPr="00C86C6F">
        <w:t>....................................................</w:t>
      </w:r>
      <w:r w:rsidRPr="00C86C6F">
        <w:rPr>
          <w:spacing w:val="3"/>
        </w:rPr>
        <w:t xml:space="preserve"> </w:t>
      </w:r>
      <w:r w:rsidRPr="00C86C6F">
        <w:t>cómo</w:t>
      </w:r>
      <w:r w:rsidRPr="00C86C6F">
        <w:rPr>
          <w:spacing w:val="3"/>
        </w:rPr>
        <w:t xml:space="preserve"> </w:t>
      </w:r>
      <w:r w:rsidRPr="00C86C6F">
        <w:t>a representante</w:t>
      </w:r>
      <w:r w:rsidRPr="00C86C6F">
        <w:rPr>
          <w:spacing w:val="4"/>
        </w:rPr>
        <w:t xml:space="preserve"> </w:t>
      </w:r>
      <w:r w:rsidRPr="00C86C6F">
        <w:t>de</w:t>
      </w:r>
      <w:r w:rsidRPr="00C86C6F">
        <w:rPr>
          <w:spacing w:val="2"/>
        </w:rPr>
        <w:t xml:space="preserve"> </w:t>
      </w:r>
      <w:r w:rsidRPr="00C86C6F">
        <w:rPr>
          <w:spacing w:val="-2"/>
        </w:rPr>
        <w:t xml:space="preserve">la </w:t>
      </w:r>
      <w:proofErr w:type="gramStart"/>
      <w:r w:rsidRPr="00C86C6F">
        <w:rPr>
          <w:spacing w:val="-2"/>
        </w:rPr>
        <w:t xml:space="preserve">empresa </w:t>
      </w:r>
      <w:r w:rsidRPr="00C86C6F">
        <w:t>,</w:t>
      </w:r>
      <w:proofErr w:type="gramEnd"/>
      <w:r w:rsidRPr="00C86C6F">
        <w:rPr>
          <w:spacing w:val="12"/>
        </w:rPr>
        <w:t xml:space="preserve"> </w:t>
      </w:r>
      <w:r w:rsidRPr="00C86C6F">
        <w:rPr>
          <w:spacing w:val="-5"/>
        </w:rPr>
        <w:t xml:space="preserve">con </w:t>
      </w:r>
      <w:r w:rsidRPr="00C86C6F">
        <w:t>NIF</w:t>
      </w:r>
      <w:r w:rsidRPr="00C86C6F">
        <w:rPr>
          <w:spacing w:val="40"/>
        </w:rPr>
        <w:t xml:space="preserve"> </w:t>
      </w:r>
      <w:r w:rsidRPr="00C86C6F">
        <w:t>……………de acuerdo</w:t>
      </w:r>
      <w:r w:rsidRPr="00C86C6F">
        <w:rPr>
          <w:spacing w:val="40"/>
        </w:rPr>
        <w:t xml:space="preserve"> </w:t>
      </w:r>
      <w:r w:rsidRPr="00C86C6F">
        <w:t>con</w:t>
      </w:r>
      <w:r w:rsidRPr="00C86C6F">
        <w:rPr>
          <w:spacing w:val="40"/>
        </w:rPr>
        <w:t xml:space="preserve"> </w:t>
      </w:r>
      <w:r w:rsidRPr="00C86C6F">
        <w:t>la escritura</w:t>
      </w:r>
      <w:r w:rsidRPr="00C86C6F">
        <w:rPr>
          <w:spacing w:val="40"/>
        </w:rPr>
        <w:t xml:space="preserve"> </w:t>
      </w:r>
      <w:r w:rsidRPr="00C86C6F">
        <w:t>pública</w:t>
      </w:r>
      <w:r w:rsidRPr="00C86C6F">
        <w:rPr>
          <w:spacing w:val="40"/>
        </w:rPr>
        <w:t xml:space="preserve"> </w:t>
      </w:r>
      <w:r w:rsidRPr="00C86C6F">
        <w:t>de</w:t>
      </w:r>
      <w:r w:rsidRPr="00C86C6F">
        <w:rPr>
          <w:spacing w:val="40"/>
        </w:rPr>
        <w:t xml:space="preserve"> </w:t>
      </w:r>
      <w:r w:rsidRPr="00C86C6F">
        <w:t>fecha………</w:t>
      </w:r>
      <w:proofErr w:type="gramStart"/>
      <w:r w:rsidRPr="00C86C6F">
        <w:t>…….</w:t>
      </w:r>
      <w:proofErr w:type="gramEnd"/>
      <w:r w:rsidRPr="00C86C6F">
        <w:t>otorgada</w:t>
      </w:r>
      <w:r w:rsidRPr="00C86C6F">
        <w:rPr>
          <w:spacing w:val="40"/>
        </w:rPr>
        <w:t xml:space="preserve"> </w:t>
      </w:r>
      <w:r w:rsidRPr="00C86C6F">
        <w:t>delante</w:t>
      </w:r>
      <w:r w:rsidRPr="00C86C6F">
        <w:rPr>
          <w:spacing w:val="40"/>
        </w:rPr>
        <w:t xml:space="preserve"> </w:t>
      </w:r>
      <w:r w:rsidRPr="00C86C6F">
        <w:t>del notario………………</w:t>
      </w:r>
      <w:proofErr w:type="gramStart"/>
      <w:r w:rsidRPr="00C86C6F">
        <w:t>…….</w:t>
      </w:r>
      <w:proofErr w:type="gramEnd"/>
      <w:r w:rsidRPr="00C86C6F">
        <w:t>con</w:t>
      </w:r>
      <w:r w:rsidRPr="00C86C6F">
        <w:rPr>
          <w:spacing w:val="-14"/>
        </w:rPr>
        <w:t xml:space="preserve"> </w:t>
      </w:r>
      <w:proofErr w:type="spellStart"/>
      <w:r w:rsidRPr="00C86C6F">
        <w:t>nº</w:t>
      </w:r>
      <w:proofErr w:type="spellEnd"/>
      <w:r w:rsidRPr="00C86C6F">
        <w:t>.</w:t>
      </w:r>
      <w:r w:rsidRPr="00C86C6F">
        <w:rPr>
          <w:spacing w:val="-14"/>
        </w:rPr>
        <w:t xml:space="preserve"> </w:t>
      </w:r>
      <w:r w:rsidRPr="00C86C6F">
        <w:t>de</w:t>
      </w:r>
      <w:r w:rsidRPr="00C86C6F">
        <w:rPr>
          <w:spacing w:val="-14"/>
        </w:rPr>
        <w:t xml:space="preserve"> </w:t>
      </w:r>
      <w:r w:rsidRPr="00C86C6F">
        <w:rPr>
          <w:spacing w:val="-2"/>
        </w:rPr>
        <w:t xml:space="preserve">protocolo .................... </w:t>
      </w:r>
      <w:r w:rsidRPr="00C86C6F">
        <w:t>o,</w:t>
      </w:r>
      <w:r w:rsidRPr="00C86C6F">
        <w:rPr>
          <w:spacing w:val="-9"/>
        </w:rPr>
        <w:t xml:space="preserve"> </w:t>
      </w:r>
      <w:r w:rsidRPr="00C86C6F">
        <w:t>en</w:t>
      </w:r>
      <w:r w:rsidRPr="00C86C6F">
        <w:rPr>
          <w:spacing w:val="-9"/>
        </w:rPr>
        <w:t xml:space="preserve"> </w:t>
      </w:r>
      <w:proofErr w:type="gramStart"/>
      <w:r w:rsidRPr="00C86C6F">
        <w:t>el</w:t>
      </w:r>
      <w:r w:rsidRPr="00C86C6F">
        <w:rPr>
          <w:spacing w:val="-10"/>
        </w:rPr>
        <w:t xml:space="preserve"> </w:t>
      </w:r>
      <w:r w:rsidRPr="00C86C6F">
        <w:t>sede</w:t>
      </w:r>
      <w:proofErr w:type="gramEnd"/>
      <w:r w:rsidRPr="00C86C6F">
        <w:rPr>
          <w:spacing w:val="-8"/>
        </w:rPr>
        <w:t xml:space="preserve"> </w:t>
      </w:r>
      <w:r w:rsidRPr="00C86C6F">
        <w:t>caso,</w:t>
      </w:r>
      <w:r w:rsidRPr="00C86C6F">
        <w:rPr>
          <w:spacing w:val="-10"/>
        </w:rPr>
        <w:t xml:space="preserve"> </w:t>
      </w:r>
      <w:r w:rsidRPr="00C86C6F">
        <w:t>documento</w:t>
      </w:r>
      <w:r w:rsidRPr="00C86C6F">
        <w:rPr>
          <w:spacing w:val="-9"/>
        </w:rPr>
        <w:t xml:space="preserve"> </w:t>
      </w:r>
      <w:r w:rsidRPr="00C86C6F">
        <w:rPr>
          <w:spacing w:val="-2"/>
        </w:rPr>
        <w:t xml:space="preserve">equivalente </w:t>
      </w:r>
      <w:r w:rsidRPr="00C86C6F">
        <w:t>de</w:t>
      </w:r>
      <w:r w:rsidRPr="00C86C6F">
        <w:rPr>
          <w:spacing w:val="-1"/>
        </w:rPr>
        <w:t xml:space="preserve"> </w:t>
      </w:r>
      <w:r w:rsidRPr="00C86C6F">
        <w:rPr>
          <w:spacing w:val="-4"/>
        </w:rPr>
        <w:t xml:space="preserve">fecha </w:t>
      </w:r>
      <w:proofErr w:type="gramStart"/>
      <w:r w:rsidRPr="00C86C6F">
        <w:rPr>
          <w:spacing w:val="-4"/>
        </w:rPr>
        <w:t xml:space="preserve">................. </w:t>
      </w:r>
      <w:r w:rsidRPr="00C86C6F">
        <w:t>,</w:t>
      </w:r>
      <w:proofErr w:type="gramEnd"/>
      <w:r w:rsidRPr="00C86C6F">
        <w:rPr>
          <w:spacing w:val="-1"/>
        </w:rPr>
        <w:t xml:space="preserve"> </w:t>
      </w:r>
      <w:r w:rsidRPr="00C86C6F">
        <w:t>vigente</w:t>
      </w:r>
      <w:r w:rsidRPr="00C86C6F">
        <w:rPr>
          <w:spacing w:val="-2"/>
        </w:rPr>
        <w:t xml:space="preserve"> </w:t>
      </w:r>
      <w:r w:rsidRPr="00C86C6F">
        <w:t>a</w:t>
      </w:r>
      <w:r w:rsidRPr="00C86C6F">
        <w:rPr>
          <w:spacing w:val="-4"/>
        </w:rPr>
        <w:t xml:space="preserve"> </w:t>
      </w:r>
      <w:r w:rsidRPr="00C86C6F">
        <w:t>fecha</w:t>
      </w:r>
      <w:r w:rsidRPr="00C86C6F">
        <w:rPr>
          <w:spacing w:val="-4"/>
        </w:rPr>
        <w:t xml:space="preserve"> </w:t>
      </w:r>
      <w:r w:rsidRPr="00C86C6F">
        <w:rPr>
          <w:spacing w:val="-2"/>
        </w:rPr>
        <w:t>de hoy,</w:t>
      </w:r>
    </w:p>
    <w:p w14:paraId="2977C7F7" w14:textId="77777777" w:rsidR="00910BA1" w:rsidRPr="00C86C6F" w:rsidRDefault="00910BA1" w:rsidP="00910BA1">
      <w:pPr>
        <w:pStyle w:val="Textindependent"/>
        <w:ind w:left="-284" w:right="2"/>
        <w:jc w:val="both"/>
      </w:pPr>
    </w:p>
    <w:p w14:paraId="78C1E23E" w14:textId="77777777" w:rsidR="006E0FE7" w:rsidRPr="00C86C6F" w:rsidRDefault="006E0FE7" w:rsidP="00546156">
      <w:pPr>
        <w:pStyle w:val="Textindependent"/>
        <w:ind w:left="-284" w:right="2"/>
      </w:pPr>
    </w:p>
    <w:p w14:paraId="41115E0F" w14:textId="77777777" w:rsidR="006E0FE7" w:rsidRPr="00C86C6F" w:rsidRDefault="006E0FE7" w:rsidP="00546156">
      <w:pPr>
        <w:pStyle w:val="Textindependent"/>
        <w:spacing w:before="1"/>
        <w:ind w:left="-284" w:right="2"/>
      </w:pPr>
      <w:r w:rsidRPr="00C86C6F">
        <w:rPr>
          <w:spacing w:val="-2"/>
        </w:rPr>
        <w:t>DECLARO</w:t>
      </w:r>
    </w:p>
    <w:p w14:paraId="525230E7" w14:textId="77777777" w:rsidR="006E0FE7" w:rsidRPr="00C86C6F" w:rsidRDefault="006E0FE7" w:rsidP="00546156">
      <w:pPr>
        <w:pStyle w:val="Textindependent"/>
        <w:ind w:left="-284" w:right="2"/>
      </w:pPr>
    </w:p>
    <w:p w14:paraId="362AE463" w14:textId="5FBB561B" w:rsidR="006E0FE7" w:rsidRPr="00C86C6F" w:rsidRDefault="006E0FE7" w:rsidP="00546156">
      <w:pPr>
        <w:pStyle w:val="Textindependent"/>
        <w:ind w:left="-284" w:right="2"/>
        <w:jc w:val="both"/>
      </w:pPr>
      <w:r w:rsidRPr="00C86C6F">
        <w:t>que la empresa a la que represento, en su condición de adjudicataria del Acuerdo marco de los suministros de energía (</w:t>
      </w:r>
      <w:proofErr w:type="spellStart"/>
      <w:r w:rsidRPr="00C86C6F">
        <w:t>Exp</w:t>
      </w:r>
      <w:proofErr w:type="spellEnd"/>
      <w:r w:rsidRPr="00C86C6F">
        <w:t xml:space="preserve">. CCS 2021 5), </w:t>
      </w:r>
      <w:r w:rsidRPr="00C86C6F">
        <w:rPr>
          <w:u w:val="single"/>
        </w:rPr>
        <w:t>reúne todas y cada una de las condiciones</w:t>
      </w:r>
      <w:r w:rsidRPr="00C86C6F">
        <w:t xml:space="preserve"> </w:t>
      </w:r>
      <w:r w:rsidRPr="00C86C6F">
        <w:rPr>
          <w:u w:val="single"/>
        </w:rPr>
        <w:t>exigidas para contratar con el TNC y que siguen vigentes los requisitos relativos a la</w:t>
      </w:r>
      <w:r w:rsidRPr="00C86C6F">
        <w:t xml:space="preserve"> </w:t>
      </w:r>
      <w:r w:rsidRPr="00C86C6F">
        <w:rPr>
          <w:u w:val="single"/>
        </w:rPr>
        <w:t>personalidad jurídica, capacidad de obrar, representación, solvencia técnica y profesional y</w:t>
      </w:r>
      <w:r w:rsidRPr="00C86C6F">
        <w:t xml:space="preserve"> </w:t>
      </w:r>
      <w:r w:rsidRPr="00C86C6F">
        <w:rPr>
          <w:u w:val="single"/>
        </w:rPr>
        <w:t>solvencia</w:t>
      </w:r>
      <w:r w:rsidRPr="00C86C6F">
        <w:rPr>
          <w:spacing w:val="-10"/>
          <w:u w:val="single"/>
        </w:rPr>
        <w:t xml:space="preserve"> </w:t>
      </w:r>
      <w:r w:rsidRPr="00C86C6F">
        <w:rPr>
          <w:u w:val="single"/>
        </w:rPr>
        <w:t>económico-</w:t>
      </w:r>
      <w:proofErr w:type="gramStart"/>
      <w:r w:rsidRPr="00C86C6F">
        <w:rPr>
          <w:u w:val="single"/>
        </w:rPr>
        <w:t xml:space="preserve">financiera </w:t>
      </w:r>
      <w:r w:rsidRPr="00C86C6F">
        <w:t>,</w:t>
      </w:r>
      <w:proofErr w:type="gramEnd"/>
      <w:r w:rsidRPr="00C86C6F">
        <w:rPr>
          <w:spacing w:val="-8"/>
        </w:rPr>
        <w:t xml:space="preserve"> </w:t>
      </w:r>
      <w:r w:rsidRPr="00C86C6F">
        <w:t>acreditados</w:t>
      </w:r>
      <w:r w:rsidRPr="00C86C6F">
        <w:rPr>
          <w:spacing w:val="-9"/>
        </w:rPr>
        <w:t xml:space="preserve"> </w:t>
      </w:r>
      <w:r w:rsidRPr="00C86C6F">
        <w:t>en</w:t>
      </w:r>
      <w:r w:rsidRPr="00C86C6F">
        <w:rPr>
          <w:spacing w:val="-10"/>
        </w:rPr>
        <w:t xml:space="preserve"> </w:t>
      </w:r>
      <w:r w:rsidRPr="00C86C6F">
        <w:t>el</w:t>
      </w:r>
      <w:r w:rsidRPr="00C86C6F">
        <w:rPr>
          <w:spacing w:val="-11"/>
        </w:rPr>
        <w:t xml:space="preserve"> </w:t>
      </w:r>
      <w:r w:rsidRPr="00C86C6F">
        <w:t>procedimiento</w:t>
      </w:r>
      <w:r w:rsidRPr="00C86C6F">
        <w:rPr>
          <w:spacing w:val="-8"/>
        </w:rPr>
        <w:t xml:space="preserve"> </w:t>
      </w:r>
      <w:r w:rsidRPr="00C86C6F">
        <w:t>de adjudicación</w:t>
      </w:r>
      <w:r w:rsidRPr="00C86C6F">
        <w:rPr>
          <w:spacing w:val="-12"/>
        </w:rPr>
        <w:t xml:space="preserve"> </w:t>
      </w:r>
      <w:proofErr w:type="spellStart"/>
      <w:r w:rsidRPr="00C86C6F">
        <w:t>de</w:t>
      </w:r>
      <w:r w:rsidRPr="00C86C6F">
        <w:rPr>
          <w:spacing w:val="-10"/>
        </w:rPr>
        <w:t xml:space="preserve"> </w:t>
      </w:r>
      <w:r w:rsidRPr="00C86C6F">
        <w:t>el</w:t>
      </w:r>
      <w:proofErr w:type="spellEnd"/>
      <w:r w:rsidRPr="00C86C6F">
        <w:t xml:space="preserve"> Acuerdo</w:t>
      </w:r>
      <w:r w:rsidRPr="00C86C6F">
        <w:rPr>
          <w:spacing w:val="-9"/>
        </w:rPr>
        <w:t xml:space="preserve"> </w:t>
      </w:r>
      <w:r w:rsidRPr="00C86C6F">
        <w:t>marco</w:t>
      </w:r>
      <w:r w:rsidRPr="00C86C6F">
        <w:rPr>
          <w:spacing w:val="-9"/>
        </w:rPr>
        <w:t xml:space="preserve"> </w:t>
      </w:r>
      <w:r w:rsidRPr="00C86C6F">
        <w:t xml:space="preserve">de </w:t>
      </w:r>
      <w:r w:rsidRPr="00C86C6F">
        <w:rPr>
          <w:spacing w:val="-2"/>
        </w:rPr>
        <w:t>referencia.</w:t>
      </w:r>
    </w:p>
    <w:p w14:paraId="268874F8" w14:textId="77777777" w:rsidR="006E0FE7" w:rsidRPr="00C86C6F" w:rsidRDefault="006E0FE7" w:rsidP="00546156">
      <w:pPr>
        <w:pStyle w:val="Textindependent"/>
        <w:ind w:left="-284" w:right="2"/>
      </w:pPr>
    </w:p>
    <w:p w14:paraId="5BFC211D" w14:textId="77777777" w:rsidR="006E0FE7" w:rsidRPr="00C86C6F" w:rsidRDefault="006E0FE7" w:rsidP="00546156">
      <w:pPr>
        <w:pStyle w:val="Textindependent"/>
        <w:ind w:left="-284" w:right="2"/>
      </w:pPr>
    </w:p>
    <w:p w14:paraId="728F3943" w14:textId="77777777" w:rsidR="006E0FE7" w:rsidRPr="00C86C6F" w:rsidRDefault="006E0FE7" w:rsidP="00546156">
      <w:pPr>
        <w:pStyle w:val="Textindependent"/>
        <w:ind w:left="-284" w:right="2"/>
      </w:pPr>
    </w:p>
    <w:p w14:paraId="7B94B679" w14:textId="77777777" w:rsidR="006E0FE7" w:rsidRPr="00C86C6F" w:rsidRDefault="006E0FE7" w:rsidP="00546156">
      <w:pPr>
        <w:pStyle w:val="Textindependent"/>
        <w:ind w:left="-284" w:right="2"/>
      </w:pPr>
    </w:p>
    <w:p w14:paraId="132938F8" w14:textId="77777777" w:rsidR="006E0FE7" w:rsidRPr="00C86C6F" w:rsidRDefault="006E0FE7" w:rsidP="00546156">
      <w:pPr>
        <w:pStyle w:val="Textindependent"/>
        <w:ind w:left="-284" w:right="2"/>
      </w:pPr>
    </w:p>
    <w:p w14:paraId="21A46F5A" w14:textId="77777777" w:rsidR="00BC6EE1" w:rsidRDefault="006E0FE7" w:rsidP="00546156">
      <w:pPr>
        <w:pStyle w:val="Textindependent"/>
        <w:spacing w:before="139" w:line="480" w:lineRule="auto"/>
        <w:ind w:left="-284" w:right="2"/>
      </w:pPr>
      <w:r w:rsidRPr="00C86C6F">
        <w:t>Y, para que conste, firmo esta declaración responsable.</w:t>
      </w:r>
    </w:p>
    <w:p w14:paraId="77C220C8" w14:textId="77777777" w:rsidR="00BC6EE1" w:rsidRDefault="00BC6EE1" w:rsidP="00546156">
      <w:pPr>
        <w:pStyle w:val="Textindependent"/>
        <w:spacing w:before="139" w:line="480" w:lineRule="auto"/>
        <w:ind w:left="-284" w:right="2"/>
      </w:pPr>
    </w:p>
    <w:p w14:paraId="2F7B430F" w14:textId="7F986985" w:rsidR="006E0FE7" w:rsidRDefault="006E0FE7" w:rsidP="00546156">
      <w:pPr>
        <w:pStyle w:val="Textindependent"/>
        <w:spacing w:before="139" w:line="480" w:lineRule="auto"/>
        <w:ind w:left="-284" w:right="2"/>
      </w:pPr>
      <w:r w:rsidRPr="00C86C6F">
        <w:t>firma</w:t>
      </w:r>
      <w:r w:rsidRPr="00C86C6F">
        <w:rPr>
          <w:spacing w:val="-8"/>
        </w:rPr>
        <w:t xml:space="preserve"> </w:t>
      </w:r>
      <w:r w:rsidRPr="00C86C6F">
        <w:t>electrónica</w:t>
      </w:r>
      <w:r w:rsidRPr="00C86C6F">
        <w:rPr>
          <w:spacing w:val="-6"/>
        </w:rPr>
        <w:t xml:space="preserve"> </w:t>
      </w:r>
      <w:r w:rsidRPr="00C86C6F">
        <w:t>del/de</w:t>
      </w:r>
      <w:r w:rsidRPr="00C86C6F">
        <w:rPr>
          <w:spacing w:val="-6"/>
        </w:rPr>
        <w:t xml:space="preserve"> </w:t>
      </w:r>
      <w:r w:rsidRPr="00C86C6F">
        <w:t>la</w:t>
      </w:r>
      <w:r w:rsidRPr="00C86C6F">
        <w:rPr>
          <w:spacing w:val="-6"/>
        </w:rPr>
        <w:t xml:space="preserve"> </w:t>
      </w:r>
      <w:r w:rsidRPr="00C86C6F">
        <w:t>representante</w:t>
      </w:r>
      <w:r w:rsidRPr="00C86C6F">
        <w:rPr>
          <w:spacing w:val="-7"/>
        </w:rPr>
        <w:t xml:space="preserve"> </w:t>
      </w:r>
      <w:r w:rsidRPr="00C86C6F">
        <w:t>de</w:t>
      </w:r>
      <w:r w:rsidRPr="00C86C6F">
        <w:rPr>
          <w:spacing w:val="-6"/>
        </w:rPr>
        <w:t xml:space="preserve"> </w:t>
      </w:r>
      <w:r w:rsidRPr="00C86C6F">
        <w:t>la empresa)</w:t>
      </w:r>
    </w:p>
    <w:p w14:paraId="63A931ED" w14:textId="77777777" w:rsidR="005E242B" w:rsidRDefault="005E242B" w:rsidP="00546156">
      <w:pPr>
        <w:pStyle w:val="Textindependent"/>
        <w:spacing w:before="139" w:line="480" w:lineRule="auto"/>
        <w:ind w:left="-284" w:right="2"/>
      </w:pPr>
    </w:p>
    <w:p w14:paraId="62B19E0E" w14:textId="53096690" w:rsidR="005E242B" w:rsidRDefault="005E242B">
      <w:pPr>
        <w:spacing w:after="160" w:line="259" w:lineRule="auto"/>
        <w:ind w:left="0" w:firstLine="0"/>
        <w:jc w:val="left"/>
        <w:rPr>
          <w:color w:val="auto"/>
          <w:lang w:eastAsia="en-US"/>
        </w:rPr>
      </w:pPr>
      <w:r>
        <w:br w:type="page"/>
      </w:r>
    </w:p>
    <w:p w14:paraId="109DFF16" w14:textId="77777777" w:rsidR="00C74ED0" w:rsidRPr="00C86C6F" w:rsidRDefault="00C74ED0" w:rsidP="005E242B">
      <w:pPr>
        <w:pStyle w:val="Ttol1"/>
        <w:pBdr>
          <w:bottom w:val="single" w:sz="4" w:space="1" w:color="auto"/>
        </w:pBdr>
        <w:spacing w:before="94"/>
        <w:ind w:left="-284" w:right="2"/>
      </w:pPr>
      <w:r w:rsidRPr="009319E8">
        <w:lastRenderedPageBreak/>
        <w:t>Anexo</w:t>
      </w:r>
      <w:r w:rsidRPr="009319E8">
        <w:rPr>
          <w:spacing w:val="-6"/>
        </w:rPr>
        <w:t xml:space="preserve"> </w:t>
      </w:r>
      <w:proofErr w:type="spellStart"/>
      <w:r w:rsidRPr="009319E8">
        <w:t>nº</w:t>
      </w:r>
      <w:proofErr w:type="spellEnd"/>
      <w:r w:rsidRPr="009319E8">
        <w:t>.</w:t>
      </w:r>
      <w:r w:rsidRPr="009319E8">
        <w:rPr>
          <w:spacing w:val="-2"/>
        </w:rPr>
        <w:t xml:space="preserve"> </w:t>
      </w:r>
      <w:r w:rsidRPr="009319E8">
        <w:t>4</w:t>
      </w:r>
      <w:r w:rsidRPr="009319E8">
        <w:rPr>
          <w:spacing w:val="-6"/>
        </w:rPr>
        <w:t xml:space="preserve"> </w:t>
      </w:r>
      <w:r w:rsidRPr="009319E8">
        <w:t>-</w:t>
      </w:r>
      <w:r w:rsidRPr="009319E8">
        <w:rPr>
          <w:spacing w:val="-2"/>
        </w:rPr>
        <w:t xml:space="preserve"> </w:t>
      </w:r>
      <w:r w:rsidRPr="009319E8">
        <w:t>RELACIÓN</w:t>
      </w:r>
      <w:r w:rsidRPr="009319E8">
        <w:rPr>
          <w:spacing w:val="-5"/>
        </w:rPr>
        <w:t xml:space="preserve"> </w:t>
      </w:r>
      <w:r w:rsidRPr="009319E8">
        <w:t>DE</w:t>
      </w:r>
      <w:r w:rsidRPr="009319E8">
        <w:rPr>
          <w:spacing w:val="-4"/>
        </w:rPr>
        <w:t xml:space="preserve"> </w:t>
      </w:r>
      <w:r w:rsidRPr="009319E8">
        <w:t>PUNTOS</w:t>
      </w:r>
      <w:r w:rsidRPr="009319E8">
        <w:rPr>
          <w:spacing w:val="-4"/>
        </w:rPr>
        <w:t xml:space="preserve"> </w:t>
      </w:r>
      <w:r w:rsidRPr="009319E8">
        <w:t>DE</w:t>
      </w:r>
      <w:r w:rsidRPr="009319E8">
        <w:rPr>
          <w:spacing w:val="-3"/>
        </w:rPr>
        <w:t xml:space="preserve"> </w:t>
      </w:r>
      <w:r w:rsidRPr="009319E8">
        <w:rPr>
          <w:spacing w:val="-2"/>
        </w:rPr>
        <w:t>SUMINISTRO</w:t>
      </w:r>
    </w:p>
    <w:p w14:paraId="43D0737B" w14:textId="77777777" w:rsidR="00C74ED0" w:rsidRPr="00C86C6F" w:rsidRDefault="00C74ED0" w:rsidP="00546156">
      <w:pPr>
        <w:pStyle w:val="Textindependent"/>
        <w:spacing w:before="10"/>
        <w:ind w:left="-284" w:right="2"/>
        <w:rPr>
          <w:b/>
        </w:rPr>
      </w:pPr>
    </w:p>
    <w:p w14:paraId="71263F2E" w14:textId="2065F844" w:rsidR="00A93FA8" w:rsidRPr="00C86C6F" w:rsidRDefault="00A93FA8" w:rsidP="00546156">
      <w:pPr>
        <w:spacing w:line="249" w:lineRule="auto"/>
        <w:ind w:left="-284" w:right="2" w:hanging="10"/>
        <w:jc w:val="left"/>
      </w:pPr>
      <w:r w:rsidRPr="00C86C6F">
        <w:rPr>
          <w:b/>
          <w:u w:val="single" w:color="000000"/>
        </w:rPr>
        <w:t xml:space="preserve">Suministro de Gas Natural. </w:t>
      </w:r>
      <w:r w:rsidRPr="00C86C6F">
        <w:rPr>
          <w:b/>
        </w:rPr>
        <w:t>(equivalente a LOTE 3 del AM)</w:t>
      </w:r>
    </w:p>
    <w:p w14:paraId="6352BFD2" w14:textId="77777777" w:rsidR="00A93FA8" w:rsidRPr="00C86C6F" w:rsidRDefault="00A93FA8" w:rsidP="00546156">
      <w:pPr>
        <w:spacing w:after="0" w:line="259" w:lineRule="auto"/>
        <w:ind w:left="-284" w:right="2" w:firstLine="0"/>
        <w:jc w:val="left"/>
      </w:pPr>
      <w:r w:rsidRPr="00C86C6F">
        <w:rPr>
          <w:b/>
        </w:rPr>
        <w:t xml:space="preserve"> </w:t>
      </w:r>
    </w:p>
    <w:p w14:paraId="7895BBB8" w14:textId="77777777" w:rsidR="00A93FA8" w:rsidRPr="00C86C6F" w:rsidRDefault="00A93FA8" w:rsidP="00546156">
      <w:pPr>
        <w:spacing w:line="249" w:lineRule="auto"/>
        <w:ind w:left="-284" w:right="2" w:hanging="10"/>
        <w:jc w:val="left"/>
      </w:pPr>
      <w:r w:rsidRPr="00C86C6F">
        <w:rPr>
          <w:b/>
        </w:rPr>
        <w:t>Datos técnicos del consumo de energía gas natural a contratar</w:t>
      </w:r>
      <w:r w:rsidRPr="00C86C6F">
        <w:t xml:space="preserve"> </w:t>
      </w:r>
    </w:p>
    <w:p w14:paraId="234F7948" w14:textId="77777777" w:rsidR="00A93FA8" w:rsidRPr="00C86C6F" w:rsidRDefault="00A93FA8" w:rsidP="00546156">
      <w:pPr>
        <w:spacing w:after="0" w:line="259" w:lineRule="auto"/>
        <w:ind w:left="-284" w:right="2" w:firstLine="0"/>
        <w:jc w:val="left"/>
        <w:rPr>
          <w:b/>
        </w:rPr>
      </w:pPr>
      <w:r w:rsidRPr="00C86C6F">
        <w:rPr>
          <w:b/>
        </w:rPr>
        <w:t xml:space="preserve"> </w:t>
      </w:r>
    </w:p>
    <w:p w14:paraId="3AEC8750" w14:textId="77777777" w:rsidR="00A93FA8" w:rsidRPr="00C86C6F" w:rsidRDefault="00A93FA8" w:rsidP="00546156">
      <w:pPr>
        <w:spacing w:after="0" w:line="259" w:lineRule="auto"/>
        <w:ind w:left="-284" w:right="2" w:firstLine="0"/>
        <w:jc w:val="left"/>
      </w:pPr>
    </w:p>
    <w:p w14:paraId="1F0FDED5" w14:textId="77777777" w:rsidR="00A93FA8" w:rsidRDefault="00A93FA8" w:rsidP="00546156">
      <w:pPr>
        <w:pStyle w:val="Ttol1"/>
        <w:ind w:left="-284" w:right="2"/>
      </w:pPr>
      <w:r w:rsidRPr="00C86C6F">
        <w:t>CUPS ES0230010300247442LF</w:t>
      </w:r>
    </w:p>
    <w:p w14:paraId="075A6DCF" w14:textId="77777777" w:rsidR="002076EA" w:rsidRDefault="002076EA" w:rsidP="002076EA"/>
    <w:p w14:paraId="55AE2A8A" w14:textId="02ED55E0" w:rsidR="002076EA" w:rsidRPr="002076EA" w:rsidRDefault="00AF1061" w:rsidP="007166AB">
      <w:pPr>
        <w:ind w:left="142"/>
      </w:pPr>
      <w:r w:rsidRPr="00AF1061">
        <w:rPr>
          <w:noProof/>
        </w:rPr>
        <w:drawing>
          <wp:inline distT="0" distB="0" distL="0" distR="0" wp14:anchorId="2722AD4F" wp14:editId="51B8AD81">
            <wp:extent cx="6032500" cy="1444625"/>
            <wp:effectExtent l="0" t="0" r="6350" b="3175"/>
            <wp:docPr id="1848719229" name="Imatge 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6032500" cy="1444625"/>
                    </a:xfrm>
                    <a:prstGeom prst="rect">
                      <a:avLst/>
                    </a:prstGeom>
                    <a:noFill/>
                    <a:ln>
                      <a:noFill/>
                    </a:ln>
                  </pic:spPr>
                </pic:pic>
              </a:graphicData>
            </a:graphic>
          </wp:inline>
        </w:drawing>
      </w:r>
    </w:p>
    <w:p w14:paraId="3EE451E4" w14:textId="77777777" w:rsidR="00A93FA8" w:rsidRPr="00C86C6F" w:rsidRDefault="00A93FA8" w:rsidP="00546156">
      <w:pPr>
        <w:spacing w:after="0" w:line="259" w:lineRule="auto"/>
        <w:ind w:left="-284" w:right="2" w:firstLine="0"/>
        <w:jc w:val="left"/>
      </w:pPr>
      <w:r w:rsidRPr="00C86C6F">
        <w:t xml:space="preserve"> </w:t>
      </w:r>
    </w:p>
    <w:p w14:paraId="6990C899" w14:textId="77777777" w:rsidR="00A93FA8" w:rsidRDefault="00A93FA8" w:rsidP="00546156">
      <w:pPr>
        <w:ind w:left="-284" w:right="2"/>
        <w:rPr>
          <w:highlight w:val="yellow"/>
        </w:rPr>
      </w:pPr>
    </w:p>
    <w:p w14:paraId="4FCD286D" w14:textId="77777777" w:rsidR="00AF1061" w:rsidRDefault="00AF1061" w:rsidP="00546156">
      <w:pPr>
        <w:ind w:left="-284" w:right="2"/>
        <w:rPr>
          <w:highlight w:val="yellow"/>
        </w:rPr>
      </w:pPr>
    </w:p>
    <w:p w14:paraId="177472E5" w14:textId="77777777" w:rsidR="00AF1061" w:rsidRPr="00C86C6F" w:rsidRDefault="00AF1061" w:rsidP="00546156">
      <w:pPr>
        <w:ind w:left="-284" w:right="2"/>
        <w:rPr>
          <w:highlight w:val="yellow"/>
        </w:rPr>
      </w:pPr>
    </w:p>
    <w:p w14:paraId="4887AB0A" w14:textId="77777777" w:rsidR="00A93FA8" w:rsidRDefault="00A93FA8" w:rsidP="00546156">
      <w:pPr>
        <w:pStyle w:val="Ttol1"/>
        <w:ind w:left="-284" w:right="2"/>
      </w:pPr>
      <w:r w:rsidRPr="00C86C6F">
        <w:t>CUPS ES0217010050665812VV</w:t>
      </w:r>
    </w:p>
    <w:p w14:paraId="08D9E353" w14:textId="77777777" w:rsidR="00022BD8" w:rsidRPr="00022BD8" w:rsidRDefault="00022BD8" w:rsidP="00022BD8">
      <w:pPr>
        <w:ind w:left="142"/>
      </w:pPr>
    </w:p>
    <w:p w14:paraId="7B71BB4D" w14:textId="77777777" w:rsidR="00E500FC" w:rsidRDefault="00E500FC" w:rsidP="00E500FC"/>
    <w:p w14:paraId="01B76F5F" w14:textId="00ED00C3" w:rsidR="00E500FC" w:rsidRDefault="00EF5594" w:rsidP="00022BD8">
      <w:pPr>
        <w:ind w:left="142"/>
      </w:pPr>
      <w:r w:rsidRPr="00EF5594">
        <w:rPr>
          <w:noProof/>
        </w:rPr>
        <w:drawing>
          <wp:inline distT="0" distB="0" distL="0" distR="0" wp14:anchorId="42619313" wp14:editId="379D2FDF">
            <wp:extent cx="6032500" cy="1467485"/>
            <wp:effectExtent l="0" t="0" r="6350" b="0"/>
            <wp:docPr id="1799888770" name="Imatge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6032500" cy="1467485"/>
                    </a:xfrm>
                    <a:prstGeom prst="rect">
                      <a:avLst/>
                    </a:prstGeom>
                    <a:noFill/>
                    <a:ln>
                      <a:noFill/>
                    </a:ln>
                  </pic:spPr>
                </pic:pic>
              </a:graphicData>
            </a:graphic>
          </wp:inline>
        </w:drawing>
      </w:r>
    </w:p>
    <w:p w14:paraId="0B23CD71" w14:textId="77777777" w:rsidR="00E500FC" w:rsidRDefault="00E500FC" w:rsidP="00E500FC"/>
    <w:p w14:paraId="7A5D679C" w14:textId="77777777" w:rsidR="00E500FC" w:rsidRDefault="00E500FC" w:rsidP="00E500FC"/>
    <w:p w14:paraId="3E4E2A66" w14:textId="77777777" w:rsidR="00E500FC" w:rsidRDefault="00E500FC" w:rsidP="00E500FC"/>
    <w:p w14:paraId="181973C3" w14:textId="77777777" w:rsidR="00E500FC" w:rsidRPr="00E500FC" w:rsidRDefault="00E500FC" w:rsidP="00E500FC"/>
    <w:p w14:paraId="2C6E3B9E" w14:textId="49549374" w:rsidR="00A93FA8" w:rsidRPr="00C86C6F" w:rsidRDefault="00A93FA8" w:rsidP="00C95654">
      <w:pPr>
        <w:spacing w:after="0" w:line="259" w:lineRule="auto"/>
        <w:ind w:left="-284" w:right="2" w:firstLine="0"/>
        <w:jc w:val="left"/>
      </w:pPr>
    </w:p>
    <w:p w14:paraId="59AF1AD2" w14:textId="77777777" w:rsidR="00A93FA8" w:rsidRPr="00C86C6F" w:rsidRDefault="00A93FA8" w:rsidP="00546156">
      <w:pPr>
        <w:pStyle w:val="Textindependent"/>
        <w:ind w:left="-284" w:right="2"/>
        <w:jc w:val="both"/>
        <w:rPr>
          <w:b/>
          <w:bCs/>
        </w:rPr>
      </w:pPr>
    </w:p>
    <w:p w14:paraId="5F1AA798" w14:textId="19A2DF1B" w:rsidR="00B9600C" w:rsidRDefault="00C95654">
      <w:pPr>
        <w:spacing w:after="160" w:line="259" w:lineRule="auto"/>
        <w:ind w:left="0" w:firstLine="0"/>
        <w:jc w:val="left"/>
        <w:rPr>
          <w:color w:val="auto"/>
          <w:lang w:eastAsia="en-US"/>
        </w:rPr>
      </w:pPr>
      <w:r>
        <w:br w:type="page"/>
      </w:r>
    </w:p>
    <w:p w14:paraId="03A58E31" w14:textId="77777777" w:rsidR="00B1798E" w:rsidRDefault="00B1798E" w:rsidP="005F0882">
      <w:pPr>
        <w:pStyle w:val="Ttol1"/>
        <w:pBdr>
          <w:bottom w:val="single" w:sz="4" w:space="1" w:color="auto"/>
        </w:pBdr>
        <w:spacing w:before="94"/>
        <w:ind w:left="-284" w:right="2"/>
      </w:pPr>
    </w:p>
    <w:p w14:paraId="2A3854B0" w14:textId="2203B78E" w:rsidR="00B9600C" w:rsidRPr="00C86C6F" w:rsidRDefault="00B9600C" w:rsidP="005F0882">
      <w:pPr>
        <w:pStyle w:val="Ttol1"/>
        <w:pBdr>
          <w:bottom w:val="single" w:sz="4" w:space="1" w:color="auto"/>
        </w:pBdr>
        <w:spacing w:before="94"/>
        <w:ind w:left="-284" w:right="2"/>
      </w:pPr>
      <w:r w:rsidRPr="00C86C6F">
        <w:t>Anexo</w:t>
      </w:r>
      <w:r w:rsidRPr="00C86C6F">
        <w:rPr>
          <w:spacing w:val="-6"/>
        </w:rPr>
        <w:t xml:space="preserve"> </w:t>
      </w:r>
      <w:proofErr w:type="spellStart"/>
      <w:r w:rsidRPr="00C86C6F">
        <w:t>nº</w:t>
      </w:r>
      <w:proofErr w:type="spellEnd"/>
      <w:r w:rsidRPr="00C86C6F">
        <w:t>.</w:t>
      </w:r>
      <w:r w:rsidRPr="00C86C6F">
        <w:rPr>
          <w:spacing w:val="-2"/>
        </w:rPr>
        <w:t xml:space="preserve"> </w:t>
      </w:r>
      <w:r w:rsidR="00F6224C">
        <w:t>5</w:t>
      </w:r>
      <w:r w:rsidRPr="00C86C6F">
        <w:rPr>
          <w:spacing w:val="-6"/>
        </w:rPr>
        <w:t xml:space="preserve"> </w:t>
      </w:r>
      <w:r w:rsidRPr="00C86C6F">
        <w:t>-</w:t>
      </w:r>
      <w:r w:rsidRPr="00C86C6F">
        <w:rPr>
          <w:spacing w:val="-2"/>
        </w:rPr>
        <w:t xml:space="preserve"> </w:t>
      </w:r>
      <w:r w:rsidRPr="00C86C6F">
        <w:t>CRITERIOS</w:t>
      </w:r>
      <w:r w:rsidRPr="00C86C6F">
        <w:rPr>
          <w:spacing w:val="-4"/>
        </w:rPr>
        <w:t xml:space="preserve"> </w:t>
      </w:r>
      <w:r w:rsidRPr="00C86C6F">
        <w:t>DE</w:t>
      </w:r>
      <w:r w:rsidRPr="00C86C6F">
        <w:rPr>
          <w:spacing w:val="-4"/>
        </w:rPr>
        <w:t xml:space="preserve"> </w:t>
      </w:r>
      <w:r w:rsidRPr="00C86C6F">
        <w:t>VALORACIÓN</w:t>
      </w:r>
      <w:r w:rsidRPr="00C86C6F">
        <w:rPr>
          <w:spacing w:val="-2"/>
        </w:rPr>
        <w:t xml:space="preserve"> </w:t>
      </w:r>
      <w:r w:rsidRPr="00C86C6F">
        <w:t>DE</w:t>
      </w:r>
      <w:r w:rsidRPr="00C86C6F">
        <w:rPr>
          <w:spacing w:val="-4"/>
        </w:rPr>
        <w:t xml:space="preserve"> </w:t>
      </w:r>
      <w:r w:rsidRPr="00C86C6F">
        <w:t>LAS</w:t>
      </w:r>
      <w:r w:rsidRPr="00C86C6F">
        <w:rPr>
          <w:spacing w:val="-3"/>
        </w:rPr>
        <w:t xml:space="preserve"> </w:t>
      </w:r>
      <w:r w:rsidRPr="00C86C6F">
        <w:rPr>
          <w:spacing w:val="-2"/>
        </w:rPr>
        <w:t>PROPOSICIONES</w:t>
      </w:r>
    </w:p>
    <w:p w14:paraId="4E159C5C" w14:textId="51223D02" w:rsidR="00B9600C" w:rsidRDefault="00B9600C" w:rsidP="00546156">
      <w:pPr>
        <w:pStyle w:val="Textindependent"/>
        <w:spacing w:before="3"/>
        <w:ind w:left="-284" w:right="2"/>
        <w:rPr>
          <w:b/>
        </w:rPr>
      </w:pPr>
    </w:p>
    <w:p w14:paraId="7569403A" w14:textId="77777777" w:rsidR="00B1798E" w:rsidRPr="00C86C6F" w:rsidRDefault="00B1798E" w:rsidP="00546156">
      <w:pPr>
        <w:pStyle w:val="Textindependent"/>
        <w:spacing w:before="3"/>
        <w:ind w:left="-284" w:right="2"/>
        <w:rPr>
          <w:b/>
        </w:rPr>
      </w:pPr>
    </w:p>
    <w:p w14:paraId="4A593609" w14:textId="697553E7" w:rsidR="005F0882" w:rsidRDefault="005F0882" w:rsidP="005F0882">
      <w:pPr>
        <w:spacing w:after="0" w:line="240" w:lineRule="auto"/>
        <w:ind w:left="-284"/>
      </w:pPr>
      <w:r w:rsidRPr="00C86C6F">
        <w:rPr>
          <w:b/>
        </w:rPr>
        <w:t>Objeto</w:t>
      </w:r>
      <w:r w:rsidRPr="00C86C6F">
        <w:rPr>
          <w:b/>
          <w:spacing w:val="-7"/>
        </w:rPr>
        <w:t xml:space="preserve"> </w:t>
      </w:r>
      <w:r w:rsidRPr="00C86C6F">
        <w:rPr>
          <w:b/>
        </w:rPr>
        <w:t>de</w:t>
      </w:r>
      <w:r w:rsidRPr="00C86C6F">
        <w:rPr>
          <w:b/>
          <w:spacing w:val="-8"/>
        </w:rPr>
        <w:t xml:space="preserve"> </w:t>
      </w:r>
      <w:r w:rsidRPr="00C86C6F">
        <w:rPr>
          <w:b/>
        </w:rPr>
        <w:t>la</w:t>
      </w:r>
      <w:r w:rsidRPr="00C86C6F">
        <w:rPr>
          <w:b/>
          <w:spacing w:val="-9"/>
        </w:rPr>
        <w:t xml:space="preserve"> </w:t>
      </w:r>
      <w:r w:rsidRPr="00C86C6F">
        <w:rPr>
          <w:b/>
        </w:rPr>
        <w:t>contratación</w:t>
      </w:r>
      <w:r w:rsidRPr="00C86C6F">
        <w:rPr>
          <w:b/>
          <w:spacing w:val="-5"/>
        </w:rPr>
        <w:t xml:space="preserve"> </w:t>
      </w:r>
      <w:r w:rsidRPr="00C86C6F">
        <w:rPr>
          <w:b/>
        </w:rPr>
        <w:t>basada:</w:t>
      </w:r>
      <w:r w:rsidRPr="00C86C6F">
        <w:rPr>
          <w:b/>
          <w:spacing w:val="-3"/>
        </w:rPr>
        <w:t xml:space="preserve"> </w:t>
      </w:r>
      <w:r w:rsidRPr="00C86C6F">
        <w:t>Suministros</w:t>
      </w:r>
      <w:r w:rsidRPr="00C86C6F">
        <w:rPr>
          <w:spacing w:val="-9"/>
        </w:rPr>
        <w:t xml:space="preserve"> </w:t>
      </w:r>
      <w:r>
        <w:t>gas natural para el TNC</w:t>
      </w:r>
    </w:p>
    <w:p w14:paraId="5B7AC80A" w14:textId="77777777" w:rsidR="005F0882" w:rsidRPr="00C86C6F" w:rsidRDefault="005F0882" w:rsidP="005F0882">
      <w:pPr>
        <w:spacing w:after="0" w:line="240" w:lineRule="auto"/>
        <w:ind w:left="-284"/>
      </w:pPr>
      <w:r w:rsidRPr="00C86C6F">
        <w:rPr>
          <w:b/>
        </w:rPr>
        <w:t>Acuerdo</w:t>
      </w:r>
      <w:r w:rsidRPr="00C86C6F">
        <w:rPr>
          <w:b/>
          <w:spacing w:val="-4"/>
        </w:rPr>
        <w:t xml:space="preserve"> </w:t>
      </w:r>
      <w:r w:rsidRPr="00C86C6F">
        <w:rPr>
          <w:b/>
        </w:rPr>
        <w:t>Marco</w:t>
      </w:r>
      <w:r w:rsidRPr="00C86C6F">
        <w:rPr>
          <w:b/>
          <w:spacing w:val="-4"/>
        </w:rPr>
        <w:t xml:space="preserve"> </w:t>
      </w:r>
      <w:r w:rsidRPr="00C86C6F">
        <w:rPr>
          <w:b/>
        </w:rPr>
        <w:t>en</w:t>
      </w:r>
      <w:r w:rsidRPr="00C86C6F">
        <w:rPr>
          <w:b/>
          <w:spacing w:val="-7"/>
        </w:rPr>
        <w:t xml:space="preserve"> </w:t>
      </w:r>
      <w:r w:rsidRPr="00C86C6F">
        <w:rPr>
          <w:b/>
        </w:rPr>
        <w:t>que</w:t>
      </w:r>
      <w:r w:rsidRPr="00C86C6F">
        <w:rPr>
          <w:b/>
          <w:spacing w:val="-4"/>
        </w:rPr>
        <w:t xml:space="preserve"> </w:t>
      </w:r>
      <w:r w:rsidRPr="00C86C6F">
        <w:rPr>
          <w:b/>
        </w:rPr>
        <w:t>se</w:t>
      </w:r>
      <w:r w:rsidRPr="00C86C6F">
        <w:rPr>
          <w:b/>
          <w:spacing w:val="-7"/>
        </w:rPr>
        <w:t xml:space="preserve"> </w:t>
      </w:r>
      <w:r w:rsidRPr="00C86C6F">
        <w:rPr>
          <w:b/>
        </w:rPr>
        <w:t>baza:</w:t>
      </w:r>
      <w:r w:rsidRPr="00C86C6F">
        <w:rPr>
          <w:b/>
          <w:spacing w:val="-1"/>
        </w:rPr>
        <w:t xml:space="preserve"> </w:t>
      </w:r>
      <w:r w:rsidRPr="00C86C6F">
        <w:t>Acuerdo</w:t>
      </w:r>
      <w:r w:rsidRPr="00C86C6F">
        <w:rPr>
          <w:spacing w:val="-6"/>
        </w:rPr>
        <w:t xml:space="preserve"> </w:t>
      </w:r>
      <w:r w:rsidRPr="00C86C6F">
        <w:t>marco</w:t>
      </w:r>
      <w:r w:rsidRPr="00C86C6F">
        <w:rPr>
          <w:spacing w:val="-5"/>
        </w:rPr>
        <w:t xml:space="preserve"> </w:t>
      </w:r>
      <w:r w:rsidRPr="00C86C6F">
        <w:t>de</w:t>
      </w:r>
      <w:r w:rsidRPr="00C86C6F">
        <w:rPr>
          <w:spacing w:val="-6"/>
        </w:rPr>
        <w:t xml:space="preserve"> </w:t>
      </w:r>
      <w:r w:rsidRPr="00C86C6F">
        <w:t>suministros</w:t>
      </w:r>
      <w:r w:rsidRPr="00C86C6F">
        <w:rPr>
          <w:spacing w:val="-5"/>
        </w:rPr>
        <w:t xml:space="preserve"> </w:t>
      </w:r>
      <w:r w:rsidRPr="00C86C6F">
        <w:t>de energía</w:t>
      </w:r>
      <w:r w:rsidRPr="00C86C6F">
        <w:rPr>
          <w:spacing w:val="-6"/>
        </w:rPr>
        <w:t xml:space="preserve"> </w:t>
      </w:r>
      <w:r w:rsidRPr="00C86C6F">
        <w:t>(CCS</w:t>
      </w:r>
      <w:r w:rsidRPr="00C86C6F">
        <w:rPr>
          <w:spacing w:val="-4"/>
        </w:rPr>
        <w:t xml:space="preserve"> </w:t>
      </w:r>
      <w:r w:rsidRPr="00C86C6F">
        <w:t xml:space="preserve">2021 </w:t>
      </w:r>
      <w:r w:rsidRPr="00C86C6F">
        <w:rPr>
          <w:spacing w:val="-5"/>
        </w:rPr>
        <w:t>5)</w:t>
      </w:r>
    </w:p>
    <w:p w14:paraId="34607BCB" w14:textId="77777777" w:rsidR="00B9600C" w:rsidRDefault="00B9600C" w:rsidP="00546156">
      <w:pPr>
        <w:pStyle w:val="Textindependent"/>
        <w:ind w:left="-284" w:right="2"/>
      </w:pPr>
    </w:p>
    <w:p w14:paraId="5E1E5A8C" w14:textId="77777777" w:rsidR="00387E69" w:rsidRPr="00C86C6F" w:rsidRDefault="00387E69" w:rsidP="00546156">
      <w:pPr>
        <w:pStyle w:val="Textindependent"/>
        <w:ind w:left="-284" w:right="2"/>
      </w:pPr>
    </w:p>
    <w:p w14:paraId="7479E406" w14:textId="77777777" w:rsidR="00B9600C" w:rsidRPr="00C86C6F" w:rsidRDefault="00B9600C" w:rsidP="00546156">
      <w:pPr>
        <w:pStyle w:val="Ttol1"/>
        <w:ind w:left="-284" w:right="2"/>
      </w:pPr>
      <w:r w:rsidRPr="00C86C6F">
        <w:t>Ofertas</w:t>
      </w:r>
      <w:r w:rsidRPr="00C86C6F">
        <w:rPr>
          <w:spacing w:val="-6"/>
        </w:rPr>
        <w:t xml:space="preserve"> </w:t>
      </w:r>
      <w:r w:rsidRPr="00C86C6F">
        <w:t>de</w:t>
      </w:r>
      <w:r w:rsidRPr="00C86C6F">
        <w:rPr>
          <w:spacing w:val="-6"/>
        </w:rPr>
        <w:t xml:space="preserve"> </w:t>
      </w:r>
      <w:r w:rsidRPr="00C86C6F">
        <w:t>las</w:t>
      </w:r>
      <w:r w:rsidRPr="00C86C6F">
        <w:rPr>
          <w:spacing w:val="-4"/>
        </w:rPr>
        <w:t xml:space="preserve"> </w:t>
      </w:r>
      <w:r w:rsidRPr="00C86C6F">
        <w:t>empresas</w:t>
      </w:r>
      <w:r w:rsidRPr="00C86C6F">
        <w:rPr>
          <w:spacing w:val="-4"/>
        </w:rPr>
        <w:t xml:space="preserve"> </w:t>
      </w:r>
      <w:r w:rsidRPr="00C86C6F">
        <w:rPr>
          <w:spacing w:val="-2"/>
        </w:rPr>
        <w:t>licitadores:</w:t>
      </w:r>
    </w:p>
    <w:p w14:paraId="032DB840" w14:textId="77777777" w:rsidR="00B9600C" w:rsidRPr="00C86C6F" w:rsidRDefault="00B9600C" w:rsidP="00546156">
      <w:pPr>
        <w:pStyle w:val="Textindependent"/>
        <w:spacing w:before="5"/>
        <w:ind w:left="-284" w:right="2"/>
        <w:rPr>
          <w:b/>
        </w:rPr>
      </w:pPr>
    </w:p>
    <w:p w14:paraId="0C022713" w14:textId="14045791" w:rsidR="00B9600C" w:rsidRPr="00C86C6F" w:rsidRDefault="00B9600C" w:rsidP="00546156">
      <w:pPr>
        <w:pStyle w:val="Textindependent"/>
        <w:spacing w:before="1"/>
        <w:ind w:left="-284" w:right="2"/>
        <w:jc w:val="both"/>
      </w:pPr>
      <w:r w:rsidRPr="00C86C6F">
        <w:t>Las ofertas se referirán únicamente al término variable de gas (equivalente al Lote 3 del AM). No se presentará oferta referida al término fijo ni al impuesto sobre</w:t>
      </w:r>
      <w:r w:rsidRPr="00C86C6F">
        <w:rPr>
          <w:spacing w:val="-2"/>
        </w:rPr>
        <w:t xml:space="preserve"> </w:t>
      </w:r>
      <w:r w:rsidRPr="00C86C6F">
        <w:t>hidrocarburos</w:t>
      </w:r>
      <w:r w:rsidRPr="00C86C6F">
        <w:rPr>
          <w:spacing w:val="-1"/>
        </w:rPr>
        <w:t xml:space="preserve"> </w:t>
      </w:r>
      <w:r w:rsidRPr="00C86C6F">
        <w:t>por el</w:t>
      </w:r>
      <w:r w:rsidRPr="00C86C6F">
        <w:rPr>
          <w:spacing w:val="-6"/>
        </w:rPr>
        <w:t xml:space="preserve"> </w:t>
      </w:r>
      <w:r w:rsidRPr="00C86C6F">
        <w:t>que</w:t>
      </w:r>
      <w:r w:rsidRPr="00C86C6F">
        <w:rPr>
          <w:spacing w:val="-3"/>
        </w:rPr>
        <w:t xml:space="preserve"> </w:t>
      </w:r>
      <w:r w:rsidRPr="00C86C6F">
        <w:t>hace</w:t>
      </w:r>
      <w:r w:rsidRPr="00C86C6F">
        <w:rPr>
          <w:spacing w:val="-3"/>
        </w:rPr>
        <w:t xml:space="preserve"> </w:t>
      </w:r>
      <w:r w:rsidRPr="00C86C6F">
        <w:t>al</w:t>
      </w:r>
      <w:r w:rsidRPr="00C86C6F">
        <w:rPr>
          <w:spacing w:val="-3"/>
        </w:rPr>
        <w:t xml:space="preserve"> </w:t>
      </w:r>
      <w:r w:rsidRPr="00C86C6F">
        <w:t>gas, ni</w:t>
      </w:r>
      <w:r w:rsidRPr="00C86C6F">
        <w:rPr>
          <w:spacing w:val="-4"/>
        </w:rPr>
        <w:t xml:space="preserve"> </w:t>
      </w:r>
      <w:r w:rsidRPr="00C86C6F">
        <w:t>tampoco</w:t>
      </w:r>
      <w:r w:rsidRPr="00C86C6F">
        <w:rPr>
          <w:spacing w:val="-3"/>
        </w:rPr>
        <w:t xml:space="preserve"> </w:t>
      </w:r>
      <w:r w:rsidRPr="00C86C6F">
        <w:t>referida a</w:t>
      </w:r>
      <w:r w:rsidRPr="00C86C6F">
        <w:rPr>
          <w:spacing w:val="-3"/>
        </w:rPr>
        <w:t xml:space="preserve"> </w:t>
      </w:r>
      <w:r w:rsidRPr="00C86C6F">
        <w:t>el equipo</w:t>
      </w:r>
      <w:r w:rsidRPr="00C86C6F">
        <w:rPr>
          <w:spacing w:val="-3"/>
        </w:rPr>
        <w:t xml:space="preserve"> </w:t>
      </w:r>
      <w:r w:rsidRPr="00C86C6F">
        <w:t>de</w:t>
      </w:r>
      <w:r w:rsidRPr="00C86C6F">
        <w:rPr>
          <w:spacing w:val="-3"/>
        </w:rPr>
        <w:t xml:space="preserve"> </w:t>
      </w:r>
      <w:r w:rsidRPr="00C86C6F">
        <w:t>medida</w:t>
      </w:r>
      <w:r w:rsidRPr="00C86C6F">
        <w:rPr>
          <w:spacing w:val="-1"/>
        </w:rPr>
        <w:t xml:space="preserve"> </w:t>
      </w:r>
      <w:r w:rsidRPr="00C86C6F">
        <w:t>o</w:t>
      </w:r>
      <w:r w:rsidRPr="00C86C6F">
        <w:rPr>
          <w:spacing w:val="-3"/>
        </w:rPr>
        <w:t xml:space="preserve"> </w:t>
      </w:r>
      <w:r w:rsidRPr="00C86C6F">
        <w:t>contador ni</w:t>
      </w:r>
      <w:r w:rsidRPr="00C86C6F">
        <w:rPr>
          <w:spacing w:val="-3"/>
        </w:rPr>
        <w:t xml:space="preserve"> </w:t>
      </w:r>
      <w:r w:rsidRPr="00C86C6F">
        <w:t>en el IVA en ningún caso.</w:t>
      </w:r>
    </w:p>
    <w:p w14:paraId="49A1C3BE" w14:textId="77777777" w:rsidR="00B9600C" w:rsidRPr="00C86C6F" w:rsidRDefault="00B9600C" w:rsidP="00546156">
      <w:pPr>
        <w:pStyle w:val="Textindependent"/>
        <w:spacing w:before="7"/>
        <w:ind w:left="-284" w:right="2"/>
      </w:pPr>
    </w:p>
    <w:p w14:paraId="43CB12C0" w14:textId="08A47B0E" w:rsidR="00B9600C" w:rsidRPr="00C86C6F" w:rsidRDefault="00B9600C" w:rsidP="00300DAF">
      <w:pPr>
        <w:pStyle w:val="Textindependent"/>
        <w:ind w:left="-284" w:right="2"/>
        <w:jc w:val="center"/>
        <w:rPr>
          <w:i/>
        </w:rPr>
      </w:pPr>
    </w:p>
    <w:p w14:paraId="51F0D374" w14:textId="25062227" w:rsidR="00B9600C" w:rsidRPr="00C86C6F" w:rsidRDefault="00B9600C" w:rsidP="00546156">
      <w:pPr>
        <w:pStyle w:val="Ttol1"/>
        <w:ind w:left="-284" w:right="2"/>
      </w:pPr>
      <w:r w:rsidRPr="00C86C6F">
        <w:t>Facturación</w:t>
      </w:r>
      <w:r w:rsidRPr="00C86C6F">
        <w:rPr>
          <w:spacing w:val="-4"/>
        </w:rPr>
        <w:t xml:space="preserve"> </w:t>
      </w:r>
      <w:r w:rsidRPr="00C86C6F">
        <w:t>del lote</w:t>
      </w:r>
      <w:r w:rsidRPr="00C86C6F">
        <w:rPr>
          <w:spacing w:val="-3"/>
        </w:rPr>
        <w:t xml:space="preserve"> </w:t>
      </w:r>
      <w:r w:rsidRPr="00C86C6F">
        <w:t>3</w:t>
      </w:r>
      <w:r w:rsidRPr="00C86C6F">
        <w:rPr>
          <w:spacing w:val="-3"/>
        </w:rPr>
        <w:t xml:space="preserve"> </w:t>
      </w:r>
    </w:p>
    <w:p w14:paraId="1EECF710" w14:textId="77777777" w:rsidR="00B9600C" w:rsidRPr="00C86C6F" w:rsidRDefault="00B9600C" w:rsidP="00546156">
      <w:pPr>
        <w:pStyle w:val="Textindependent"/>
        <w:spacing w:before="5"/>
        <w:ind w:left="-284" w:right="2"/>
        <w:rPr>
          <w:b/>
        </w:rPr>
      </w:pPr>
    </w:p>
    <w:p w14:paraId="03CEE633" w14:textId="77777777" w:rsidR="00B9600C" w:rsidRPr="00C86C6F" w:rsidRDefault="00B9600C" w:rsidP="00546156">
      <w:pPr>
        <w:pStyle w:val="Textindependent"/>
        <w:spacing w:before="1"/>
        <w:ind w:left="-284" w:right="2"/>
      </w:pPr>
      <w:r w:rsidRPr="00C86C6F">
        <w:t>La facturación del gas se realizará mediante un precio fijo en cuanto al consumo relacionado con el</w:t>
      </w:r>
      <w:r w:rsidRPr="00C86C6F">
        <w:rPr>
          <w:spacing w:val="80"/>
        </w:rPr>
        <w:t xml:space="preserve"> </w:t>
      </w:r>
      <w:r w:rsidRPr="00C86C6F">
        <w:t>término variable.</w:t>
      </w:r>
    </w:p>
    <w:p w14:paraId="3361EDA6" w14:textId="77777777" w:rsidR="00B9600C" w:rsidRPr="00C86C6F" w:rsidRDefault="00B9600C" w:rsidP="00546156">
      <w:pPr>
        <w:pStyle w:val="Textindependent"/>
        <w:spacing w:before="10"/>
        <w:ind w:left="-284" w:right="2"/>
      </w:pPr>
    </w:p>
    <w:p w14:paraId="4EE6B8D8" w14:textId="77777777" w:rsidR="00B9600C" w:rsidRPr="00C86C6F" w:rsidRDefault="00B9600C" w:rsidP="00546156">
      <w:pPr>
        <w:spacing w:before="1"/>
        <w:ind w:left="-284" w:right="2"/>
        <w:rPr>
          <w:i/>
        </w:rPr>
      </w:pPr>
      <w:r w:rsidRPr="00C86C6F">
        <w:rPr>
          <w:i/>
          <w:spacing w:val="-5"/>
          <w:u w:val="single"/>
        </w:rPr>
        <w:t>PO:</w:t>
      </w:r>
    </w:p>
    <w:p w14:paraId="044E1183" w14:textId="77777777" w:rsidR="00B9600C" w:rsidRPr="00C86C6F" w:rsidRDefault="00B9600C" w:rsidP="00546156">
      <w:pPr>
        <w:pStyle w:val="Textindependent"/>
        <w:spacing w:before="2"/>
        <w:ind w:left="-284" w:right="2"/>
        <w:rPr>
          <w:i/>
        </w:rPr>
      </w:pPr>
    </w:p>
    <w:p w14:paraId="4202764D" w14:textId="77777777" w:rsidR="00B9600C" w:rsidRPr="00C86C6F" w:rsidRDefault="00B9600C" w:rsidP="00375820">
      <w:pPr>
        <w:pStyle w:val="Pargrafdellista"/>
        <w:widowControl w:val="0"/>
        <w:numPr>
          <w:ilvl w:val="0"/>
          <w:numId w:val="4"/>
        </w:numPr>
        <w:tabs>
          <w:tab w:val="left" w:pos="686"/>
        </w:tabs>
        <w:autoSpaceDE w:val="0"/>
        <w:autoSpaceDN w:val="0"/>
        <w:spacing w:after="0" w:line="237" w:lineRule="auto"/>
        <w:ind w:left="-284" w:right="2"/>
        <w:contextualSpacing w:val="0"/>
        <w:jc w:val="left"/>
      </w:pPr>
      <w:proofErr w:type="gramStart"/>
      <w:r w:rsidRPr="00C86C6F">
        <w:t>PO :</w:t>
      </w:r>
      <w:proofErr w:type="gramEnd"/>
      <w:r w:rsidRPr="00C86C6F">
        <w:rPr>
          <w:spacing w:val="23"/>
        </w:rPr>
        <w:t xml:space="preserve"> </w:t>
      </w:r>
      <w:r w:rsidRPr="00C86C6F">
        <w:t>precio, en €/</w:t>
      </w:r>
      <w:proofErr w:type="spellStart"/>
      <w:r w:rsidRPr="00C86C6F">
        <w:t>MWh</w:t>
      </w:r>
      <w:proofErr w:type="spellEnd"/>
      <w:r w:rsidRPr="00C86C6F">
        <w:t>,</w:t>
      </w:r>
      <w:r w:rsidRPr="00C86C6F">
        <w:rPr>
          <w:spacing w:val="22"/>
        </w:rPr>
        <w:t xml:space="preserve"> </w:t>
      </w:r>
      <w:r w:rsidRPr="00C86C6F">
        <w:t>de libre</w:t>
      </w:r>
      <w:r w:rsidRPr="00C86C6F">
        <w:rPr>
          <w:spacing w:val="22"/>
        </w:rPr>
        <w:t xml:space="preserve"> </w:t>
      </w:r>
      <w:r w:rsidRPr="00C86C6F">
        <w:t>establecimiento</w:t>
      </w:r>
      <w:r w:rsidRPr="00C86C6F">
        <w:rPr>
          <w:spacing w:val="22"/>
        </w:rPr>
        <w:t xml:space="preserve"> </w:t>
      </w:r>
      <w:r w:rsidRPr="00C86C6F">
        <w:t>ofrecido por</w:t>
      </w:r>
      <w:r w:rsidRPr="00C86C6F">
        <w:rPr>
          <w:spacing w:val="22"/>
        </w:rPr>
        <w:t xml:space="preserve"> </w:t>
      </w:r>
      <w:r w:rsidRPr="00C86C6F">
        <w:t>la empresa licitadora</w:t>
      </w:r>
      <w:r w:rsidRPr="00C86C6F">
        <w:rPr>
          <w:spacing w:val="24"/>
        </w:rPr>
        <w:t xml:space="preserve"> </w:t>
      </w:r>
      <w:r w:rsidRPr="00C86C6F">
        <w:t>por</w:t>
      </w:r>
      <w:r w:rsidRPr="00C86C6F">
        <w:rPr>
          <w:spacing w:val="23"/>
        </w:rPr>
        <w:t xml:space="preserve"> </w:t>
      </w:r>
      <w:r w:rsidRPr="00C86C6F">
        <w:t>en todas las tarifas de acceso “z” incluidas en el lote “L.</w:t>
      </w:r>
    </w:p>
    <w:p w14:paraId="73814C26" w14:textId="77777777" w:rsidR="00B9600C" w:rsidRPr="00C86C6F" w:rsidRDefault="00B9600C" w:rsidP="00546156">
      <w:pPr>
        <w:pStyle w:val="Textindependent"/>
        <w:spacing w:before="9"/>
        <w:ind w:left="-284" w:right="2"/>
      </w:pPr>
    </w:p>
    <w:p w14:paraId="2BF2A6E6" w14:textId="77777777" w:rsidR="00AE015A" w:rsidRDefault="00AE015A" w:rsidP="00DF0598">
      <w:pPr>
        <w:pStyle w:val="Ttol1"/>
        <w:ind w:left="-284" w:right="2"/>
        <w:jc w:val="both"/>
      </w:pPr>
    </w:p>
    <w:p w14:paraId="42534863" w14:textId="29ED7A54" w:rsidR="00B9600C" w:rsidRPr="00C86C6F" w:rsidRDefault="00B9600C" w:rsidP="00DF0598">
      <w:pPr>
        <w:pStyle w:val="Ttol1"/>
        <w:ind w:left="-284" w:right="2"/>
        <w:jc w:val="both"/>
      </w:pPr>
      <w:r w:rsidRPr="00C86C6F">
        <w:t>Ofertas</w:t>
      </w:r>
      <w:r w:rsidRPr="00C86C6F">
        <w:rPr>
          <w:spacing w:val="-6"/>
        </w:rPr>
        <w:t xml:space="preserve"> </w:t>
      </w:r>
      <w:r w:rsidR="00CA2965">
        <w:rPr>
          <w:spacing w:val="-1"/>
        </w:rPr>
        <w:t xml:space="preserve">(Lote </w:t>
      </w:r>
      <w:r w:rsidRPr="00C86C6F">
        <w:t>3 del AM)</w:t>
      </w:r>
      <w:r w:rsidRPr="00C86C6F">
        <w:rPr>
          <w:spacing w:val="-4"/>
        </w:rPr>
        <w:t xml:space="preserve"> </w:t>
      </w:r>
      <w:r w:rsidRPr="00C86C6F">
        <w:t>de</w:t>
      </w:r>
      <w:r w:rsidRPr="00C86C6F">
        <w:rPr>
          <w:spacing w:val="-2"/>
        </w:rPr>
        <w:t xml:space="preserve"> </w:t>
      </w:r>
      <w:r w:rsidRPr="00C86C6F">
        <w:t>gas</w:t>
      </w:r>
      <w:r w:rsidRPr="00C86C6F">
        <w:rPr>
          <w:spacing w:val="-4"/>
        </w:rPr>
        <w:t xml:space="preserve"> </w:t>
      </w:r>
      <w:r w:rsidRPr="00C86C6F">
        <w:t>natural</w:t>
      </w:r>
      <w:r w:rsidRPr="00C86C6F">
        <w:rPr>
          <w:spacing w:val="1"/>
        </w:rPr>
        <w:t xml:space="preserve"> </w:t>
      </w:r>
      <w:r w:rsidRPr="00C86C6F">
        <w:rPr>
          <w:spacing w:val="-2"/>
        </w:rPr>
        <w:t>canalizado</w:t>
      </w:r>
    </w:p>
    <w:p w14:paraId="4F6ACEC1" w14:textId="77777777" w:rsidR="00CA2965" w:rsidRDefault="00CA2965" w:rsidP="00DF0598">
      <w:pPr>
        <w:tabs>
          <w:tab w:val="left" w:pos="8554"/>
        </w:tabs>
        <w:spacing w:line="249" w:lineRule="auto"/>
        <w:ind w:left="-284" w:right="2" w:hanging="10"/>
      </w:pPr>
    </w:p>
    <w:p w14:paraId="4F8A8FAA" w14:textId="77777777" w:rsidR="00CA2965" w:rsidRDefault="00CA2965" w:rsidP="00DF0598">
      <w:pPr>
        <w:tabs>
          <w:tab w:val="left" w:pos="8554"/>
        </w:tabs>
        <w:ind w:left="-284" w:right="2" w:hanging="10"/>
      </w:pPr>
      <w:r>
        <w:t>Las ofertas no incorporarán ni la parte del precio correspondiente al término fijo ni el precio del contador, ya que son totalmente reguladas, suponen un factor común para todas las empresas y, por tanto, no ofrecen la oportunidad de mejorar las ofertas económicas que las empresas licitadoras presenten, como tampoco ni el IVA ni impuesto de hidrocarburos.</w:t>
      </w:r>
    </w:p>
    <w:p w14:paraId="11B64686" w14:textId="77777777" w:rsidR="00CA2965" w:rsidRDefault="00CA2965" w:rsidP="00DF0598">
      <w:pPr>
        <w:tabs>
          <w:tab w:val="left" w:pos="8554"/>
        </w:tabs>
        <w:ind w:left="-284" w:right="2" w:hanging="10"/>
      </w:pPr>
    </w:p>
    <w:p w14:paraId="18BC4D63" w14:textId="77777777" w:rsidR="00CA2965" w:rsidRPr="00AE015A" w:rsidRDefault="00CA2965" w:rsidP="00DF0598">
      <w:pPr>
        <w:tabs>
          <w:tab w:val="left" w:pos="8554"/>
        </w:tabs>
        <w:ind w:left="-284" w:right="2" w:hanging="10"/>
      </w:pPr>
      <w:r w:rsidRPr="00AE015A">
        <w:t>Solo se presentará oferta para contratar el término variable.</w:t>
      </w:r>
    </w:p>
    <w:p w14:paraId="0AF1861E" w14:textId="77777777" w:rsidR="00CA2965" w:rsidRPr="00BA1423" w:rsidRDefault="00CA2965" w:rsidP="00DF0598">
      <w:pPr>
        <w:tabs>
          <w:tab w:val="left" w:pos="8554"/>
        </w:tabs>
        <w:ind w:left="-284" w:right="2" w:hanging="10"/>
        <w:rPr>
          <w:b/>
          <w:bCs/>
        </w:rPr>
      </w:pPr>
    </w:p>
    <w:p w14:paraId="6EB2D462" w14:textId="77777777" w:rsidR="00CA2965" w:rsidRPr="005E2E34" w:rsidRDefault="00CA2965" w:rsidP="00DF0598">
      <w:pPr>
        <w:pStyle w:val="Textindependent"/>
        <w:spacing w:before="1"/>
        <w:ind w:left="-284" w:right="2" w:hanging="10"/>
        <w:jc w:val="both"/>
      </w:pPr>
      <w:r w:rsidRPr="005E2E34">
        <w:t>La facturación del gas se realizará mediante un precio fijo en cuanto al consumo relacionado con el</w:t>
      </w:r>
      <w:r w:rsidRPr="005E2E34">
        <w:rPr>
          <w:spacing w:val="80"/>
        </w:rPr>
        <w:t xml:space="preserve"> </w:t>
      </w:r>
      <w:r w:rsidRPr="005E2E34">
        <w:t>término variable.</w:t>
      </w:r>
    </w:p>
    <w:p w14:paraId="5D8AA93D" w14:textId="77777777" w:rsidR="00CA2965" w:rsidRPr="005E2E34" w:rsidRDefault="00CA2965" w:rsidP="00DF0598">
      <w:pPr>
        <w:pStyle w:val="Textindependent"/>
        <w:spacing w:before="10"/>
        <w:ind w:left="-284" w:right="2" w:hanging="10"/>
        <w:jc w:val="both"/>
      </w:pPr>
    </w:p>
    <w:p w14:paraId="2B8B69E5" w14:textId="159C579F" w:rsidR="00CA2965" w:rsidRPr="005E2E34" w:rsidRDefault="00CA2965" w:rsidP="00DF0598">
      <w:pPr>
        <w:pStyle w:val="Textindependent"/>
        <w:spacing w:line="276" w:lineRule="auto"/>
        <w:ind w:left="-284" w:right="2" w:hanging="10"/>
        <w:jc w:val="both"/>
      </w:pPr>
      <w:r w:rsidRPr="005E2E34">
        <w:t>En</w:t>
      </w:r>
      <w:r w:rsidRPr="005E2E34">
        <w:rPr>
          <w:spacing w:val="-2"/>
        </w:rPr>
        <w:t xml:space="preserve"> </w:t>
      </w:r>
      <w:r w:rsidRPr="005E2E34">
        <w:t>el</w:t>
      </w:r>
      <w:r w:rsidRPr="005E2E34">
        <w:rPr>
          <w:spacing w:val="-2"/>
        </w:rPr>
        <w:t xml:space="preserve"> </w:t>
      </w:r>
      <w:r w:rsidRPr="005E2E34">
        <w:t>caso</w:t>
      </w:r>
      <w:r w:rsidRPr="005E2E34">
        <w:rPr>
          <w:spacing w:val="-4"/>
        </w:rPr>
        <w:t xml:space="preserve"> </w:t>
      </w:r>
      <w:r w:rsidRPr="005E2E34">
        <w:t>de</w:t>
      </w:r>
      <w:r w:rsidRPr="005E2E34">
        <w:rPr>
          <w:spacing w:val="-7"/>
        </w:rPr>
        <w:t xml:space="preserve"> </w:t>
      </w:r>
      <w:r w:rsidRPr="005E2E34">
        <w:t>gas</w:t>
      </w:r>
      <w:r w:rsidRPr="005E2E34">
        <w:rPr>
          <w:spacing w:val="-4"/>
        </w:rPr>
        <w:t xml:space="preserve"> </w:t>
      </w:r>
      <w:r w:rsidRPr="005E2E34">
        <w:t>natural</w:t>
      </w:r>
      <w:r w:rsidRPr="005E2E34">
        <w:rPr>
          <w:spacing w:val="-5"/>
        </w:rPr>
        <w:t xml:space="preserve"> </w:t>
      </w:r>
      <w:r w:rsidRPr="005E2E34">
        <w:t>canalizado, las</w:t>
      </w:r>
      <w:r w:rsidRPr="005E2E34">
        <w:rPr>
          <w:spacing w:val="-2"/>
        </w:rPr>
        <w:t xml:space="preserve"> </w:t>
      </w:r>
      <w:proofErr w:type="gramStart"/>
      <w:r w:rsidRPr="005E2E34">
        <w:t>empresas</w:t>
      </w:r>
      <w:r w:rsidRPr="005E2E34">
        <w:rPr>
          <w:spacing w:val="-4"/>
        </w:rPr>
        <w:t xml:space="preserve"> </w:t>
      </w:r>
      <w:r w:rsidRPr="005E2E34">
        <w:t>licitadores</w:t>
      </w:r>
      <w:proofErr w:type="gramEnd"/>
      <w:r w:rsidRPr="005E2E34">
        <w:rPr>
          <w:spacing w:val="-4"/>
        </w:rPr>
        <w:t xml:space="preserve"> </w:t>
      </w:r>
      <w:r w:rsidRPr="005E2E34">
        <w:t>tendrán que</w:t>
      </w:r>
      <w:r w:rsidRPr="005E2E34">
        <w:rPr>
          <w:spacing w:val="-7"/>
        </w:rPr>
        <w:t xml:space="preserve"> </w:t>
      </w:r>
      <w:r w:rsidRPr="005E2E34">
        <w:t>hacer</w:t>
      </w:r>
      <w:r w:rsidRPr="005E2E34">
        <w:rPr>
          <w:spacing w:val="-2"/>
        </w:rPr>
        <w:t xml:space="preserve"> </w:t>
      </w:r>
      <w:r w:rsidRPr="005E2E34">
        <w:t>una</w:t>
      </w:r>
      <w:r w:rsidRPr="005E2E34">
        <w:rPr>
          <w:spacing w:val="-4"/>
        </w:rPr>
        <w:t xml:space="preserve"> </w:t>
      </w:r>
      <w:r w:rsidRPr="005E2E34">
        <w:t xml:space="preserve">oferta </w:t>
      </w:r>
      <w:r w:rsidRPr="005E2E34">
        <w:rPr>
          <w:position w:val="2"/>
        </w:rPr>
        <w:t>que</w:t>
      </w:r>
      <w:r w:rsidRPr="005E2E34">
        <w:rPr>
          <w:spacing w:val="-12"/>
          <w:position w:val="2"/>
        </w:rPr>
        <w:t xml:space="preserve"> </w:t>
      </w:r>
      <w:r w:rsidRPr="005E2E34">
        <w:rPr>
          <w:position w:val="2"/>
        </w:rPr>
        <w:t>indique</w:t>
      </w:r>
      <w:r w:rsidRPr="005E2E34">
        <w:rPr>
          <w:spacing w:val="-13"/>
          <w:position w:val="2"/>
        </w:rPr>
        <w:t xml:space="preserve"> </w:t>
      </w:r>
      <w:r w:rsidRPr="005E2E34">
        <w:rPr>
          <w:position w:val="2"/>
        </w:rPr>
        <w:t>sólo</w:t>
      </w:r>
      <w:r w:rsidRPr="005E2E34">
        <w:rPr>
          <w:spacing w:val="-13"/>
          <w:position w:val="2"/>
        </w:rPr>
        <w:t xml:space="preserve"> </w:t>
      </w:r>
      <w:r w:rsidRPr="005E2E34">
        <w:rPr>
          <w:position w:val="2"/>
        </w:rPr>
        <w:t>el</w:t>
      </w:r>
      <w:r w:rsidRPr="005E2E34">
        <w:rPr>
          <w:spacing w:val="-13"/>
          <w:position w:val="2"/>
        </w:rPr>
        <w:t xml:space="preserve"> </w:t>
      </w:r>
      <w:r w:rsidRPr="005E2E34">
        <w:rPr>
          <w:position w:val="2"/>
        </w:rPr>
        <w:t>precio</w:t>
      </w:r>
      <w:r w:rsidRPr="005E2E34">
        <w:rPr>
          <w:spacing w:val="-12"/>
          <w:position w:val="2"/>
        </w:rPr>
        <w:t xml:space="preserve"> </w:t>
      </w:r>
      <w:r w:rsidRPr="005E2E34">
        <w:rPr>
          <w:position w:val="2"/>
        </w:rPr>
        <w:t>del</w:t>
      </w:r>
      <w:r w:rsidRPr="005E2E34">
        <w:rPr>
          <w:spacing w:val="-13"/>
          <w:position w:val="2"/>
        </w:rPr>
        <w:t xml:space="preserve"> </w:t>
      </w:r>
      <w:r w:rsidRPr="005E2E34">
        <w:rPr>
          <w:position w:val="2"/>
        </w:rPr>
        <w:t>término</w:t>
      </w:r>
      <w:r w:rsidRPr="005E2E34">
        <w:rPr>
          <w:spacing w:val="-9"/>
          <w:position w:val="2"/>
        </w:rPr>
        <w:t xml:space="preserve"> </w:t>
      </w:r>
      <w:r w:rsidRPr="005E2E34">
        <w:rPr>
          <w:position w:val="2"/>
        </w:rPr>
        <w:t>variable</w:t>
      </w:r>
      <w:r w:rsidRPr="005E2E34">
        <w:rPr>
          <w:spacing w:val="-12"/>
          <w:position w:val="2"/>
        </w:rPr>
        <w:t xml:space="preserve"> </w:t>
      </w:r>
      <w:r w:rsidRPr="005E2E34">
        <w:rPr>
          <w:position w:val="2"/>
        </w:rPr>
        <w:t>de</w:t>
      </w:r>
      <w:r w:rsidRPr="005E2E34">
        <w:rPr>
          <w:spacing w:val="-15"/>
          <w:position w:val="2"/>
        </w:rPr>
        <w:t xml:space="preserve"> </w:t>
      </w:r>
      <w:r w:rsidRPr="005E2E34">
        <w:rPr>
          <w:position w:val="2"/>
        </w:rPr>
        <w:t>gas,</w:t>
      </w:r>
      <w:r w:rsidRPr="005E2E34">
        <w:rPr>
          <w:spacing w:val="-12"/>
          <w:position w:val="2"/>
        </w:rPr>
        <w:t xml:space="preserve"> </w:t>
      </w:r>
      <w:r w:rsidRPr="005E2E34">
        <w:rPr>
          <w:position w:val="2"/>
        </w:rPr>
        <w:t>que</w:t>
      </w:r>
      <w:r w:rsidRPr="005E2E34">
        <w:rPr>
          <w:spacing w:val="-12"/>
          <w:position w:val="2"/>
        </w:rPr>
        <w:t xml:space="preserve"> </w:t>
      </w:r>
      <w:r w:rsidRPr="005E2E34">
        <w:rPr>
          <w:position w:val="2"/>
        </w:rPr>
        <w:t>nombraremos</w:t>
      </w:r>
      <w:r w:rsidRPr="005E2E34">
        <w:rPr>
          <w:spacing w:val="-10"/>
          <w:position w:val="2"/>
        </w:rPr>
        <w:t xml:space="preserve"> </w:t>
      </w:r>
      <w:r w:rsidRPr="005E2E34">
        <w:rPr>
          <w:i/>
          <w:position w:val="2"/>
        </w:rPr>
        <w:t xml:space="preserve">PO </w:t>
      </w:r>
      <w:r w:rsidRPr="005E2E34">
        <w:rPr>
          <w:i/>
        </w:rPr>
        <w:t>GAS</w:t>
      </w:r>
      <w:r w:rsidRPr="005E2E34">
        <w:rPr>
          <w:i/>
          <w:spacing w:val="-8"/>
        </w:rPr>
        <w:t xml:space="preserve"> </w:t>
      </w:r>
      <w:r w:rsidRPr="005E2E34">
        <w:rPr>
          <w:i/>
        </w:rPr>
        <w:t>NATURAL</w:t>
      </w:r>
      <w:r w:rsidRPr="005E2E34">
        <w:rPr>
          <w:i/>
          <w:spacing w:val="-7"/>
        </w:rPr>
        <w:t xml:space="preserve"> </w:t>
      </w:r>
      <w:proofErr w:type="gramStart"/>
      <w:r w:rsidRPr="005E2E34">
        <w:rPr>
          <w:i/>
          <w:spacing w:val="-2"/>
        </w:rPr>
        <w:t xml:space="preserve">CANLAIZADO </w:t>
      </w:r>
      <w:r w:rsidRPr="005E2E34">
        <w:t>,</w:t>
      </w:r>
      <w:proofErr w:type="gramEnd"/>
      <w:r w:rsidRPr="005E2E34">
        <w:rPr>
          <w:spacing w:val="-3"/>
        </w:rPr>
        <w:t xml:space="preserve"> </w:t>
      </w:r>
      <w:r w:rsidRPr="005E2E34">
        <w:t>expresado</w:t>
      </w:r>
      <w:r w:rsidRPr="005E2E34">
        <w:rPr>
          <w:spacing w:val="-2"/>
        </w:rPr>
        <w:t xml:space="preserve"> </w:t>
      </w:r>
      <w:r w:rsidRPr="005E2E34">
        <w:t>en</w:t>
      </w:r>
      <w:r w:rsidRPr="005E2E34">
        <w:rPr>
          <w:spacing w:val="-6"/>
        </w:rPr>
        <w:t xml:space="preserve"> </w:t>
      </w:r>
      <w:r w:rsidRPr="005E2E34">
        <w:rPr>
          <w:spacing w:val="-2"/>
        </w:rPr>
        <w:t>€/</w:t>
      </w:r>
      <w:proofErr w:type="spellStart"/>
      <w:r w:rsidRPr="005E2E34">
        <w:rPr>
          <w:spacing w:val="-2"/>
        </w:rPr>
        <w:t>MWh</w:t>
      </w:r>
      <w:proofErr w:type="spellEnd"/>
      <w:r w:rsidRPr="005E2E34">
        <w:rPr>
          <w:spacing w:val="-2"/>
        </w:rPr>
        <w:t>.</w:t>
      </w:r>
    </w:p>
    <w:p w14:paraId="1E6A3CC7" w14:textId="77777777" w:rsidR="00CA2965" w:rsidRPr="005E2E34" w:rsidRDefault="00CA2965" w:rsidP="00DF0598">
      <w:pPr>
        <w:pStyle w:val="Textindependent"/>
        <w:spacing w:before="1"/>
        <w:ind w:left="-284" w:right="2" w:hanging="10"/>
        <w:jc w:val="both"/>
      </w:pPr>
    </w:p>
    <w:p w14:paraId="6CAA55D0" w14:textId="77777777" w:rsidR="00CA2965" w:rsidRPr="005E2E34" w:rsidRDefault="00CA2965" w:rsidP="00DF0598">
      <w:pPr>
        <w:pStyle w:val="Textindependent"/>
        <w:ind w:left="-284" w:right="2" w:hanging="10"/>
        <w:jc w:val="both"/>
      </w:pPr>
      <w:r w:rsidRPr="005E2E34">
        <w:rPr>
          <w:position w:val="2"/>
        </w:rPr>
        <w:t xml:space="preserve">En todos los casos, el valor </w:t>
      </w:r>
      <w:r w:rsidRPr="005E2E34">
        <w:rPr>
          <w:i/>
          <w:position w:val="2"/>
        </w:rPr>
        <w:t xml:space="preserve">PO </w:t>
      </w:r>
      <w:r w:rsidRPr="005E2E34">
        <w:rPr>
          <w:i/>
        </w:rPr>
        <w:t>GAS NATURAL CANALIZADO</w:t>
      </w:r>
      <w:r w:rsidRPr="005E2E34">
        <w:rPr>
          <w:i/>
          <w:spacing w:val="26"/>
        </w:rPr>
        <w:t xml:space="preserve"> </w:t>
      </w:r>
      <w:r w:rsidRPr="005E2E34">
        <w:rPr>
          <w:position w:val="2"/>
        </w:rPr>
        <w:t xml:space="preserve">ofrecido por las empresas licitadoras deberá </w:t>
      </w:r>
      <w:r w:rsidRPr="005E2E34">
        <w:t xml:space="preserve">venir expresados con </w:t>
      </w:r>
      <w:r w:rsidRPr="005E2E34">
        <w:rPr>
          <w:u w:val="single"/>
        </w:rPr>
        <w:t xml:space="preserve">tres </w:t>
      </w:r>
      <w:proofErr w:type="gramStart"/>
      <w:r w:rsidRPr="005E2E34">
        <w:rPr>
          <w:u w:val="single"/>
        </w:rPr>
        <w:t xml:space="preserve">decimales </w:t>
      </w:r>
      <w:r w:rsidRPr="005E2E34">
        <w:t>.</w:t>
      </w:r>
      <w:proofErr w:type="gramEnd"/>
    </w:p>
    <w:p w14:paraId="5DAAFD41" w14:textId="77777777" w:rsidR="00CA2965" w:rsidRPr="005E2E34" w:rsidRDefault="00CA2965" w:rsidP="00DF0598">
      <w:pPr>
        <w:pStyle w:val="Textindependent"/>
        <w:spacing w:before="9"/>
        <w:ind w:left="-284" w:right="2" w:hanging="10"/>
        <w:jc w:val="both"/>
      </w:pPr>
    </w:p>
    <w:p w14:paraId="100CDE1A" w14:textId="5360F14A" w:rsidR="00B9600C" w:rsidRPr="005E2E34" w:rsidRDefault="00CA2965" w:rsidP="00DF0598">
      <w:pPr>
        <w:pStyle w:val="Textindependent"/>
        <w:spacing w:before="4"/>
        <w:ind w:left="-284" w:right="2" w:hanging="10"/>
        <w:jc w:val="both"/>
        <w:rPr>
          <w:b/>
        </w:rPr>
      </w:pPr>
      <w:r w:rsidRPr="005E2E34">
        <w:rPr>
          <w:position w:val="2"/>
        </w:rPr>
        <w:t>Se adjudicará</w:t>
      </w:r>
      <w:r w:rsidRPr="005E2E34">
        <w:rPr>
          <w:spacing w:val="-5"/>
          <w:position w:val="2"/>
        </w:rPr>
        <w:t xml:space="preserve"> </w:t>
      </w:r>
      <w:r w:rsidRPr="005E2E34">
        <w:rPr>
          <w:position w:val="2"/>
        </w:rPr>
        <w:t>a</w:t>
      </w:r>
      <w:r w:rsidRPr="005E2E34">
        <w:rPr>
          <w:spacing w:val="-7"/>
          <w:position w:val="2"/>
        </w:rPr>
        <w:t xml:space="preserve"> </w:t>
      </w:r>
      <w:r w:rsidRPr="005E2E34">
        <w:rPr>
          <w:position w:val="2"/>
        </w:rPr>
        <w:t>la empresa</w:t>
      </w:r>
      <w:r w:rsidRPr="005E2E34">
        <w:rPr>
          <w:spacing w:val="-10"/>
          <w:position w:val="2"/>
        </w:rPr>
        <w:t xml:space="preserve"> </w:t>
      </w:r>
      <w:r w:rsidRPr="005E2E34">
        <w:rPr>
          <w:position w:val="2"/>
        </w:rPr>
        <w:t>que</w:t>
      </w:r>
      <w:r w:rsidRPr="005E2E34">
        <w:rPr>
          <w:spacing w:val="-5"/>
          <w:position w:val="2"/>
        </w:rPr>
        <w:t xml:space="preserve"> </w:t>
      </w:r>
      <w:r w:rsidRPr="005E2E34">
        <w:rPr>
          <w:position w:val="2"/>
        </w:rPr>
        <w:t>ofrezca</w:t>
      </w:r>
      <w:r w:rsidRPr="005E2E34">
        <w:rPr>
          <w:spacing w:val="-3"/>
          <w:position w:val="2"/>
        </w:rPr>
        <w:t xml:space="preserve"> </w:t>
      </w:r>
      <w:r w:rsidRPr="005E2E34">
        <w:rPr>
          <w:i/>
          <w:position w:val="2"/>
        </w:rPr>
        <w:t xml:space="preserve">PO </w:t>
      </w:r>
      <w:r w:rsidRPr="005E2E34">
        <w:rPr>
          <w:i/>
        </w:rPr>
        <w:t>GAS</w:t>
      </w:r>
      <w:r w:rsidRPr="005E2E34">
        <w:rPr>
          <w:i/>
          <w:spacing w:val="-3"/>
        </w:rPr>
        <w:t xml:space="preserve"> </w:t>
      </w:r>
      <w:r w:rsidRPr="005E2E34">
        <w:rPr>
          <w:i/>
        </w:rPr>
        <w:t>NATURAL</w:t>
      </w:r>
      <w:r w:rsidRPr="005E2E34">
        <w:rPr>
          <w:i/>
          <w:spacing w:val="-2"/>
        </w:rPr>
        <w:t xml:space="preserve"> </w:t>
      </w:r>
      <w:r w:rsidRPr="005E2E34">
        <w:rPr>
          <w:i/>
        </w:rPr>
        <w:t>CANALIZADO</w:t>
      </w:r>
      <w:r w:rsidRPr="005E2E34">
        <w:rPr>
          <w:i/>
          <w:spacing w:val="17"/>
        </w:rPr>
        <w:t xml:space="preserve"> </w:t>
      </w:r>
      <w:r w:rsidRPr="005E2E34">
        <w:rPr>
          <w:position w:val="2"/>
        </w:rPr>
        <w:t>más</w:t>
      </w:r>
      <w:r w:rsidRPr="005E2E34">
        <w:rPr>
          <w:spacing w:val="-5"/>
          <w:position w:val="2"/>
        </w:rPr>
        <w:t xml:space="preserve"> </w:t>
      </w:r>
      <w:r w:rsidRPr="005E2E34">
        <w:rPr>
          <w:spacing w:val="-2"/>
          <w:position w:val="2"/>
        </w:rPr>
        <w:t>bajo.</w:t>
      </w:r>
    </w:p>
    <w:p w14:paraId="42E31F79" w14:textId="77777777" w:rsidR="001645EA" w:rsidRDefault="001645EA" w:rsidP="00DF0598">
      <w:pPr>
        <w:pStyle w:val="Textindependent"/>
        <w:tabs>
          <w:tab w:val="left" w:pos="7482"/>
          <w:tab w:val="left" w:pos="8653"/>
        </w:tabs>
        <w:ind w:left="-284" w:right="2" w:hanging="10"/>
        <w:jc w:val="both"/>
      </w:pPr>
    </w:p>
    <w:p w14:paraId="0A88B106" w14:textId="77777777" w:rsidR="0006780E" w:rsidRPr="00C86C6F" w:rsidRDefault="0006780E" w:rsidP="00DF0598">
      <w:pPr>
        <w:pStyle w:val="Textindependent"/>
        <w:spacing w:before="5"/>
        <w:ind w:left="-284" w:right="2" w:hanging="10"/>
        <w:jc w:val="both"/>
        <w:rPr>
          <w:b/>
        </w:rPr>
      </w:pPr>
    </w:p>
    <w:p w14:paraId="202A6AA6" w14:textId="77777777" w:rsidR="00AE015A" w:rsidRDefault="00AE015A" w:rsidP="00DF0598">
      <w:pPr>
        <w:tabs>
          <w:tab w:val="left" w:pos="8554"/>
        </w:tabs>
        <w:ind w:left="-284" w:right="2" w:hanging="10"/>
      </w:pPr>
    </w:p>
    <w:p w14:paraId="37C73690" w14:textId="77777777" w:rsidR="00AE015A" w:rsidRDefault="00AE015A" w:rsidP="00DF0598">
      <w:pPr>
        <w:tabs>
          <w:tab w:val="left" w:pos="8554"/>
        </w:tabs>
        <w:ind w:left="-284" w:right="2" w:hanging="10"/>
      </w:pPr>
    </w:p>
    <w:p w14:paraId="3C1BBB3C" w14:textId="77777777" w:rsidR="00AE015A" w:rsidRDefault="00AE015A" w:rsidP="00DF0598">
      <w:pPr>
        <w:tabs>
          <w:tab w:val="left" w:pos="8554"/>
        </w:tabs>
        <w:ind w:left="-284" w:right="2" w:hanging="10"/>
      </w:pPr>
    </w:p>
    <w:p w14:paraId="56A176D4" w14:textId="33950007" w:rsidR="00E37FDD" w:rsidRDefault="00E37FDD" w:rsidP="00DF0598">
      <w:pPr>
        <w:tabs>
          <w:tab w:val="left" w:pos="8554"/>
        </w:tabs>
        <w:ind w:left="-284" w:right="2" w:hanging="10"/>
      </w:pPr>
      <w:proofErr w:type="gramStart"/>
      <w:r w:rsidRPr="00D4502A">
        <w:t>El aspecto a valorar</w:t>
      </w:r>
      <w:proofErr w:type="gramEnd"/>
      <w:r w:rsidRPr="00D4502A">
        <w:t xml:space="preserve"> en el procedimiento de subasta electrónica será un </w:t>
      </w:r>
      <w:r w:rsidRPr="00D4502A">
        <w:rPr>
          <w:b/>
        </w:rPr>
        <w:t xml:space="preserve">precio fijo </w:t>
      </w:r>
      <w:r w:rsidRPr="00D4502A">
        <w:t xml:space="preserve">(global), sin el </w:t>
      </w:r>
      <w:proofErr w:type="spellStart"/>
      <w:r w:rsidRPr="00D4502A">
        <w:t>iva</w:t>
      </w:r>
      <w:proofErr w:type="spellEnd"/>
      <w:r w:rsidRPr="00D4502A">
        <w:t>, que la plataforma electrónica de subastas calculará, a partir de la fórmula establecida en el Anexo 9 del Pliego de Cláusulas Administrativas Particulares del Acuerdo Marco para precio fijo.</w:t>
      </w:r>
    </w:p>
    <w:p w14:paraId="0B587836" w14:textId="77777777" w:rsidR="00E37FDD" w:rsidRDefault="00E37FDD" w:rsidP="00DF0598">
      <w:pPr>
        <w:tabs>
          <w:tab w:val="left" w:pos="8554"/>
        </w:tabs>
        <w:ind w:left="-284" w:right="2" w:hanging="10"/>
      </w:pPr>
    </w:p>
    <w:p w14:paraId="5C08773F" w14:textId="42B9CA4E" w:rsidR="00E37FDD" w:rsidRDefault="00E37FDD" w:rsidP="00DF0598">
      <w:pPr>
        <w:ind w:left="-284" w:right="2" w:hanging="10"/>
      </w:pPr>
      <w:r w:rsidRPr="00A65007">
        <w:t xml:space="preserve">Las variaciones que podrán realizarse en las sucesivas ofertas de mejora por el valor de </w:t>
      </w:r>
      <w:r w:rsidRPr="00A65007">
        <w:rPr>
          <w:b/>
          <w:bCs/>
        </w:rPr>
        <w:t xml:space="preserve">PRECIO GAS </w:t>
      </w:r>
      <w:r w:rsidRPr="00A65007">
        <w:t xml:space="preserve">consistirán en una </w:t>
      </w:r>
      <w:r w:rsidRPr="00A65007">
        <w:rPr>
          <w:b/>
          <w:u w:val="single" w:color="000000"/>
        </w:rPr>
        <w:t>rebaja</w:t>
      </w:r>
      <w:r w:rsidRPr="00A65007">
        <w:rPr>
          <w:b/>
        </w:rPr>
        <w:t xml:space="preserve"> </w:t>
      </w:r>
      <w:r w:rsidRPr="00A65007">
        <w:rPr>
          <w:b/>
          <w:u w:val="single" w:color="000000"/>
        </w:rPr>
        <w:t>mínima de 0,</w:t>
      </w:r>
      <w:proofErr w:type="gramStart"/>
      <w:r w:rsidRPr="00A65007">
        <w:rPr>
          <w:b/>
          <w:u w:val="single" w:color="000000"/>
        </w:rPr>
        <w:t xml:space="preserve">01 </w:t>
      </w:r>
      <w:r w:rsidRPr="00A65007">
        <w:rPr>
          <w:u w:val="single" w:color="000000"/>
        </w:rPr>
        <w:t>,</w:t>
      </w:r>
      <w:proofErr w:type="gramEnd"/>
      <w:r w:rsidRPr="00A65007">
        <w:rPr>
          <w:u w:val="single" w:color="000000"/>
        </w:rPr>
        <w:t xml:space="preserve"> </w:t>
      </w:r>
      <w:r w:rsidRPr="00A65007">
        <w:t>respecto de la mejor oferta que exista en cada momento, y que se refleja en el atributo “Precio gas”.</w:t>
      </w:r>
    </w:p>
    <w:p w14:paraId="4BD39E9A" w14:textId="77777777" w:rsidR="00E37FDD" w:rsidRPr="00D4502A" w:rsidRDefault="00E37FDD" w:rsidP="00DF0598">
      <w:pPr>
        <w:tabs>
          <w:tab w:val="left" w:pos="8554"/>
        </w:tabs>
        <w:ind w:left="-284" w:right="2" w:hanging="10"/>
      </w:pPr>
    </w:p>
    <w:p w14:paraId="1078574F" w14:textId="12CA0D9F" w:rsidR="00E37FDD" w:rsidRDefault="00E37FDD" w:rsidP="00DF0598">
      <w:pPr>
        <w:tabs>
          <w:tab w:val="left" w:pos="8554"/>
        </w:tabs>
        <w:spacing w:after="13" w:line="259" w:lineRule="auto"/>
        <w:ind w:left="-284" w:right="2" w:hanging="10"/>
      </w:pPr>
      <w:r w:rsidRPr="00D4502A">
        <w:t xml:space="preserve">El </w:t>
      </w:r>
      <w:r w:rsidRPr="00D4502A">
        <w:rPr>
          <w:b/>
        </w:rPr>
        <w:t xml:space="preserve">precio de salida, </w:t>
      </w:r>
      <w:r w:rsidRPr="00D4502A">
        <w:t>de acuerdo con las reglas de funcionamiento de la subasta es el siguiente:</w:t>
      </w:r>
    </w:p>
    <w:p w14:paraId="129A9C24" w14:textId="77777777" w:rsidR="00D90B35" w:rsidRDefault="00D90B35" w:rsidP="00DF0598">
      <w:pPr>
        <w:tabs>
          <w:tab w:val="left" w:pos="8554"/>
        </w:tabs>
        <w:spacing w:after="13" w:line="259" w:lineRule="auto"/>
        <w:ind w:left="-284" w:right="2" w:hanging="10"/>
      </w:pPr>
    </w:p>
    <w:p w14:paraId="73BA319C" w14:textId="77777777" w:rsidR="00E37FDD" w:rsidRPr="00D4502A" w:rsidRDefault="00E37FDD" w:rsidP="00DF0598">
      <w:pPr>
        <w:ind w:left="-284" w:right="2" w:hanging="10"/>
        <w:rPr>
          <w:bCs/>
        </w:rPr>
      </w:pPr>
    </w:p>
    <w:tbl>
      <w:tblPr>
        <w:tblStyle w:val="Taulaambquadrcula"/>
        <w:tblW w:w="0" w:type="auto"/>
        <w:tblInd w:w="679" w:type="dxa"/>
        <w:tblLook w:val="04A0" w:firstRow="1" w:lastRow="0" w:firstColumn="1" w:lastColumn="0" w:noHBand="0" w:noVBand="1"/>
      </w:tblPr>
      <w:tblGrid>
        <w:gridCol w:w="2483"/>
        <w:gridCol w:w="2127"/>
        <w:gridCol w:w="1275"/>
      </w:tblGrid>
      <w:tr w:rsidR="00E37FDD" w:rsidRPr="00D4502A" w14:paraId="696E1F23" w14:textId="77777777" w:rsidTr="000022EC">
        <w:trPr>
          <w:gridAfter w:val="1"/>
          <w:wAfter w:w="1275" w:type="dxa"/>
          <w:trHeight w:val="491"/>
        </w:trPr>
        <w:tc>
          <w:tcPr>
            <w:tcW w:w="2483" w:type="dxa"/>
            <w:shd w:val="clear" w:color="auto" w:fill="F2F2F2" w:themeFill="background1" w:themeFillShade="F2"/>
          </w:tcPr>
          <w:p w14:paraId="490E2B8D" w14:textId="77777777" w:rsidR="00E37FDD" w:rsidRPr="00D4502A" w:rsidRDefault="00E37FDD" w:rsidP="000022EC">
            <w:pPr>
              <w:ind w:left="49" w:right="604"/>
              <w:rPr>
                <w:bCs/>
              </w:rPr>
            </w:pPr>
          </w:p>
        </w:tc>
        <w:tc>
          <w:tcPr>
            <w:tcW w:w="2127" w:type="dxa"/>
            <w:shd w:val="clear" w:color="auto" w:fill="F2F2F2" w:themeFill="background1" w:themeFillShade="F2"/>
            <w:vAlign w:val="center"/>
          </w:tcPr>
          <w:p w14:paraId="3FA9A00E" w14:textId="66E5EE77" w:rsidR="00E37FDD" w:rsidRPr="00D4502A" w:rsidRDefault="00E37FDD" w:rsidP="000022EC">
            <w:pPr>
              <w:ind w:left="49" w:right="178"/>
              <w:jc w:val="center"/>
              <w:rPr>
                <w:bCs/>
              </w:rPr>
            </w:pPr>
            <w:r w:rsidRPr="00D4502A">
              <w:rPr>
                <w:bCs/>
              </w:rPr>
              <w:t>VALOR DE SALIDA SUBASTA</w:t>
            </w:r>
          </w:p>
        </w:tc>
      </w:tr>
      <w:tr w:rsidR="00E37FDD" w:rsidRPr="00D4502A" w14:paraId="764ACA90" w14:textId="77777777" w:rsidTr="000022EC">
        <w:tc>
          <w:tcPr>
            <w:tcW w:w="2483" w:type="dxa"/>
            <w:shd w:val="clear" w:color="auto" w:fill="FFFFFF" w:themeFill="background1"/>
            <w:vAlign w:val="center"/>
          </w:tcPr>
          <w:p w14:paraId="40AD6AB1" w14:textId="046356EB" w:rsidR="00E37FDD" w:rsidRPr="00D4502A" w:rsidRDefault="00E37FDD" w:rsidP="000022EC">
            <w:pPr>
              <w:ind w:left="49" w:right="33"/>
              <w:rPr>
                <w:bCs/>
              </w:rPr>
            </w:pPr>
            <w:r>
              <w:rPr>
                <w:bCs/>
              </w:rPr>
              <w:t>PRECIO GAS (RLTB.5)</w:t>
            </w:r>
          </w:p>
        </w:tc>
        <w:tc>
          <w:tcPr>
            <w:tcW w:w="2127" w:type="dxa"/>
            <w:shd w:val="clear" w:color="auto" w:fill="FFFFFF" w:themeFill="background1"/>
            <w:vAlign w:val="center"/>
          </w:tcPr>
          <w:p w14:paraId="57E2CE22" w14:textId="77777777" w:rsidR="00E37FDD" w:rsidRPr="00D4502A" w:rsidRDefault="00E37FDD" w:rsidP="000022EC">
            <w:pPr>
              <w:ind w:left="49" w:right="604"/>
              <w:rPr>
                <w:bCs/>
              </w:rPr>
            </w:pPr>
            <w:r w:rsidRPr="00D4502A">
              <w:rPr>
                <w:bCs/>
              </w:rPr>
              <w:t xml:space="preserve">                  </w:t>
            </w:r>
          </w:p>
          <w:p w14:paraId="330AD348" w14:textId="346BB63F" w:rsidR="00E37FDD" w:rsidRPr="00917F5C" w:rsidRDefault="00E37FDD" w:rsidP="000022EC">
            <w:pPr>
              <w:ind w:left="49"/>
              <w:rPr>
                <w:b/>
                <w:bCs/>
                <w:sz w:val="24"/>
              </w:rPr>
            </w:pPr>
            <w:r w:rsidRPr="00917F5C">
              <w:rPr>
                <w:b/>
                <w:bCs/>
                <w:sz w:val="24"/>
              </w:rPr>
              <w:t>56,000</w:t>
            </w:r>
          </w:p>
          <w:p w14:paraId="41583E55" w14:textId="77777777" w:rsidR="00E37FDD" w:rsidRPr="00D4502A" w:rsidRDefault="00E37FDD" w:rsidP="000022EC">
            <w:pPr>
              <w:ind w:left="49" w:right="604"/>
              <w:rPr>
                <w:bCs/>
              </w:rPr>
            </w:pPr>
          </w:p>
        </w:tc>
        <w:tc>
          <w:tcPr>
            <w:tcW w:w="1275" w:type="dxa"/>
            <w:shd w:val="clear" w:color="auto" w:fill="FFFFFF" w:themeFill="background1"/>
            <w:vAlign w:val="center"/>
          </w:tcPr>
          <w:p w14:paraId="715C2029" w14:textId="77777777" w:rsidR="00E37FDD" w:rsidRPr="00D4502A" w:rsidRDefault="00E37FDD" w:rsidP="000022EC">
            <w:pPr>
              <w:ind w:left="49"/>
              <w:rPr>
                <w:bCs/>
              </w:rPr>
            </w:pPr>
            <w:r>
              <w:rPr>
                <w:bCs/>
              </w:rPr>
              <w:t>€/</w:t>
            </w:r>
            <w:proofErr w:type="spellStart"/>
            <w:r>
              <w:rPr>
                <w:bCs/>
              </w:rPr>
              <w:t>MWh</w:t>
            </w:r>
            <w:proofErr w:type="spellEnd"/>
          </w:p>
        </w:tc>
      </w:tr>
    </w:tbl>
    <w:p w14:paraId="2E49F851" w14:textId="77777777" w:rsidR="00E37FDD" w:rsidRDefault="00E37FDD" w:rsidP="00E37FDD">
      <w:pPr>
        <w:rPr>
          <w:sz w:val="20"/>
          <w:szCs w:val="20"/>
        </w:rPr>
      </w:pPr>
    </w:p>
    <w:p w14:paraId="501DE154" w14:textId="77777777" w:rsidR="0006780E" w:rsidRPr="00C86C6F" w:rsidRDefault="0006780E" w:rsidP="00546156">
      <w:pPr>
        <w:ind w:left="-284" w:right="2"/>
        <w:sectPr w:rsidR="0006780E" w:rsidRPr="00C86C6F" w:rsidSect="00296890">
          <w:headerReference w:type="default" r:id="rId21"/>
          <w:footerReference w:type="default" r:id="rId22"/>
          <w:headerReference w:type="first" r:id="rId23"/>
          <w:pgSz w:w="11910" w:h="16840" w:code="9"/>
          <w:pgMar w:top="1304" w:right="1134" w:bottom="1418" w:left="1276" w:header="539" w:footer="714" w:gutter="0"/>
          <w:cols w:space="708"/>
          <w:titlePg/>
          <w:docGrid w:linePitch="299"/>
        </w:sectPr>
      </w:pPr>
    </w:p>
    <w:p w14:paraId="3DBC9A52" w14:textId="1141A9A1" w:rsidR="009776E3" w:rsidRPr="00EA7C4B" w:rsidRDefault="009776E3" w:rsidP="00EA7C4B">
      <w:pPr>
        <w:pStyle w:val="Ttol1"/>
        <w:pBdr>
          <w:bottom w:val="single" w:sz="4" w:space="1" w:color="auto"/>
        </w:pBdr>
        <w:spacing w:before="94"/>
        <w:ind w:left="-284" w:right="-281"/>
        <w:rPr>
          <w:sz w:val="20"/>
          <w:szCs w:val="20"/>
        </w:rPr>
      </w:pPr>
      <w:r w:rsidRPr="00EA7C4B">
        <w:rPr>
          <w:sz w:val="20"/>
          <w:szCs w:val="20"/>
        </w:rPr>
        <w:lastRenderedPageBreak/>
        <w:t xml:space="preserve">Anexo. </w:t>
      </w:r>
      <w:r w:rsidR="00CB3755" w:rsidRPr="00EA7C4B">
        <w:rPr>
          <w:sz w:val="20"/>
          <w:szCs w:val="20"/>
        </w:rPr>
        <w:t xml:space="preserve">6 SOLICITUD DE ADICIÓN, SUPRESIÓN O MODIFICACIÓN DE PUNTOS DE </w:t>
      </w:r>
      <w:r w:rsidRPr="00EA7C4B">
        <w:rPr>
          <w:spacing w:val="-2"/>
          <w:sz w:val="20"/>
          <w:szCs w:val="20"/>
        </w:rPr>
        <w:t>SUMINISTROS</w:t>
      </w:r>
    </w:p>
    <w:p w14:paraId="4831B656" w14:textId="77D9B1BD" w:rsidR="009776E3" w:rsidRPr="00C86C6F" w:rsidRDefault="009776E3" w:rsidP="00546156">
      <w:pPr>
        <w:pStyle w:val="Textindependent"/>
        <w:spacing w:line="20" w:lineRule="exact"/>
        <w:ind w:left="-284" w:right="2"/>
      </w:pPr>
    </w:p>
    <w:p w14:paraId="5391ABE9" w14:textId="27DBB8E0" w:rsidR="002A06C7" w:rsidRDefault="002A06C7" w:rsidP="002A06C7">
      <w:pPr>
        <w:spacing w:after="0" w:line="240" w:lineRule="auto"/>
        <w:ind w:left="-284"/>
      </w:pPr>
      <w:r w:rsidRPr="00C86C6F">
        <w:rPr>
          <w:b/>
        </w:rPr>
        <w:t>Objeto</w:t>
      </w:r>
      <w:r w:rsidRPr="00C86C6F">
        <w:rPr>
          <w:b/>
          <w:spacing w:val="-7"/>
        </w:rPr>
        <w:t xml:space="preserve"> </w:t>
      </w:r>
      <w:r w:rsidRPr="00C86C6F">
        <w:rPr>
          <w:b/>
        </w:rPr>
        <w:t>de</w:t>
      </w:r>
      <w:r w:rsidRPr="00C86C6F">
        <w:rPr>
          <w:b/>
          <w:spacing w:val="-8"/>
        </w:rPr>
        <w:t xml:space="preserve"> </w:t>
      </w:r>
      <w:r w:rsidRPr="00C86C6F">
        <w:rPr>
          <w:b/>
        </w:rPr>
        <w:t>la</w:t>
      </w:r>
      <w:r w:rsidRPr="00C86C6F">
        <w:rPr>
          <w:b/>
          <w:spacing w:val="-9"/>
        </w:rPr>
        <w:t xml:space="preserve"> </w:t>
      </w:r>
      <w:r w:rsidRPr="00C86C6F">
        <w:rPr>
          <w:b/>
        </w:rPr>
        <w:t>contratación</w:t>
      </w:r>
      <w:r w:rsidRPr="00C86C6F">
        <w:rPr>
          <w:b/>
          <w:spacing w:val="-5"/>
        </w:rPr>
        <w:t xml:space="preserve"> </w:t>
      </w:r>
      <w:r w:rsidRPr="00C86C6F">
        <w:rPr>
          <w:b/>
        </w:rPr>
        <w:t>basada:</w:t>
      </w:r>
      <w:r w:rsidRPr="00C86C6F">
        <w:rPr>
          <w:b/>
          <w:spacing w:val="-3"/>
        </w:rPr>
        <w:t xml:space="preserve"> </w:t>
      </w:r>
      <w:r w:rsidRPr="00C86C6F">
        <w:t>Suministro gas natural para el TNC</w:t>
      </w:r>
    </w:p>
    <w:p w14:paraId="167CDB3F" w14:textId="77777777" w:rsidR="002A06C7" w:rsidRPr="00C86C6F" w:rsidRDefault="002A06C7" w:rsidP="002A06C7">
      <w:pPr>
        <w:spacing w:after="0" w:line="240" w:lineRule="auto"/>
        <w:ind w:left="-284"/>
      </w:pPr>
      <w:r w:rsidRPr="00C86C6F">
        <w:rPr>
          <w:b/>
        </w:rPr>
        <w:t>Acuerdo</w:t>
      </w:r>
      <w:r w:rsidRPr="00C86C6F">
        <w:rPr>
          <w:b/>
          <w:spacing w:val="-4"/>
        </w:rPr>
        <w:t xml:space="preserve"> </w:t>
      </w:r>
      <w:r w:rsidRPr="00C86C6F">
        <w:rPr>
          <w:b/>
        </w:rPr>
        <w:t>Marco</w:t>
      </w:r>
      <w:r w:rsidRPr="00C86C6F">
        <w:rPr>
          <w:b/>
          <w:spacing w:val="-4"/>
        </w:rPr>
        <w:t xml:space="preserve"> </w:t>
      </w:r>
      <w:r w:rsidRPr="00C86C6F">
        <w:rPr>
          <w:b/>
        </w:rPr>
        <w:t>en</w:t>
      </w:r>
      <w:r w:rsidRPr="00C86C6F">
        <w:rPr>
          <w:b/>
          <w:spacing w:val="-7"/>
        </w:rPr>
        <w:t xml:space="preserve"> </w:t>
      </w:r>
      <w:r w:rsidRPr="00C86C6F">
        <w:rPr>
          <w:b/>
        </w:rPr>
        <w:t>que</w:t>
      </w:r>
      <w:r w:rsidRPr="00C86C6F">
        <w:rPr>
          <w:b/>
          <w:spacing w:val="-4"/>
        </w:rPr>
        <w:t xml:space="preserve"> </w:t>
      </w:r>
      <w:r w:rsidRPr="00C86C6F">
        <w:rPr>
          <w:b/>
        </w:rPr>
        <w:t>se</w:t>
      </w:r>
      <w:r w:rsidRPr="00C86C6F">
        <w:rPr>
          <w:b/>
          <w:spacing w:val="-7"/>
        </w:rPr>
        <w:t xml:space="preserve"> </w:t>
      </w:r>
      <w:r w:rsidRPr="00C86C6F">
        <w:rPr>
          <w:b/>
        </w:rPr>
        <w:t>baza:</w:t>
      </w:r>
      <w:r w:rsidRPr="00C86C6F">
        <w:rPr>
          <w:b/>
          <w:spacing w:val="-1"/>
        </w:rPr>
        <w:t xml:space="preserve"> </w:t>
      </w:r>
      <w:r w:rsidRPr="00C86C6F">
        <w:t>Acuerdo</w:t>
      </w:r>
      <w:r w:rsidRPr="00C86C6F">
        <w:rPr>
          <w:spacing w:val="-6"/>
        </w:rPr>
        <w:t xml:space="preserve"> </w:t>
      </w:r>
      <w:r w:rsidRPr="00C86C6F">
        <w:t>marco</w:t>
      </w:r>
      <w:r w:rsidRPr="00C86C6F">
        <w:rPr>
          <w:spacing w:val="-5"/>
        </w:rPr>
        <w:t xml:space="preserve"> </w:t>
      </w:r>
      <w:r w:rsidRPr="00C86C6F">
        <w:t>de</w:t>
      </w:r>
      <w:r w:rsidRPr="00C86C6F">
        <w:rPr>
          <w:spacing w:val="-6"/>
        </w:rPr>
        <w:t xml:space="preserve"> </w:t>
      </w:r>
      <w:r w:rsidRPr="00C86C6F">
        <w:t>suministros</w:t>
      </w:r>
      <w:r w:rsidRPr="00C86C6F">
        <w:rPr>
          <w:spacing w:val="-5"/>
        </w:rPr>
        <w:t xml:space="preserve"> </w:t>
      </w:r>
      <w:r w:rsidRPr="00C86C6F">
        <w:t>de energía</w:t>
      </w:r>
      <w:r w:rsidRPr="00C86C6F">
        <w:rPr>
          <w:spacing w:val="-6"/>
        </w:rPr>
        <w:t xml:space="preserve"> </w:t>
      </w:r>
      <w:r w:rsidRPr="00C86C6F">
        <w:t>(CCS</w:t>
      </w:r>
      <w:r w:rsidRPr="00C86C6F">
        <w:rPr>
          <w:spacing w:val="-4"/>
        </w:rPr>
        <w:t xml:space="preserve"> </w:t>
      </w:r>
      <w:r w:rsidRPr="00C86C6F">
        <w:t xml:space="preserve">2021 </w:t>
      </w:r>
      <w:r w:rsidRPr="00C86C6F">
        <w:rPr>
          <w:spacing w:val="-5"/>
        </w:rPr>
        <w:t>5)</w:t>
      </w:r>
    </w:p>
    <w:p w14:paraId="4EF3ABF2" w14:textId="3EC8990D" w:rsidR="002A06C7" w:rsidRDefault="002A06C7" w:rsidP="002A06C7">
      <w:pPr>
        <w:pStyle w:val="Textindependent"/>
        <w:ind w:left="-284"/>
      </w:pPr>
      <w:r>
        <w:rPr>
          <w:b/>
        </w:rPr>
        <w:t>Número de expediente del TNC:</w:t>
      </w:r>
      <w:r w:rsidRPr="00C86C6F">
        <w:rPr>
          <w:b/>
          <w:spacing w:val="-6"/>
        </w:rPr>
        <w:t xml:space="preserve"> </w:t>
      </w:r>
      <w:r>
        <w:t>TNC-2025-100</w:t>
      </w:r>
    </w:p>
    <w:p w14:paraId="5FD45B7F" w14:textId="77777777" w:rsidR="006E21EC" w:rsidRDefault="006E21EC" w:rsidP="002A06C7">
      <w:pPr>
        <w:pStyle w:val="Textindependent"/>
        <w:ind w:left="-284"/>
      </w:pPr>
    </w:p>
    <w:p w14:paraId="227E37F7" w14:textId="77777777" w:rsidR="006E21EC" w:rsidRPr="002F4D92" w:rsidRDefault="006E21EC" w:rsidP="006E21EC">
      <w:pPr>
        <w:pStyle w:val="Textindependent"/>
        <w:ind w:left="-284"/>
        <w:rPr>
          <w:sz w:val="16"/>
          <w:szCs w:val="16"/>
        </w:rPr>
      </w:pPr>
    </w:p>
    <w:tbl>
      <w:tblPr>
        <w:tblStyle w:val="TableGrid"/>
        <w:tblW w:w="10023" w:type="dxa"/>
        <w:tblInd w:w="-153" w:type="dxa"/>
        <w:tblLook w:val="04A0" w:firstRow="1" w:lastRow="0" w:firstColumn="1" w:lastColumn="0" w:noHBand="0" w:noVBand="1"/>
      </w:tblPr>
      <w:tblGrid>
        <w:gridCol w:w="2046"/>
        <w:gridCol w:w="1302"/>
        <w:gridCol w:w="1356"/>
        <w:gridCol w:w="1414"/>
        <w:gridCol w:w="1630"/>
        <w:gridCol w:w="1402"/>
        <w:gridCol w:w="873"/>
      </w:tblGrid>
      <w:tr w:rsidR="006E21EC" w14:paraId="11D6F8A1" w14:textId="77777777" w:rsidTr="00C83D28">
        <w:trPr>
          <w:trHeight w:val="335"/>
        </w:trPr>
        <w:tc>
          <w:tcPr>
            <w:tcW w:w="2080" w:type="dxa"/>
            <w:tcBorders>
              <w:top w:val="single" w:sz="9" w:space="0" w:color="000000"/>
              <w:left w:val="single" w:sz="9" w:space="0" w:color="000000"/>
              <w:bottom w:val="single" w:sz="9" w:space="0" w:color="000000"/>
              <w:right w:val="nil"/>
            </w:tcBorders>
            <w:shd w:val="clear" w:color="auto" w:fill="800080"/>
          </w:tcPr>
          <w:p w14:paraId="5F35C370" w14:textId="77777777" w:rsidR="006E21EC" w:rsidRDefault="006E21EC" w:rsidP="00C83D28">
            <w:pPr>
              <w:spacing w:after="160" w:line="259" w:lineRule="auto"/>
              <w:ind w:left="0" w:right="706" w:firstLine="0"/>
              <w:jc w:val="left"/>
            </w:pPr>
          </w:p>
        </w:tc>
        <w:tc>
          <w:tcPr>
            <w:tcW w:w="1352" w:type="dxa"/>
            <w:tcBorders>
              <w:top w:val="single" w:sz="9" w:space="0" w:color="000000"/>
              <w:left w:val="nil"/>
              <w:bottom w:val="single" w:sz="9" w:space="0" w:color="000000"/>
              <w:right w:val="nil"/>
            </w:tcBorders>
            <w:shd w:val="clear" w:color="auto" w:fill="800080"/>
          </w:tcPr>
          <w:p w14:paraId="2C978F2F" w14:textId="77777777" w:rsidR="006E21EC" w:rsidRDefault="006E21EC" w:rsidP="00C83D28">
            <w:pPr>
              <w:spacing w:after="160" w:line="259" w:lineRule="auto"/>
              <w:ind w:left="0" w:right="706" w:firstLine="0"/>
              <w:jc w:val="left"/>
            </w:pPr>
          </w:p>
        </w:tc>
        <w:tc>
          <w:tcPr>
            <w:tcW w:w="4323" w:type="dxa"/>
            <w:gridSpan w:val="3"/>
            <w:tcBorders>
              <w:top w:val="single" w:sz="9" w:space="0" w:color="000000"/>
              <w:left w:val="nil"/>
              <w:bottom w:val="single" w:sz="9" w:space="0" w:color="000000"/>
              <w:right w:val="nil"/>
            </w:tcBorders>
            <w:shd w:val="clear" w:color="auto" w:fill="800080"/>
          </w:tcPr>
          <w:p w14:paraId="4D5CBC57" w14:textId="77777777" w:rsidR="006E21EC" w:rsidRDefault="006E21EC" w:rsidP="00C83D28">
            <w:pPr>
              <w:spacing w:after="0" w:line="259" w:lineRule="auto"/>
              <w:ind w:left="8" w:right="706" w:firstLine="0"/>
              <w:jc w:val="left"/>
            </w:pPr>
            <w:r>
              <w:rPr>
                <w:b/>
                <w:color w:val="FFFFFF"/>
                <w:sz w:val="12"/>
              </w:rPr>
              <w:t>DATOS ACTUALES DEL PUNTO:</w:t>
            </w:r>
            <w:r>
              <w:rPr>
                <w:color w:val="FFFFFF"/>
                <w:sz w:val="12"/>
              </w:rPr>
              <w:t xml:space="preserve"> </w:t>
            </w:r>
          </w:p>
        </w:tc>
        <w:tc>
          <w:tcPr>
            <w:tcW w:w="1395" w:type="dxa"/>
            <w:tcBorders>
              <w:top w:val="single" w:sz="9" w:space="0" w:color="000000"/>
              <w:left w:val="nil"/>
              <w:bottom w:val="single" w:sz="9" w:space="0" w:color="000000"/>
              <w:right w:val="nil"/>
            </w:tcBorders>
            <w:shd w:val="clear" w:color="auto" w:fill="800080"/>
          </w:tcPr>
          <w:p w14:paraId="79B22D45" w14:textId="77777777" w:rsidR="006E21EC" w:rsidRDefault="006E21EC" w:rsidP="00C83D28">
            <w:pPr>
              <w:spacing w:after="160" w:line="259" w:lineRule="auto"/>
              <w:ind w:left="0" w:right="706" w:firstLine="0"/>
              <w:jc w:val="left"/>
            </w:pPr>
          </w:p>
        </w:tc>
        <w:tc>
          <w:tcPr>
            <w:tcW w:w="873" w:type="dxa"/>
            <w:tcBorders>
              <w:top w:val="single" w:sz="9" w:space="0" w:color="000000"/>
              <w:left w:val="nil"/>
              <w:bottom w:val="single" w:sz="9" w:space="0" w:color="000000"/>
              <w:right w:val="single" w:sz="7" w:space="0" w:color="000000"/>
            </w:tcBorders>
            <w:shd w:val="clear" w:color="auto" w:fill="800080"/>
          </w:tcPr>
          <w:p w14:paraId="437F9DD6" w14:textId="77777777" w:rsidR="006E21EC" w:rsidRDefault="006E21EC" w:rsidP="00C83D28">
            <w:pPr>
              <w:spacing w:after="160" w:line="259" w:lineRule="auto"/>
              <w:ind w:left="0" w:right="706" w:firstLine="0"/>
              <w:jc w:val="left"/>
            </w:pPr>
          </w:p>
        </w:tc>
      </w:tr>
      <w:tr w:rsidR="006E21EC" w14:paraId="39930793" w14:textId="77777777" w:rsidTr="00C83D28">
        <w:trPr>
          <w:trHeight w:val="551"/>
        </w:trPr>
        <w:tc>
          <w:tcPr>
            <w:tcW w:w="2080" w:type="dxa"/>
            <w:tcBorders>
              <w:top w:val="single" w:sz="9" w:space="0" w:color="000000"/>
              <w:left w:val="single" w:sz="9" w:space="0" w:color="000000"/>
              <w:bottom w:val="single" w:sz="9" w:space="0" w:color="000000"/>
              <w:right w:val="single" w:sz="9" w:space="0" w:color="000000"/>
            </w:tcBorders>
            <w:shd w:val="clear" w:color="auto" w:fill="CC99FF"/>
          </w:tcPr>
          <w:p w14:paraId="7F0D02D0" w14:textId="77777777" w:rsidR="006E21EC" w:rsidRDefault="006E21EC" w:rsidP="00C83D28">
            <w:pPr>
              <w:spacing w:after="0" w:line="259" w:lineRule="auto"/>
              <w:ind w:left="31" w:right="706" w:firstLine="0"/>
              <w:jc w:val="center"/>
            </w:pPr>
            <w:r>
              <w:rPr>
                <w:sz w:val="12"/>
              </w:rPr>
              <w:t>COMERCIALIZADORA</w:t>
            </w:r>
          </w:p>
        </w:tc>
        <w:tc>
          <w:tcPr>
            <w:tcW w:w="1352" w:type="dxa"/>
            <w:tcBorders>
              <w:top w:val="single" w:sz="9" w:space="0" w:color="000000"/>
              <w:left w:val="single" w:sz="9" w:space="0" w:color="000000"/>
              <w:bottom w:val="single" w:sz="9" w:space="0" w:color="000000"/>
              <w:right w:val="single" w:sz="9" w:space="0" w:color="000000"/>
            </w:tcBorders>
            <w:shd w:val="clear" w:color="auto" w:fill="CC99FF"/>
          </w:tcPr>
          <w:p w14:paraId="3131ECF6" w14:textId="77777777" w:rsidR="006E21EC" w:rsidRDefault="006E21EC" w:rsidP="00C83D28">
            <w:pPr>
              <w:spacing w:after="0" w:line="259" w:lineRule="auto"/>
              <w:ind w:left="294" w:right="706" w:firstLine="0"/>
              <w:jc w:val="left"/>
            </w:pPr>
            <w:r>
              <w:rPr>
                <w:sz w:val="12"/>
              </w:rPr>
              <w:t>L/SL</w:t>
            </w:r>
          </w:p>
        </w:tc>
        <w:tc>
          <w:tcPr>
            <w:tcW w:w="1356" w:type="dxa"/>
            <w:tcBorders>
              <w:top w:val="single" w:sz="9" w:space="0" w:color="000000"/>
              <w:left w:val="single" w:sz="9" w:space="0" w:color="000000"/>
              <w:bottom w:val="single" w:sz="9" w:space="0" w:color="000000"/>
              <w:right w:val="single" w:sz="9" w:space="0" w:color="000000"/>
            </w:tcBorders>
            <w:shd w:val="clear" w:color="auto" w:fill="CC99FF"/>
          </w:tcPr>
          <w:p w14:paraId="635C5588" w14:textId="77777777" w:rsidR="006E21EC" w:rsidRDefault="006E21EC" w:rsidP="00C83D28">
            <w:pPr>
              <w:spacing w:after="0" w:line="259" w:lineRule="auto"/>
              <w:ind w:left="294" w:right="706" w:firstLine="0"/>
              <w:jc w:val="left"/>
            </w:pPr>
            <w:r>
              <w:rPr>
                <w:sz w:val="12"/>
              </w:rPr>
              <w:t>CUPS</w:t>
            </w:r>
          </w:p>
        </w:tc>
        <w:tc>
          <w:tcPr>
            <w:tcW w:w="1430" w:type="dxa"/>
            <w:tcBorders>
              <w:top w:val="single" w:sz="9" w:space="0" w:color="000000"/>
              <w:left w:val="single" w:sz="9" w:space="0" w:color="000000"/>
              <w:bottom w:val="single" w:sz="9" w:space="0" w:color="000000"/>
              <w:right w:val="single" w:sz="9" w:space="0" w:color="000000"/>
            </w:tcBorders>
            <w:shd w:val="clear" w:color="auto" w:fill="CC99FF"/>
          </w:tcPr>
          <w:p w14:paraId="684A3D23" w14:textId="77777777" w:rsidR="006E21EC" w:rsidRDefault="006E21EC" w:rsidP="00C83D28">
            <w:pPr>
              <w:spacing w:after="0" w:line="259" w:lineRule="auto"/>
              <w:ind w:left="295" w:right="706" w:firstLine="0"/>
              <w:jc w:val="left"/>
            </w:pPr>
            <w:r>
              <w:rPr>
                <w:sz w:val="12"/>
              </w:rPr>
              <w:t>Tarifa de acceso</w:t>
            </w:r>
          </w:p>
        </w:tc>
        <w:tc>
          <w:tcPr>
            <w:tcW w:w="1537" w:type="dxa"/>
            <w:tcBorders>
              <w:top w:val="single" w:sz="9" w:space="0" w:color="000000"/>
              <w:left w:val="single" w:sz="9" w:space="0" w:color="000000"/>
              <w:bottom w:val="single" w:sz="9" w:space="0" w:color="000000"/>
              <w:right w:val="single" w:sz="9" w:space="0" w:color="000000"/>
            </w:tcBorders>
            <w:shd w:val="clear" w:color="auto" w:fill="CC99FF"/>
          </w:tcPr>
          <w:p w14:paraId="031855CA" w14:textId="77777777" w:rsidR="006E21EC" w:rsidRDefault="006E21EC" w:rsidP="00C83D28">
            <w:pPr>
              <w:spacing w:after="0" w:line="259" w:lineRule="auto"/>
              <w:ind w:left="275" w:right="706" w:firstLine="0"/>
              <w:jc w:val="left"/>
            </w:pPr>
            <w:r>
              <w:rPr>
                <w:sz w:val="12"/>
              </w:rPr>
              <w:t>CONSUMO MEDIO</w:t>
            </w:r>
          </w:p>
          <w:p w14:paraId="579FD357" w14:textId="77777777" w:rsidR="006E21EC" w:rsidRDefault="006E21EC" w:rsidP="00C83D28">
            <w:pPr>
              <w:spacing w:after="0" w:line="259" w:lineRule="auto"/>
              <w:ind w:left="294" w:right="706" w:firstLine="0"/>
              <w:jc w:val="left"/>
            </w:pPr>
            <w:r>
              <w:rPr>
                <w:sz w:val="12"/>
              </w:rPr>
              <w:t>ANUAL (kWh)</w:t>
            </w:r>
          </w:p>
        </w:tc>
        <w:tc>
          <w:tcPr>
            <w:tcW w:w="1395" w:type="dxa"/>
            <w:tcBorders>
              <w:top w:val="single" w:sz="9" w:space="0" w:color="000000"/>
              <w:left w:val="single" w:sz="9" w:space="0" w:color="000000"/>
              <w:bottom w:val="single" w:sz="9" w:space="0" w:color="000000"/>
              <w:right w:val="single" w:sz="9" w:space="0" w:color="000000"/>
            </w:tcBorders>
            <w:shd w:val="clear" w:color="auto" w:fill="CC99FF"/>
          </w:tcPr>
          <w:p w14:paraId="297B89D9" w14:textId="77777777" w:rsidR="006E21EC" w:rsidRDefault="006E21EC" w:rsidP="00C83D28">
            <w:pPr>
              <w:spacing w:after="0" w:line="259" w:lineRule="auto"/>
              <w:ind w:left="0" w:right="706" w:firstLine="0"/>
              <w:jc w:val="right"/>
            </w:pPr>
            <w:r>
              <w:rPr>
                <w:sz w:val="12"/>
              </w:rPr>
              <w:t>MÁXIMA</w:t>
            </w:r>
          </w:p>
          <w:p w14:paraId="03642121" w14:textId="77777777" w:rsidR="006E21EC" w:rsidRDefault="006E21EC" w:rsidP="00C83D28">
            <w:pPr>
              <w:spacing w:after="0" w:line="259" w:lineRule="auto"/>
              <w:ind w:left="0" w:right="706" w:firstLine="0"/>
              <w:jc w:val="right"/>
            </w:pPr>
            <w:r>
              <w:rPr>
                <w:sz w:val="12"/>
              </w:rPr>
              <w:t>POTENCIA</w:t>
            </w:r>
          </w:p>
          <w:p w14:paraId="3357938E" w14:textId="77777777" w:rsidR="006E21EC" w:rsidRDefault="006E21EC" w:rsidP="00C83D28">
            <w:pPr>
              <w:spacing w:after="0" w:line="259" w:lineRule="auto"/>
              <w:ind w:left="0" w:right="706" w:firstLine="0"/>
              <w:jc w:val="right"/>
            </w:pPr>
            <w:r>
              <w:rPr>
                <w:sz w:val="12"/>
              </w:rPr>
              <w:t>CONTRATO</w:t>
            </w:r>
          </w:p>
          <w:p w14:paraId="41C47AA3" w14:textId="77777777" w:rsidR="006E21EC" w:rsidRDefault="006E21EC" w:rsidP="00C83D28">
            <w:pPr>
              <w:spacing w:after="0" w:line="259" w:lineRule="auto"/>
              <w:ind w:left="0" w:right="706" w:firstLine="0"/>
              <w:jc w:val="right"/>
            </w:pPr>
            <w:r>
              <w:rPr>
                <w:sz w:val="12"/>
              </w:rPr>
              <w:t>ADA (kW)</w:t>
            </w:r>
          </w:p>
        </w:tc>
        <w:tc>
          <w:tcPr>
            <w:tcW w:w="873" w:type="dxa"/>
            <w:tcBorders>
              <w:top w:val="single" w:sz="9" w:space="0" w:color="000000"/>
              <w:left w:val="single" w:sz="9" w:space="0" w:color="000000"/>
              <w:bottom w:val="single" w:sz="9" w:space="0" w:color="000000"/>
              <w:right w:val="nil"/>
            </w:tcBorders>
          </w:tcPr>
          <w:p w14:paraId="29A1A711" w14:textId="77777777" w:rsidR="006E21EC" w:rsidRDefault="006E21EC" w:rsidP="00C83D28">
            <w:pPr>
              <w:spacing w:after="0" w:line="259" w:lineRule="auto"/>
              <w:ind w:left="21" w:right="706" w:firstLine="0"/>
              <w:jc w:val="center"/>
            </w:pPr>
            <w:r>
              <w:rPr>
                <w:sz w:val="12"/>
              </w:rPr>
              <w:t xml:space="preserve"> </w:t>
            </w:r>
          </w:p>
        </w:tc>
      </w:tr>
      <w:tr w:rsidR="006E21EC" w:rsidRPr="00764485" w14:paraId="25DB0D9E" w14:textId="77777777" w:rsidTr="00C83D28">
        <w:trPr>
          <w:trHeight w:val="178"/>
        </w:trPr>
        <w:tc>
          <w:tcPr>
            <w:tcW w:w="2080" w:type="dxa"/>
            <w:tcBorders>
              <w:top w:val="single" w:sz="9" w:space="0" w:color="000000"/>
              <w:left w:val="single" w:sz="9" w:space="0" w:color="000000"/>
              <w:bottom w:val="single" w:sz="9" w:space="0" w:color="000000"/>
              <w:right w:val="single" w:sz="9" w:space="0" w:color="000000"/>
            </w:tcBorders>
          </w:tcPr>
          <w:p w14:paraId="5896686B" w14:textId="77777777" w:rsidR="006E21EC" w:rsidRPr="00764485" w:rsidRDefault="006E21EC" w:rsidP="00C83D28">
            <w:pPr>
              <w:spacing w:after="0" w:line="259" w:lineRule="auto"/>
              <w:ind w:left="293" w:right="706" w:firstLine="0"/>
              <w:jc w:val="left"/>
              <w:rPr>
                <w:sz w:val="10"/>
                <w:szCs w:val="10"/>
              </w:rPr>
            </w:pPr>
            <w:r w:rsidRPr="00764485">
              <w:rPr>
                <w:sz w:val="10"/>
                <w:szCs w:val="10"/>
              </w:rPr>
              <w:t xml:space="preserve"> </w:t>
            </w:r>
          </w:p>
        </w:tc>
        <w:tc>
          <w:tcPr>
            <w:tcW w:w="1352" w:type="dxa"/>
            <w:tcBorders>
              <w:top w:val="single" w:sz="9" w:space="0" w:color="000000"/>
              <w:left w:val="single" w:sz="9" w:space="0" w:color="000000"/>
              <w:bottom w:val="single" w:sz="9" w:space="0" w:color="000000"/>
              <w:right w:val="single" w:sz="9" w:space="0" w:color="000000"/>
            </w:tcBorders>
          </w:tcPr>
          <w:p w14:paraId="1D30BECB"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1356" w:type="dxa"/>
            <w:tcBorders>
              <w:top w:val="single" w:sz="9" w:space="0" w:color="000000"/>
              <w:left w:val="single" w:sz="9" w:space="0" w:color="000000"/>
              <w:bottom w:val="single" w:sz="9" w:space="0" w:color="000000"/>
              <w:right w:val="single" w:sz="9" w:space="0" w:color="000000"/>
            </w:tcBorders>
          </w:tcPr>
          <w:p w14:paraId="72143721"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1430" w:type="dxa"/>
            <w:tcBorders>
              <w:top w:val="single" w:sz="9" w:space="0" w:color="000000"/>
              <w:left w:val="single" w:sz="9" w:space="0" w:color="000000"/>
              <w:bottom w:val="single" w:sz="9" w:space="0" w:color="000000"/>
              <w:right w:val="single" w:sz="9" w:space="0" w:color="000000"/>
            </w:tcBorders>
          </w:tcPr>
          <w:p w14:paraId="0C93CE79" w14:textId="77777777" w:rsidR="006E21EC" w:rsidRPr="00764485" w:rsidRDefault="006E21EC" w:rsidP="00C83D28">
            <w:pPr>
              <w:spacing w:after="0" w:line="259" w:lineRule="auto"/>
              <w:ind w:left="85" w:right="706" w:firstLine="0"/>
              <w:jc w:val="center"/>
              <w:rPr>
                <w:sz w:val="10"/>
                <w:szCs w:val="10"/>
              </w:rPr>
            </w:pPr>
            <w:r w:rsidRPr="00764485">
              <w:rPr>
                <w:sz w:val="10"/>
                <w:szCs w:val="10"/>
              </w:rPr>
              <w:t xml:space="preserve"> </w:t>
            </w:r>
          </w:p>
        </w:tc>
        <w:tc>
          <w:tcPr>
            <w:tcW w:w="1537" w:type="dxa"/>
            <w:tcBorders>
              <w:top w:val="single" w:sz="9" w:space="0" w:color="000000"/>
              <w:left w:val="single" w:sz="9" w:space="0" w:color="000000"/>
              <w:bottom w:val="single" w:sz="5" w:space="0" w:color="000000"/>
              <w:right w:val="single" w:sz="9" w:space="0" w:color="000000"/>
            </w:tcBorders>
          </w:tcPr>
          <w:p w14:paraId="1D64B793"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1395" w:type="dxa"/>
            <w:tcBorders>
              <w:top w:val="single" w:sz="9" w:space="0" w:color="000000"/>
              <w:left w:val="single" w:sz="9" w:space="0" w:color="000000"/>
              <w:bottom w:val="single" w:sz="5" w:space="0" w:color="000000"/>
              <w:right w:val="single" w:sz="9" w:space="0" w:color="000000"/>
            </w:tcBorders>
          </w:tcPr>
          <w:p w14:paraId="3BE33E0C"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873" w:type="dxa"/>
            <w:tcBorders>
              <w:top w:val="single" w:sz="9" w:space="0" w:color="000000"/>
              <w:left w:val="single" w:sz="9" w:space="0" w:color="000000"/>
              <w:bottom w:val="single" w:sz="5" w:space="0" w:color="000000"/>
              <w:right w:val="single" w:sz="7" w:space="0" w:color="000000"/>
            </w:tcBorders>
          </w:tcPr>
          <w:p w14:paraId="17D01C51" w14:textId="77777777" w:rsidR="006E21EC" w:rsidRPr="00764485" w:rsidRDefault="006E21EC" w:rsidP="00C83D28">
            <w:pPr>
              <w:spacing w:after="0" w:line="259" w:lineRule="auto"/>
              <w:ind w:left="0" w:right="706" w:firstLine="0"/>
              <w:jc w:val="right"/>
              <w:rPr>
                <w:sz w:val="12"/>
                <w:szCs w:val="12"/>
              </w:rPr>
            </w:pPr>
            <w:r w:rsidRPr="00764485">
              <w:rPr>
                <w:sz w:val="12"/>
                <w:szCs w:val="12"/>
              </w:rPr>
              <w:t>P1</w:t>
            </w:r>
          </w:p>
        </w:tc>
      </w:tr>
      <w:tr w:rsidR="006E21EC" w:rsidRPr="00764485" w14:paraId="6B0E4B5B" w14:textId="77777777" w:rsidTr="00C83D28">
        <w:trPr>
          <w:trHeight w:val="167"/>
        </w:trPr>
        <w:tc>
          <w:tcPr>
            <w:tcW w:w="2080" w:type="dxa"/>
            <w:vMerge w:val="restart"/>
            <w:tcBorders>
              <w:top w:val="single" w:sz="9" w:space="0" w:color="000000"/>
              <w:left w:val="nil"/>
              <w:bottom w:val="double" w:sz="7" w:space="0" w:color="000000"/>
              <w:right w:val="nil"/>
            </w:tcBorders>
          </w:tcPr>
          <w:p w14:paraId="5FA63718" w14:textId="77777777" w:rsidR="006E21EC" w:rsidRPr="00764485" w:rsidRDefault="006E21EC" w:rsidP="00C83D28">
            <w:pPr>
              <w:spacing w:after="0" w:line="259" w:lineRule="auto"/>
              <w:ind w:left="281" w:right="706" w:firstLine="0"/>
              <w:jc w:val="left"/>
              <w:rPr>
                <w:sz w:val="10"/>
                <w:szCs w:val="10"/>
              </w:rPr>
            </w:pPr>
            <w:r w:rsidRPr="00764485">
              <w:rPr>
                <w:sz w:val="10"/>
                <w:szCs w:val="10"/>
              </w:rPr>
              <w:t xml:space="preserve"> </w:t>
            </w:r>
          </w:p>
        </w:tc>
        <w:tc>
          <w:tcPr>
            <w:tcW w:w="1352" w:type="dxa"/>
            <w:vMerge w:val="restart"/>
            <w:tcBorders>
              <w:top w:val="single" w:sz="9" w:space="0" w:color="000000"/>
              <w:left w:val="nil"/>
              <w:bottom w:val="double" w:sz="7" w:space="0" w:color="000000"/>
              <w:right w:val="nil"/>
            </w:tcBorders>
            <w:vAlign w:val="bottom"/>
          </w:tcPr>
          <w:p w14:paraId="069C859D" w14:textId="77777777" w:rsidR="006E21EC" w:rsidRPr="00764485" w:rsidRDefault="006E21EC" w:rsidP="00C83D28">
            <w:pPr>
              <w:spacing w:after="0" w:line="259" w:lineRule="auto"/>
              <w:ind w:left="0" w:right="706" w:firstLine="0"/>
              <w:jc w:val="right"/>
              <w:rPr>
                <w:sz w:val="10"/>
                <w:szCs w:val="10"/>
              </w:rPr>
            </w:pPr>
            <w:r w:rsidRPr="00764485">
              <w:rPr>
                <w:sz w:val="10"/>
                <w:szCs w:val="10"/>
              </w:rPr>
              <w:t>En</w:t>
            </w:r>
          </w:p>
        </w:tc>
        <w:tc>
          <w:tcPr>
            <w:tcW w:w="2786" w:type="dxa"/>
            <w:gridSpan w:val="2"/>
            <w:vMerge w:val="restart"/>
            <w:tcBorders>
              <w:top w:val="single" w:sz="9" w:space="0" w:color="000000"/>
              <w:left w:val="nil"/>
              <w:bottom w:val="double" w:sz="7" w:space="0" w:color="000000"/>
              <w:right w:val="single" w:sz="9" w:space="0" w:color="000000"/>
            </w:tcBorders>
            <w:vAlign w:val="bottom"/>
          </w:tcPr>
          <w:p w14:paraId="3DBE8F1C" w14:textId="77777777" w:rsidR="006E21EC" w:rsidRPr="00764485" w:rsidRDefault="006E21EC" w:rsidP="00C83D28">
            <w:pPr>
              <w:spacing w:after="0" w:line="259" w:lineRule="auto"/>
              <w:ind w:left="-40" w:right="706" w:firstLine="0"/>
              <w:jc w:val="left"/>
              <w:rPr>
                <w:sz w:val="10"/>
                <w:szCs w:val="10"/>
              </w:rPr>
            </w:pPr>
            <w:r w:rsidRPr="00764485">
              <w:rPr>
                <w:sz w:val="10"/>
                <w:szCs w:val="10"/>
              </w:rPr>
              <w:t>DIRECCIÓN DEL SUMINISTRO</w:t>
            </w:r>
          </w:p>
        </w:tc>
        <w:tc>
          <w:tcPr>
            <w:tcW w:w="1537" w:type="dxa"/>
            <w:tcBorders>
              <w:top w:val="single" w:sz="5" w:space="0" w:color="000000"/>
              <w:left w:val="single" w:sz="9" w:space="0" w:color="000000"/>
              <w:bottom w:val="single" w:sz="5" w:space="0" w:color="000000"/>
              <w:right w:val="single" w:sz="9" w:space="0" w:color="000000"/>
            </w:tcBorders>
          </w:tcPr>
          <w:p w14:paraId="5284EC0E"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1395" w:type="dxa"/>
            <w:tcBorders>
              <w:top w:val="single" w:sz="5" w:space="0" w:color="000000"/>
              <w:left w:val="single" w:sz="9" w:space="0" w:color="000000"/>
              <w:bottom w:val="single" w:sz="5" w:space="0" w:color="000000"/>
              <w:right w:val="single" w:sz="9" w:space="0" w:color="000000"/>
            </w:tcBorders>
          </w:tcPr>
          <w:p w14:paraId="5060A87B"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873" w:type="dxa"/>
            <w:tcBorders>
              <w:top w:val="single" w:sz="5" w:space="0" w:color="000000"/>
              <w:left w:val="single" w:sz="9" w:space="0" w:color="000000"/>
              <w:bottom w:val="single" w:sz="5" w:space="0" w:color="000000"/>
              <w:right w:val="single" w:sz="7" w:space="0" w:color="000000"/>
            </w:tcBorders>
          </w:tcPr>
          <w:p w14:paraId="272C56E5" w14:textId="77777777" w:rsidR="006E21EC" w:rsidRPr="00764485" w:rsidRDefault="006E21EC" w:rsidP="00C83D28">
            <w:pPr>
              <w:spacing w:after="0" w:line="259" w:lineRule="auto"/>
              <w:ind w:left="0" w:right="706" w:firstLine="0"/>
              <w:jc w:val="right"/>
              <w:rPr>
                <w:sz w:val="12"/>
                <w:szCs w:val="12"/>
              </w:rPr>
            </w:pPr>
            <w:r w:rsidRPr="00764485">
              <w:rPr>
                <w:sz w:val="12"/>
                <w:szCs w:val="12"/>
              </w:rPr>
              <w:t>P2</w:t>
            </w:r>
          </w:p>
        </w:tc>
      </w:tr>
      <w:tr w:rsidR="006E21EC" w:rsidRPr="00764485" w14:paraId="5BADEBBC" w14:textId="77777777" w:rsidTr="00C83D28">
        <w:trPr>
          <w:trHeight w:val="168"/>
        </w:trPr>
        <w:tc>
          <w:tcPr>
            <w:tcW w:w="0" w:type="auto"/>
            <w:vMerge/>
            <w:tcBorders>
              <w:top w:val="nil"/>
              <w:left w:val="nil"/>
              <w:bottom w:val="nil"/>
              <w:right w:val="nil"/>
            </w:tcBorders>
          </w:tcPr>
          <w:p w14:paraId="1E6DDCCB" w14:textId="77777777" w:rsidR="006E21EC" w:rsidRPr="00764485" w:rsidRDefault="006E21EC" w:rsidP="00C83D28">
            <w:pPr>
              <w:spacing w:after="160" w:line="259" w:lineRule="auto"/>
              <w:ind w:left="0" w:right="706" w:firstLine="0"/>
              <w:jc w:val="left"/>
              <w:rPr>
                <w:sz w:val="10"/>
                <w:szCs w:val="10"/>
              </w:rPr>
            </w:pPr>
          </w:p>
        </w:tc>
        <w:tc>
          <w:tcPr>
            <w:tcW w:w="0" w:type="auto"/>
            <w:vMerge/>
            <w:tcBorders>
              <w:top w:val="nil"/>
              <w:left w:val="nil"/>
              <w:bottom w:val="nil"/>
              <w:right w:val="nil"/>
            </w:tcBorders>
          </w:tcPr>
          <w:p w14:paraId="77BC1F99" w14:textId="77777777" w:rsidR="006E21EC" w:rsidRPr="00764485" w:rsidRDefault="006E21EC" w:rsidP="00C83D28">
            <w:pPr>
              <w:spacing w:after="160" w:line="259" w:lineRule="auto"/>
              <w:ind w:left="0" w:right="706" w:firstLine="0"/>
              <w:jc w:val="left"/>
              <w:rPr>
                <w:sz w:val="10"/>
                <w:szCs w:val="10"/>
              </w:rPr>
            </w:pPr>
          </w:p>
        </w:tc>
        <w:tc>
          <w:tcPr>
            <w:tcW w:w="0" w:type="auto"/>
            <w:gridSpan w:val="2"/>
            <w:vMerge/>
            <w:tcBorders>
              <w:top w:val="nil"/>
              <w:left w:val="nil"/>
              <w:bottom w:val="nil"/>
              <w:right w:val="single" w:sz="9" w:space="0" w:color="000000"/>
            </w:tcBorders>
          </w:tcPr>
          <w:p w14:paraId="07153835" w14:textId="77777777" w:rsidR="006E21EC" w:rsidRPr="00764485" w:rsidRDefault="006E21EC" w:rsidP="00C83D28">
            <w:pPr>
              <w:spacing w:after="160" w:line="259" w:lineRule="auto"/>
              <w:ind w:left="0" w:right="706" w:firstLine="0"/>
              <w:jc w:val="left"/>
              <w:rPr>
                <w:sz w:val="10"/>
                <w:szCs w:val="10"/>
              </w:rPr>
            </w:pPr>
          </w:p>
        </w:tc>
        <w:tc>
          <w:tcPr>
            <w:tcW w:w="1537" w:type="dxa"/>
            <w:tcBorders>
              <w:top w:val="single" w:sz="5" w:space="0" w:color="000000"/>
              <w:left w:val="single" w:sz="9" w:space="0" w:color="000000"/>
              <w:bottom w:val="single" w:sz="5" w:space="0" w:color="000000"/>
              <w:right w:val="single" w:sz="9" w:space="0" w:color="000000"/>
            </w:tcBorders>
          </w:tcPr>
          <w:p w14:paraId="5419F409"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1395" w:type="dxa"/>
            <w:tcBorders>
              <w:top w:val="single" w:sz="5" w:space="0" w:color="000000"/>
              <w:left w:val="single" w:sz="9" w:space="0" w:color="000000"/>
              <w:bottom w:val="single" w:sz="5" w:space="0" w:color="000000"/>
              <w:right w:val="single" w:sz="9" w:space="0" w:color="000000"/>
            </w:tcBorders>
          </w:tcPr>
          <w:p w14:paraId="02B3F29C"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873" w:type="dxa"/>
            <w:tcBorders>
              <w:top w:val="single" w:sz="5" w:space="0" w:color="000000"/>
              <w:left w:val="single" w:sz="9" w:space="0" w:color="000000"/>
              <w:bottom w:val="single" w:sz="5" w:space="0" w:color="000000"/>
              <w:right w:val="single" w:sz="7" w:space="0" w:color="000000"/>
            </w:tcBorders>
          </w:tcPr>
          <w:p w14:paraId="4C6F0F61" w14:textId="77777777" w:rsidR="006E21EC" w:rsidRPr="00764485" w:rsidRDefault="006E21EC" w:rsidP="00C83D28">
            <w:pPr>
              <w:spacing w:after="0" w:line="259" w:lineRule="auto"/>
              <w:ind w:left="0" w:right="706" w:firstLine="0"/>
              <w:jc w:val="right"/>
              <w:rPr>
                <w:sz w:val="12"/>
                <w:szCs w:val="12"/>
              </w:rPr>
            </w:pPr>
            <w:r w:rsidRPr="00764485">
              <w:rPr>
                <w:sz w:val="12"/>
                <w:szCs w:val="12"/>
              </w:rPr>
              <w:t>P3</w:t>
            </w:r>
          </w:p>
        </w:tc>
      </w:tr>
      <w:tr w:rsidR="006E21EC" w:rsidRPr="00764485" w14:paraId="18D78F3F" w14:textId="77777777" w:rsidTr="00C83D28">
        <w:trPr>
          <w:trHeight w:val="170"/>
        </w:trPr>
        <w:tc>
          <w:tcPr>
            <w:tcW w:w="0" w:type="auto"/>
            <w:vMerge/>
            <w:tcBorders>
              <w:top w:val="nil"/>
              <w:left w:val="nil"/>
              <w:bottom w:val="nil"/>
              <w:right w:val="nil"/>
            </w:tcBorders>
          </w:tcPr>
          <w:p w14:paraId="3A396091" w14:textId="77777777" w:rsidR="006E21EC" w:rsidRPr="00764485" w:rsidRDefault="006E21EC" w:rsidP="00C83D28">
            <w:pPr>
              <w:spacing w:after="160" w:line="259" w:lineRule="auto"/>
              <w:ind w:left="0" w:right="706" w:firstLine="0"/>
              <w:jc w:val="left"/>
              <w:rPr>
                <w:sz w:val="10"/>
                <w:szCs w:val="10"/>
              </w:rPr>
            </w:pPr>
          </w:p>
        </w:tc>
        <w:tc>
          <w:tcPr>
            <w:tcW w:w="0" w:type="auto"/>
            <w:vMerge/>
            <w:tcBorders>
              <w:top w:val="nil"/>
              <w:left w:val="nil"/>
              <w:bottom w:val="nil"/>
              <w:right w:val="nil"/>
            </w:tcBorders>
          </w:tcPr>
          <w:p w14:paraId="463A6947" w14:textId="77777777" w:rsidR="006E21EC" w:rsidRPr="00764485" w:rsidRDefault="006E21EC" w:rsidP="00C83D28">
            <w:pPr>
              <w:spacing w:after="160" w:line="259" w:lineRule="auto"/>
              <w:ind w:left="0" w:right="706" w:firstLine="0"/>
              <w:jc w:val="left"/>
              <w:rPr>
                <w:sz w:val="10"/>
                <w:szCs w:val="10"/>
              </w:rPr>
            </w:pPr>
          </w:p>
        </w:tc>
        <w:tc>
          <w:tcPr>
            <w:tcW w:w="0" w:type="auto"/>
            <w:gridSpan w:val="2"/>
            <w:vMerge/>
            <w:tcBorders>
              <w:top w:val="nil"/>
              <w:left w:val="nil"/>
              <w:bottom w:val="nil"/>
              <w:right w:val="single" w:sz="9" w:space="0" w:color="000000"/>
            </w:tcBorders>
          </w:tcPr>
          <w:p w14:paraId="49E59106" w14:textId="77777777" w:rsidR="006E21EC" w:rsidRPr="00764485" w:rsidRDefault="006E21EC" w:rsidP="00C83D28">
            <w:pPr>
              <w:spacing w:after="160" w:line="259" w:lineRule="auto"/>
              <w:ind w:left="0" w:right="706" w:firstLine="0"/>
              <w:jc w:val="left"/>
              <w:rPr>
                <w:sz w:val="10"/>
                <w:szCs w:val="10"/>
              </w:rPr>
            </w:pPr>
          </w:p>
        </w:tc>
        <w:tc>
          <w:tcPr>
            <w:tcW w:w="1537" w:type="dxa"/>
            <w:tcBorders>
              <w:top w:val="single" w:sz="5" w:space="0" w:color="000000"/>
              <w:left w:val="single" w:sz="9" w:space="0" w:color="000000"/>
              <w:bottom w:val="single" w:sz="5" w:space="0" w:color="000000"/>
              <w:right w:val="single" w:sz="9" w:space="0" w:color="000000"/>
            </w:tcBorders>
          </w:tcPr>
          <w:p w14:paraId="06F970EB"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1395" w:type="dxa"/>
            <w:tcBorders>
              <w:top w:val="single" w:sz="5" w:space="0" w:color="000000"/>
              <w:left w:val="single" w:sz="9" w:space="0" w:color="000000"/>
              <w:bottom w:val="single" w:sz="5" w:space="0" w:color="000000"/>
              <w:right w:val="single" w:sz="9" w:space="0" w:color="000000"/>
            </w:tcBorders>
          </w:tcPr>
          <w:p w14:paraId="2A6DA3C4"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873" w:type="dxa"/>
            <w:tcBorders>
              <w:top w:val="single" w:sz="5" w:space="0" w:color="000000"/>
              <w:left w:val="single" w:sz="9" w:space="0" w:color="000000"/>
              <w:bottom w:val="single" w:sz="5" w:space="0" w:color="000000"/>
              <w:right w:val="single" w:sz="7" w:space="0" w:color="000000"/>
            </w:tcBorders>
          </w:tcPr>
          <w:p w14:paraId="4B30591D" w14:textId="77777777" w:rsidR="006E21EC" w:rsidRPr="00764485" w:rsidRDefault="006E21EC" w:rsidP="00C83D28">
            <w:pPr>
              <w:spacing w:after="0" w:line="259" w:lineRule="auto"/>
              <w:ind w:left="0" w:right="706" w:firstLine="0"/>
              <w:jc w:val="right"/>
              <w:rPr>
                <w:sz w:val="12"/>
                <w:szCs w:val="12"/>
              </w:rPr>
            </w:pPr>
            <w:r w:rsidRPr="00764485">
              <w:rPr>
                <w:sz w:val="12"/>
                <w:szCs w:val="12"/>
              </w:rPr>
              <w:t>P4</w:t>
            </w:r>
          </w:p>
        </w:tc>
      </w:tr>
      <w:tr w:rsidR="006E21EC" w:rsidRPr="00764485" w14:paraId="3FD5B514" w14:textId="77777777" w:rsidTr="00C83D28">
        <w:trPr>
          <w:trHeight w:val="168"/>
        </w:trPr>
        <w:tc>
          <w:tcPr>
            <w:tcW w:w="0" w:type="auto"/>
            <w:vMerge/>
            <w:tcBorders>
              <w:top w:val="nil"/>
              <w:left w:val="nil"/>
              <w:bottom w:val="nil"/>
              <w:right w:val="nil"/>
            </w:tcBorders>
          </w:tcPr>
          <w:p w14:paraId="209F11F8" w14:textId="77777777" w:rsidR="006E21EC" w:rsidRPr="00764485" w:rsidRDefault="006E21EC" w:rsidP="00C83D28">
            <w:pPr>
              <w:spacing w:after="160" w:line="259" w:lineRule="auto"/>
              <w:ind w:left="0" w:right="706" w:firstLine="0"/>
              <w:jc w:val="left"/>
              <w:rPr>
                <w:sz w:val="10"/>
                <w:szCs w:val="10"/>
              </w:rPr>
            </w:pPr>
          </w:p>
        </w:tc>
        <w:tc>
          <w:tcPr>
            <w:tcW w:w="0" w:type="auto"/>
            <w:vMerge/>
            <w:tcBorders>
              <w:top w:val="nil"/>
              <w:left w:val="nil"/>
              <w:bottom w:val="nil"/>
              <w:right w:val="nil"/>
            </w:tcBorders>
          </w:tcPr>
          <w:p w14:paraId="118125C6" w14:textId="77777777" w:rsidR="006E21EC" w:rsidRPr="00764485" w:rsidRDefault="006E21EC" w:rsidP="00C83D28">
            <w:pPr>
              <w:spacing w:after="160" w:line="259" w:lineRule="auto"/>
              <w:ind w:left="0" w:right="706" w:firstLine="0"/>
              <w:jc w:val="left"/>
              <w:rPr>
                <w:sz w:val="10"/>
                <w:szCs w:val="10"/>
              </w:rPr>
            </w:pPr>
          </w:p>
        </w:tc>
        <w:tc>
          <w:tcPr>
            <w:tcW w:w="0" w:type="auto"/>
            <w:gridSpan w:val="2"/>
            <w:vMerge/>
            <w:tcBorders>
              <w:top w:val="nil"/>
              <w:left w:val="nil"/>
              <w:bottom w:val="nil"/>
              <w:right w:val="single" w:sz="9" w:space="0" w:color="000000"/>
            </w:tcBorders>
          </w:tcPr>
          <w:p w14:paraId="2292C5C5" w14:textId="77777777" w:rsidR="006E21EC" w:rsidRPr="00764485" w:rsidRDefault="006E21EC" w:rsidP="00C83D28">
            <w:pPr>
              <w:spacing w:after="160" w:line="259" w:lineRule="auto"/>
              <w:ind w:left="0" w:right="706" w:firstLine="0"/>
              <w:jc w:val="left"/>
              <w:rPr>
                <w:sz w:val="10"/>
                <w:szCs w:val="10"/>
              </w:rPr>
            </w:pPr>
          </w:p>
        </w:tc>
        <w:tc>
          <w:tcPr>
            <w:tcW w:w="1537" w:type="dxa"/>
            <w:tcBorders>
              <w:top w:val="single" w:sz="5" w:space="0" w:color="000000"/>
              <w:left w:val="single" w:sz="9" w:space="0" w:color="000000"/>
              <w:bottom w:val="single" w:sz="5" w:space="0" w:color="000000"/>
              <w:right w:val="single" w:sz="9" w:space="0" w:color="000000"/>
            </w:tcBorders>
          </w:tcPr>
          <w:p w14:paraId="73B9C9D1"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1395" w:type="dxa"/>
            <w:tcBorders>
              <w:top w:val="single" w:sz="5" w:space="0" w:color="000000"/>
              <w:left w:val="single" w:sz="9" w:space="0" w:color="000000"/>
              <w:bottom w:val="single" w:sz="5" w:space="0" w:color="000000"/>
              <w:right w:val="single" w:sz="9" w:space="0" w:color="000000"/>
            </w:tcBorders>
          </w:tcPr>
          <w:p w14:paraId="39803A0E"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873" w:type="dxa"/>
            <w:tcBorders>
              <w:top w:val="single" w:sz="5" w:space="0" w:color="000000"/>
              <w:left w:val="single" w:sz="9" w:space="0" w:color="000000"/>
              <w:bottom w:val="single" w:sz="5" w:space="0" w:color="000000"/>
              <w:right w:val="single" w:sz="7" w:space="0" w:color="000000"/>
            </w:tcBorders>
          </w:tcPr>
          <w:p w14:paraId="074010EB" w14:textId="77777777" w:rsidR="006E21EC" w:rsidRPr="00764485" w:rsidRDefault="006E21EC" w:rsidP="00C83D28">
            <w:pPr>
              <w:spacing w:after="0" w:line="259" w:lineRule="auto"/>
              <w:ind w:left="0" w:right="706" w:firstLine="0"/>
              <w:jc w:val="right"/>
              <w:rPr>
                <w:sz w:val="12"/>
                <w:szCs w:val="12"/>
              </w:rPr>
            </w:pPr>
            <w:r w:rsidRPr="00764485">
              <w:rPr>
                <w:sz w:val="12"/>
                <w:szCs w:val="12"/>
              </w:rPr>
              <w:t>P5</w:t>
            </w:r>
          </w:p>
        </w:tc>
      </w:tr>
      <w:tr w:rsidR="006E21EC" w:rsidRPr="00764485" w14:paraId="24EA7521" w14:textId="77777777" w:rsidTr="00C83D28">
        <w:trPr>
          <w:trHeight w:val="263"/>
        </w:trPr>
        <w:tc>
          <w:tcPr>
            <w:tcW w:w="0" w:type="auto"/>
            <w:vMerge/>
            <w:tcBorders>
              <w:top w:val="nil"/>
              <w:left w:val="nil"/>
              <w:bottom w:val="double" w:sz="7" w:space="0" w:color="000000"/>
              <w:right w:val="nil"/>
            </w:tcBorders>
          </w:tcPr>
          <w:p w14:paraId="04909277" w14:textId="77777777" w:rsidR="006E21EC" w:rsidRPr="00764485" w:rsidRDefault="006E21EC" w:rsidP="00C83D28">
            <w:pPr>
              <w:spacing w:after="160" w:line="259" w:lineRule="auto"/>
              <w:ind w:left="0" w:right="706" w:firstLine="0"/>
              <w:jc w:val="left"/>
              <w:rPr>
                <w:sz w:val="10"/>
                <w:szCs w:val="10"/>
              </w:rPr>
            </w:pPr>
          </w:p>
        </w:tc>
        <w:tc>
          <w:tcPr>
            <w:tcW w:w="0" w:type="auto"/>
            <w:vMerge/>
            <w:tcBorders>
              <w:top w:val="nil"/>
              <w:left w:val="nil"/>
              <w:bottom w:val="double" w:sz="7" w:space="0" w:color="000000"/>
              <w:right w:val="nil"/>
            </w:tcBorders>
          </w:tcPr>
          <w:p w14:paraId="394F9CAC" w14:textId="77777777" w:rsidR="006E21EC" w:rsidRPr="00764485" w:rsidRDefault="006E21EC" w:rsidP="00C83D28">
            <w:pPr>
              <w:spacing w:after="160" w:line="259" w:lineRule="auto"/>
              <w:ind w:left="0" w:right="706" w:firstLine="0"/>
              <w:jc w:val="left"/>
              <w:rPr>
                <w:sz w:val="10"/>
                <w:szCs w:val="10"/>
              </w:rPr>
            </w:pPr>
          </w:p>
        </w:tc>
        <w:tc>
          <w:tcPr>
            <w:tcW w:w="0" w:type="auto"/>
            <w:gridSpan w:val="2"/>
            <w:vMerge/>
            <w:tcBorders>
              <w:top w:val="nil"/>
              <w:left w:val="nil"/>
              <w:bottom w:val="double" w:sz="7" w:space="0" w:color="000000"/>
              <w:right w:val="single" w:sz="9" w:space="0" w:color="000000"/>
            </w:tcBorders>
          </w:tcPr>
          <w:p w14:paraId="3E3A4A3A" w14:textId="77777777" w:rsidR="006E21EC" w:rsidRPr="00764485" w:rsidRDefault="006E21EC" w:rsidP="00C83D28">
            <w:pPr>
              <w:spacing w:after="160" w:line="259" w:lineRule="auto"/>
              <w:ind w:left="0" w:right="706" w:firstLine="0"/>
              <w:jc w:val="left"/>
              <w:rPr>
                <w:sz w:val="10"/>
                <w:szCs w:val="10"/>
              </w:rPr>
            </w:pPr>
          </w:p>
        </w:tc>
        <w:tc>
          <w:tcPr>
            <w:tcW w:w="1537" w:type="dxa"/>
            <w:tcBorders>
              <w:top w:val="single" w:sz="5" w:space="0" w:color="000000"/>
              <w:left w:val="single" w:sz="9" w:space="0" w:color="000000"/>
              <w:bottom w:val="double" w:sz="7" w:space="0" w:color="000000"/>
              <w:right w:val="single" w:sz="9" w:space="0" w:color="000000"/>
            </w:tcBorders>
          </w:tcPr>
          <w:p w14:paraId="5D3E6172"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1395" w:type="dxa"/>
            <w:tcBorders>
              <w:top w:val="single" w:sz="5" w:space="0" w:color="000000"/>
              <w:left w:val="single" w:sz="9" w:space="0" w:color="000000"/>
              <w:bottom w:val="double" w:sz="7" w:space="0" w:color="000000"/>
              <w:right w:val="single" w:sz="9" w:space="0" w:color="000000"/>
            </w:tcBorders>
          </w:tcPr>
          <w:p w14:paraId="3D2D2C1B" w14:textId="77777777" w:rsidR="006E21EC" w:rsidRPr="00764485" w:rsidRDefault="006E21EC" w:rsidP="00C83D28">
            <w:pPr>
              <w:spacing w:after="0" w:line="259" w:lineRule="auto"/>
              <w:ind w:left="294" w:right="706" w:firstLine="0"/>
              <w:jc w:val="left"/>
              <w:rPr>
                <w:sz w:val="10"/>
                <w:szCs w:val="10"/>
              </w:rPr>
            </w:pPr>
            <w:r w:rsidRPr="00764485">
              <w:rPr>
                <w:sz w:val="10"/>
                <w:szCs w:val="10"/>
              </w:rPr>
              <w:t xml:space="preserve"> </w:t>
            </w:r>
          </w:p>
        </w:tc>
        <w:tc>
          <w:tcPr>
            <w:tcW w:w="873" w:type="dxa"/>
            <w:tcBorders>
              <w:top w:val="single" w:sz="5" w:space="0" w:color="000000"/>
              <w:left w:val="single" w:sz="9" w:space="0" w:color="000000"/>
              <w:bottom w:val="double" w:sz="7" w:space="0" w:color="000000"/>
              <w:right w:val="single" w:sz="7" w:space="0" w:color="000000"/>
            </w:tcBorders>
          </w:tcPr>
          <w:p w14:paraId="0901CB8C" w14:textId="77777777" w:rsidR="006E21EC" w:rsidRPr="00764485" w:rsidRDefault="006E21EC" w:rsidP="00C83D28">
            <w:pPr>
              <w:spacing w:after="0" w:line="259" w:lineRule="auto"/>
              <w:ind w:left="0" w:right="706" w:firstLine="0"/>
              <w:jc w:val="right"/>
              <w:rPr>
                <w:sz w:val="12"/>
                <w:szCs w:val="12"/>
              </w:rPr>
            </w:pPr>
            <w:r w:rsidRPr="00764485">
              <w:rPr>
                <w:sz w:val="12"/>
                <w:szCs w:val="12"/>
              </w:rPr>
              <w:t>P6</w:t>
            </w:r>
          </w:p>
        </w:tc>
      </w:tr>
      <w:tr w:rsidR="006E21EC" w:rsidRPr="00764485" w14:paraId="15A9A5B6" w14:textId="77777777" w:rsidTr="00C83D28">
        <w:trPr>
          <w:trHeight w:val="267"/>
        </w:trPr>
        <w:tc>
          <w:tcPr>
            <w:tcW w:w="2080" w:type="dxa"/>
            <w:tcBorders>
              <w:top w:val="double" w:sz="7" w:space="0" w:color="000000"/>
              <w:left w:val="single" w:sz="9" w:space="0" w:color="000000"/>
              <w:bottom w:val="double" w:sz="7" w:space="0" w:color="000000"/>
              <w:right w:val="nil"/>
            </w:tcBorders>
          </w:tcPr>
          <w:p w14:paraId="519C4077" w14:textId="77777777" w:rsidR="006E21EC" w:rsidRPr="00764485" w:rsidRDefault="006E21EC" w:rsidP="00C83D28">
            <w:pPr>
              <w:spacing w:after="160" w:line="259" w:lineRule="auto"/>
              <w:ind w:left="0" w:right="706" w:firstLine="0"/>
              <w:jc w:val="left"/>
              <w:rPr>
                <w:sz w:val="10"/>
                <w:szCs w:val="10"/>
              </w:rPr>
            </w:pPr>
          </w:p>
        </w:tc>
        <w:tc>
          <w:tcPr>
            <w:tcW w:w="1352" w:type="dxa"/>
            <w:tcBorders>
              <w:top w:val="double" w:sz="7" w:space="0" w:color="000000"/>
              <w:left w:val="nil"/>
              <w:bottom w:val="double" w:sz="7" w:space="0" w:color="000000"/>
              <w:right w:val="nil"/>
            </w:tcBorders>
          </w:tcPr>
          <w:p w14:paraId="7261E806" w14:textId="77777777" w:rsidR="006E21EC" w:rsidRPr="00764485" w:rsidRDefault="006E21EC" w:rsidP="00C83D28">
            <w:pPr>
              <w:spacing w:after="160" w:line="259" w:lineRule="auto"/>
              <w:ind w:left="0" w:right="706" w:firstLine="0"/>
              <w:jc w:val="left"/>
              <w:rPr>
                <w:sz w:val="10"/>
                <w:szCs w:val="10"/>
              </w:rPr>
            </w:pPr>
          </w:p>
        </w:tc>
        <w:tc>
          <w:tcPr>
            <w:tcW w:w="4323" w:type="dxa"/>
            <w:gridSpan w:val="3"/>
            <w:tcBorders>
              <w:top w:val="double" w:sz="7" w:space="0" w:color="000000"/>
              <w:left w:val="nil"/>
              <w:bottom w:val="double" w:sz="7" w:space="0" w:color="000000"/>
              <w:right w:val="nil"/>
            </w:tcBorders>
          </w:tcPr>
          <w:p w14:paraId="310F235E" w14:textId="77777777" w:rsidR="006E21EC" w:rsidRPr="00764485" w:rsidRDefault="006E21EC" w:rsidP="00C83D28">
            <w:pPr>
              <w:spacing w:after="160" w:line="259" w:lineRule="auto"/>
              <w:ind w:left="0" w:right="706" w:firstLine="0"/>
              <w:jc w:val="left"/>
              <w:rPr>
                <w:sz w:val="10"/>
                <w:szCs w:val="10"/>
              </w:rPr>
            </w:pPr>
          </w:p>
        </w:tc>
        <w:tc>
          <w:tcPr>
            <w:tcW w:w="1395" w:type="dxa"/>
            <w:tcBorders>
              <w:top w:val="double" w:sz="7" w:space="0" w:color="000000"/>
              <w:left w:val="nil"/>
              <w:bottom w:val="double" w:sz="7" w:space="0" w:color="000000"/>
              <w:right w:val="nil"/>
            </w:tcBorders>
          </w:tcPr>
          <w:p w14:paraId="2CCCAA49" w14:textId="77777777" w:rsidR="006E21EC" w:rsidRPr="00764485" w:rsidRDefault="006E21EC" w:rsidP="00C83D28">
            <w:pPr>
              <w:spacing w:after="160" w:line="259" w:lineRule="auto"/>
              <w:ind w:left="0" w:right="706" w:firstLine="0"/>
              <w:jc w:val="left"/>
              <w:rPr>
                <w:sz w:val="10"/>
                <w:szCs w:val="10"/>
              </w:rPr>
            </w:pPr>
          </w:p>
        </w:tc>
        <w:tc>
          <w:tcPr>
            <w:tcW w:w="873" w:type="dxa"/>
            <w:tcBorders>
              <w:top w:val="double" w:sz="7" w:space="0" w:color="000000"/>
              <w:left w:val="nil"/>
              <w:bottom w:val="double" w:sz="7" w:space="0" w:color="000000"/>
              <w:right w:val="single" w:sz="7" w:space="0" w:color="000000"/>
            </w:tcBorders>
          </w:tcPr>
          <w:p w14:paraId="42AD83E4" w14:textId="77777777" w:rsidR="006E21EC" w:rsidRPr="00764485" w:rsidRDefault="006E21EC" w:rsidP="00C83D28">
            <w:pPr>
              <w:spacing w:after="160" w:line="259" w:lineRule="auto"/>
              <w:ind w:left="0" w:right="706" w:firstLine="0"/>
              <w:jc w:val="left"/>
              <w:rPr>
                <w:sz w:val="10"/>
                <w:szCs w:val="10"/>
              </w:rPr>
            </w:pPr>
          </w:p>
        </w:tc>
      </w:tr>
      <w:tr w:rsidR="006E21EC" w14:paraId="3D213BE0" w14:textId="77777777" w:rsidTr="00C83D28">
        <w:trPr>
          <w:trHeight w:val="220"/>
        </w:trPr>
        <w:tc>
          <w:tcPr>
            <w:tcW w:w="2080" w:type="dxa"/>
            <w:tcBorders>
              <w:top w:val="double" w:sz="7" w:space="0" w:color="000000"/>
              <w:left w:val="single" w:sz="9" w:space="0" w:color="000000"/>
              <w:bottom w:val="single" w:sz="9" w:space="0" w:color="000000"/>
              <w:right w:val="nil"/>
            </w:tcBorders>
            <w:shd w:val="clear" w:color="auto" w:fill="CC99FF"/>
          </w:tcPr>
          <w:p w14:paraId="2846EF77" w14:textId="77777777" w:rsidR="006E21EC" w:rsidRDefault="006E21EC" w:rsidP="00C83D28">
            <w:pPr>
              <w:spacing w:after="160" w:line="259" w:lineRule="auto"/>
              <w:ind w:left="0" w:right="706" w:firstLine="0"/>
              <w:jc w:val="left"/>
            </w:pPr>
          </w:p>
        </w:tc>
        <w:tc>
          <w:tcPr>
            <w:tcW w:w="1352" w:type="dxa"/>
            <w:tcBorders>
              <w:top w:val="double" w:sz="7" w:space="0" w:color="000000"/>
              <w:left w:val="nil"/>
              <w:bottom w:val="single" w:sz="9" w:space="0" w:color="000000"/>
              <w:right w:val="nil"/>
            </w:tcBorders>
            <w:shd w:val="clear" w:color="auto" w:fill="CC99FF"/>
          </w:tcPr>
          <w:p w14:paraId="445D727C" w14:textId="77777777" w:rsidR="006E21EC" w:rsidRDefault="006E21EC" w:rsidP="00C83D28">
            <w:pPr>
              <w:spacing w:after="0" w:line="259" w:lineRule="auto"/>
              <w:ind w:left="139" w:right="706" w:firstLine="0"/>
              <w:jc w:val="center"/>
            </w:pPr>
            <w:r>
              <w:rPr>
                <w:sz w:val="12"/>
              </w:rPr>
              <w:t>CALLE</w:t>
            </w:r>
          </w:p>
        </w:tc>
        <w:tc>
          <w:tcPr>
            <w:tcW w:w="1356" w:type="dxa"/>
            <w:tcBorders>
              <w:top w:val="double" w:sz="7" w:space="0" w:color="000000"/>
              <w:left w:val="nil"/>
              <w:bottom w:val="single" w:sz="9" w:space="0" w:color="000000"/>
              <w:right w:val="single" w:sz="5" w:space="0" w:color="000000"/>
            </w:tcBorders>
            <w:shd w:val="clear" w:color="auto" w:fill="CC99FF"/>
          </w:tcPr>
          <w:p w14:paraId="4FFDD91C" w14:textId="77777777" w:rsidR="006E21EC" w:rsidRDefault="006E21EC" w:rsidP="00C83D28">
            <w:pPr>
              <w:spacing w:after="160" w:line="259" w:lineRule="auto"/>
              <w:ind w:left="0" w:right="706" w:firstLine="0"/>
              <w:jc w:val="left"/>
            </w:pPr>
          </w:p>
        </w:tc>
        <w:tc>
          <w:tcPr>
            <w:tcW w:w="1430" w:type="dxa"/>
            <w:tcBorders>
              <w:top w:val="double" w:sz="7" w:space="0" w:color="000000"/>
              <w:left w:val="single" w:sz="5" w:space="0" w:color="000000"/>
              <w:bottom w:val="single" w:sz="9" w:space="0" w:color="000000"/>
              <w:right w:val="single" w:sz="5" w:space="0" w:color="000000"/>
            </w:tcBorders>
            <w:shd w:val="clear" w:color="auto" w:fill="CC99FF"/>
          </w:tcPr>
          <w:p w14:paraId="587EEDBF" w14:textId="77777777" w:rsidR="006E21EC" w:rsidRDefault="006E21EC" w:rsidP="00C83D28">
            <w:pPr>
              <w:spacing w:after="0" w:line="259" w:lineRule="auto"/>
              <w:ind w:left="290" w:right="706" w:firstLine="0"/>
              <w:jc w:val="left"/>
            </w:pPr>
            <w:r>
              <w:rPr>
                <w:sz w:val="12"/>
              </w:rPr>
              <w:t>NÚM</w:t>
            </w:r>
          </w:p>
        </w:tc>
        <w:tc>
          <w:tcPr>
            <w:tcW w:w="1537" w:type="dxa"/>
            <w:tcBorders>
              <w:top w:val="double" w:sz="7" w:space="0" w:color="000000"/>
              <w:left w:val="single" w:sz="5" w:space="0" w:color="000000"/>
              <w:bottom w:val="single" w:sz="9" w:space="0" w:color="000000"/>
              <w:right w:val="single" w:sz="5" w:space="0" w:color="000000"/>
            </w:tcBorders>
            <w:shd w:val="clear" w:color="auto" w:fill="CC99FF"/>
          </w:tcPr>
          <w:p w14:paraId="1873ABC7" w14:textId="77777777" w:rsidR="006E21EC" w:rsidRDefault="006E21EC" w:rsidP="00C83D28">
            <w:pPr>
              <w:spacing w:after="0" w:line="259" w:lineRule="auto"/>
              <w:ind w:left="0" w:right="706" w:firstLine="0"/>
              <w:jc w:val="center"/>
            </w:pPr>
            <w:r>
              <w:rPr>
                <w:sz w:val="12"/>
              </w:rPr>
              <w:t>MUNICIPIO</w:t>
            </w:r>
          </w:p>
        </w:tc>
        <w:tc>
          <w:tcPr>
            <w:tcW w:w="1395" w:type="dxa"/>
            <w:tcBorders>
              <w:top w:val="double" w:sz="7" w:space="0" w:color="000000"/>
              <w:left w:val="single" w:sz="5" w:space="0" w:color="000000"/>
              <w:bottom w:val="single" w:sz="9" w:space="0" w:color="000000"/>
              <w:right w:val="nil"/>
            </w:tcBorders>
            <w:shd w:val="clear" w:color="auto" w:fill="CC99FF"/>
          </w:tcPr>
          <w:p w14:paraId="2891C0A5" w14:textId="77777777" w:rsidR="006E21EC" w:rsidRDefault="006E21EC" w:rsidP="00C83D28">
            <w:pPr>
              <w:spacing w:after="0" w:line="259" w:lineRule="auto"/>
              <w:ind w:left="0" w:right="706" w:firstLine="0"/>
              <w:jc w:val="right"/>
            </w:pPr>
            <w:r>
              <w:rPr>
                <w:sz w:val="12"/>
              </w:rPr>
              <w:t>PROVINCIA</w:t>
            </w:r>
          </w:p>
        </w:tc>
        <w:tc>
          <w:tcPr>
            <w:tcW w:w="873" w:type="dxa"/>
            <w:tcBorders>
              <w:top w:val="double" w:sz="7" w:space="0" w:color="000000"/>
              <w:left w:val="nil"/>
              <w:bottom w:val="single" w:sz="9" w:space="0" w:color="000000"/>
              <w:right w:val="single" w:sz="7" w:space="0" w:color="000000"/>
            </w:tcBorders>
            <w:shd w:val="clear" w:color="auto" w:fill="CC99FF"/>
          </w:tcPr>
          <w:p w14:paraId="7A983B20" w14:textId="77777777" w:rsidR="006E21EC" w:rsidRDefault="006E21EC" w:rsidP="00C83D28">
            <w:pPr>
              <w:spacing w:after="0" w:line="259" w:lineRule="auto"/>
              <w:ind w:left="9" w:right="706" w:firstLine="0"/>
              <w:jc w:val="left"/>
            </w:pPr>
            <w:r>
              <w:rPr>
                <w:sz w:val="12"/>
              </w:rPr>
              <w:t xml:space="preserve"> </w:t>
            </w:r>
          </w:p>
        </w:tc>
      </w:tr>
      <w:tr w:rsidR="006E21EC" w:rsidRPr="00152363" w14:paraId="0C998D00" w14:textId="77777777" w:rsidTr="00C83D28">
        <w:trPr>
          <w:trHeight w:val="183"/>
        </w:trPr>
        <w:tc>
          <w:tcPr>
            <w:tcW w:w="2080" w:type="dxa"/>
            <w:tcBorders>
              <w:top w:val="single" w:sz="9" w:space="0" w:color="000000"/>
              <w:left w:val="single" w:sz="9" w:space="0" w:color="000000"/>
              <w:bottom w:val="single" w:sz="9" w:space="0" w:color="000000"/>
              <w:right w:val="nil"/>
            </w:tcBorders>
          </w:tcPr>
          <w:p w14:paraId="3F02E6F4" w14:textId="77777777" w:rsidR="006E21EC" w:rsidRPr="00152363" w:rsidRDefault="006E21EC" w:rsidP="00C83D28">
            <w:pPr>
              <w:spacing w:after="0" w:line="259" w:lineRule="auto"/>
              <w:ind w:left="293" w:right="706" w:firstLine="0"/>
              <w:jc w:val="left"/>
              <w:rPr>
                <w:sz w:val="10"/>
                <w:szCs w:val="10"/>
              </w:rPr>
            </w:pPr>
            <w:r w:rsidRPr="00152363">
              <w:rPr>
                <w:sz w:val="10"/>
                <w:szCs w:val="10"/>
              </w:rPr>
              <w:t xml:space="preserve"> </w:t>
            </w:r>
          </w:p>
        </w:tc>
        <w:tc>
          <w:tcPr>
            <w:tcW w:w="1352" w:type="dxa"/>
            <w:tcBorders>
              <w:top w:val="single" w:sz="9" w:space="0" w:color="000000"/>
              <w:left w:val="nil"/>
              <w:bottom w:val="single" w:sz="9" w:space="0" w:color="000000"/>
              <w:right w:val="nil"/>
            </w:tcBorders>
          </w:tcPr>
          <w:p w14:paraId="6D62EBAA" w14:textId="77777777" w:rsidR="006E21EC" w:rsidRPr="00152363" w:rsidRDefault="006E21EC" w:rsidP="00C83D28">
            <w:pPr>
              <w:spacing w:after="160" w:line="259" w:lineRule="auto"/>
              <w:ind w:left="0" w:right="706" w:firstLine="0"/>
              <w:jc w:val="left"/>
              <w:rPr>
                <w:sz w:val="10"/>
                <w:szCs w:val="10"/>
              </w:rPr>
            </w:pPr>
          </w:p>
        </w:tc>
        <w:tc>
          <w:tcPr>
            <w:tcW w:w="1356" w:type="dxa"/>
            <w:tcBorders>
              <w:top w:val="single" w:sz="9" w:space="0" w:color="000000"/>
              <w:left w:val="nil"/>
              <w:bottom w:val="single" w:sz="9" w:space="0" w:color="000000"/>
              <w:right w:val="single" w:sz="9" w:space="0" w:color="000000"/>
            </w:tcBorders>
          </w:tcPr>
          <w:p w14:paraId="06F7CE79" w14:textId="77777777" w:rsidR="006E21EC" w:rsidRPr="00152363" w:rsidRDefault="006E21EC" w:rsidP="00C83D28">
            <w:pPr>
              <w:spacing w:after="160" w:line="259" w:lineRule="auto"/>
              <w:ind w:left="0" w:right="706" w:firstLine="0"/>
              <w:jc w:val="left"/>
              <w:rPr>
                <w:sz w:val="10"/>
                <w:szCs w:val="10"/>
              </w:rPr>
            </w:pPr>
          </w:p>
        </w:tc>
        <w:tc>
          <w:tcPr>
            <w:tcW w:w="1430" w:type="dxa"/>
            <w:tcBorders>
              <w:top w:val="single" w:sz="9" w:space="0" w:color="000000"/>
              <w:left w:val="single" w:sz="9" w:space="0" w:color="000000"/>
              <w:bottom w:val="single" w:sz="9" w:space="0" w:color="000000"/>
              <w:right w:val="single" w:sz="9" w:space="0" w:color="000000"/>
            </w:tcBorders>
          </w:tcPr>
          <w:p w14:paraId="6BB8B938" w14:textId="77777777" w:rsidR="006E21EC" w:rsidRPr="00152363" w:rsidRDefault="006E21EC" w:rsidP="00C83D28">
            <w:pPr>
              <w:spacing w:after="0" w:line="259" w:lineRule="auto"/>
              <w:ind w:left="85" w:right="706" w:firstLine="0"/>
              <w:jc w:val="center"/>
              <w:rPr>
                <w:sz w:val="10"/>
                <w:szCs w:val="10"/>
              </w:rPr>
            </w:pPr>
            <w:r w:rsidRPr="00152363">
              <w:rPr>
                <w:sz w:val="10"/>
                <w:szCs w:val="10"/>
              </w:rPr>
              <w:t xml:space="preserve"> </w:t>
            </w:r>
          </w:p>
        </w:tc>
        <w:tc>
          <w:tcPr>
            <w:tcW w:w="1537" w:type="dxa"/>
            <w:tcBorders>
              <w:top w:val="single" w:sz="9" w:space="0" w:color="000000"/>
              <w:left w:val="single" w:sz="9" w:space="0" w:color="000000"/>
              <w:bottom w:val="single" w:sz="9" w:space="0" w:color="000000"/>
              <w:right w:val="single" w:sz="9" w:space="0" w:color="000000"/>
            </w:tcBorders>
          </w:tcPr>
          <w:p w14:paraId="28A67B34" w14:textId="77777777" w:rsidR="006E21EC" w:rsidRPr="00152363" w:rsidRDefault="006E21EC" w:rsidP="00C83D28">
            <w:pPr>
              <w:spacing w:after="0" w:line="259" w:lineRule="auto"/>
              <w:ind w:left="294" w:right="706" w:firstLine="0"/>
              <w:jc w:val="left"/>
              <w:rPr>
                <w:sz w:val="10"/>
                <w:szCs w:val="10"/>
              </w:rPr>
            </w:pPr>
            <w:r w:rsidRPr="00152363">
              <w:rPr>
                <w:sz w:val="10"/>
                <w:szCs w:val="10"/>
              </w:rPr>
              <w:t xml:space="preserve"> </w:t>
            </w:r>
          </w:p>
        </w:tc>
        <w:tc>
          <w:tcPr>
            <w:tcW w:w="1395" w:type="dxa"/>
            <w:tcBorders>
              <w:top w:val="single" w:sz="9" w:space="0" w:color="000000"/>
              <w:left w:val="single" w:sz="9" w:space="0" w:color="000000"/>
              <w:bottom w:val="single" w:sz="9" w:space="0" w:color="000000"/>
              <w:right w:val="nil"/>
            </w:tcBorders>
          </w:tcPr>
          <w:p w14:paraId="15D13610" w14:textId="77777777" w:rsidR="006E21EC" w:rsidRPr="00152363" w:rsidRDefault="006E21EC" w:rsidP="00C83D28">
            <w:pPr>
              <w:spacing w:after="0" w:line="259" w:lineRule="auto"/>
              <w:ind w:left="294" w:right="706" w:firstLine="0"/>
              <w:jc w:val="left"/>
              <w:rPr>
                <w:sz w:val="10"/>
                <w:szCs w:val="10"/>
              </w:rPr>
            </w:pPr>
            <w:r w:rsidRPr="00152363">
              <w:rPr>
                <w:sz w:val="10"/>
                <w:szCs w:val="10"/>
              </w:rPr>
              <w:t xml:space="preserve"> </w:t>
            </w:r>
          </w:p>
        </w:tc>
        <w:tc>
          <w:tcPr>
            <w:tcW w:w="873" w:type="dxa"/>
            <w:tcBorders>
              <w:top w:val="single" w:sz="9" w:space="0" w:color="000000"/>
              <w:left w:val="nil"/>
              <w:bottom w:val="single" w:sz="9" w:space="0" w:color="000000"/>
              <w:right w:val="single" w:sz="7" w:space="0" w:color="000000"/>
            </w:tcBorders>
          </w:tcPr>
          <w:p w14:paraId="1613B1D2" w14:textId="77777777" w:rsidR="006E21EC" w:rsidRPr="00152363" w:rsidRDefault="006E21EC" w:rsidP="00C83D28">
            <w:pPr>
              <w:spacing w:after="160" w:line="259" w:lineRule="auto"/>
              <w:ind w:left="0" w:right="706" w:firstLine="0"/>
              <w:jc w:val="left"/>
              <w:rPr>
                <w:sz w:val="10"/>
                <w:szCs w:val="10"/>
              </w:rPr>
            </w:pPr>
          </w:p>
        </w:tc>
      </w:tr>
      <w:tr w:rsidR="006E21EC" w14:paraId="59F20D4B" w14:textId="77777777" w:rsidTr="00C83D28">
        <w:trPr>
          <w:trHeight w:val="287"/>
        </w:trPr>
        <w:tc>
          <w:tcPr>
            <w:tcW w:w="2080" w:type="dxa"/>
            <w:tcBorders>
              <w:top w:val="single" w:sz="9" w:space="0" w:color="000000"/>
              <w:left w:val="single" w:sz="9" w:space="0" w:color="000000"/>
              <w:bottom w:val="single" w:sz="9" w:space="0" w:color="000000"/>
              <w:right w:val="single" w:sz="9" w:space="0" w:color="000000"/>
            </w:tcBorders>
            <w:shd w:val="clear" w:color="auto" w:fill="CC99FF"/>
          </w:tcPr>
          <w:p w14:paraId="79C2E5F4" w14:textId="77777777" w:rsidR="006E21EC" w:rsidRDefault="006E21EC" w:rsidP="00C83D28">
            <w:pPr>
              <w:spacing w:after="0" w:line="259" w:lineRule="auto"/>
              <w:ind w:left="293" w:right="706" w:firstLine="0"/>
              <w:jc w:val="left"/>
            </w:pPr>
            <w:r>
              <w:rPr>
                <w:sz w:val="12"/>
              </w:rPr>
              <w:t>DEPARTAMENTO</w:t>
            </w:r>
          </w:p>
        </w:tc>
        <w:tc>
          <w:tcPr>
            <w:tcW w:w="1352" w:type="dxa"/>
            <w:tcBorders>
              <w:top w:val="single" w:sz="9" w:space="0" w:color="000000"/>
              <w:left w:val="single" w:sz="9" w:space="0" w:color="000000"/>
              <w:bottom w:val="single" w:sz="9" w:space="0" w:color="000000"/>
              <w:right w:val="nil"/>
            </w:tcBorders>
            <w:shd w:val="clear" w:color="auto" w:fill="CC99FF"/>
          </w:tcPr>
          <w:p w14:paraId="44FCC13E" w14:textId="77777777" w:rsidR="006E21EC" w:rsidRDefault="006E21EC" w:rsidP="00C83D28">
            <w:pPr>
              <w:spacing w:after="160" w:line="259" w:lineRule="auto"/>
              <w:ind w:left="0" w:right="706" w:firstLine="0"/>
              <w:jc w:val="left"/>
            </w:pPr>
          </w:p>
        </w:tc>
        <w:tc>
          <w:tcPr>
            <w:tcW w:w="4323" w:type="dxa"/>
            <w:gridSpan w:val="3"/>
            <w:tcBorders>
              <w:top w:val="single" w:sz="9" w:space="0" w:color="000000"/>
              <w:left w:val="nil"/>
              <w:bottom w:val="single" w:sz="9" w:space="0" w:color="000000"/>
              <w:right w:val="nil"/>
            </w:tcBorders>
            <w:shd w:val="clear" w:color="auto" w:fill="CC99FF"/>
          </w:tcPr>
          <w:p w14:paraId="2F8E4E40" w14:textId="77777777" w:rsidR="006E21EC" w:rsidRDefault="006E21EC" w:rsidP="00C83D28">
            <w:pPr>
              <w:spacing w:after="0" w:line="259" w:lineRule="auto"/>
              <w:ind w:left="120" w:right="706" w:firstLine="0"/>
              <w:jc w:val="center"/>
            </w:pPr>
            <w:r>
              <w:rPr>
                <w:sz w:val="12"/>
              </w:rPr>
              <w:t>DIRECCIÓN DE FACTURACIÓN</w:t>
            </w:r>
          </w:p>
        </w:tc>
        <w:tc>
          <w:tcPr>
            <w:tcW w:w="1395" w:type="dxa"/>
            <w:tcBorders>
              <w:top w:val="single" w:sz="9" w:space="0" w:color="000000"/>
              <w:left w:val="nil"/>
              <w:bottom w:val="single" w:sz="9" w:space="0" w:color="000000"/>
              <w:right w:val="nil"/>
            </w:tcBorders>
            <w:shd w:val="clear" w:color="auto" w:fill="CC99FF"/>
          </w:tcPr>
          <w:p w14:paraId="015CC838" w14:textId="77777777" w:rsidR="006E21EC" w:rsidRDefault="006E21EC" w:rsidP="00C83D28">
            <w:pPr>
              <w:spacing w:after="160" w:line="259" w:lineRule="auto"/>
              <w:ind w:left="0" w:right="706" w:firstLine="0"/>
              <w:jc w:val="left"/>
            </w:pPr>
          </w:p>
        </w:tc>
        <w:tc>
          <w:tcPr>
            <w:tcW w:w="873" w:type="dxa"/>
            <w:tcBorders>
              <w:top w:val="single" w:sz="9" w:space="0" w:color="000000"/>
              <w:left w:val="nil"/>
              <w:bottom w:val="single" w:sz="9" w:space="0" w:color="000000"/>
              <w:right w:val="single" w:sz="7" w:space="0" w:color="000000"/>
            </w:tcBorders>
            <w:shd w:val="clear" w:color="auto" w:fill="CC99FF"/>
          </w:tcPr>
          <w:p w14:paraId="5F79AD16" w14:textId="77777777" w:rsidR="006E21EC" w:rsidRDefault="006E21EC" w:rsidP="00C83D28">
            <w:pPr>
              <w:spacing w:after="160" w:line="259" w:lineRule="auto"/>
              <w:ind w:left="0" w:right="706" w:firstLine="0"/>
              <w:jc w:val="left"/>
            </w:pPr>
          </w:p>
        </w:tc>
      </w:tr>
      <w:tr w:rsidR="006E21EC" w:rsidRPr="00152363" w14:paraId="43EDD58B" w14:textId="77777777" w:rsidTr="00C83D28">
        <w:trPr>
          <w:trHeight w:val="179"/>
        </w:trPr>
        <w:tc>
          <w:tcPr>
            <w:tcW w:w="2080" w:type="dxa"/>
            <w:tcBorders>
              <w:top w:val="single" w:sz="9" w:space="0" w:color="000000"/>
              <w:left w:val="single" w:sz="9" w:space="0" w:color="000000"/>
              <w:bottom w:val="single" w:sz="9" w:space="0" w:color="000000"/>
              <w:right w:val="single" w:sz="9" w:space="0" w:color="000000"/>
            </w:tcBorders>
          </w:tcPr>
          <w:p w14:paraId="35F4D58E" w14:textId="77777777" w:rsidR="006E21EC" w:rsidRPr="00152363" w:rsidRDefault="006E21EC" w:rsidP="00C83D28">
            <w:pPr>
              <w:spacing w:after="0" w:line="259" w:lineRule="auto"/>
              <w:ind w:left="293" w:right="706" w:firstLine="0"/>
              <w:jc w:val="left"/>
              <w:rPr>
                <w:sz w:val="10"/>
                <w:szCs w:val="10"/>
              </w:rPr>
            </w:pPr>
            <w:r w:rsidRPr="00152363">
              <w:rPr>
                <w:sz w:val="10"/>
                <w:szCs w:val="10"/>
              </w:rPr>
              <w:t xml:space="preserve"> </w:t>
            </w:r>
          </w:p>
        </w:tc>
        <w:tc>
          <w:tcPr>
            <w:tcW w:w="1352" w:type="dxa"/>
            <w:tcBorders>
              <w:top w:val="single" w:sz="9" w:space="0" w:color="000000"/>
              <w:left w:val="single" w:sz="9" w:space="0" w:color="000000"/>
              <w:bottom w:val="single" w:sz="9" w:space="0" w:color="000000"/>
              <w:right w:val="nil"/>
            </w:tcBorders>
          </w:tcPr>
          <w:p w14:paraId="0CB1843A" w14:textId="77777777" w:rsidR="006E21EC" w:rsidRPr="00152363" w:rsidRDefault="006E21EC" w:rsidP="00C83D28">
            <w:pPr>
              <w:spacing w:after="0" w:line="259" w:lineRule="auto"/>
              <w:ind w:left="294" w:right="706" w:firstLine="0"/>
              <w:jc w:val="left"/>
              <w:rPr>
                <w:sz w:val="10"/>
                <w:szCs w:val="10"/>
              </w:rPr>
            </w:pPr>
            <w:r w:rsidRPr="00152363">
              <w:rPr>
                <w:sz w:val="10"/>
                <w:szCs w:val="10"/>
              </w:rPr>
              <w:t xml:space="preserve"> </w:t>
            </w:r>
          </w:p>
        </w:tc>
        <w:tc>
          <w:tcPr>
            <w:tcW w:w="4323" w:type="dxa"/>
            <w:gridSpan w:val="3"/>
            <w:tcBorders>
              <w:top w:val="single" w:sz="9" w:space="0" w:color="000000"/>
              <w:left w:val="nil"/>
              <w:bottom w:val="single" w:sz="9" w:space="0" w:color="000000"/>
              <w:right w:val="nil"/>
            </w:tcBorders>
          </w:tcPr>
          <w:p w14:paraId="112A5E2B" w14:textId="77777777" w:rsidR="006E21EC" w:rsidRPr="00152363" w:rsidRDefault="006E21EC" w:rsidP="00C83D28">
            <w:pPr>
              <w:spacing w:after="160" w:line="259" w:lineRule="auto"/>
              <w:ind w:left="0" w:right="706" w:firstLine="0"/>
              <w:jc w:val="left"/>
              <w:rPr>
                <w:sz w:val="10"/>
                <w:szCs w:val="10"/>
              </w:rPr>
            </w:pPr>
          </w:p>
        </w:tc>
        <w:tc>
          <w:tcPr>
            <w:tcW w:w="1395" w:type="dxa"/>
            <w:tcBorders>
              <w:top w:val="single" w:sz="9" w:space="0" w:color="000000"/>
              <w:left w:val="nil"/>
              <w:bottom w:val="single" w:sz="9" w:space="0" w:color="000000"/>
              <w:right w:val="nil"/>
            </w:tcBorders>
          </w:tcPr>
          <w:p w14:paraId="216B5AD5" w14:textId="77777777" w:rsidR="006E21EC" w:rsidRPr="00152363" w:rsidRDefault="006E21EC" w:rsidP="00C83D28">
            <w:pPr>
              <w:spacing w:after="160" w:line="259" w:lineRule="auto"/>
              <w:ind w:left="0" w:right="706" w:firstLine="0"/>
              <w:jc w:val="left"/>
              <w:rPr>
                <w:sz w:val="10"/>
                <w:szCs w:val="10"/>
              </w:rPr>
            </w:pPr>
          </w:p>
        </w:tc>
        <w:tc>
          <w:tcPr>
            <w:tcW w:w="873" w:type="dxa"/>
            <w:tcBorders>
              <w:top w:val="single" w:sz="9" w:space="0" w:color="000000"/>
              <w:left w:val="nil"/>
              <w:bottom w:val="single" w:sz="9" w:space="0" w:color="000000"/>
              <w:right w:val="single" w:sz="7" w:space="0" w:color="000000"/>
            </w:tcBorders>
          </w:tcPr>
          <w:p w14:paraId="2E887499" w14:textId="77777777" w:rsidR="006E21EC" w:rsidRPr="00152363" w:rsidRDefault="006E21EC" w:rsidP="00C83D28">
            <w:pPr>
              <w:spacing w:after="160" w:line="259" w:lineRule="auto"/>
              <w:ind w:left="0" w:right="706" w:firstLine="0"/>
              <w:jc w:val="left"/>
              <w:rPr>
                <w:sz w:val="10"/>
                <w:szCs w:val="10"/>
              </w:rPr>
            </w:pPr>
          </w:p>
        </w:tc>
      </w:tr>
    </w:tbl>
    <w:p w14:paraId="162605AC" w14:textId="77777777" w:rsidR="006E21EC" w:rsidRPr="002F4D92" w:rsidRDefault="006E21EC" w:rsidP="006E21EC">
      <w:pPr>
        <w:spacing w:after="0" w:line="259" w:lineRule="auto"/>
        <w:ind w:left="0" w:right="706" w:firstLine="0"/>
        <w:jc w:val="right"/>
        <w:rPr>
          <w:sz w:val="16"/>
          <w:szCs w:val="16"/>
        </w:rPr>
      </w:pPr>
    </w:p>
    <w:p w14:paraId="4BB45899" w14:textId="77777777" w:rsidR="006E21EC" w:rsidRDefault="006E21EC" w:rsidP="006E21EC">
      <w:pPr>
        <w:spacing w:after="0" w:line="259" w:lineRule="auto"/>
        <w:ind w:left="0" w:right="706" w:firstLine="0"/>
        <w:jc w:val="right"/>
      </w:pPr>
      <w:r>
        <w:rPr>
          <w:rFonts w:ascii="Calibri" w:eastAsia="Calibri" w:hAnsi="Calibri" w:cs="Calibri"/>
          <w:noProof/>
        </w:rPr>
        <mc:AlternateContent>
          <mc:Choice Requires="wpg">
            <w:drawing>
              <wp:inline distT="0" distB="0" distL="0" distR="0" wp14:anchorId="46CB1720" wp14:editId="7843033C">
                <wp:extent cx="5769166" cy="257556"/>
                <wp:effectExtent l="0" t="0" r="0" b="0"/>
                <wp:docPr id="40523" name="Agrupa 40523"/>
                <wp:cNvGraphicFramePr/>
                <a:graphic xmlns:a="http://schemas.openxmlformats.org/drawingml/2006/main">
                  <a:graphicData uri="http://schemas.microsoft.com/office/word/2010/wordprocessingGroup">
                    <wpg:wgp>
                      <wpg:cNvGrpSpPr/>
                      <wpg:grpSpPr>
                        <a:xfrm>
                          <a:off x="0" y="0"/>
                          <a:ext cx="5769166" cy="257556"/>
                          <a:chOff x="0" y="0"/>
                          <a:chExt cx="5769166" cy="257556"/>
                        </a:xfrm>
                      </wpg:grpSpPr>
                      <wps:wsp>
                        <wps:cNvPr id="44531" name="Shape 44531"/>
                        <wps:cNvSpPr/>
                        <wps:spPr>
                          <a:xfrm>
                            <a:off x="0" y="9144"/>
                            <a:ext cx="5766816" cy="240792"/>
                          </a:xfrm>
                          <a:custGeom>
                            <a:avLst/>
                            <a:gdLst/>
                            <a:ahLst/>
                            <a:cxnLst/>
                            <a:rect l="0" t="0" r="0" b="0"/>
                            <a:pathLst>
                              <a:path w="5766816" h="240792">
                                <a:moveTo>
                                  <a:pt x="0" y="0"/>
                                </a:moveTo>
                                <a:lnTo>
                                  <a:pt x="5766816" y="0"/>
                                </a:lnTo>
                                <a:lnTo>
                                  <a:pt x="5766816" y="240792"/>
                                </a:lnTo>
                                <a:lnTo>
                                  <a:pt x="0" y="240792"/>
                                </a:lnTo>
                                <a:lnTo>
                                  <a:pt x="0" y="0"/>
                                </a:lnTo>
                              </a:path>
                            </a:pathLst>
                          </a:custGeom>
                          <a:solidFill>
                            <a:srgbClr val="333399"/>
                          </a:solidFill>
                          <a:ln w="0" cap="flat">
                            <a:noFill/>
                            <a:miter lim="127000"/>
                          </a:ln>
                          <a:effectLst/>
                        </wps:spPr>
                        <wps:bodyPr/>
                      </wps:wsp>
                      <wps:wsp>
                        <wps:cNvPr id="3719" name="Shape 3719"/>
                        <wps:cNvSpPr/>
                        <wps:spPr>
                          <a:xfrm>
                            <a:off x="0" y="0"/>
                            <a:ext cx="0" cy="257556"/>
                          </a:xfrm>
                          <a:custGeom>
                            <a:avLst/>
                            <a:gdLst/>
                            <a:ahLst/>
                            <a:cxnLst/>
                            <a:rect l="0" t="0" r="0" b="0"/>
                            <a:pathLst>
                              <a:path h="257556">
                                <a:moveTo>
                                  <a:pt x="0" y="0"/>
                                </a:moveTo>
                                <a:lnTo>
                                  <a:pt x="0" y="257556"/>
                                </a:lnTo>
                              </a:path>
                            </a:pathLst>
                          </a:custGeom>
                          <a:noFill/>
                          <a:ln w="15240" cap="flat" cmpd="sng" algn="ctr">
                            <a:solidFill>
                              <a:srgbClr val="000000"/>
                            </a:solidFill>
                            <a:prstDash val="solid"/>
                            <a:round/>
                          </a:ln>
                          <a:effectLst/>
                        </wps:spPr>
                        <wps:bodyPr/>
                      </wps:wsp>
                      <wps:wsp>
                        <wps:cNvPr id="3720" name="Shape 3720"/>
                        <wps:cNvSpPr/>
                        <wps:spPr>
                          <a:xfrm>
                            <a:off x="5764531" y="19050"/>
                            <a:ext cx="0" cy="238392"/>
                          </a:xfrm>
                          <a:custGeom>
                            <a:avLst/>
                            <a:gdLst/>
                            <a:ahLst/>
                            <a:cxnLst/>
                            <a:rect l="0" t="0" r="0" b="0"/>
                            <a:pathLst>
                              <a:path h="238392">
                                <a:moveTo>
                                  <a:pt x="0" y="0"/>
                                </a:moveTo>
                                <a:lnTo>
                                  <a:pt x="0" y="238392"/>
                                </a:lnTo>
                              </a:path>
                            </a:pathLst>
                          </a:custGeom>
                          <a:noFill/>
                          <a:ln w="10668" cap="flat" cmpd="sng" algn="ctr">
                            <a:solidFill>
                              <a:srgbClr val="000000"/>
                            </a:solidFill>
                            <a:prstDash val="solid"/>
                            <a:round/>
                          </a:ln>
                          <a:effectLst/>
                        </wps:spPr>
                        <wps:bodyPr/>
                      </wps:wsp>
                      <wps:wsp>
                        <wps:cNvPr id="3721" name="Shape 3721"/>
                        <wps:cNvSpPr/>
                        <wps:spPr>
                          <a:xfrm>
                            <a:off x="7620" y="9144"/>
                            <a:ext cx="5761546" cy="0"/>
                          </a:xfrm>
                          <a:custGeom>
                            <a:avLst/>
                            <a:gdLst/>
                            <a:ahLst/>
                            <a:cxnLst/>
                            <a:rect l="0" t="0" r="0" b="0"/>
                            <a:pathLst>
                              <a:path w="5761546">
                                <a:moveTo>
                                  <a:pt x="0" y="0"/>
                                </a:moveTo>
                                <a:lnTo>
                                  <a:pt x="5761546" y="0"/>
                                </a:lnTo>
                              </a:path>
                            </a:pathLst>
                          </a:custGeom>
                          <a:noFill/>
                          <a:ln w="15240" cap="flat" cmpd="sng" algn="ctr">
                            <a:solidFill>
                              <a:srgbClr val="000000"/>
                            </a:solidFill>
                            <a:prstDash val="solid"/>
                            <a:round/>
                          </a:ln>
                          <a:effectLst/>
                        </wps:spPr>
                        <wps:bodyPr/>
                      </wps:wsp>
                      <wps:wsp>
                        <wps:cNvPr id="3722" name="Shape 3722"/>
                        <wps:cNvSpPr/>
                        <wps:spPr>
                          <a:xfrm>
                            <a:off x="7620" y="248412"/>
                            <a:ext cx="5761546" cy="0"/>
                          </a:xfrm>
                          <a:custGeom>
                            <a:avLst/>
                            <a:gdLst/>
                            <a:ahLst/>
                            <a:cxnLst/>
                            <a:rect l="0" t="0" r="0" b="0"/>
                            <a:pathLst>
                              <a:path w="5761546">
                                <a:moveTo>
                                  <a:pt x="0" y="0"/>
                                </a:moveTo>
                                <a:lnTo>
                                  <a:pt x="5761546" y="0"/>
                                </a:lnTo>
                              </a:path>
                            </a:pathLst>
                          </a:custGeom>
                          <a:noFill/>
                          <a:ln w="15240" cap="flat" cmpd="sng" algn="ctr">
                            <a:solidFill>
                              <a:srgbClr val="000000"/>
                            </a:solidFill>
                            <a:prstDash val="solid"/>
                            <a:round/>
                          </a:ln>
                          <a:effectLst/>
                        </wps:spPr>
                        <wps:bodyPr/>
                      </wps:wsp>
                      <pic:pic xmlns:pic="http://schemas.openxmlformats.org/drawingml/2006/picture">
                        <pic:nvPicPr>
                          <pic:cNvPr id="3724" name="Picture 3724"/>
                          <pic:cNvPicPr/>
                        </pic:nvPicPr>
                        <pic:blipFill>
                          <a:blip r:embed="rId24"/>
                          <a:stretch>
                            <a:fillRect/>
                          </a:stretch>
                        </pic:blipFill>
                        <pic:spPr>
                          <a:xfrm>
                            <a:off x="0" y="9144"/>
                            <a:ext cx="5763768" cy="239268"/>
                          </a:xfrm>
                          <a:prstGeom prst="rect">
                            <a:avLst/>
                          </a:prstGeom>
                        </pic:spPr>
                      </pic:pic>
                      <wps:wsp>
                        <wps:cNvPr id="3725" name="Rectangle 3725"/>
                        <wps:cNvSpPr/>
                        <wps:spPr>
                          <a:xfrm>
                            <a:off x="2049780" y="44458"/>
                            <a:ext cx="2224033" cy="129974"/>
                          </a:xfrm>
                          <a:prstGeom prst="rect">
                            <a:avLst/>
                          </a:prstGeom>
                          <a:ln>
                            <a:noFill/>
                          </a:ln>
                        </wps:spPr>
                        <wps:txbx>
                          <w:txbxContent>
                            <w:p w14:paraId="7C7F0EF8" w14:textId="77777777" w:rsidR="006E21EC" w:rsidRPr="00152363" w:rsidRDefault="006E21EC" w:rsidP="006E21EC">
                              <w:pPr>
                                <w:spacing w:after="160" w:line="259" w:lineRule="auto"/>
                                <w:ind w:left="0" w:firstLine="0"/>
                                <w:jc w:val="left"/>
                                <w:rPr>
                                  <w:sz w:val="14"/>
                                  <w:szCs w:val="14"/>
                                </w:rPr>
                              </w:pPr>
                              <w:r w:rsidRPr="00152363">
                                <w:rPr>
                                  <w:b/>
                                  <w:color w:val="FFFFFF"/>
                                  <w:sz w:val="14"/>
                                  <w:szCs w:val="14"/>
                                </w:rPr>
                                <w:t>DADES REFERENTS A LA SOL.LICITUD DE CANVI:</w:t>
                              </w:r>
                            </w:p>
                          </w:txbxContent>
                        </wps:txbx>
                        <wps:bodyPr horzOverflow="overflow" vert="horz" lIns="0" tIns="0" rIns="0" bIns="0" rtlCol="0">
                          <a:noAutofit/>
                        </wps:bodyPr>
                      </wps:wsp>
                      <wps:wsp>
                        <wps:cNvPr id="3726" name="Rectangle 3726"/>
                        <wps:cNvSpPr/>
                        <wps:spPr>
                          <a:xfrm>
                            <a:off x="3721480" y="45299"/>
                            <a:ext cx="25905" cy="124101"/>
                          </a:xfrm>
                          <a:prstGeom prst="rect">
                            <a:avLst/>
                          </a:prstGeom>
                          <a:ln>
                            <a:noFill/>
                          </a:ln>
                        </wps:spPr>
                        <wps:txbx>
                          <w:txbxContent>
                            <w:p w14:paraId="316E3129" w14:textId="77777777" w:rsidR="006E21EC" w:rsidRDefault="006E21EC" w:rsidP="006E21EC">
                              <w:pPr>
                                <w:spacing w:after="160" w:line="259" w:lineRule="auto"/>
                                <w:ind w:left="0" w:firstLine="0"/>
                                <w:jc w:val="left"/>
                              </w:pPr>
                              <w:r>
                                <w:rPr>
                                  <w:sz w:val="11"/>
                                </w:rPr>
                                <w:t xml:space="preserve"> </w:t>
                              </w:r>
                            </w:p>
                          </w:txbxContent>
                        </wps:txbx>
                        <wps:bodyPr horzOverflow="overflow" vert="horz" lIns="0" tIns="0" rIns="0" bIns="0" rtlCol="0">
                          <a:noAutofit/>
                        </wps:bodyPr>
                      </wps:wsp>
                    </wpg:wgp>
                  </a:graphicData>
                </a:graphic>
              </wp:inline>
            </w:drawing>
          </mc:Choice>
          <mc:Fallback>
            <w:pict>
              <v:group w14:anchorId="46CB1720" id="Agrupa 40523" o:spid="_x0000_s1026" style="width:454.25pt;height:20.3pt;mso-position-horizontal-relative:char;mso-position-vertical-relative:line" coordsize="57691,25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">
                <v:shape id="Shape 44531" o:spid="_x0000_s1027" style="position:absolute;top:91;width:57668;height:2408;visibility:visible;mso-wrap-style:square;v-text-anchor:top" coordsize="5766816,2407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" path="m,l5766816,r,240792l,240792,,e" fillcolor="#339" stroked="f" strokeweight="0">
                  <v:stroke miterlimit="83231f" joinstyle="miter"/>
                  <v:path arrowok="t" textboxrect="0,0,5766816,240792"/>
                </v:shape>
                <v:shape id="Shape 3719" o:spid="_x0000_s1028" style="position:absolute;width:0;height:2575;visibility:visible;mso-wrap-style:square;v-text-anchor:top" coordsize="0,2575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" path="m,l,257556e" filled="f" strokeweight="1.2pt">
                  <v:path arrowok="t" textboxrect="0,0,0,257556"/>
                </v:shape>
                <v:shape id="Shape 3720" o:spid="_x0000_s1029" style="position:absolute;left:57645;top:190;width:0;height:2384;visibility:visible;mso-wrap-style:square;v-text-anchor:top" coordsize="0,2383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" path="m,l,238392e" filled="f" strokeweight=".84pt">
                  <v:path arrowok="t" textboxrect="0,0,0,238392"/>
                </v:shape>
                <v:shape id="Shape 3721" o:spid="_x0000_s1030" style="position:absolute;left:76;top:91;width:57615;height:0;visibility:visible;mso-wrap-style:square;v-text-anchor:top" coordsize="5761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" path="m,l5761546,e" filled="f" strokeweight="1.2pt">
                  <v:path arrowok="t" textboxrect="0,0,5761546,0"/>
                </v:shape>
                <v:shape id="Shape 3722" o:spid="_x0000_s1031" style="position:absolute;left:76;top:2484;width:57615;height:0;visibility:visible;mso-wrap-style:square;v-text-anchor:top" coordsize="576154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" path="m,l5761546,e" filled="f" strokeweight="1.2pt">
                  <v:path arrowok="t" textboxrect="0,0,576154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3724" o:spid="_x0000_s1032" type="#_x0000_t75" style="position:absolute;top:91;width:57637;height:239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">
                  <v:imagedata r:id="rId25" o:title=""/>
                </v:shape>
                <v:rect id="Rectangle 3725" o:spid="_x0000_s1033" style="position:absolute;left:20497;top:444;width:22241;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" filled="f" stroked="f">
                  <v:textbox inset="0,0,0,0">
                    <w:txbxContent>
                      <w:p w14:paraId="7C7F0EF8" w14:textId="77777777" w:rsidR="006E21EC" w:rsidRPr="00152363" w:rsidRDefault="006E21EC" w:rsidP="006E21EC">
                        <w:pPr>
                          <w:spacing w:after="160" w:line="259" w:lineRule="auto"/>
                          <w:ind w:left="0" w:firstLine="0"/>
                          <w:jc w:val="left"/>
                          <w:rPr>
                            <w:sz w:val="14"/>
                            <w:szCs w:val="14"/>
                          </w:rPr>
                        </w:pPr>
                        <w:r w:rsidRPr="00152363">
                          <w:rPr>
                            <w:b/>
                            <w:color w:val="FFFFFF"/>
                            <w:sz w:val="14"/>
                            <w:szCs w:val="14"/>
                          </w:rPr>
                          <w:t>DADES REFERENTS A LA SOL.LICITUD DE CANVI:</w:t>
                        </w:r>
                      </w:p>
                    </w:txbxContent>
                  </v:textbox>
                </v:rect>
                <v:rect id="Rectangle 3726" o:spid="_x0000_s1034" style="position:absolute;left:37214;top:452;width:259;height:124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" filled="f" stroked="f">
                  <v:textbox inset="0,0,0,0">
                    <w:txbxContent>
                      <w:p w14:paraId="316E3129" w14:textId="77777777" w:rsidR="006E21EC" w:rsidRDefault="006E21EC" w:rsidP="006E21EC">
                        <w:pPr>
                          <w:spacing w:after="160" w:line="259" w:lineRule="auto"/>
                          <w:ind w:left="0" w:firstLine="0"/>
                          <w:jc w:val="left"/>
                        </w:pPr>
                        <w:r>
                          <w:rPr>
                            <w:sz w:val="11"/>
                          </w:rPr>
                          <w:t xml:space="preserve"> </w:t>
                        </w:r>
                      </w:p>
                    </w:txbxContent>
                  </v:textbox>
                </v:rect>
                <w10:anchorlock/>
              </v:group>
            </w:pict>
          </mc:Fallback>
        </mc:AlternateContent>
      </w:r>
      <w:r>
        <w:t xml:space="preserve"> </w:t>
      </w:r>
    </w:p>
    <w:tbl>
      <w:tblPr>
        <w:tblStyle w:val="TableGrid"/>
        <w:tblW w:w="2149" w:type="dxa"/>
        <w:tblInd w:w="4784" w:type="dxa"/>
        <w:tblCellMar>
          <w:top w:w="59" w:type="dxa"/>
          <w:left w:w="34" w:type="dxa"/>
          <w:right w:w="115" w:type="dxa"/>
        </w:tblCellMar>
        <w:tblLook w:val="04A0" w:firstRow="1" w:lastRow="0" w:firstColumn="1" w:lastColumn="0" w:noHBand="0" w:noVBand="1"/>
      </w:tblPr>
      <w:tblGrid>
        <w:gridCol w:w="2149"/>
      </w:tblGrid>
      <w:tr w:rsidR="006E21EC" w14:paraId="03544E21" w14:textId="77777777" w:rsidTr="00C83D28">
        <w:trPr>
          <w:trHeight w:val="209"/>
        </w:trPr>
        <w:tc>
          <w:tcPr>
            <w:tcW w:w="2149" w:type="dxa"/>
            <w:tcBorders>
              <w:top w:val="single" w:sz="10" w:space="0" w:color="000000"/>
              <w:left w:val="single" w:sz="10" w:space="0" w:color="000000"/>
              <w:bottom w:val="single" w:sz="10" w:space="0" w:color="000000"/>
              <w:right w:val="single" w:sz="10" w:space="0" w:color="000000"/>
            </w:tcBorders>
            <w:shd w:val="clear" w:color="auto" w:fill="3366FF"/>
          </w:tcPr>
          <w:p w14:paraId="60B7B980" w14:textId="77777777" w:rsidR="006E21EC" w:rsidRPr="00F92891" w:rsidRDefault="006E21EC" w:rsidP="00C83D28">
            <w:pPr>
              <w:spacing w:after="0" w:line="259" w:lineRule="auto"/>
              <w:ind w:left="0" w:right="311" w:firstLine="0"/>
              <w:jc w:val="left"/>
              <w:rPr>
                <w:sz w:val="16"/>
                <w:szCs w:val="16"/>
              </w:rPr>
            </w:pPr>
            <w:r>
              <w:rPr>
                <w:b/>
              </w:rPr>
              <w:t xml:space="preserve"> </w:t>
            </w:r>
            <w:r w:rsidRPr="00F92891">
              <w:rPr>
                <w:color w:val="FFFFFF"/>
                <w:sz w:val="16"/>
                <w:szCs w:val="16"/>
              </w:rPr>
              <w:t>TIPO DE CAMBIO</w:t>
            </w:r>
            <w:r w:rsidRPr="00F92891">
              <w:rPr>
                <w:sz w:val="16"/>
                <w:szCs w:val="16"/>
              </w:rPr>
              <w:t xml:space="preserve"> </w:t>
            </w:r>
          </w:p>
        </w:tc>
      </w:tr>
      <w:tr w:rsidR="006E21EC" w:rsidRPr="00764485" w14:paraId="18C798B2" w14:textId="77777777" w:rsidTr="00C83D28">
        <w:trPr>
          <w:trHeight w:val="145"/>
        </w:trPr>
        <w:tc>
          <w:tcPr>
            <w:tcW w:w="2149" w:type="dxa"/>
            <w:tcBorders>
              <w:top w:val="single" w:sz="10" w:space="0" w:color="000000"/>
              <w:left w:val="single" w:sz="10" w:space="0" w:color="000000"/>
              <w:bottom w:val="single" w:sz="10" w:space="0" w:color="000000"/>
              <w:right w:val="single" w:sz="10" w:space="0" w:color="000000"/>
            </w:tcBorders>
          </w:tcPr>
          <w:p w14:paraId="5445E74F" w14:textId="77777777" w:rsidR="006E21EC" w:rsidRPr="00764485" w:rsidRDefault="006E21EC" w:rsidP="00C83D28">
            <w:pPr>
              <w:spacing w:after="160" w:line="259" w:lineRule="auto"/>
              <w:ind w:left="0" w:right="706" w:firstLine="0"/>
              <w:jc w:val="left"/>
              <w:rPr>
                <w:sz w:val="12"/>
                <w:szCs w:val="12"/>
              </w:rPr>
            </w:pPr>
          </w:p>
        </w:tc>
      </w:tr>
    </w:tbl>
    <w:p w14:paraId="3C39AAB9" w14:textId="77777777" w:rsidR="006E21EC" w:rsidRPr="00E95E29" w:rsidRDefault="006E21EC" w:rsidP="006E21EC">
      <w:pPr>
        <w:spacing w:after="0" w:line="260" w:lineRule="auto"/>
        <w:ind w:left="689" w:right="706" w:firstLine="0"/>
        <w:rPr>
          <w:color w:val="FF0000"/>
          <w:sz w:val="10"/>
          <w:szCs w:val="10"/>
        </w:rPr>
      </w:pPr>
    </w:p>
    <w:p w14:paraId="0B574EAE" w14:textId="77777777" w:rsidR="006E21EC" w:rsidRDefault="006E21EC" w:rsidP="006E21EC">
      <w:pPr>
        <w:spacing w:after="0" w:line="260" w:lineRule="auto"/>
        <w:ind w:left="689" w:right="706" w:firstLine="0"/>
        <w:rPr>
          <w:color w:val="auto"/>
          <w:sz w:val="18"/>
        </w:rPr>
      </w:pPr>
      <w:r w:rsidRPr="00E95E29">
        <w:rPr>
          <w:color w:val="auto"/>
          <w:sz w:val="18"/>
        </w:rPr>
        <w:t>Marque con una cruz los campos que deben sufrir algún cambio (rellenar sólo en caso de que TIPO DE CAMBIO= "MODIFICAR LOS DATOS ACTUALES DEL PUNTO") Por ejemplo:</w:t>
      </w:r>
    </w:p>
    <w:p w14:paraId="2F722A06" w14:textId="77777777" w:rsidR="006E21EC" w:rsidRPr="00E95E29" w:rsidRDefault="006E21EC" w:rsidP="006E21EC">
      <w:pPr>
        <w:spacing w:after="0" w:line="260" w:lineRule="auto"/>
        <w:ind w:left="689" w:right="706" w:firstLine="0"/>
        <w:rPr>
          <w:color w:val="auto"/>
          <w:sz w:val="10"/>
          <w:szCs w:val="10"/>
        </w:rPr>
      </w:pPr>
    </w:p>
    <w:p w14:paraId="49C30697" w14:textId="77777777" w:rsidR="006E21EC" w:rsidRDefault="006E21EC" w:rsidP="006E21EC">
      <w:pPr>
        <w:spacing w:after="0" w:line="259" w:lineRule="auto"/>
        <w:ind w:left="1038" w:right="706" w:firstLine="0"/>
        <w:jc w:val="left"/>
      </w:pPr>
      <w:r>
        <w:rPr>
          <w:noProof/>
        </w:rPr>
        <w:drawing>
          <wp:inline distT="0" distB="0" distL="0" distR="0" wp14:anchorId="3DE0021E" wp14:editId="55BE1356">
            <wp:extent cx="5068824" cy="2243328"/>
            <wp:effectExtent l="0" t="0" r="0" b="0"/>
            <wp:docPr id="42051" name="Imatge 42051" descr="Interfaz de usuario gráfica, Texto&#10;&#10;Descripción generada automáticamente"/>
            <wp:cNvGraphicFramePr/>
            <a:graphic xmlns:a="http://schemas.openxmlformats.org/drawingml/2006/main">
              <a:graphicData uri="http://schemas.openxmlformats.org/drawingml/2006/picture">
                <pic:pic xmlns:pic="http://schemas.openxmlformats.org/drawingml/2006/picture">
                  <pic:nvPicPr>
                    <pic:cNvPr id="42051" name="Picture 42051" descr="Interfaz de usuario gráfica, Texto&#10;&#10;Descripción generada automáticamente"/>
                    <pic:cNvPicPr/>
                  </pic:nvPicPr>
                  <pic:blipFill>
                    <a:blip r:embed="rId26"/>
                    <a:stretch>
                      <a:fillRect/>
                    </a:stretch>
                  </pic:blipFill>
                  <pic:spPr>
                    <a:xfrm>
                      <a:off x="0" y="0"/>
                      <a:ext cx="5068824" cy="2243328"/>
                    </a:xfrm>
                    <a:prstGeom prst="rect">
                      <a:avLst/>
                    </a:prstGeom>
                  </pic:spPr>
                </pic:pic>
              </a:graphicData>
            </a:graphic>
          </wp:inline>
        </w:drawing>
      </w:r>
    </w:p>
    <w:p w14:paraId="59E0A399" w14:textId="77777777" w:rsidR="006E21EC" w:rsidRDefault="006E21EC" w:rsidP="006E21EC">
      <w:pPr>
        <w:spacing w:after="0" w:line="259" w:lineRule="auto"/>
        <w:ind w:left="1038" w:right="706" w:firstLine="0"/>
        <w:jc w:val="left"/>
      </w:pPr>
    </w:p>
    <w:tbl>
      <w:tblPr>
        <w:tblStyle w:val="TableGrid"/>
        <w:tblW w:w="8298" w:type="dxa"/>
        <w:tblInd w:w="716" w:type="dxa"/>
        <w:tblCellMar>
          <w:right w:w="1" w:type="dxa"/>
        </w:tblCellMar>
        <w:tblLook w:val="04A0" w:firstRow="1" w:lastRow="0" w:firstColumn="1" w:lastColumn="0" w:noHBand="0" w:noVBand="1"/>
      </w:tblPr>
      <w:tblGrid>
        <w:gridCol w:w="8762"/>
      </w:tblGrid>
      <w:tr w:rsidR="006E21EC" w14:paraId="4FDE4A11" w14:textId="77777777" w:rsidTr="00C83D28">
        <w:trPr>
          <w:trHeight w:val="271"/>
        </w:trPr>
        <w:tc>
          <w:tcPr>
            <w:tcW w:w="8298" w:type="dxa"/>
            <w:tcBorders>
              <w:top w:val="single" w:sz="10" w:space="0" w:color="000000"/>
              <w:left w:val="single" w:sz="10" w:space="0" w:color="000000"/>
              <w:bottom w:val="single" w:sz="10" w:space="0" w:color="000000"/>
              <w:right w:val="single" w:sz="7" w:space="0" w:color="000000"/>
            </w:tcBorders>
            <w:shd w:val="clear" w:color="auto" w:fill="C3C3C3"/>
          </w:tcPr>
          <w:p w14:paraId="19F10F22" w14:textId="77777777" w:rsidR="006E21EC" w:rsidRDefault="006E21EC" w:rsidP="00C83D28">
            <w:pPr>
              <w:spacing w:after="0" w:line="259" w:lineRule="auto"/>
              <w:ind w:left="0" w:right="706" w:firstLine="0"/>
              <w:jc w:val="left"/>
            </w:pPr>
            <w:r>
              <w:rPr>
                <w:rFonts w:ascii="Calibri" w:eastAsia="Calibri" w:hAnsi="Calibri" w:cs="Calibri"/>
                <w:noProof/>
              </w:rPr>
              <mc:AlternateContent>
                <mc:Choice Requires="wpg">
                  <w:drawing>
                    <wp:inline distT="0" distB="0" distL="0" distR="0" wp14:anchorId="77F8AD4B" wp14:editId="1A1D1B65">
                      <wp:extent cx="5256276" cy="172212"/>
                      <wp:effectExtent l="0" t="0" r="0" b="0"/>
                      <wp:docPr id="40307" name="Agrupa 40307"/>
                      <wp:cNvGraphicFramePr/>
                      <a:graphic xmlns:a="http://schemas.openxmlformats.org/drawingml/2006/main">
                        <a:graphicData uri="http://schemas.microsoft.com/office/word/2010/wordprocessingGroup">
                          <wpg:wgp>
                            <wpg:cNvGrpSpPr/>
                            <wpg:grpSpPr>
                              <a:xfrm>
                                <a:off x="0" y="0"/>
                                <a:ext cx="5256276" cy="172212"/>
                                <a:chOff x="0" y="0"/>
                                <a:chExt cx="5256276" cy="172212"/>
                              </a:xfrm>
                            </wpg:grpSpPr>
                            <pic:pic xmlns:pic="http://schemas.openxmlformats.org/drawingml/2006/picture">
                              <pic:nvPicPr>
                                <pic:cNvPr id="3734" name="Picture 3734"/>
                                <pic:cNvPicPr/>
                              </pic:nvPicPr>
                              <pic:blipFill>
                                <a:blip r:embed="rId27"/>
                                <a:stretch>
                                  <a:fillRect/>
                                </a:stretch>
                              </pic:blipFill>
                              <pic:spPr>
                                <a:xfrm>
                                  <a:off x="0" y="0"/>
                                  <a:ext cx="5256276" cy="172212"/>
                                </a:xfrm>
                                <a:prstGeom prst="rect">
                                  <a:avLst/>
                                </a:prstGeom>
                              </pic:spPr>
                            </pic:pic>
                            <wps:wsp>
                              <wps:cNvPr id="3735" name="Rectangle 3735"/>
                              <wps:cNvSpPr/>
                              <wps:spPr>
                                <a:xfrm>
                                  <a:off x="2244852" y="35315"/>
                                  <a:ext cx="1027160" cy="129973"/>
                                </a:xfrm>
                                <a:prstGeom prst="rect">
                                  <a:avLst/>
                                </a:prstGeom>
                                <a:ln>
                                  <a:noFill/>
                                </a:ln>
                              </wps:spPr>
                              <wps:txbx>
                                <w:txbxContent>
                                  <w:p w14:paraId="6B60CF7A" w14:textId="77777777" w:rsidR="006E21EC" w:rsidRDefault="006E21EC" w:rsidP="006E21EC">
                                    <w:pPr>
                                      <w:spacing w:after="160" w:line="259" w:lineRule="auto"/>
                                      <w:ind w:left="0" w:firstLine="0"/>
                                      <w:jc w:val="left"/>
                                    </w:pPr>
                                    <w:r>
                                      <w:rPr>
                                        <w:b/>
                                        <w:sz w:val="11"/>
                                      </w:rPr>
                                      <w:t>MOTIVACIÓ DEL CANVI</w:t>
                                    </w:r>
                                  </w:p>
                                </w:txbxContent>
                              </wps:txbx>
                              <wps:bodyPr horzOverflow="overflow" vert="horz" lIns="0" tIns="0" rIns="0" bIns="0" rtlCol="0">
                                <a:noAutofit/>
                              </wps:bodyPr>
                            </wps:wsp>
                            <wps:wsp>
                              <wps:cNvPr id="3736" name="Rectangle 3736"/>
                              <wps:cNvSpPr/>
                              <wps:spPr>
                                <a:xfrm>
                                  <a:off x="3015926" y="36156"/>
                                  <a:ext cx="25905" cy="124100"/>
                                </a:xfrm>
                                <a:prstGeom prst="rect">
                                  <a:avLst/>
                                </a:prstGeom>
                                <a:ln>
                                  <a:noFill/>
                                </a:ln>
                              </wps:spPr>
                              <wps:txbx>
                                <w:txbxContent>
                                  <w:p w14:paraId="7C047680" w14:textId="77777777" w:rsidR="006E21EC" w:rsidRDefault="006E21EC" w:rsidP="006E21EC">
                                    <w:pPr>
                                      <w:spacing w:after="160" w:line="259" w:lineRule="auto"/>
                                      <w:ind w:left="0" w:firstLine="0"/>
                                      <w:jc w:val="left"/>
                                    </w:pPr>
                                    <w:r>
                                      <w:rPr>
                                        <w:sz w:val="11"/>
                                      </w:rPr>
                                      <w:t xml:space="preserve"> </w:t>
                                    </w:r>
                                  </w:p>
                                </w:txbxContent>
                              </wps:txbx>
                              <wps:bodyPr horzOverflow="overflow" vert="horz" lIns="0" tIns="0" rIns="0" bIns="0" rtlCol="0">
                                <a:noAutofit/>
                              </wps:bodyPr>
                            </wps:wsp>
                          </wpg:wgp>
                        </a:graphicData>
                      </a:graphic>
                    </wp:inline>
                  </w:drawing>
                </mc:Choice>
                <mc:Fallback>
                  <w:pict>
                    <v:group w14:anchorId="77F8AD4B" id="Agrupa 40307" o:spid="_x0000_s1035" style="width:413.9pt;height:13.55pt;mso-position-horizontal-relative:char;mso-position-vertical-relative:line" coordsize="52562,172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">
                      <v:shape id="Picture 3734" o:spid="_x0000_s1036" type="#_x0000_t75" style="position:absolute;width:52562;height:172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">
                        <v:imagedata r:id="rId28" o:title=""/>
                      </v:shape>
                      <v:rect id="Rectangle 3735" o:spid="_x0000_s1037" style="position:absolute;left:22448;top:353;width:10272;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" filled="f" stroked="f">
                        <v:textbox inset="0,0,0,0">
                          <w:txbxContent>
                            <w:p w14:paraId="6B60CF7A" w14:textId="77777777" w:rsidR="006E21EC" w:rsidRDefault="006E21EC" w:rsidP="006E21EC">
                              <w:pPr>
                                <w:spacing w:after="160" w:line="259" w:lineRule="auto"/>
                                <w:ind w:left="0" w:firstLine="0"/>
                                <w:jc w:val="left"/>
                              </w:pPr>
                              <w:r>
                                <w:rPr>
                                  <w:b/>
                                  <w:sz w:val="11"/>
                                </w:rPr>
                                <w:t>MOTIVACIÓ DEL CANVI</w:t>
                              </w:r>
                            </w:p>
                          </w:txbxContent>
                        </v:textbox>
                      </v:rect>
                      <v:rect id="Rectangle 3736" o:spid="_x0000_s1038" style="position:absolute;left:30159;top:361;width:259;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" filled="f" stroked="f">
                        <v:textbox inset="0,0,0,0">
                          <w:txbxContent>
                            <w:p w14:paraId="7C047680" w14:textId="77777777" w:rsidR="006E21EC" w:rsidRDefault="006E21EC" w:rsidP="006E21EC">
                              <w:pPr>
                                <w:spacing w:after="160" w:line="259" w:lineRule="auto"/>
                                <w:ind w:left="0" w:firstLine="0"/>
                                <w:jc w:val="left"/>
                              </w:pPr>
                              <w:r>
                                <w:rPr>
                                  <w:sz w:val="11"/>
                                </w:rPr>
                                <w:t xml:space="preserve"> </w:t>
                              </w:r>
                            </w:p>
                          </w:txbxContent>
                        </v:textbox>
                      </v:rect>
                      <w10:anchorlock/>
                    </v:group>
                  </w:pict>
                </mc:Fallback>
              </mc:AlternateContent>
            </w:r>
          </w:p>
        </w:tc>
      </w:tr>
      <w:tr w:rsidR="006E21EC" w:rsidRPr="00764485" w14:paraId="412470ED" w14:textId="77777777" w:rsidTr="00C83D28">
        <w:trPr>
          <w:trHeight w:val="223"/>
        </w:trPr>
        <w:tc>
          <w:tcPr>
            <w:tcW w:w="8298" w:type="dxa"/>
            <w:tcBorders>
              <w:top w:val="single" w:sz="10" w:space="0" w:color="000000"/>
              <w:left w:val="single" w:sz="10" w:space="0" w:color="000000"/>
              <w:bottom w:val="single" w:sz="10" w:space="0" w:color="000000"/>
              <w:right w:val="single" w:sz="7" w:space="0" w:color="000000"/>
            </w:tcBorders>
          </w:tcPr>
          <w:p w14:paraId="1DCC494A" w14:textId="77777777" w:rsidR="006E21EC" w:rsidRPr="00F92891" w:rsidRDefault="006E21EC" w:rsidP="00C83D28">
            <w:pPr>
              <w:spacing w:after="160" w:line="259" w:lineRule="auto"/>
              <w:ind w:left="0" w:right="706" w:firstLine="0"/>
              <w:jc w:val="left"/>
              <w:rPr>
                <w:sz w:val="14"/>
                <w:szCs w:val="14"/>
              </w:rPr>
            </w:pPr>
          </w:p>
        </w:tc>
      </w:tr>
    </w:tbl>
    <w:p w14:paraId="20B75AFE" w14:textId="1BE82677" w:rsidR="00CB3755" w:rsidRDefault="006E21EC" w:rsidP="006E21EC">
      <w:pPr>
        <w:pStyle w:val="Textindependent"/>
        <w:ind w:left="-284"/>
      </w:pPr>
      <w:r>
        <w:rPr>
          <w:rFonts w:ascii="Calibri" w:eastAsia="Calibri" w:hAnsi="Calibri" w:cs="Calibri"/>
          <w:noProof/>
        </w:rPr>
        <mc:AlternateContent>
          <mc:Choice Requires="wpg">
            <w:drawing>
              <wp:inline distT="0" distB="0" distL="0" distR="0" wp14:anchorId="69B0C2FD" wp14:editId="3D3540D2">
                <wp:extent cx="3591306" cy="712335"/>
                <wp:effectExtent l="0" t="0" r="0" b="0"/>
                <wp:docPr id="1" name="Agrupa 1"/>
                <wp:cNvGraphicFramePr/>
                <a:graphic xmlns:a="http://schemas.openxmlformats.org/drawingml/2006/main">
                  <a:graphicData uri="http://schemas.microsoft.com/office/word/2010/wordprocessingGroup">
                    <wpg:wgp>
                      <wpg:cNvGrpSpPr/>
                      <wpg:grpSpPr>
                        <a:xfrm>
                          <a:off x="0" y="0"/>
                          <a:ext cx="3591306" cy="712335"/>
                          <a:chOff x="0" y="0"/>
                          <a:chExt cx="3591306" cy="712335"/>
                        </a:xfrm>
                      </wpg:grpSpPr>
                      <wps:wsp>
                        <wps:cNvPr id="3" name="Shape 44533"/>
                        <wps:cNvSpPr/>
                        <wps:spPr>
                          <a:xfrm>
                            <a:off x="0" y="8882"/>
                            <a:ext cx="1147572" cy="91440"/>
                          </a:xfrm>
                          <a:custGeom>
                            <a:avLst/>
                            <a:gdLst/>
                            <a:ahLst/>
                            <a:cxnLst/>
                            <a:rect l="0" t="0" r="0" b="0"/>
                            <a:pathLst>
                              <a:path w="1147572" h="91440">
                                <a:moveTo>
                                  <a:pt x="0" y="0"/>
                                </a:moveTo>
                                <a:lnTo>
                                  <a:pt x="1147572" y="0"/>
                                </a:lnTo>
                                <a:lnTo>
                                  <a:pt x="1147572" y="91440"/>
                                </a:lnTo>
                                <a:lnTo>
                                  <a:pt x="0" y="91440"/>
                                </a:lnTo>
                                <a:lnTo>
                                  <a:pt x="0" y="0"/>
                                </a:lnTo>
                              </a:path>
                            </a:pathLst>
                          </a:custGeom>
                          <a:solidFill>
                            <a:srgbClr val="C3C3C3"/>
                          </a:solidFill>
                          <a:ln w="0" cap="flat">
                            <a:noFill/>
                            <a:round/>
                          </a:ln>
                          <a:effectLst/>
                        </wps:spPr>
                        <wps:bodyPr/>
                      </wps:wsp>
                      <wps:wsp>
                        <wps:cNvPr id="6" name="Shape 3738"/>
                        <wps:cNvSpPr/>
                        <wps:spPr>
                          <a:xfrm>
                            <a:off x="0" y="1262"/>
                            <a:ext cx="0" cy="105156"/>
                          </a:xfrm>
                          <a:custGeom>
                            <a:avLst/>
                            <a:gdLst/>
                            <a:ahLst/>
                            <a:cxnLst/>
                            <a:rect l="0" t="0" r="0" b="0"/>
                            <a:pathLst>
                              <a:path h="105156">
                                <a:moveTo>
                                  <a:pt x="0" y="0"/>
                                </a:moveTo>
                                <a:lnTo>
                                  <a:pt x="0" y="105156"/>
                                </a:lnTo>
                              </a:path>
                            </a:pathLst>
                          </a:custGeom>
                          <a:noFill/>
                          <a:ln w="15240" cap="flat" cmpd="sng" algn="ctr">
                            <a:solidFill>
                              <a:srgbClr val="000000"/>
                            </a:solidFill>
                            <a:prstDash val="solid"/>
                            <a:round/>
                          </a:ln>
                          <a:effectLst/>
                        </wps:spPr>
                        <wps:bodyPr/>
                      </wps:wsp>
                      <wps:wsp>
                        <wps:cNvPr id="7" name="Shape 3739"/>
                        <wps:cNvSpPr/>
                        <wps:spPr>
                          <a:xfrm>
                            <a:off x="1146048" y="14977"/>
                            <a:ext cx="0" cy="91440"/>
                          </a:xfrm>
                          <a:custGeom>
                            <a:avLst/>
                            <a:gdLst/>
                            <a:ahLst/>
                            <a:cxnLst/>
                            <a:rect l="0" t="0" r="0" b="0"/>
                            <a:pathLst>
                              <a:path h="91440">
                                <a:moveTo>
                                  <a:pt x="0" y="0"/>
                                </a:moveTo>
                                <a:lnTo>
                                  <a:pt x="0" y="91440"/>
                                </a:lnTo>
                              </a:path>
                            </a:pathLst>
                          </a:custGeom>
                          <a:noFill/>
                          <a:ln w="15240" cap="flat" cmpd="sng" algn="ctr">
                            <a:solidFill>
                              <a:srgbClr val="000000"/>
                            </a:solidFill>
                            <a:prstDash val="solid"/>
                            <a:round/>
                          </a:ln>
                          <a:effectLst/>
                        </wps:spPr>
                        <wps:bodyPr/>
                      </wps:wsp>
                      <wps:wsp>
                        <wps:cNvPr id="8" name="Shape 3740"/>
                        <wps:cNvSpPr/>
                        <wps:spPr>
                          <a:xfrm>
                            <a:off x="3582924" y="14977"/>
                            <a:ext cx="0" cy="91440"/>
                          </a:xfrm>
                          <a:custGeom>
                            <a:avLst/>
                            <a:gdLst/>
                            <a:ahLst/>
                            <a:cxnLst/>
                            <a:rect l="0" t="0" r="0" b="0"/>
                            <a:pathLst>
                              <a:path h="91440">
                                <a:moveTo>
                                  <a:pt x="0" y="0"/>
                                </a:moveTo>
                                <a:lnTo>
                                  <a:pt x="0" y="91440"/>
                                </a:lnTo>
                              </a:path>
                            </a:pathLst>
                          </a:custGeom>
                          <a:noFill/>
                          <a:ln w="15240" cap="flat" cmpd="sng" algn="ctr">
                            <a:solidFill>
                              <a:srgbClr val="000000"/>
                            </a:solidFill>
                            <a:prstDash val="solid"/>
                            <a:round/>
                          </a:ln>
                          <a:effectLst/>
                        </wps:spPr>
                        <wps:bodyPr/>
                      </wps:wsp>
                      <wps:wsp>
                        <wps:cNvPr id="9" name="Shape 3741"/>
                        <wps:cNvSpPr/>
                        <wps:spPr>
                          <a:xfrm>
                            <a:off x="6096" y="8882"/>
                            <a:ext cx="3584448" cy="0"/>
                          </a:xfrm>
                          <a:custGeom>
                            <a:avLst/>
                            <a:gdLst/>
                            <a:ahLst/>
                            <a:cxnLst/>
                            <a:rect l="0" t="0" r="0" b="0"/>
                            <a:pathLst>
                              <a:path w="3584448">
                                <a:moveTo>
                                  <a:pt x="0" y="0"/>
                                </a:moveTo>
                                <a:lnTo>
                                  <a:pt x="3584448" y="0"/>
                                </a:lnTo>
                              </a:path>
                            </a:pathLst>
                          </a:custGeom>
                          <a:noFill/>
                          <a:ln w="15240" cap="flat" cmpd="sng" algn="ctr">
                            <a:solidFill>
                              <a:srgbClr val="000000"/>
                            </a:solidFill>
                            <a:prstDash val="solid"/>
                            <a:round/>
                          </a:ln>
                          <a:effectLst/>
                        </wps:spPr>
                        <wps:bodyPr/>
                      </wps:wsp>
                      <wps:wsp>
                        <wps:cNvPr id="10" name="Shape 3742"/>
                        <wps:cNvSpPr/>
                        <wps:spPr>
                          <a:xfrm>
                            <a:off x="6096" y="98798"/>
                            <a:ext cx="3584448" cy="0"/>
                          </a:xfrm>
                          <a:custGeom>
                            <a:avLst/>
                            <a:gdLst/>
                            <a:ahLst/>
                            <a:cxnLst/>
                            <a:rect l="0" t="0" r="0" b="0"/>
                            <a:pathLst>
                              <a:path w="3584448">
                                <a:moveTo>
                                  <a:pt x="0" y="0"/>
                                </a:moveTo>
                                <a:lnTo>
                                  <a:pt x="3584448" y="0"/>
                                </a:lnTo>
                              </a:path>
                            </a:pathLst>
                          </a:custGeom>
                          <a:noFill/>
                          <a:ln w="15240" cap="flat" cmpd="sng" algn="ctr">
                            <a:solidFill>
                              <a:srgbClr val="000000"/>
                            </a:solidFill>
                            <a:prstDash val="solid"/>
                            <a:round/>
                          </a:ln>
                          <a:effectLst/>
                        </wps:spPr>
                        <wps:bodyPr/>
                      </wps:wsp>
                      <pic:pic xmlns:pic="http://schemas.openxmlformats.org/drawingml/2006/picture">
                        <pic:nvPicPr>
                          <pic:cNvPr id="11" name="Picture 3744"/>
                          <pic:cNvPicPr/>
                        </pic:nvPicPr>
                        <pic:blipFill>
                          <a:blip r:embed="rId29"/>
                          <a:stretch>
                            <a:fillRect/>
                          </a:stretch>
                        </pic:blipFill>
                        <pic:spPr>
                          <a:xfrm>
                            <a:off x="0" y="8882"/>
                            <a:ext cx="1146048" cy="91440"/>
                          </a:xfrm>
                          <a:prstGeom prst="rect">
                            <a:avLst/>
                          </a:prstGeom>
                        </pic:spPr>
                      </pic:pic>
                      <wps:wsp>
                        <wps:cNvPr id="12" name="Rectangle 3745"/>
                        <wps:cNvSpPr/>
                        <wps:spPr>
                          <a:xfrm>
                            <a:off x="12192" y="0"/>
                            <a:ext cx="740375" cy="129974"/>
                          </a:xfrm>
                          <a:prstGeom prst="rect">
                            <a:avLst/>
                          </a:prstGeom>
                          <a:ln>
                            <a:noFill/>
                          </a:ln>
                        </wps:spPr>
                        <wps:txbx>
                          <w:txbxContent>
                            <w:p w14:paraId="5242FE04" w14:textId="77777777" w:rsidR="006E21EC" w:rsidRDefault="006E21EC" w:rsidP="006E21EC">
                              <w:pPr>
                                <w:spacing w:after="160" w:line="259" w:lineRule="auto"/>
                                <w:ind w:left="0" w:firstLine="0"/>
                                <w:jc w:val="left"/>
                              </w:pPr>
                              <w:r>
                                <w:rPr>
                                  <w:b/>
                                  <w:sz w:val="11"/>
                                </w:rPr>
                                <w:t>INTERLOCUTOR</w:t>
                              </w:r>
                            </w:p>
                          </w:txbxContent>
                        </wps:txbx>
                        <wps:bodyPr horzOverflow="overflow" vert="horz" lIns="0" tIns="0" rIns="0" bIns="0" rtlCol="0">
                          <a:noAutofit/>
                        </wps:bodyPr>
                      </wps:wsp>
                      <wps:wsp>
                        <wps:cNvPr id="14" name="Rectangle 3746"/>
                        <wps:cNvSpPr/>
                        <wps:spPr>
                          <a:xfrm>
                            <a:off x="568452" y="0"/>
                            <a:ext cx="25905" cy="129974"/>
                          </a:xfrm>
                          <a:prstGeom prst="rect">
                            <a:avLst/>
                          </a:prstGeom>
                          <a:ln>
                            <a:noFill/>
                          </a:ln>
                        </wps:spPr>
                        <wps:txbx>
                          <w:txbxContent>
                            <w:p w14:paraId="6F17C07C" w14:textId="77777777" w:rsidR="006E21EC" w:rsidRDefault="006E21EC" w:rsidP="006E21EC">
                              <w:pPr>
                                <w:spacing w:after="160" w:line="259" w:lineRule="auto"/>
                                <w:ind w:left="0" w:firstLine="0"/>
                                <w:jc w:val="left"/>
                              </w:pPr>
                              <w:r>
                                <w:rPr>
                                  <w:b/>
                                  <w:sz w:val="11"/>
                                </w:rPr>
                                <w:t xml:space="preserve"> </w:t>
                              </w:r>
                            </w:p>
                          </w:txbxContent>
                        </wps:txbx>
                        <wps:bodyPr horzOverflow="overflow" vert="horz" lIns="0" tIns="0" rIns="0" bIns="0" rtlCol="0">
                          <a:noAutofit/>
                        </wps:bodyPr>
                      </wps:wsp>
                      <wps:wsp>
                        <wps:cNvPr id="15" name="Rectangle 3747"/>
                        <wps:cNvSpPr/>
                        <wps:spPr>
                          <a:xfrm>
                            <a:off x="577596" y="0"/>
                            <a:ext cx="409646" cy="129974"/>
                          </a:xfrm>
                          <a:prstGeom prst="rect">
                            <a:avLst/>
                          </a:prstGeom>
                          <a:ln>
                            <a:noFill/>
                          </a:ln>
                        </wps:spPr>
                        <wps:txbx>
                          <w:txbxContent>
                            <w:p w14:paraId="7D403780" w14:textId="77777777" w:rsidR="006E21EC" w:rsidRDefault="006E21EC" w:rsidP="006E21EC">
                              <w:pPr>
                                <w:spacing w:after="160" w:line="259" w:lineRule="auto"/>
                                <w:ind w:left="0" w:firstLine="0"/>
                                <w:jc w:val="left"/>
                              </w:pPr>
                              <w:r>
                                <w:rPr>
                                  <w:b/>
                                  <w:sz w:val="11"/>
                                </w:rPr>
                                <w:t>SIGNANT</w:t>
                              </w:r>
                            </w:p>
                          </w:txbxContent>
                        </wps:txbx>
                        <wps:bodyPr horzOverflow="overflow" vert="horz" lIns="0" tIns="0" rIns="0" bIns="0" rtlCol="0">
                          <a:noAutofit/>
                        </wps:bodyPr>
                      </wps:wsp>
                      <wps:wsp>
                        <wps:cNvPr id="16" name="Rectangle 3748"/>
                        <wps:cNvSpPr/>
                        <wps:spPr>
                          <a:xfrm>
                            <a:off x="886968" y="841"/>
                            <a:ext cx="25905" cy="124100"/>
                          </a:xfrm>
                          <a:prstGeom prst="rect">
                            <a:avLst/>
                          </a:prstGeom>
                          <a:ln>
                            <a:noFill/>
                          </a:ln>
                        </wps:spPr>
                        <wps:txbx>
                          <w:txbxContent>
                            <w:p w14:paraId="239E1D6B" w14:textId="77777777" w:rsidR="006E21EC" w:rsidRDefault="006E21EC" w:rsidP="006E21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17" name="Shape 44534"/>
                        <wps:cNvSpPr/>
                        <wps:spPr>
                          <a:xfrm>
                            <a:off x="0" y="138422"/>
                            <a:ext cx="1147572" cy="92964"/>
                          </a:xfrm>
                          <a:custGeom>
                            <a:avLst/>
                            <a:gdLst/>
                            <a:ahLst/>
                            <a:cxnLst/>
                            <a:rect l="0" t="0" r="0" b="0"/>
                            <a:pathLst>
                              <a:path w="1147572" h="92964">
                                <a:moveTo>
                                  <a:pt x="0" y="0"/>
                                </a:moveTo>
                                <a:lnTo>
                                  <a:pt x="1147572" y="0"/>
                                </a:lnTo>
                                <a:lnTo>
                                  <a:pt x="1147572" y="92964"/>
                                </a:lnTo>
                                <a:lnTo>
                                  <a:pt x="0" y="92964"/>
                                </a:lnTo>
                                <a:lnTo>
                                  <a:pt x="0" y="0"/>
                                </a:lnTo>
                              </a:path>
                            </a:pathLst>
                          </a:custGeom>
                          <a:solidFill>
                            <a:srgbClr val="C3C3C3"/>
                          </a:solidFill>
                          <a:ln w="0" cap="flat">
                            <a:noFill/>
                            <a:round/>
                          </a:ln>
                          <a:effectLst/>
                        </wps:spPr>
                        <wps:bodyPr/>
                      </wps:wsp>
                      <wps:wsp>
                        <wps:cNvPr id="18" name="Shape 3750"/>
                        <wps:cNvSpPr/>
                        <wps:spPr>
                          <a:xfrm>
                            <a:off x="0" y="130801"/>
                            <a:ext cx="0" cy="105156"/>
                          </a:xfrm>
                          <a:custGeom>
                            <a:avLst/>
                            <a:gdLst/>
                            <a:ahLst/>
                            <a:cxnLst/>
                            <a:rect l="0" t="0" r="0" b="0"/>
                            <a:pathLst>
                              <a:path h="105156">
                                <a:moveTo>
                                  <a:pt x="0" y="0"/>
                                </a:moveTo>
                                <a:lnTo>
                                  <a:pt x="0" y="105156"/>
                                </a:lnTo>
                              </a:path>
                            </a:pathLst>
                          </a:custGeom>
                          <a:noFill/>
                          <a:ln w="15240" cap="flat" cmpd="sng" algn="ctr">
                            <a:solidFill>
                              <a:srgbClr val="000000"/>
                            </a:solidFill>
                            <a:prstDash val="solid"/>
                            <a:round/>
                          </a:ln>
                          <a:effectLst/>
                        </wps:spPr>
                        <wps:bodyPr/>
                      </wps:wsp>
                      <wps:wsp>
                        <wps:cNvPr id="19" name="Shape 3751"/>
                        <wps:cNvSpPr/>
                        <wps:spPr>
                          <a:xfrm>
                            <a:off x="1146048" y="144518"/>
                            <a:ext cx="0" cy="91440"/>
                          </a:xfrm>
                          <a:custGeom>
                            <a:avLst/>
                            <a:gdLst/>
                            <a:ahLst/>
                            <a:cxnLst/>
                            <a:rect l="0" t="0" r="0" b="0"/>
                            <a:pathLst>
                              <a:path h="91440">
                                <a:moveTo>
                                  <a:pt x="0" y="0"/>
                                </a:moveTo>
                                <a:lnTo>
                                  <a:pt x="0" y="91440"/>
                                </a:lnTo>
                              </a:path>
                            </a:pathLst>
                          </a:custGeom>
                          <a:noFill/>
                          <a:ln w="15240" cap="flat" cmpd="sng" algn="ctr">
                            <a:solidFill>
                              <a:srgbClr val="000000"/>
                            </a:solidFill>
                            <a:prstDash val="solid"/>
                            <a:round/>
                          </a:ln>
                          <a:effectLst/>
                        </wps:spPr>
                        <wps:bodyPr/>
                      </wps:wsp>
                      <wps:wsp>
                        <wps:cNvPr id="20" name="Shape 3752"/>
                        <wps:cNvSpPr/>
                        <wps:spPr>
                          <a:xfrm>
                            <a:off x="3582924" y="144518"/>
                            <a:ext cx="0" cy="91440"/>
                          </a:xfrm>
                          <a:custGeom>
                            <a:avLst/>
                            <a:gdLst/>
                            <a:ahLst/>
                            <a:cxnLst/>
                            <a:rect l="0" t="0" r="0" b="0"/>
                            <a:pathLst>
                              <a:path h="91440">
                                <a:moveTo>
                                  <a:pt x="0" y="0"/>
                                </a:moveTo>
                                <a:lnTo>
                                  <a:pt x="0" y="91440"/>
                                </a:lnTo>
                              </a:path>
                            </a:pathLst>
                          </a:custGeom>
                          <a:noFill/>
                          <a:ln w="15240" cap="flat" cmpd="sng" algn="ctr">
                            <a:solidFill>
                              <a:srgbClr val="000000"/>
                            </a:solidFill>
                            <a:prstDash val="solid"/>
                            <a:round/>
                          </a:ln>
                          <a:effectLst/>
                        </wps:spPr>
                        <wps:bodyPr/>
                      </wps:wsp>
                      <wps:wsp>
                        <wps:cNvPr id="21" name="Shape 3753"/>
                        <wps:cNvSpPr/>
                        <wps:spPr>
                          <a:xfrm>
                            <a:off x="6096" y="138422"/>
                            <a:ext cx="3584448" cy="0"/>
                          </a:xfrm>
                          <a:custGeom>
                            <a:avLst/>
                            <a:gdLst/>
                            <a:ahLst/>
                            <a:cxnLst/>
                            <a:rect l="0" t="0" r="0" b="0"/>
                            <a:pathLst>
                              <a:path w="3584448">
                                <a:moveTo>
                                  <a:pt x="0" y="0"/>
                                </a:moveTo>
                                <a:lnTo>
                                  <a:pt x="3584448" y="0"/>
                                </a:lnTo>
                              </a:path>
                            </a:pathLst>
                          </a:custGeom>
                          <a:noFill/>
                          <a:ln w="15240" cap="flat" cmpd="sng" algn="ctr">
                            <a:solidFill>
                              <a:srgbClr val="000000"/>
                            </a:solidFill>
                            <a:prstDash val="solid"/>
                            <a:round/>
                          </a:ln>
                          <a:effectLst/>
                        </wps:spPr>
                        <wps:bodyPr/>
                      </wps:wsp>
                      <wps:wsp>
                        <wps:cNvPr id="22" name="Shape 3754"/>
                        <wps:cNvSpPr/>
                        <wps:spPr>
                          <a:xfrm>
                            <a:off x="6096" y="229862"/>
                            <a:ext cx="3584448" cy="0"/>
                          </a:xfrm>
                          <a:custGeom>
                            <a:avLst/>
                            <a:gdLst/>
                            <a:ahLst/>
                            <a:cxnLst/>
                            <a:rect l="0" t="0" r="0" b="0"/>
                            <a:pathLst>
                              <a:path w="3584448">
                                <a:moveTo>
                                  <a:pt x="0" y="0"/>
                                </a:moveTo>
                                <a:lnTo>
                                  <a:pt x="3584448" y="0"/>
                                </a:lnTo>
                              </a:path>
                            </a:pathLst>
                          </a:custGeom>
                          <a:noFill/>
                          <a:ln w="15240" cap="flat" cmpd="sng" algn="ctr">
                            <a:solidFill>
                              <a:srgbClr val="000000"/>
                            </a:solidFill>
                            <a:prstDash val="solid"/>
                            <a:round/>
                          </a:ln>
                          <a:effectLst/>
                        </wps:spPr>
                        <wps:bodyPr/>
                      </wps:wsp>
                      <pic:pic xmlns:pic="http://schemas.openxmlformats.org/drawingml/2006/picture">
                        <pic:nvPicPr>
                          <pic:cNvPr id="24" name="Picture 3756"/>
                          <pic:cNvPicPr/>
                        </pic:nvPicPr>
                        <pic:blipFill>
                          <a:blip r:embed="rId29"/>
                          <a:stretch>
                            <a:fillRect/>
                          </a:stretch>
                        </pic:blipFill>
                        <pic:spPr>
                          <a:xfrm>
                            <a:off x="0" y="138422"/>
                            <a:ext cx="1146048" cy="91440"/>
                          </a:xfrm>
                          <a:prstGeom prst="rect">
                            <a:avLst/>
                          </a:prstGeom>
                        </pic:spPr>
                      </pic:pic>
                      <wps:wsp>
                        <wps:cNvPr id="25" name="Rectangle 3757"/>
                        <wps:cNvSpPr/>
                        <wps:spPr>
                          <a:xfrm>
                            <a:off x="12192" y="129540"/>
                            <a:ext cx="257860" cy="129974"/>
                          </a:xfrm>
                          <a:prstGeom prst="rect">
                            <a:avLst/>
                          </a:prstGeom>
                          <a:ln>
                            <a:noFill/>
                          </a:ln>
                        </wps:spPr>
                        <wps:txbx>
                          <w:txbxContent>
                            <w:p w14:paraId="03DB455A" w14:textId="77777777" w:rsidR="006E21EC" w:rsidRDefault="006E21EC" w:rsidP="006E21EC">
                              <w:pPr>
                                <w:spacing w:after="160" w:line="259" w:lineRule="auto"/>
                                <w:ind w:left="0" w:firstLine="0"/>
                                <w:jc w:val="left"/>
                              </w:pPr>
                              <w:r>
                                <w:rPr>
                                  <w:b/>
                                  <w:sz w:val="11"/>
                                </w:rPr>
                                <w:t>DATA</w:t>
                              </w:r>
                            </w:p>
                          </w:txbxContent>
                        </wps:txbx>
                        <wps:bodyPr horzOverflow="overflow" vert="horz" lIns="0" tIns="0" rIns="0" bIns="0" rtlCol="0">
                          <a:noAutofit/>
                        </wps:bodyPr>
                      </wps:wsp>
                      <wps:wsp>
                        <wps:cNvPr id="26" name="Rectangle 3758"/>
                        <wps:cNvSpPr/>
                        <wps:spPr>
                          <a:xfrm>
                            <a:off x="202692" y="129540"/>
                            <a:ext cx="25905" cy="129974"/>
                          </a:xfrm>
                          <a:prstGeom prst="rect">
                            <a:avLst/>
                          </a:prstGeom>
                          <a:ln>
                            <a:noFill/>
                          </a:ln>
                        </wps:spPr>
                        <wps:txbx>
                          <w:txbxContent>
                            <w:p w14:paraId="0E003902" w14:textId="77777777" w:rsidR="006E21EC" w:rsidRDefault="006E21EC" w:rsidP="006E21EC">
                              <w:pPr>
                                <w:spacing w:after="160" w:line="259" w:lineRule="auto"/>
                                <w:ind w:left="0" w:firstLine="0"/>
                                <w:jc w:val="left"/>
                              </w:pPr>
                              <w:r>
                                <w:rPr>
                                  <w:b/>
                                  <w:sz w:val="11"/>
                                </w:rPr>
                                <w:t xml:space="preserve"> </w:t>
                              </w:r>
                            </w:p>
                          </w:txbxContent>
                        </wps:txbx>
                        <wps:bodyPr horzOverflow="overflow" vert="horz" lIns="0" tIns="0" rIns="0" bIns="0" rtlCol="0">
                          <a:noAutofit/>
                        </wps:bodyPr>
                      </wps:wsp>
                      <wps:wsp>
                        <wps:cNvPr id="27" name="Rectangle 3759"/>
                        <wps:cNvSpPr/>
                        <wps:spPr>
                          <a:xfrm>
                            <a:off x="219456" y="129540"/>
                            <a:ext cx="25905" cy="129974"/>
                          </a:xfrm>
                          <a:prstGeom prst="rect">
                            <a:avLst/>
                          </a:prstGeom>
                          <a:ln>
                            <a:noFill/>
                          </a:ln>
                        </wps:spPr>
                        <wps:txbx>
                          <w:txbxContent>
                            <w:p w14:paraId="3997B4C1" w14:textId="77777777" w:rsidR="006E21EC" w:rsidRDefault="006E21EC" w:rsidP="006E21EC">
                              <w:pPr>
                                <w:spacing w:after="160" w:line="259" w:lineRule="auto"/>
                                <w:ind w:left="0" w:firstLine="0"/>
                                <w:jc w:val="left"/>
                              </w:pPr>
                              <w:r>
                                <w:rPr>
                                  <w:b/>
                                  <w:sz w:val="11"/>
                                </w:rPr>
                                <w:t>I</w:t>
                              </w:r>
                            </w:p>
                          </w:txbxContent>
                        </wps:txbx>
                        <wps:bodyPr horzOverflow="overflow" vert="horz" lIns="0" tIns="0" rIns="0" bIns="0" rtlCol="0">
                          <a:noAutofit/>
                        </wps:bodyPr>
                      </wps:wsp>
                      <wps:wsp>
                        <wps:cNvPr id="28" name="Rectangle 3760"/>
                        <wps:cNvSpPr/>
                        <wps:spPr>
                          <a:xfrm>
                            <a:off x="237744" y="129540"/>
                            <a:ext cx="25905" cy="129974"/>
                          </a:xfrm>
                          <a:prstGeom prst="rect">
                            <a:avLst/>
                          </a:prstGeom>
                          <a:ln>
                            <a:noFill/>
                          </a:ln>
                        </wps:spPr>
                        <wps:txbx>
                          <w:txbxContent>
                            <w:p w14:paraId="0BFE1E58" w14:textId="77777777" w:rsidR="006E21EC" w:rsidRDefault="006E21EC" w:rsidP="006E21EC">
                              <w:pPr>
                                <w:spacing w:after="160" w:line="259" w:lineRule="auto"/>
                                <w:ind w:left="0" w:firstLine="0"/>
                                <w:jc w:val="left"/>
                              </w:pPr>
                              <w:r>
                                <w:rPr>
                                  <w:b/>
                                  <w:sz w:val="11"/>
                                </w:rPr>
                                <w:t xml:space="preserve"> </w:t>
                              </w:r>
                            </w:p>
                          </w:txbxContent>
                        </wps:txbx>
                        <wps:bodyPr horzOverflow="overflow" vert="horz" lIns="0" tIns="0" rIns="0" bIns="0" rtlCol="0">
                          <a:noAutofit/>
                        </wps:bodyPr>
                      </wps:wsp>
                      <wps:wsp>
                        <wps:cNvPr id="29" name="Rectangle 3761"/>
                        <wps:cNvSpPr/>
                        <wps:spPr>
                          <a:xfrm>
                            <a:off x="256032" y="129540"/>
                            <a:ext cx="253851" cy="129974"/>
                          </a:xfrm>
                          <a:prstGeom prst="rect">
                            <a:avLst/>
                          </a:prstGeom>
                          <a:ln>
                            <a:noFill/>
                          </a:ln>
                        </wps:spPr>
                        <wps:txbx>
                          <w:txbxContent>
                            <w:p w14:paraId="2EDEBB5C" w14:textId="77777777" w:rsidR="006E21EC" w:rsidRDefault="006E21EC" w:rsidP="006E21EC">
                              <w:pPr>
                                <w:spacing w:after="160" w:line="259" w:lineRule="auto"/>
                                <w:ind w:left="0" w:firstLine="0"/>
                                <w:jc w:val="left"/>
                              </w:pPr>
                              <w:r>
                                <w:rPr>
                                  <w:b/>
                                  <w:sz w:val="11"/>
                                </w:rPr>
                                <w:t>LLOC</w:t>
                              </w:r>
                            </w:p>
                          </w:txbxContent>
                        </wps:txbx>
                        <wps:bodyPr horzOverflow="overflow" vert="horz" lIns="0" tIns="0" rIns="0" bIns="0" rtlCol="0">
                          <a:noAutofit/>
                        </wps:bodyPr>
                      </wps:wsp>
                      <wps:wsp>
                        <wps:cNvPr id="33" name="Rectangle 3762"/>
                        <wps:cNvSpPr/>
                        <wps:spPr>
                          <a:xfrm>
                            <a:off x="446532" y="130381"/>
                            <a:ext cx="25905" cy="124100"/>
                          </a:xfrm>
                          <a:prstGeom prst="rect">
                            <a:avLst/>
                          </a:prstGeom>
                          <a:ln>
                            <a:noFill/>
                          </a:ln>
                        </wps:spPr>
                        <wps:txbx>
                          <w:txbxContent>
                            <w:p w14:paraId="31C68466" w14:textId="77777777" w:rsidR="006E21EC" w:rsidRDefault="006E21EC" w:rsidP="006E21EC">
                              <w:pPr>
                                <w:spacing w:after="160" w:line="259" w:lineRule="auto"/>
                                <w:ind w:left="0" w:firstLine="0"/>
                                <w:jc w:val="left"/>
                              </w:pPr>
                              <w:r>
                                <w:rPr>
                                  <w:sz w:val="11"/>
                                </w:rPr>
                                <w:t xml:space="preserve"> </w:t>
                              </w:r>
                            </w:p>
                          </w:txbxContent>
                        </wps:txbx>
                        <wps:bodyPr horzOverflow="overflow" vert="horz" lIns="0" tIns="0" rIns="0" bIns="0" rtlCol="0">
                          <a:noAutofit/>
                        </wps:bodyPr>
                      </wps:wsp>
                      <wps:wsp>
                        <wps:cNvPr id="34" name="Shape 44535"/>
                        <wps:cNvSpPr/>
                        <wps:spPr>
                          <a:xfrm>
                            <a:off x="0" y="267962"/>
                            <a:ext cx="1147572" cy="92964"/>
                          </a:xfrm>
                          <a:custGeom>
                            <a:avLst/>
                            <a:gdLst/>
                            <a:ahLst/>
                            <a:cxnLst/>
                            <a:rect l="0" t="0" r="0" b="0"/>
                            <a:pathLst>
                              <a:path w="1147572" h="92964">
                                <a:moveTo>
                                  <a:pt x="0" y="0"/>
                                </a:moveTo>
                                <a:lnTo>
                                  <a:pt x="1147572" y="0"/>
                                </a:lnTo>
                                <a:lnTo>
                                  <a:pt x="1147572" y="92964"/>
                                </a:lnTo>
                                <a:lnTo>
                                  <a:pt x="0" y="92964"/>
                                </a:lnTo>
                                <a:lnTo>
                                  <a:pt x="0" y="0"/>
                                </a:lnTo>
                              </a:path>
                            </a:pathLst>
                          </a:custGeom>
                          <a:solidFill>
                            <a:srgbClr val="C3C3C3"/>
                          </a:solidFill>
                          <a:ln w="0" cap="flat">
                            <a:noFill/>
                            <a:round/>
                          </a:ln>
                          <a:effectLst/>
                        </wps:spPr>
                        <wps:bodyPr/>
                      </wps:wsp>
                      <wps:wsp>
                        <wps:cNvPr id="35" name="Shape 3764"/>
                        <wps:cNvSpPr/>
                        <wps:spPr>
                          <a:xfrm>
                            <a:off x="0" y="261866"/>
                            <a:ext cx="0" cy="105156"/>
                          </a:xfrm>
                          <a:custGeom>
                            <a:avLst/>
                            <a:gdLst/>
                            <a:ahLst/>
                            <a:cxnLst/>
                            <a:rect l="0" t="0" r="0" b="0"/>
                            <a:pathLst>
                              <a:path h="105156">
                                <a:moveTo>
                                  <a:pt x="0" y="0"/>
                                </a:moveTo>
                                <a:lnTo>
                                  <a:pt x="0" y="105156"/>
                                </a:lnTo>
                              </a:path>
                            </a:pathLst>
                          </a:custGeom>
                          <a:noFill/>
                          <a:ln w="15240" cap="flat" cmpd="sng" algn="ctr">
                            <a:solidFill>
                              <a:srgbClr val="000000"/>
                            </a:solidFill>
                            <a:prstDash val="solid"/>
                            <a:round/>
                          </a:ln>
                          <a:effectLst/>
                        </wps:spPr>
                        <wps:bodyPr/>
                      </wps:wsp>
                      <wps:wsp>
                        <wps:cNvPr id="36" name="Shape 3765"/>
                        <wps:cNvSpPr/>
                        <wps:spPr>
                          <a:xfrm>
                            <a:off x="1146048" y="275582"/>
                            <a:ext cx="0" cy="436753"/>
                          </a:xfrm>
                          <a:custGeom>
                            <a:avLst/>
                            <a:gdLst/>
                            <a:ahLst/>
                            <a:cxnLst/>
                            <a:rect l="0" t="0" r="0" b="0"/>
                            <a:pathLst>
                              <a:path h="436753">
                                <a:moveTo>
                                  <a:pt x="0" y="0"/>
                                </a:moveTo>
                                <a:lnTo>
                                  <a:pt x="0" y="436753"/>
                                </a:lnTo>
                              </a:path>
                            </a:pathLst>
                          </a:custGeom>
                          <a:noFill/>
                          <a:ln w="15240" cap="flat" cmpd="sng" algn="ctr">
                            <a:solidFill>
                              <a:srgbClr val="000000"/>
                            </a:solidFill>
                            <a:prstDash val="solid"/>
                            <a:round/>
                          </a:ln>
                          <a:effectLst/>
                        </wps:spPr>
                        <wps:bodyPr/>
                      </wps:wsp>
                      <wps:wsp>
                        <wps:cNvPr id="37" name="Shape 3766"/>
                        <wps:cNvSpPr/>
                        <wps:spPr>
                          <a:xfrm>
                            <a:off x="3582924" y="275582"/>
                            <a:ext cx="0" cy="436753"/>
                          </a:xfrm>
                          <a:custGeom>
                            <a:avLst/>
                            <a:gdLst/>
                            <a:ahLst/>
                            <a:cxnLst/>
                            <a:rect l="0" t="0" r="0" b="0"/>
                            <a:pathLst>
                              <a:path h="436753">
                                <a:moveTo>
                                  <a:pt x="0" y="0"/>
                                </a:moveTo>
                                <a:lnTo>
                                  <a:pt x="0" y="436753"/>
                                </a:lnTo>
                              </a:path>
                            </a:pathLst>
                          </a:custGeom>
                          <a:noFill/>
                          <a:ln w="15240" cap="flat" cmpd="sng" algn="ctr">
                            <a:solidFill>
                              <a:srgbClr val="000000"/>
                            </a:solidFill>
                            <a:prstDash val="solid"/>
                            <a:round/>
                          </a:ln>
                          <a:effectLst/>
                        </wps:spPr>
                        <wps:bodyPr/>
                      </wps:wsp>
                      <wps:wsp>
                        <wps:cNvPr id="38" name="Shape 3767"/>
                        <wps:cNvSpPr/>
                        <wps:spPr>
                          <a:xfrm>
                            <a:off x="6096" y="267962"/>
                            <a:ext cx="3584448" cy="0"/>
                          </a:xfrm>
                          <a:custGeom>
                            <a:avLst/>
                            <a:gdLst/>
                            <a:ahLst/>
                            <a:cxnLst/>
                            <a:rect l="0" t="0" r="0" b="0"/>
                            <a:pathLst>
                              <a:path w="3584448">
                                <a:moveTo>
                                  <a:pt x="0" y="0"/>
                                </a:moveTo>
                                <a:lnTo>
                                  <a:pt x="3584448" y="0"/>
                                </a:lnTo>
                              </a:path>
                            </a:pathLst>
                          </a:custGeom>
                          <a:noFill/>
                          <a:ln w="15240" cap="flat" cmpd="sng" algn="ctr">
                            <a:solidFill>
                              <a:srgbClr val="000000"/>
                            </a:solidFill>
                            <a:prstDash val="solid"/>
                            <a:round/>
                          </a:ln>
                          <a:effectLst/>
                        </wps:spPr>
                        <wps:bodyPr/>
                      </wps:wsp>
                      <wps:wsp>
                        <wps:cNvPr id="39" name="Shape 3768"/>
                        <wps:cNvSpPr/>
                        <wps:spPr>
                          <a:xfrm>
                            <a:off x="6096" y="359401"/>
                            <a:ext cx="1146048" cy="0"/>
                          </a:xfrm>
                          <a:custGeom>
                            <a:avLst/>
                            <a:gdLst/>
                            <a:ahLst/>
                            <a:cxnLst/>
                            <a:rect l="0" t="0" r="0" b="0"/>
                            <a:pathLst>
                              <a:path w="1146048">
                                <a:moveTo>
                                  <a:pt x="0" y="0"/>
                                </a:moveTo>
                                <a:lnTo>
                                  <a:pt x="1146048" y="0"/>
                                </a:lnTo>
                              </a:path>
                            </a:pathLst>
                          </a:custGeom>
                          <a:noFill/>
                          <a:ln w="15240" cap="flat" cmpd="sng" algn="ctr">
                            <a:solidFill>
                              <a:srgbClr val="000000"/>
                            </a:solidFill>
                            <a:prstDash val="solid"/>
                            <a:round/>
                          </a:ln>
                          <a:effectLst/>
                        </wps:spPr>
                        <wps:bodyPr/>
                      </wps:wsp>
                      <wps:wsp>
                        <wps:cNvPr id="40" name="Shape 3769"/>
                        <wps:cNvSpPr/>
                        <wps:spPr>
                          <a:xfrm>
                            <a:off x="1152906" y="707636"/>
                            <a:ext cx="2438400" cy="0"/>
                          </a:xfrm>
                          <a:custGeom>
                            <a:avLst/>
                            <a:gdLst/>
                            <a:ahLst/>
                            <a:cxnLst/>
                            <a:rect l="0" t="0" r="0" b="0"/>
                            <a:pathLst>
                              <a:path w="2438400">
                                <a:moveTo>
                                  <a:pt x="0" y="0"/>
                                </a:moveTo>
                                <a:lnTo>
                                  <a:pt x="2438400" y="0"/>
                                </a:lnTo>
                              </a:path>
                            </a:pathLst>
                          </a:custGeom>
                          <a:noFill/>
                          <a:ln w="10668" cap="flat" cmpd="sng" algn="ctr">
                            <a:solidFill>
                              <a:srgbClr val="000000"/>
                            </a:solidFill>
                            <a:prstDash val="solid"/>
                            <a:round/>
                          </a:ln>
                          <a:effectLst/>
                        </wps:spPr>
                        <wps:bodyPr/>
                      </wps:wsp>
                      <pic:pic xmlns:pic="http://schemas.openxmlformats.org/drawingml/2006/picture">
                        <pic:nvPicPr>
                          <pic:cNvPr id="41" name="Picture 3771"/>
                          <pic:cNvPicPr/>
                        </pic:nvPicPr>
                        <pic:blipFill>
                          <a:blip r:embed="rId29"/>
                          <a:stretch>
                            <a:fillRect/>
                          </a:stretch>
                        </pic:blipFill>
                        <pic:spPr>
                          <a:xfrm>
                            <a:off x="0" y="269486"/>
                            <a:ext cx="1146048" cy="91440"/>
                          </a:xfrm>
                          <a:prstGeom prst="rect">
                            <a:avLst/>
                          </a:prstGeom>
                        </pic:spPr>
                      </pic:pic>
                      <wps:wsp>
                        <wps:cNvPr id="42" name="Rectangle 3772"/>
                        <wps:cNvSpPr/>
                        <wps:spPr>
                          <a:xfrm>
                            <a:off x="12192" y="260604"/>
                            <a:ext cx="547775" cy="129973"/>
                          </a:xfrm>
                          <a:prstGeom prst="rect">
                            <a:avLst/>
                          </a:prstGeom>
                          <a:ln>
                            <a:noFill/>
                          </a:ln>
                        </wps:spPr>
                        <wps:txbx>
                          <w:txbxContent>
                            <w:p w14:paraId="27D21DF0" w14:textId="77777777" w:rsidR="006E21EC" w:rsidRDefault="006E21EC" w:rsidP="006E21EC">
                              <w:pPr>
                                <w:spacing w:after="160" w:line="259" w:lineRule="auto"/>
                                <w:ind w:left="0" w:firstLine="0"/>
                                <w:jc w:val="left"/>
                              </w:pPr>
                              <w:r>
                                <w:rPr>
                                  <w:b/>
                                  <w:sz w:val="11"/>
                                </w:rPr>
                                <w:t>SIGNATURA</w:t>
                              </w:r>
                            </w:p>
                          </w:txbxContent>
                        </wps:txbx>
                        <wps:bodyPr horzOverflow="overflow" vert="horz" lIns="0" tIns="0" rIns="0" bIns="0" rtlCol="0">
                          <a:noAutofit/>
                        </wps:bodyPr>
                      </wps:wsp>
                      <wps:wsp>
                        <wps:cNvPr id="43" name="Rectangle 3773"/>
                        <wps:cNvSpPr/>
                        <wps:spPr>
                          <a:xfrm>
                            <a:off x="420624" y="261445"/>
                            <a:ext cx="25905" cy="124100"/>
                          </a:xfrm>
                          <a:prstGeom prst="rect">
                            <a:avLst/>
                          </a:prstGeom>
                          <a:ln>
                            <a:noFill/>
                          </a:ln>
                        </wps:spPr>
                        <wps:txbx>
                          <w:txbxContent>
                            <w:p w14:paraId="42D354B5" w14:textId="77777777" w:rsidR="006E21EC" w:rsidRDefault="006E21EC" w:rsidP="006E21EC">
                              <w:pPr>
                                <w:spacing w:after="160" w:line="259" w:lineRule="auto"/>
                                <w:ind w:left="0" w:firstLine="0"/>
                                <w:jc w:val="left"/>
                              </w:pPr>
                              <w:r>
                                <w:rPr>
                                  <w:sz w:val="11"/>
                                </w:rPr>
                                <w:t xml:space="preserve"> </w:t>
                              </w:r>
                            </w:p>
                          </w:txbxContent>
                        </wps:txbx>
                        <wps:bodyPr horzOverflow="overflow" vert="horz" lIns="0" tIns="0" rIns="0" bIns="0" rtlCol="0">
                          <a:noAutofit/>
                        </wps:bodyPr>
                      </wps:wsp>
                    </wpg:wgp>
                  </a:graphicData>
                </a:graphic>
              </wp:inline>
            </w:drawing>
          </mc:Choice>
          <mc:Fallback>
            <w:pict>
              <v:group w14:anchorId="69B0C2FD" id="Agrupa 1" o:spid="_x0000_s1039" style="width:282.8pt;height:56.1pt;mso-position-horizontal-relative:char;mso-position-vertical-relative:line" coordsize="35913,712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">
                <v:shape id="Shape 44533" o:spid="_x0000_s1040" style="position:absolute;top:88;width:11475;height:915;visibility:visible;mso-wrap-style:square;v-text-anchor:top" coordsize="1147572,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" path="m,l1147572,r,91440l,91440,,e" fillcolor="#c3c3c3" stroked="f" strokeweight="0">
                  <v:path arrowok="t" textboxrect="0,0,1147572,91440"/>
                </v:shape>
                <v:shape id="Shape 3738" o:spid="_x0000_s1041" style="position:absolute;top:12;width:0;height:1052;visibility:visible;mso-wrap-style:square;v-text-anchor:top" coordsize="0,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" path="m,l,105156e" filled="f" strokeweight="1.2pt">
                  <v:path arrowok="t" textboxrect="0,0,0,105156"/>
                </v:shape>
                <v:shape id="Shape 3739" o:spid="_x0000_s1042" style="position:absolute;left:11460;top:149;width:0;height:915;visibility:visible;mso-wrap-style:square;v-text-anchor:top" coordsize="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" path="m,l,91440e" filled="f" strokeweight="1.2pt">
                  <v:path arrowok="t" textboxrect="0,0,0,91440"/>
                </v:shape>
                <v:shape id="Shape 3740" o:spid="_x0000_s1043" style="position:absolute;left:35829;top:149;width:0;height:915;visibility:visible;mso-wrap-style:square;v-text-anchor:top" coordsize="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" path="m,l,91440e" filled="f" strokeweight="1.2pt">
                  <v:path arrowok="t" textboxrect="0,0,0,91440"/>
                </v:shape>
                <v:shape id="Shape 3741" o:spid="_x0000_s1044" style="position:absolute;left:60;top:88;width:35845;height:0;visibility:visible;mso-wrap-style:square;v-text-anchor:top" coordsize="3584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" path="m,l3584448,e" filled="f" strokeweight="1.2pt">
                  <v:path arrowok="t" textboxrect="0,0,3584448,0"/>
                </v:shape>
                <v:shape id="Shape 3742" o:spid="_x0000_s1045" style="position:absolute;left:60;top:987;width:35845;height:0;visibility:visible;mso-wrap-style:square;v-text-anchor:top" coordsize="3584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" path="m,l3584448,e" filled="f" strokeweight="1.2pt">
                  <v:path arrowok="t" textboxrect="0,0,3584448,0"/>
                </v:shape>
                <v:shape id="Picture 3744" o:spid="_x0000_s1046" type="#_x0000_t75" style="position:absolute;top:88;width:1146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">
                  <v:imagedata r:id="rId30" o:title=""/>
                </v:shape>
                <v:rect id="Rectangle 3745" o:spid="_x0000_s1047" style="position:absolute;left:121;width:7404;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" filled="f" stroked="f">
                  <v:textbox inset="0,0,0,0">
                    <w:txbxContent>
                      <w:p w14:paraId="5242FE04" w14:textId="77777777" w:rsidR="006E21EC" w:rsidRDefault="006E21EC" w:rsidP="006E21EC">
                        <w:pPr>
                          <w:spacing w:after="160" w:line="259" w:lineRule="auto"/>
                          <w:ind w:left="0" w:firstLine="0"/>
                          <w:jc w:val="left"/>
                        </w:pPr>
                        <w:r>
                          <w:rPr>
                            <w:b/>
                            <w:sz w:val="11"/>
                          </w:rPr>
                          <w:t>INTERLOCUTOR</w:t>
                        </w:r>
                      </w:p>
                    </w:txbxContent>
                  </v:textbox>
                </v:rect>
                <v:rect id="Rectangle 3746" o:spid="_x0000_s1048" style="position:absolute;left:5684;width:259;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x/QDwQAAANsAAAAPAAAAZHJzL2Rvd25yZXYueG1sRE9Li8Iw&#10;EL4L/ocwwt40VWT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E3H9APBAAAA2wAAAA8AAAAA&#10;AAAAAAAAAAAABwIAAGRycy9kb3ducmV2LnhtbFBLBQYAAAAAAwADALcAAAD1AgAAAAA=&#10;" filled="f" stroked="f">
                  <v:textbox inset="0,0,0,0">
                    <w:txbxContent>
                      <w:p w14:paraId="6F17C07C" w14:textId="77777777" w:rsidR="006E21EC" w:rsidRDefault="006E21EC" w:rsidP="006E21EC">
                        <w:pPr>
                          <w:spacing w:after="160" w:line="259" w:lineRule="auto"/>
                          <w:ind w:left="0" w:firstLine="0"/>
                          <w:jc w:val="left"/>
                        </w:pPr>
                        <w:r>
                          <w:rPr>
                            <w:b/>
                            <w:sz w:val="11"/>
                          </w:rPr>
                          <w:t xml:space="preserve"> </w:t>
                        </w:r>
                      </w:p>
                    </w:txbxContent>
                  </v:textbox>
                </v:rect>
                <v:rect id="Rectangle 3747" o:spid="_x0000_s1049" style="position:absolute;left:5775;width:4097;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" filled="f" stroked="f">
                  <v:textbox inset="0,0,0,0">
                    <w:txbxContent>
                      <w:p w14:paraId="7D403780" w14:textId="77777777" w:rsidR="006E21EC" w:rsidRDefault="006E21EC" w:rsidP="006E21EC">
                        <w:pPr>
                          <w:spacing w:after="160" w:line="259" w:lineRule="auto"/>
                          <w:ind w:left="0" w:firstLine="0"/>
                          <w:jc w:val="left"/>
                        </w:pPr>
                        <w:r>
                          <w:rPr>
                            <w:b/>
                            <w:sz w:val="11"/>
                          </w:rPr>
                          <w:t>SIGNANT</w:t>
                        </w:r>
                      </w:p>
                    </w:txbxContent>
                  </v:textbox>
                </v:rect>
                <v:rect id="Rectangle 3748" o:spid="_x0000_s1050" style="position:absolute;left:8869;top:8;width:259;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" filled="f" stroked="f">
                  <v:textbox inset="0,0,0,0">
                    <w:txbxContent>
                      <w:p w14:paraId="239E1D6B" w14:textId="77777777" w:rsidR="006E21EC" w:rsidRDefault="006E21EC" w:rsidP="006E21EC">
                        <w:pPr>
                          <w:spacing w:after="160" w:line="259" w:lineRule="auto"/>
                          <w:ind w:left="0" w:firstLine="0"/>
                          <w:jc w:val="left"/>
                        </w:pPr>
                        <w:r>
                          <w:rPr>
                            <w:sz w:val="11"/>
                          </w:rPr>
                          <w:t xml:space="preserve"> </w:t>
                        </w:r>
                      </w:p>
                    </w:txbxContent>
                  </v:textbox>
                </v:rect>
                <v:shape id="Shape 44534" o:spid="_x0000_s1051" style="position:absolute;top:1384;width:11475;height:929;visibility:visible;mso-wrap-style:square;v-text-anchor:top" coordsize="1147572,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" path="m,l1147572,r,92964l,92964,,e" fillcolor="#c3c3c3" stroked="f" strokeweight="0">
                  <v:path arrowok="t" textboxrect="0,0,1147572,92964"/>
                </v:shape>
                <v:shape id="Shape 3750" o:spid="_x0000_s1052" style="position:absolute;top:1308;width:0;height:1051;visibility:visible;mso-wrap-style:square;v-text-anchor:top" coordsize="0,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" path="m,l,105156e" filled="f" strokeweight="1.2pt">
                  <v:path arrowok="t" textboxrect="0,0,0,105156"/>
                </v:shape>
                <v:shape id="Shape 3751" o:spid="_x0000_s1053" style="position:absolute;left:11460;top:1445;width:0;height:914;visibility:visible;mso-wrap-style:square;v-text-anchor:top" coordsize="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" path="m,l,91440e" filled="f" strokeweight="1.2pt">
                  <v:path arrowok="t" textboxrect="0,0,0,91440"/>
                </v:shape>
                <v:shape id="Shape 3752" o:spid="_x0000_s1054" style="position:absolute;left:35829;top:1445;width:0;height:914;visibility:visible;mso-wrap-style:square;v-text-anchor:top" coordsize="0,914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" path="m,l,91440e" filled="f" strokeweight="1.2pt">
                  <v:path arrowok="t" textboxrect="0,0,0,91440"/>
                </v:shape>
                <v:shape id="Shape 3753" o:spid="_x0000_s1055" style="position:absolute;left:60;top:1384;width:35845;height:0;visibility:visible;mso-wrap-style:square;v-text-anchor:top" coordsize="3584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" path="m,l3584448,e" filled="f" strokeweight="1.2pt">
                  <v:path arrowok="t" textboxrect="0,0,3584448,0"/>
                </v:shape>
                <v:shape id="Shape 3754" o:spid="_x0000_s1056" style="position:absolute;left:60;top:2298;width:35845;height:0;visibility:visible;mso-wrap-style:square;v-text-anchor:top" coordsize="3584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" path="m,l3584448,e" filled="f" strokeweight="1.2pt">
                  <v:path arrowok="t" textboxrect="0,0,3584448,0"/>
                </v:shape>
                <v:shape id="Picture 3756" o:spid="_x0000_s1057" type="#_x0000_t75" style="position:absolute;top:1384;width:11460;height:91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">
                  <v:imagedata r:id="rId30" o:title=""/>
                </v:shape>
                <v:rect id="Rectangle 3757" o:spid="_x0000_s1058" style="position:absolute;left:121;top:1295;width:257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" filled="f" stroked="f">
                  <v:textbox inset="0,0,0,0">
                    <w:txbxContent>
                      <w:p w14:paraId="03DB455A" w14:textId="77777777" w:rsidR="006E21EC" w:rsidRDefault="006E21EC" w:rsidP="006E21EC">
                        <w:pPr>
                          <w:spacing w:after="160" w:line="259" w:lineRule="auto"/>
                          <w:ind w:left="0" w:firstLine="0"/>
                          <w:jc w:val="left"/>
                        </w:pPr>
                        <w:r>
                          <w:rPr>
                            <w:b/>
                            <w:sz w:val="11"/>
                          </w:rPr>
                          <w:t>DATA</w:t>
                        </w:r>
                      </w:p>
                    </w:txbxContent>
                  </v:textbox>
                </v:rect>
                <v:rect id="Rectangle 3758" o:spid="_x0000_s1059" style="position:absolute;left:2026;top:1295;width:25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" filled="f" stroked="f">
                  <v:textbox inset="0,0,0,0">
                    <w:txbxContent>
                      <w:p w14:paraId="0E003902" w14:textId="77777777" w:rsidR="006E21EC" w:rsidRDefault="006E21EC" w:rsidP="006E21EC">
                        <w:pPr>
                          <w:spacing w:after="160" w:line="259" w:lineRule="auto"/>
                          <w:ind w:left="0" w:firstLine="0"/>
                          <w:jc w:val="left"/>
                        </w:pPr>
                        <w:r>
                          <w:rPr>
                            <w:b/>
                            <w:sz w:val="11"/>
                          </w:rPr>
                          <w:t xml:space="preserve"> </w:t>
                        </w:r>
                      </w:p>
                    </w:txbxContent>
                  </v:textbox>
                </v:rect>
                <v:rect id="Rectangle 3759" o:spid="_x0000_s1060" style="position:absolute;left:2194;top:1295;width:25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" filled="f" stroked="f">
                  <v:textbox inset="0,0,0,0">
                    <w:txbxContent>
                      <w:p w14:paraId="3997B4C1" w14:textId="77777777" w:rsidR="006E21EC" w:rsidRDefault="006E21EC" w:rsidP="006E21EC">
                        <w:pPr>
                          <w:spacing w:after="160" w:line="259" w:lineRule="auto"/>
                          <w:ind w:left="0" w:firstLine="0"/>
                          <w:jc w:val="left"/>
                        </w:pPr>
                        <w:r>
                          <w:rPr>
                            <w:b/>
                            <w:sz w:val="11"/>
                          </w:rPr>
                          <w:t>I</w:t>
                        </w:r>
                      </w:p>
                    </w:txbxContent>
                  </v:textbox>
                </v:rect>
                <v:rect id="Rectangle 3760" o:spid="_x0000_s1061" style="position:absolute;left:2377;top:1295;width:259;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" filled="f" stroked="f">
                  <v:textbox inset="0,0,0,0">
                    <w:txbxContent>
                      <w:p w14:paraId="0BFE1E58" w14:textId="77777777" w:rsidR="006E21EC" w:rsidRDefault="006E21EC" w:rsidP="006E21EC">
                        <w:pPr>
                          <w:spacing w:after="160" w:line="259" w:lineRule="auto"/>
                          <w:ind w:left="0" w:firstLine="0"/>
                          <w:jc w:val="left"/>
                        </w:pPr>
                        <w:r>
                          <w:rPr>
                            <w:b/>
                            <w:sz w:val="11"/>
                          </w:rPr>
                          <w:t xml:space="preserve"> </w:t>
                        </w:r>
                      </w:p>
                    </w:txbxContent>
                  </v:textbox>
                </v:rect>
                <v:rect id="Rectangle 3761" o:spid="_x0000_s1062" style="position:absolute;left:2560;top:1295;width:2538;height:13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" filled="f" stroked="f">
                  <v:textbox inset="0,0,0,0">
                    <w:txbxContent>
                      <w:p w14:paraId="2EDEBB5C" w14:textId="77777777" w:rsidR="006E21EC" w:rsidRDefault="006E21EC" w:rsidP="006E21EC">
                        <w:pPr>
                          <w:spacing w:after="160" w:line="259" w:lineRule="auto"/>
                          <w:ind w:left="0" w:firstLine="0"/>
                          <w:jc w:val="left"/>
                        </w:pPr>
                        <w:r>
                          <w:rPr>
                            <w:b/>
                            <w:sz w:val="11"/>
                          </w:rPr>
                          <w:t>LLOC</w:t>
                        </w:r>
                      </w:p>
                    </w:txbxContent>
                  </v:textbox>
                </v:rect>
                <v:rect id="Rectangle 3762" o:spid="_x0000_s1063" style="position:absolute;left:4465;top:1303;width:259;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" filled="f" stroked="f">
                  <v:textbox inset="0,0,0,0">
                    <w:txbxContent>
                      <w:p w14:paraId="31C68466" w14:textId="77777777" w:rsidR="006E21EC" w:rsidRDefault="006E21EC" w:rsidP="006E21EC">
                        <w:pPr>
                          <w:spacing w:after="160" w:line="259" w:lineRule="auto"/>
                          <w:ind w:left="0" w:firstLine="0"/>
                          <w:jc w:val="left"/>
                        </w:pPr>
                        <w:r>
                          <w:rPr>
                            <w:sz w:val="11"/>
                          </w:rPr>
                          <w:t xml:space="preserve"> </w:t>
                        </w:r>
                      </w:p>
                    </w:txbxContent>
                  </v:textbox>
                </v:rect>
                <v:shape id="Shape 44535" o:spid="_x0000_s1064" style="position:absolute;top:2679;width:11475;height:930;visibility:visible;mso-wrap-style:square;v-text-anchor:top" coordsize="1147572,929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" path="m,l1147572,r,92964l,92964,,e" fillcolor="#c3c3c3" stroked="f" strokeweight="0">
                  <v:path arrowok="t" textboxrect="0,0,1147572,92964"/>
                </v:shape>
                <v:shape id="Shape 3764" o:spid="_x0000_s1065" style="position:absolute;top:2618;width:0;height:1052;visibility:visible;mso-wrap-style:square;v-text-anchor:top" coordsize="0,1051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" path="m,l,105156e" filled="f" strokeweight="1.2pt">
                  <v:path arrowok="t" textboxrect="0,0,0,105156"/>
                </v:shape>
                <v:shape id="Shape 3765" o:spid="_x0000_s1066" style="position:absolute;left:11460;top:2755;width:0;height:4368;visibility:visible;mso-wrap-style:square;v-text-anchor:top" coordsize="0,4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" path="m,l,436753e" filled="f" strokeweight="1.2pt">
                  <v:path arrowok="t" textboxrect="0,0,0,436753"/>
                </v:shape>
                <v:shape id="Shape 3766" o:spid="_x0000_s1067" style="position:absolute;left:35829;top:2755;width:0;height:4368;visibility:visible;mso-wrap-style:square;v-text-anchor:top" coordsize="0,4367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" path="m,l,436753e" filled="f" strokeweight="1.2pt">
                  <v:path arrowok="t" textboxrect="0,0,0,436753"/>
                </v:shape>
                <v:shape id="Shape 3767" o:spid="_x0000_s1068" style="position:absolute;left:60;top:2679;width:35845;height:0;visibility:visible;mso-wrap-style:square;v-text-anchor:top" coordsize="35844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" path="m,l3584448,e" filled="f" strokeweight="1.2pt">
                  <v:path arrowok="t" textboxrect="0,0,3584448,0"/>
                </v:shape>
                <v:shape id="Shape 3768" o:spid="_x0000_s1069" style="position:absolute;left:60;top:3594;width:11461;height:0;visibility:visible;mso-wrap-style:square;v-text-anchor:top" coordsize="114604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" path="m,l1146048,e" filled="f" strokeweight="1.2pt">
                  <v:path arrowok="t" textboxrect="0,0,1146048,0"/>
                </v:shape>
                <v:shape id="Shape 3769" o:spid="_x0000_s1070" style="position:absolute;left:11529;top:7076;width:24384;height:0;visibility:visible;mso-wrap-style:square;v-text-anchor:top" coordsize="24384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" path="m,l2438400,e" filled="f" strokeweight=".84pt">
                  <v:path arrowok="t" textboxrect="0,0,2438400,0"/>
                </v:shape>
                <v:shape id="Picture 3771" o:spid="_x0000_s1071" type="#_x0000_t75" style="position:absolute;top:2694;width:11460;height:91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">
                  <v:imagedata r:id="rId30" o:title=""/>
                </v:shape>
                <v:rect id="Rectangle 3772" o:spid="_x0000_s1072" style="position:absolute;left:121;top:2606;width:5478;height:129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" filled="f" stroked="f">
                  <v:textbox inset="0,0,0,0">
                    <w:txbxContent>
                      <w:p w14:paraId="27D21DF0" w14:textId="77777777" w:rsidR="006E21EC" w:rsidRDefault="006E21EC" w:rsidP="006E21EC">
                        <w:pPr>
                          <w:spacing w:after="160" w:line="259" w:lineRule="auto"/>
                          <w:ind w:left="0" w:firstLine="0"/>
                          <w:jc w:val="left"/>
                        </w:pPr>
                        <w:r>
                          <w:rPr>
                            <w:b/>
                            <w:sz w:val="11"/>
                          </w:rPr>
                          <w:t>SIGNATURA</w:t>
                        </w:r>
                      </w:p>
                    </w:txbxContent>
                  </v:textbox>
                </v:rect>
                <v:rect id="Rectangle 3773" o:spid="_x0000_s1073" style="position:absolute;left:4206;top:2614;width:259;height:124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" filled="f" stroked="f">
                  <v:textbox inset="0,0,0,0">
                    <w:txbxContent>
                      <w:p w14:paraId="42D354B5" w14:textId="77777777" w:rsidR="006E21EC" w:rsidRDefault="006E21EC" w:rsidP="006E21EC">
                        <w:pPr>
                          <w:spacing w:after="160" w:line="259" w:lineRule="auto"/>
                          <w:ind w:left="0" w:firstLine="0"/>
                          <w:jc w:val="left"/>
                        </w:pPr>
                        <w:r>
                          <w:rPr>
                            <w:sz w:val="11"/>
                          </w:rPr>
                          <w:t xml:space="preserve"> </w:t>
                        </w:r>
                      </w:p>
                    </w:txbxContent>
                  </v:textbox>
                </v:rect>
                <w10:anchorlock/>
              </v:group>
            </w:pict>
          </mc:Fallback>
        </mc:AlternateContent>
      </w:r>
    </w:p>
    <w:p w14:paraId="281D01B6" w14:textId="77777777" w:rsidR="00CB3755" w:rsidRPr="00E95E29" w:rsidRDefault="00CB3755" w:rsidP="00CB3755">
      <w:pPr>
        <w:spacing w:after="0" w:line="260" w:lineRule="auto"/>
        <w:ind w:left="689" w:right="706" w:firstLine="0"/>
        <w:rPr>
          <w:color w:val="FF0000"/>
          <w:sz w:val="10"/>
          <w:szCs w:val="10"/>
        </w:rPr>
      </w:pPr>
    </w:p>
    <w:p w14:paraId="34BDE392" w14:textId="46CA8ED4" w:rsidR="002F4D92" w:rsidRDefault="002F4D92" w:rsidP="00B453A9">
      <w:pPr>
        <w:spacing w:after="0" w:line="259" w:lineRule="auto"/>
        <w:ind w:left="716" w:right="706" w:firstLine="0"/>
        <w:jc w:val="left"/>
        <w:rPr>
          <w:color w:val="auto"/>
          <w:lang w:eastAsia="en-US"/>
        </w:rPr>
      </w:pPr>
      <w:r>
        <w:br w:type="page"/>
      </w:r>
    </w:p>
    <w:p w14:paraId="41E49413" w14:textId="77777777" w:rsidR="008A69BE" w:rsidRDefault="008A69BE" w:rsidP="008A69BE"/>
    <w:p w14:paraId="4C985450" w14:textId="565F17D2" w:rsidR="007A486A" w:rsidRPr="00C86C6F" w:rsidRDefault="007A486A" w:rsidP="00B453A9">
      <w:pPr>
        <w:pStyle w:val="Ttol1"/>
        <w:pBdr>
          <w:bottom w:val="single" w:sz="4" w:space="1" w:color="auto"/>
        </w:pBdr>
        <w:spacing w:before="94"/>
        <w:ind w:left="-284" w:right="2"/>
      </w:pPr>
      <w:r w:rsidRPr="00C86C6F">
        <w:t>Anexo</w:t>
      </w:r>
      <w:r w:rsidRPr="00C86C6F">
        <w:rPr>
          <w:spacing w:val="22"/>
        </w:rPr>
        <w:t xml:space="preserve"> </w:t>
      </w:r>
      <w:proofErr w:type="spellStart"/>
      <w:r w:rsidRPr="00C86C6F">
        <w:t>nº</w:t>
      </w:r>
      <w:proofErr w:type="spellEnd"/>
      <w:r w:rsidRPr="00C86C6F">
        <w:t>.</w:t>
      </w:r>
      <w:r w:rsidRPr="00C86C6F">
        <w:rPr>
          <w:spacing w:val="24"/>
        </w:rPr>
        <w:t xml:space="preserve"> </w:t>
      </w:r>
      <w:r w:rsidR="009B56EB">
        <w:t>7</w:t>
      </w:r>
      <w:r w:rsidRPr="00C86C6F">
        <w:rPr>
          <w:spacing w:val="22"/>
        </w:rPr>
        <w:t xml:space="preserve"> </w:t>
      </w:r>
      <w:r w:rsidRPr="00C86C6F">
        <w:t>-</w:t>
      </w:r>
      <w:r w:rsidRPr="00C86C6F">
        <w:rPr>
          <w:spacing w:val="78"/>
          <w:w w:val="150"/>
        </w:rPr>
        <w:t xml:space="preserve"> </w:t>
      </w:r>
      <w:r w:rsidRPr="00C86C6F">
        <w:t>DESIGNACIÓN</w:t>
      </w:r>
      <w:r w:rsidRPr="00C86C6F">
        <w:rPr>
          <w:spacing w:val="23"/>
        </w:rPr>
        <w:t xml:space="preserve"> </w:t>
      </w:r>
      <w:r w:rsidRPr="00C86C6F">
        <w:t>DE INTERLOCUTOR</w:t>
      </w:r>
      <w:r w:rsidRPr="00C86C6F">
        <w:rPr>
          <w:spacing w:val="22"/>
        </w:rPr>
        <w:t xml:space="preserve"> </w:t>
      </w:r>
      <w:r w:rsidRPr="00C86C6F">
        <w:t>DE</w:t>
      </w:r>
      <w:r w:rsidRPr="00C86C6F">
        <w:rPr>
          <w:spacing w:val="21"/>
        </w:rPr>
        <w:t xml:space="preserve"> </w:t>
      </w:r>
      <w:r w:rsidRPr="00C86C6F">
        <w:t>LA EMPRESA</w:t>
      </w:r>
      <w:r w:rsidRPr="00C86C6F">
        <w:rPr>
          <w:spacing w:val="22"/>
        </w:rPr>
        <w:t xml:space="preserve"> </w:t>
      </w:r>
      <w:r w:rsidRPr="00C86C6F">
        <w:rPr>
          <w:spacing w:val="-2"/>
        </w:rPr>
        <w:t>ADJUDICATARIA</w:t>
      </w:r>
    </w:p>
    <w:p w14:paraId="0AE74ED7" w14:textId="77777777" w:rsidR="007A486A" w:rsidRPr="00C86C6F" w:rsidRDefault="007A486A" w:rsidP="00546156">
      <w:pPr>
        <w:pStyle w:val="Textindependent"/>
        <w:ind w:left="-284" w:right="2"/>
        <w:rPr>
          <w:b/>
        </w:rPr>
      </w:pPr>
    </w:p>
    <w:p w14:paraId="122C7978" w14:textId="070882B2" w:rsidR="00B453A9" w:rsidRDefault="00B453A9" w:rsidP="00B453A9">
      <w:pPr>
        <w:spacing w:after="0" w:line="240" w:lineRule="auto"/>
        <w:ind w:left="-284"/>
      </w:pPr>
      <w:r w:rsidRPr="00C86C6F">
        <w:rPr>
          <w:b/>
        </w:rPr>
        <w:t>Objeto</w:t>
      </w:r>
      <w:r w:rsidRPr="00C86C6F">
        <w:rPr>
          <w:b/>
          <w:spacing w:val="-7"/>
        </w:rPr>
        <w:t xml:space="preserve"> </w:t>
      </w:r>
      <w:r w:rsidRPr="00C86C6F">
        <w:rPr>
          <w:b/>
        </w:rPr>
        <w:t>de</w:t>
      </w:r>
      <w:r w:rsidRPr="00C86C6F">
        <w:rPr>
          <w:b/>
          <w:spacing w:val="-8"/>
        </w:rPr>
        <w:t xml:space="preserve"> </w:t>
      </w:r>
      <w:r w:rsidRPr="00C86C6F">
        <w:rPr>
          <w:b/>
        </w:rPr>
        <w:t>la</w:t>
      </w:r>
      <w:r w:rsidRPr="00C86C6F">
        <w:rPr>
          <w:b/>
          <w:spacing w:val="-9"/>
        </w:rPr>
        <w:t xml:space="preserve"> </w:t>
      </w:r>
      <w:r w:rsidRPr="00C86C6F">
        <w:rPr>
          <w:b/>
        </w:rPr>
        <w:t>contratación</w:t>
      </w:r>
      <w:r w:rsidRPr="00C86C6F">
        <w:rPr>
          <w:b/>
          <w:spacing w:val="-5"/>
        </w:rPr>
        <w:t xml:space="preserve"> </w:t>
      </w:r>
      <w:r w:rsidRPr="00C86C6F">
        <w:rPr>
          <w:b/>
        </w:rPr>
        <w:t>basada:</w:t>
      </w:r>
      <w:r w:rsidRPr="00C86C6F">
        <w:rPr>
          <w:b/>
          <w:spacing w:val="-3"/>
        </w:rPr>
        <w:t xml:space="preserve"> </w:t>
      </w:r>
      <w:r w:rsidRPr="00C86C6F">
        <w:t>Suministros</w:t>
      </w:r>
      <w:r w:rsidRPr="00C86C6F">
        <w:rPr>
          <w:spacing w:val="-9"/>
        </w:rPr>
        <w:t xml:space="preserve"> </w:t>
      </w:r>
      <w:r w:rsidR="0059041B">
        <w:t>de gas natural para el TNC</w:t>
      </w:r>
    </w:p>
    <w:p w14:paraId="4F3CBDEB" w14:textId="77777777" w:rsidR="00B453A9" w:rsidRPr="00C86C6F" w:rsidRDefault="00B453A9" w:rsidP="00B453A9">
      <w:pPr>
        <w:spacing w:after="0" w:line="240" w:lineRule="auto"/>
        <w:ind w:left="-284"/>
      </w:pPr>
      <w:r w:rsidRPr="00C86C6F">
        <w:rPr>
          <w:b/>
        </w:rPr>
        <w:t>Acuerdo</w:t>
      </w:r>
      <w:r w:rsidRPr="00C86C6F">
        <w:rPr>
          <w:b/>
          <w:spacing w:val="-4"/>
        </w:rPr>
        <w:t xml:space="preserve"> </w:t>
      </w:r>
      <w:r w:rsidRPr="00C86C6F">
        <w:rPr>
          <w:b/>
        </w:rPr>
        <w:t>Marco</w:t>
      </w:r>
      <w:r w:rsidRPr="00C86C6F">
        <w:rPr>
          <w:b/>
          <w:spacing w:val="-4"/>
        </w:rPr>
        <w:t xml:space="preserve"> </w:t>
      </w:r>
      <w:r w:rsidRPr="00C86C6F">
        <w:rPr>
          <w:b/>
        </w:rPr>
        <w:t>en</w:t>
      </w:r>
      <w:r w:rsidRPr="00C86C6F">
        <w:rPr>
          <w:b/>
          <w:spacing w:val="-7"/>
        </w:rPr>
        <w:t xml:space="preserve"> </w:t>
      </w:r>
      <w:r w:rsidRPr="00C86C6F">
        <w:rPr>
          <w:b/>
        </w:rPr>
        <w:t>que</w:t>
      </w:r>
      <w:r w:rsidRPr="00C86C6F">
        <w:rPr>
          <w:b/>
          <w:spacing w:val="-4"/>
        </w:rPr>
        <w:t xml:space="preserve"> </w:t>
      </w:r>
      <w:r w:rsidRPr="00C86C6F">
        <w:rPr>
          <w:b/>
        </w:rPr>
        <w:t>se</w:t>
      </w:r>
      <w:r w:rsidRPr="00C86C6F">
        <w:rPr>
          <w:b/>
          <w:spacing w:val="-7"/>
        </w:rPr>
        <w:t xml:space="preserve"> </w:t>
      </w:r>
      <w:r w:rsidRPr="00C86C6F">
        <w:rPr>
          <w:b/>
        </w:rPr>
        <w:t>baza:</w:t>
      </w:r>
      <w:r w:rsidRPr="00C86C6F">
        <w:rPr>
          <w:b/>
          <w:spacing w:val="-1"/>
        </w:rPr>
        <w:t xml:space="preserve"> </w:t>
      </w:r>
      <w:r w:rsidRPr="00C86C6F">
        <w:t>Acuerdo</w:t>
      </w:r>
      <w:r w:rsidRPr="00C86C6F">
        <w:rPr>
          <w:spacing w:val="-6"/>
        </w:rPr>
        <w:t xml:space="preserve"> </w:t>
      </w:r>
      <w:r w:rsidRPr="00C86C6F">
        <w:t>marco</w:t>
      </w:r>
      <w:r w:rsidRPr="00C86C6F">
        <w:rPr>
          <w:spacing w:val="-5"/>
        </w:rPr>
        <w:t xml:space="preserve"> </w:t>
      </w:r>
      <w:r w:rsidRPr="00C86C6F">
        <w:t>de</w:t>
      </w:r>
      <w:r w:rsidRPr="00C86C6F">
        <w:rPr>
          <w:spacing w:val="-6"/>
        </w:rPr>
        <w:t xml:space="preserve"> </w:t>
      </w:r>
      <w:r w:rsidRPr="00C86C6F">
        <w:t>suministros</w:t>
      </w:r>
      <w:r w:rsidRPr="00C86C6F">
        <w:rPr>
          <w:spacing w:val="-5"/>
        </w:rPr>
        <w:t xml:space="preserve"> </w:t>
      </w:r>
      <w:r w:rsidRPr="00C86C6F">
        <w:t>de energía</w:t>
      </w:r>
      <w:r w:rsidRPr="00C86C6F">
        <w:rPr>
          <w:spacing w:val="-6"/>
        </w:rPr>
        <w:t xml:space="preserve"> </w:t>
      </w:r>
      <w:r w:rsidRPr="00C86C6F">
        <w:t>(CCS</w:t>
      </w:r>
      <w:r w:rsidRPr="00C86C6F">
        <w:rPr>
          <w:spacing w:val="-4"/>
        </w:rPr>
        <w:t xml:space="preserve"> </w:t>
      </w:r>
      <w:r w:rsidRPr="00C86C6F">
        <w:t xml:space="preserve">2021 </w:t>
      </w:r>
      <w:r w:rsidRPr="00C86C6F">
        <w:rPr>
          <w:spacing w:val="-5"/>
        </w:rPr>
        <w:t>5)</w:t>
      </w:r>
    </w:p>
    <w:p w14:paraId="684ECB97" w14:textId="35250946" w:rsidR="00B453A9" w:rsidRDefault="00B453A9" w:rsidP="00B453A9">
      <w:pPr>
        <w:pStyle w:val="Textindependent"/>
        <w:ind w:left="-284"/>
      </w:pPr>
      <w:r>
        <w:rPr>
          <w:b/>
        </w:rPr>
        <w:t>Número de expediente del TNC:</w:t>
      </w:r>
      <w:r w:rsidRPr="00C86C6F">
        <w:rPr>
          <w:b/>
          <w:spacing w:val="-6"/>
        </w:rPr>
        <w:t xml:space="preserve"> </w:t>
      </w:r>
      <w:r>
        <w:t>TNC-2025-100</w:t>
      </w:r>
    </w:p>
    <w:p w14:paraId="3E28FE84" w14:textId="77777777" w:rsidR="007A486A" w:rsidRPr="00C86C6F" w:rsidRDefault="007A486A" w:rsidP="00546156">
      <w:pPr>
        <w:pStyle w:val="Textindependent"/>
        <w:ind w:left="-284" w:right="2"/>
      </w:pPr>
    </w:p>
    <w:p w14:paraId="45B8F2A8" w14:textId="77777777" w:rsidR="007A486A" w:rsidRPr="00C86C6F" w:rsidRDefault="007A486A" w:rsidP="00546156">
      <w:pPr>
        <w:pStyle w:val="Textindependent"/>
        <w:ind w:left="-284" w:right="2"/>
      </w:pPr>
    </w:p>
    <w:p w14:paraId="6341F5AA" w14:textId="77777777" w:rsidR="007A486A" w:rsidRPr="00C86C6F" w:rsidRDefault="007A486A" w:rsidP="00546156">
      <w:pPr>
        <w:tabs>
          <w:tab w:val="left" w:pos="2401"/>
          <w:tab w:val="left" w:pos="5810"/>
          <w:tab w:val="left" w:pos="7706"/>
          <w:tab w:val="left" w:pos="9415"/>
        </w:tabs>
        <w:spacing w:before="210"/>
        <w:ind w:left="-284" w:right="2"/>
      </w:pPr>
      <w:r w:rsidRPr="00C86C6F">
        <w:t xml:space="preserve">El/la Sr./Sra. </w:t>
      </w:r>
      <w:r w:rsidRPr="00C86C6F">
        <w:tab/>
        <w:t xml:space="preserve">, en nombre propio, o como </w:t>
      </w:r>
      <w:r w:rsidRPr="00C86C6F">
        <w:tab/>
      </w:r>
      <w:r w:rsidRPr="00C86C6F">
        <w:rPr>
          <w:i/>
        </w:rPr>
        <w:t>(señale sus facultades de representación: administrador/a único/a, apoderado/</w:t>
      </w:r>
      <w:proofErr w:type="gramStart"/>
      <w:r w:rsidRPr="00C86C6F">
        <w:rPr>
          <w:i/>
        </w:rPr>
        <w:t>a...</w:t>
      </w:r>
      <w:proofErr w:type="gramEnd"/>
      <w:r w:rsidRPr="00C86C6F">
        <w:rPr>
          <w:i/>
        </w:rPr>
        <w:t xml:space="preserve">) </w:t>
      </w:r>
      <w:r w:rsidRPr="00C86C6F">
        <w:t xml:space="preserve">de la empresa </w:t>
      </w:r>
      <w:r w:rsidRPr="00C86C6F">
        <w:tab/>
        <w:t xml:space="preserve">, con NIF </w:t>
      </w:r>
      <w:r w:rsidRPr="00C86C6F">
        <w:tab/>
      </w:r>
      <w:r w:rsidRPr="00C86C6F">
        <w:rPr>
          <w:spacing w:val="-10"/>
        </w:rPr>
        <w:t xml:space="preserve">, </w:t>
      </w:r>
      <w:r w:rsidRPr="00C86C6F">
        <w:t>bajo su responsabilidad,</w:t>
      </w:r>
    </w:p>
    <w:p w14:paraId="747A6467" w14:textId="77777777" w:rsidR="007A486A" w:rsidRPr="00C86C6F" w:rsidRDefault="007A486A" w:rsidP="00546156">
      <w:pPr>
        <w:pStyle w:val="Textindependent"/>
        <w:ind w:left="-284" w:right="2"/>
      </w:pPr>
    </w:p>
    <w:p w14:paraId="166AC7F8" w14:textId="77777777" w:rsidR="007A486A" w:rsidRPr="00C86C6F" w:rsidRDefault="007A486A" w:rsidP="00546156">
      <w:pPr>
        <w:pStyle w:val="Textindependent"/>
        <w:ind w:left="-284" w:right="2"/>
      </w:pPr>
    </w:p>
    <w:p w14:paraId="19863503" w14:textId="77777777" w:rsidR="007A486A" w:rsidRPr="00C86C6F" w:rsidRDefault="007A486A" w:rsidP="00546156">
      <w:pPr>
        <w:pStyle w:val="Textindependent"/>
        <w:ind w:left="-284" w:right="2"/>
        <w:jc w:val="both"/>
      </w:pPr>
      <w:r w:rsidRPr="00C86C6F">
        <w:t>DESIGNO como interlocutor de la empresa para el seguimiento de la ejecución contractual para esta contratación basada:</w:t>
      </w:r>
    </w:p>
    <w:p w14:paraId="4CAC653E" w14:textId="77777777" w:rsidR="007A486A" w:rsidRPr="00C86C6F" w:rsidRDefault="007A486A" w:rsidP="00546156">
      <w:pPr>
        <w:pStyle w:val="Textindependent"/>
        <w:spacing w:before="11"/>
        <w:ind w:left="-284" w:right="2"/>
      </w:pPr>
    </w:p>
    <w:tbl>
      <w:tblPr>
        <w:tblStyle w:val="TableNormal1"/>
        <w:tblW w:w="0" w:type="auto"/>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1E0" w:firstRow="1" w:lastRow="1" w:firstColumn="1" w:lastColumn="1" w:noHBand="0" w:noVBand="0"/>
      </w:tblPr>
      <w:tblGrid>
        <w:gridCol w:w="3205"/>
        <w:gridCol w:w="2837"/>
        <w:gridCol w:w="2835"/>
      </w:tblGrid>
      <w:tr w:rsidR="007A486A" w:rsidRPr="00C86C6F" w14:paraId="1BE61EA4" w14:textId="77777777" w:rsidTr="00054FC7">
        <w:trPr>
          <w:trHeight w:val="290"/>
        </w:trPr>
        <w:tc>
          <w:tcPr>
            <w:tcW w:w="3205" w:type="dxa"/>
            <w:tcBorders>
              <w:top w:val="nil"/>
              <w:left w:val="nil"/>
            </w:tcBorders>
          </w:tcPr>
          <w:p w14:paraId="0CB4DB5C" w14:textId="77777777" w:rsidR="007A486A" w:rsidRPr="00A826CC" w:rsidRDefault="007A486A" w:rsidP="00546156">
            <w:pPr>
              <w:pStyle w:val="TableParagraph"/>
              <w:ind w:left="-284" w:right="2"/>
              <w:rPr>
                <w:lang w:val="es-ES"/>
              </w:rPr>
            </w:pPr>
          </w:p>
        </w:tc>
        <w:tc>
          <w:tcPr>
            <w:tcW w:w="2837" w:type="dxa"/>
            <w:tcBorders>
              <w:top w:val="nil"/>
            </w:tcBorders>
          </w:tcPr>
          <w:p w14:paraId="1150181D" w14:textId="77777777" w:rsidR="007A486A" w:rsidRPr="00C86C6F" w:rsidRDefault="007A486A" w:rsidP="002E60F7">
            <w:pPr>
              <w:pStyle w:val="TableParagraph"/>
              <w:spacing w:line="248" w:lineRule="exact"/>
              <w:ind w:left="-284" w:right="2"/>
              <w:jc w:val="center"/>
              <w:rPr>
                <w:b/>
              </w:rPr>
            </w:pPr>
            <w:r w:rsidRPr="00C86C6F">
              <w:rPr>
                <w:b/>
              </w:rPr>
              <w:t>Interlocutor/a</w:t>
            </w:r>
            <w:r w:rsidRPr="00C86C6F">
              <w:rPr>
                <w:b/>
                <w:spacing w:val="-8"/>
              </w:rPr>
              <w:t xml:space="preserve"> </w:t>
            </w:r>
            <w:r w:rsidRPr="00C86C6F">
              <w:rPr>
                <w:b/>
                <w:spacing w:val="-10"/>
              </w:rPr>
              <w:t>1</w:t>
            </w:r>
          </w:p>
        </w:tc>
        <w:tc>
          <w:tcPr>
            <w:tcW w:w="2835" w:type="dxa"/>
            <w:tcBorders>
              <w:top w:val="nil"/>
            </w:tcBorders>
          </w:tcPr>
          <w:p w14:paraId="48B9D325" w14:textId="77777777" w:rsidR="007A486A" w:rsidRPr="00C86C6F" w:rsidRDefault="007A486A" w:rsidP="002E60F7">
            <w:pPr>
              <w:pStyle w:val="TableParagraph"/>
              <w:spacing w:line="248" w:lineRule="exact"/>
              <w:ind w:left="-284" w:right="2"/>
              <w:jc w:val="center"/>
              <w:rPr>
                <w:b/>
              </w:rPr>
            </w:pPr>
            <w:r w:rsidRPr="00C86C6F">
              <w:rPr>
                <w:b/>
              </w:rPr>
              <w:t>Interlocutor/a</w:t>
            </w:r>
            <w:r w:rsidRPr="00C86C6F">
              <w:rPr>
                <w:b/>
                <w:spacing w:val="-8"/>
              </w:rPr>
              <w:t xml:space="preserve"> </w:t>
            </w:r>
            <w:r w:rsidRPr="00C86C6F">
              <w:rPr>
                <w:b/>
                <w:spacing w:val="-10"/>
              </w:rPr>
              <w:t>2</w:t>
            </w:r>
          </w:p>
        </w:tc>
      </w:tr>
      <w:tr w:rsidR="007A486A" w:rsidRPr="00C86C6F" w14:paraId="3B036AE2" w14:textId="77777777" w:rsidTr="00054FC7">
        <w:trPr>
          <w:trHeight w:val="290"/>
        </w:trPr>
        <w:tc>
          <w:tcPr>
            <w:tcW w:w="3205" w:type="dxa"/>
            <w:tcBorders>
              <w:left w:val="nil"/>
            </w:tcBorders>
          </w:tcPr>
          <w:p w14:paraId="66323824" w14:textId="38C20B02" w:rsidR="007A486A" w:rsidRPr="00C86C6F" w:rsidRDefault="007A486A" w:rsidP="00054FC7">
            <w:pPr>
              <w:pStyle w:val="TableParagraph"/>
              <w:spacing w:line="250" w:lineRule="exact"/>
              <w:ind w:left="-284" w:right="2"/>
              <w:jc w:val="center"/>
            </w:pPr>
            <w:r w:rsidRPr="00C86C6F">
              <w:t>Nombre</w:t>
            </w:r>
            <w:r w:rsidRPr="00C86C6F">
              <w:rPr>
                <w:spacing w:val="-1"/>
              </w:rPr>
              <w:t xml:space="preserve"> </w:t>
            </w:r>
            <w:r w:rsidRPr="00C86C6F">
              <w:t>y</w:t>
            </w:r>
            <w:r w:rsidRPr="00C86C6F">
              <w:rPr>
                <w:spacing w:val="-1"/>
              </w:rPr>
              <w:t xml:space="preserve"> </w:t>
            </w:r>
            <w:r w:rsidRPr="00C86C6F">
              <w:rPr>
                <w:spacing w:val="-2"/>
              </w:rPr>
              <w:t>apellidos</w:t>
            </w:r>
          </w:p>
        </w:tc>
        <w:tc>
          <w:tcPr>
            <w:tcW w:w="2837" w:type="dxa"/>
          </w:tcPr>
          <w:p w14:paraId="2FA0B09E" w14:textId="77777777" w:rsidR="007A486A" w:rsidRPr="00C86C6F" w:rsidRDefault="007A486A" w:rsidP="00546156">
            <w:pPr>
              <w:pStyle w:val="TableParagraph"/>
              <w:ind w:left="-284" w:right="2"/>
            </w:pPr>
          </w:p>
        </w:tc>
        <w:tc>
          <w:tcPr>
            <w:tcW w:w="2835" w:type="dxa"/>
          </w:tcPr>
          <w:p w14:paraId="42A47AAF" w14:textId="77777777" w:rsidR="007A486A" w:rsidRPr="00C86C6F" w:rsidRDefault="007A486A" w:rsidP="00546156">
            <w:pPr>
              <w:pStyle w:val="TableParagraph"/>
              <w:ind w:left="-284" w:right="2"/>
            </w:pPr>
          </w:p>
        </w:tc>
      </w:tr>
      <w:tr w:rsidR="007A486A" w:rsidRPr="00C86C6F" w14:paraId="62052A2C" w14:textId="77777777" w:rsidTr="00054FC7">
        <w:trPr>
          <w:trHeight w:val="290"/>
        </w:trPr>
        <w:tc>
          <w:tcPr>
            <w:tcW w:w="3205" w:type="dxa"/>
            <w:tcBorders>
              <w:left w:val="nil"/>
            </w:tcBorders>
          </w:tcPr>
          <w:p w14:paraId="0D283BBE" w14:textId="68F0955E" w:rsidR="007A486A" w:rsidRPr="00C86C6F" w:rsidRDefault="007A486A" w:rsidP="00054FC7">
            <w:pPr>
              <w:pStyle w:val="TableParagraph"/>
              <w:spacing w:line="250" w:lineRule="exact"/>
              <w:ind w:left="-284" w:right="2"/>
              <w:jc w:val="center"/>
            </w:pPr>
            <w:r w:rsidRPr="00C86C6F">
              <w:rPr>
                <w:spacing w:val="-5"/>
              </w:rPr>
              <w:t>NIF</w:t>
            </w:r>
          </w:p>
        </w:tc>
        <w:tc>
          <w:tcPr>
            <w:tcW w:w="2837" w:type="dxa"/>
          </w:tcPr>
          <w:p w14:paraId="5B88A11E" w14:textId="77777777" w:rsidR="007A486A" w:rsidRPr="00C86C6F" w:rsidRDefault="007A486A" w:rsidP="00546156">
            <w:pPr>
              <w:pStyle w:val="TableParagraph"/>
              <w:ind w:left="-284" w:right="2"/>
            </w:pPr>
          </w:p>
        </w:tc>
        <w:tc>
          <w:tcPr>
            <w:tcW w:w="2835" w:type="dxa"/>
          </w:tcPr>
          <w:p w14:paraId="2399E579" w14:textId="77777777" w:rsidR="007A486A" w:rsidRPr="00C86C6F" w:rsidRDefault="007A486A" w:rsidP="00546156">
            <w:pPr>
              <w:pStyle w:val="TableParagraph"/>
              <w:ind w:left="-284" w:right="2"/>
            </w:pPr>
          </w:p>
        </w:tc>
      </w:tr>
      <w:tr w:rsidR="007A486A" w:rsidRPr="00C86C6F" w14:paraId="731C4325" w14:textId="77777777" w:rsidTr="00054FC7">
        <w:trPr>
          <w:trHeight w:val="290"/>
        </w:trPr>
        <w:tc>
          <w:tcPr>
            <w:tcW w:w="3205" w:type="dxa"/>
            <w:tcBorders>
              <w:left w:val="nil"/>
            </w:tcBorders>
          </w:tcPr>
          <w:p w14:paraId="7B2FC44E" w14:textId="77777777" w:rsidR="007A486A" w:rsidRPr="00C86C6F" w:rsidRDefault="007A486A" w:rsidP="00054FC7">
            <w:pPr>
              <w:pStyle w:val="TableParagraph"/>
              <w:spacing w:line="250" w:lineRule="exact"/>
              <w:ind w:left="-284" w:right="2"/>
              <w:jc w:val="center"/>
            </w:pPr>
            <w:r w:rsidRPr="00C86C6F">
              <w:t>Teléfono</w:t>
            </w:r>
            <w:r w:rsidRPr="00C86C6F">
              <w:rPr>
                <w:spacing w:val="-5"/>
              </w:rPr>
              <w:t xml:space="preserve"> </w:t>
            </w:r>
            <w:r w:rsidRPr="00C86C6F">
              <w:rPr>
                <w:spacing w:val="-2"/>
              </w:rPr>
              <w:t>móvil</w:t>
            </w:r>
          </w:p>
        </w:tc>
        <w:tc>
          <w:tcPr>
            <w:tcW w:w="2837" w:type="dxa"/>
          </w:tcPr>
          <w:p w14:paraId="728ADADF" w14:textId="77777777" w:rsidR="007A486A" w:rsidRPr="00C86C6F" w:rsidRDefault="007A486A" w:rsidP="00546156">
            <w:pPr>
              <w:pStyle w:val="TableParagraph"/>
              <w:ind w:left="-284" w:right="2"/>
            </w:pPr>
          </w:p>
        </w:tc>
        <w:tc>
          <w:tcPr>
            <w:tcW w:w="2835" w:type="dxa"/>
          </w:tcPr>
          <w:p w14:paraId="53FB84A3" w14:textId="77777777" w:rsidR="007A486A" w:rsidRPr="00C86C6F" w:rsidRDefault="007A486A" w:rsidP="00546156">
            <w:pPr>
              <w:pStyle w:val="TableParagraph"/>
              <w:ind w:left="-284" w:right="2"/>
            </w:pPr>
          </w:p>
        </w:tc>
      </w:tr>
      <w:tr w:rsidR="007A486A" w:rsidRPr="00C86C6F" w14:paraId="574AD6C2" w14:textId="77777777" w:rsidTr="00054FC7">
        <w:trPr>
          <w:trHeight w:val="290"/>
        </w:trPr>
        <w:tc>
          <w:tcPr>
            <w:tcW w:w="3205" w:type="dxa"/>
            <w:tcBorders>
              <w:left w:val="nil"/>
            </w:tcBorders>
          </w:tcPr>
          <w:p w14:paraId="1E48CBCB" w14:textId="77777777" w:rsidR="007A486A" w:rsidRPr="00C86C6F" w:rsidRDefault="007A486A" w:rsidP="00054FC7">
            <w:pPr>
              <w:pStyle w:val="TableParagraph"/>
              <w:spacing w:line="250" w:lineRule="exact"/>
              <w:ind w:left="-284" w:right="2"/>
              <w:jc w:val="center"/>
            </w:pPr>
            <w:r w:rsidRPr="00C86C6F">
              <w:t>Dirección</w:t>
            </w:r>
            <w:r w:rsidRPr="00C86C6F">
              <w:rPr>
                <w:spacing w:val="-7"/>
              </w:rPr>
              <w:t xml:space="preserve"> </w:t>
            </w:r>
            <w:r w:rsidRPr="00C86C6F">
              <w:rPr>
                <w:spacing w:val="-2"/>
              </w:rPr>
              <w:t>electrónica</w:t>
            </w:r>
          </w:p>
        </w:tc>
        <w:tc>
          <w:tcPr>
            <w:tcW w:w="2837" w:type="dxa"/>
          </w:tcPr>
          <w:p w14:paraId="69BEED35" w14:textId="77777777" w:rsidR="007A486A" w:rsidRPr="00C86C6F" w:rsidRDefault="007A486A" w:rsidP="00546156">
            <w:pPr>
              <w:pStyle w:val="TableParagraph"/>
              <w:ind w:left="-284" w:right="2"/>
            </w:pPr>
          </w:p>
        </w:tc>
        <w:tc>
          <w:tcPr>
            <w:tcW w:w="2835" w:type="dxa"/>
          </w:tcPr>
          <w:p w14:paraId="5C9EE883" w14:textId="77777777" w:rsidR="007A486A" w:rsidRPr="00C86C6F" w:rsidRDefault="007A486A" w:rsidP="00546156">
            <w:pPr>
              <w:pStyle w:val="TableParagraph"/>
              <w:ind w:left="-284" w:right="2"/>
            </w:pPr>
          </w:p>
        </w:tc>
      </w:tr>
      <w:tr w:rsidR="007A486A" w:rsidRPr="00C86C6F" w14:paraId="1BDB0A94" w14:textId="77777777" w:rsidTr="00054FC7">
        <w:trPr>
          <w:trHeight w:val="290"/>
        </w:trPr>
        <w:tc>
          <w:tcPr>
            <w:tcW w:w="3205" w:type="dxa"/>
            <w:tcBorders>
              <w:left w:val="nil"/>
            </w:tcBorders>
          </w:tcPr>
          <w:p w14:paraId="6D1DC344" w14:textId="77777777" w:rsidR="007A486A" w:rsidRPr="00C86C6F" w:rsidRDefault="007A486A" w:rsidP="00054FC7">
            <w:pPr>
              <w:pStyle w:val="TableParagraph"/>
              <w:spacing w:line="250" w:lineRule="exact"/>
              <w:ind w:left="-284" w:right="2"/>
              <w:jc w:val="center"/>
            </w:pPr>
            <w:r w:rsidRPr="00C86C6F">
              <w:t>Cargo</w:t>
            </w:r>
            <w:r w:rsidRPr="00C86C6F">
              <w:rPr>
                <w:spacing w:val="-3"/>
              </w:rPr>
              <w:t xml:space="preserve"> </w:t>
            </w:r>
            <w:r w:rsidRPr="00C86C6F">
              <w:t>a</w:t>
            </w:r>
            <w:r w:rsidRPr="00C86C6F">
              <w:rPr>
                <w:spacing w:val="-3"/>
              </w:rPr>
              <w:t xml:space="preserve"> </w:t>
            </w:r>
            <w:r w:rsidRPr="00C86C6F">
              <w:rPr>
                <w:spacing w:val="-2"/>
              </w:rPr>
              <w:t>la empresa</w:t>
            </w:r>
          </w:p>
        </w:tc>
        <w:tc>
          <w:tcPr>
            <w:tcW w:w="2837" w:type="dxa"/>
          </w:tcPr>
          <w:p w14:paraId="29D8EC09" w14:textId="77777777" w:rsidR="007A486A" w:rsidRPr="00C86C6F" w:rsidRDefault="007A486A" w:rsidP="00546156">
            <w:pPr>
              <w:pStyle w:val="TableParagraph"/>
              <w:ind w:left="-284" w:right="2"/>
            </w:pPr>
          </w:p>
        </w:tc>
        <w:tc>
          <w:tcPr>
            <w:tcW w:w="2835" w:type="dxa"/>
          </w:tcPr>
          <w:p w14:paraId="01E3D124" w14:textId="77777777" w:rsidR="007A486A" w:rsidRPr="00C86C6F" w:rsidRDefault="007A486A" w:rsidP="00546156">
            <w:pPr>
              <w:pStyle w:val="TableParagraph"/>
              <w:ind w:left="-284" w:right="2"/>
            </w:pPr>
          </w:p>
        </w:tc>
      </w:tr>
      <w:tr w:rsidR="007A486A" w:rsidRPr="00C86C6F" w14:paraId="40A953C9" w14:textId="77777777" w:rsidTr="00054FC7">
        <w:trPr>
          <w:trHeight w:val="289"/>
        </w:trPr>
        <w:tc>
          <w:tcPr>
            <w:tcW w:w="3205" w:type="dxa"/>
            <w:tcBorders>
              <w:left w:val="nil"/>
              <w:bottom w:val="single" w:sz="12" w:space="0" w:color="000000"/>
            </w:tcBorders>
          </w:tcPr>
          <w:p w14:paraId="3D318199" w14:textId="77777777" w:rsidR="007A486A" w:rsidRPr="00C86C6F" w:rsidRDefault="007A486A" w:rsidP="00054FC7">
            <w:pPr>
              <w:pStyle w:val="TableParagraph"/>
              <w:spacing w:line="250" w:lineRule="exact"/>
              <w:ind w:left="-284" w:right="2"/>
              <w:jc w:val="center"/>
            </w:pPr>
            <w:r w:rsidRPr="00C86C6F">
              <w:rPr>
                <w:spacing w:val="-2"/>
              </w:rPr>
              <w:t>Observaciones</w:t>
            </w:r>
          </w:p>
        </w:tc>
        <w:tc>
          <w:tcPr>
            <w:tcW w:w="2837" w:type="dxa"/>
            <w:tcBorders>
              <w:bottom w:val="single" w:sz="12" w:space="0" w:color="000000"/>
            </w:tcBorders>
          </w:tcPr>
          <w:p w14:paraId="2F458D0B" w14:textId="77777777" w:rsidR="007A486A" w:rsidRPr="00C86C6F" w:rsidRDefault="007A486A" w:rsidP="00546156">
            <w:pPr>
              <w:pStyle w:val="TableParagraph"/>
              <w:ind w:left="-284" w:right="2"/>
            </w:pPr>
          </w:p>
        </w:tc>
        <w:tc>
          <w:tcPr>
            <w:tcW w:w="2835" w:type="dxa"/>
            <w:tcBorders>
              <w:bottom w:val="single" w:sz="12" w:space="0" w:color="000000"/>
            </w:tcBorders>
          </w:tcPr>
          <w:p w14:paraId="1A40BD42" w14:textId="77777777" w:rsidR="007A486A" w:rsidRPr="00C86C6F" w:rsidRDefault="007A486A" w:rsidP="00546156">
            <w:pPr>
              <w:pStyle w:val="TableParagraph"/>
              <w:ind w:left="-284" w:right="2"/>
            </w:pPr>
          </w:p>
        </w:tc>
      </w:tr>
    </w:tbl>
    <w:p w14:paraId="3B001272" w14:textId="77777777" w:rsidR="007A486A" w:rsidRPr="00C86C6F" w:rsidRDefault="007A486A" w:rsidP="00546156">
      <w:pPr>
        <w:pStyle w:val="Textindependent"/>
        <w:ind w:left="-284" w:right="2"/>
      </w:pPr>
    </w:p>
    <w:p w14:paraId="0CD083BF" w14:textId="77777777" w:rsidR="007A486A" w:rsidRPr="00C86C6F" w:rsidRDefault="007A486A" w:rsidP="00546156">
      <w:pPr>
        <w:pStyle w:val="Textindependent"/>
        <w:ind w:left="-284" w:right="2"/>
      </w:pPr>
    </w:p>
    <w:p w14:paraId="365AF22E" w14:textId="77777777" w:rsidR="007A486A" w:rsidRPr="00C86C6F" w:rsidRDefault="007A486A" w:rsidP="00546156">
      <w:pPr>
        <w:pStyle w:val="Textindependent"/>
        <w:ind w:left="-284" w:right="2"/>
      </w:pPr>
    </w:p>
    <w:p w14:paraId="5A09A69A" w14:textId="77777777" w:rsidR="007A486A" w:rsidRPr="00C86C6F" w:rsidRDefault="007A486A" w:rsidP="00546156">
      <w:pPr>
        <w:pStyle w:val="Textindependent"/>
        <w:ind w:left="-284" w:right="2"/>
      </w:pPr>
    </w:p>
    <w:p w14:paraId="3F493E42" w14:textId="77777777" w:rsidR="007A486A" w:rsidRPr="00C86C6F" w:rsidRDefault="007A486A" w:rsidP="00546156">
      <w:pPr>
        <w:pStyle w:val="Textindependent"/>
        <w:spacing w:before="173"/>
        <w:ind w:left="-284" w:right="2"/>
        <w:jc w:val="both"/>
      </w:pPr>
      <w:r w:rsidRPr="00C86C6F">
        <w:t>(firma</w:t>
      </w:r>
      <w:r w:rsidRPr="00C86C6F">
        <w:rPr>
          <w:spacing w:val="-9"/>
        </w:rPr>
        <w:t xml:space="preserve"> </w:t>
      </w:r>
      <w:r w:rsidRPr="00C86C6F">
        <w:t>electrónica</w:t>
      </w:r>
      <w:r w:rsidRPr="00C86C6F">
        <w:rPr>
          <w:spacing w:val="-7"/>
        </w:rPr>
        <w:t xml:space="preserve"> </w:t>
      </w:r>
      <w:r w:rsidRPr="00C86C6F">
        <w:t>del/de</w:t>
      </w:r>
      <w:r w:rsidRPr="00C86C6F">
        <w:rPr>
          <w:spacing w:val="-7"/>
        </w:rPr>
        <w:t xml:space="preserve"> </w:t>
      </w:r>
      <w:r w:rsidRPr="00C86C6F">
        <w:t>la</w:t>
      </w:r>
      <w:r w:rsidRPr="00C86C6F">
        <w:rPr>
          <w:spacing w:val="-7"/>
        </w:rPr>
        <w:t xml:space="preserve"> </w:t>
      </w:r>
      <w:r w:rsidRPr="00C86C6F">
        <w:t>representante</w:t>
      </w:r>
      <w:r w:rsidRPr="00C86C6F">
        <w:rPr>
          <w:spacing w:val="-8"/>
        </w:rPr>
        <w:t xml:space="preserve"> </w:t>
      </w:r>
      <w:r w:rsidRPr="00C86C6F">
        <w:t>de</w:t>
      </w:r>
      <w:r w:rsidRPr="00C86C6F">
        <w:rPr>
          <w:spacing w:val="-6"/>
        </w:rPr>
        <w:t xml:space="preserve"> </w:t>
      </w:r>
      <w:r w:rsidRPr="00C86C6F">
        <w:rPr>
          <w:spacing w:val="-2"/>
        </w:rPr>
        <w:t>la empresa)</w:t>
      </w:r>
    </w:p>
    <w:p w14:paraId="68881EBD" w14:textId="77777777" w:rsidR="006C3847" w:rsidRDefault="006C3847" w:rsidP="00546156">
      <w:pPr>
        <w:pStyle w:val="Ttol1"/>
        <w:spacing w:before="1"/>
        <w:ind w:left="-284" w:right="2"/>
        <w:rPr>
          <w:spacing w:val="-2"/>
        </w:rPr>
      </w:pPr>
    </w:p>
    <w:p w14:paraId="0D769291" w14:textId="11A3310E" w:rsidR="00C0481F" w:rsidRDefault="00C0481F">
      <w:pPr>
        <w:spacing w:after="160" w:line="259" w:lineRule="auto"/>
        <w:ind w:left="0" w:firstLine="0"/>
        <w:jc w:val="left"/>
        <w:rPr>
          <w:b/>
          <w:spacing w:val="-2"/>
        </w:rPr>
      </w:pPr>
      <w:r>
        <w:rPr>
          <w:spacing w:val="-2"/>
        </w:rPr>
        <w:br w:type="page"/>
      </w:r>
    </w:p>
    <w:p w14:paraId="22B1EDCF" w14:textId="77777777" w:rsidR="006C3847" w:rsidRDefault="006C3847" w:rsidP="00546156">
      <w:pPr>
        <w:pStyle w:val="Ttol1"/>
        <w:spacing w:before="1"/>
        <w:ind w:left="-284" w:right="2"/>
        <w:rPr>
          <w:spacing w:val="-2"/>
        </w:rPr>
      </w:pPr>
    </w:p>
    <w:p w14:paraId="670CC899" w14:textId="77777777" w:rsidR="006C3847" w:rsidRDefault="006C3847" w:rsidP="00546156">
      <w:pPr>
        <w:pStyle w:val="Ttol1"/>
        <w:spacing w:before="1"/>
        <w:ind w:left="-284" w:right="2"/>
        <w:rPr>
          <w:spacing w:val="-2"/>
        </w:rPr>
      </w:pPr>
    </w:p>
    <w:p w14:paraId="054F12CC" w14:textId="29FBA41F" w:rsidR="00C32BFE" w:rsidRPr="00C86C6F" w:rsidRDefault="00F0072D" w:rsidP="00C0481F">
      <w:pPr>
        <w:pStyle w:val="Ttol1"/>
        <w:pBdr>
          <w:bottom w:val="single" w:sz="4" w:space="1" w:color="auto"/>
        </w:pBdr>
        <w:spacing w:before="1"/>
        <w:ind w:left="-284" w:right="2"/>
      </w:pPr>
      <w:r>
        <w:rPr>
          <w:spacing w:val="-2"/>
        </w:rPr>
        <w:t>ANEXO 8. PRECIOS APLICADOS POR HORA CON LOS COMPONENTES DESGLOSADOS</w:t>
      </w:r>
    </w:p>
    <w:p w14:paraId="4590C4CC" w14:textId="79C9D384" w:rsidR="00C32BFE" w:rsidRPr="00C86C6F" w:rsidRDefault="00C32BFE" w:rsidP="00546156">
      <w:pPr>
        <w:pStyle w:val="Textindependent"/>
        <w:spacing w:before="2"/>
        <w:ind w:left="-284" w:right="2"/>
        <w:rPr>
          <w:b/>
        </w:rPr>
      </w:pPr>
    </w:p>
    <w:p w14:paraId="218CF8FA" w14:textId="68A5042E" w:rsidR="00C0481F" w:rsidRDefault="00C0481F" w:rsidP="00C0481F">
      <w:pPr>
        <w:spacing w:after="0" w:line="240" w:lineRule="auto"/>
        <w:ind w:left="-284"/>
      </w:pPr>
      <w:r w:rsidRPr="00C86C6F">
        <w:rPr>
          <w:b/>
        </w:rPr>
        <w:t>Objeto</w:t>
      </w:r>
      <w:r w:rsidRPr="00C86C6F">
        <w:rPr>
          <w:b/>
          <w:spacing w:val="-7"/>
        </w:rPr>
        <w:t xml:space="preserve"> </w:t>
      </w:r>
      <w:r w:rsidRPr="00C86C6F">
        <w:rPr>
          <w:b/>
        </w:rPr>
        <w:t>de</w:t>
      </w:r>
      <w:r w:rsidRPr="00C86C6F">
        <w:rPr>
          <w:b/>
          <w:spacing w:val="-8"/>
        </w:rPr>
        <w:t xml:space="preserve"> </w:t>
      </w:r>
      <w:r w:rsidRPr="00C86C6F">
        <w:rPr>
          <w:b/>
        </w:rPr>
        <w:t>la</w:t>
      </w:r>
      <w:r w:rsidRPr="00C86C6F">
        <w:rPr>
          <w:b/>
          <w:spacing w:val="-9"/>
        </w:rPr>
        <w:t xml:space="preserve"> </w:t>
      </w:r>
      <w:r w:rsidRPr="00C86C6F">
        <w:rPr>
          <w:b/>
        </w:rPr>
        <w:t>contratación</w:t>
      </w:r>
      <w:r w:rsidRPr="00C86C6F">
        <w:rPr>
          <w:b/>
          <w:spacing w:val="-5"/>
        </w:rPr>
        <w:t xml:space="preserve"> </w:t>
      </w:r>
      <w:r w:rsidRPr="00C86C6F">
        <w:rPr>
          <w:b/>
        </w:rPr>
        <w:t>basada:</w:t>
      </w:r>
      <w:r w:rsidRPr="00C86C6F">
        <w:rPr>
          <w:b/>
          <w:spacing w:val="-3"/>
        </w:rPr>
        <w:t xml:space="preserve"> </w:t>
      </w:r>
      <w:r w:rsidRPr="00C86C6F">
        <w:t>Suministros</w:t>
      </w:r>
      <w:r w:rsidRPr="00C86C6F">
        <w:rPr>
          <w:spacing w:val="-9"/>
        </w:rPr>
        <w:t xml:space="preserve"> </w:t>
      </w:r>
      <w:r w:rsidR="0059041B">
        <w:t>de gas natural para el TNC</w:t>
      </w:r>
    </w:p>
    <w:p w14:paraId="38384223" w14:textId="77777777" w:rsidR="00C0481F" w:rsidRPr="00C86C6F" w:rsidRDefault="00C0481F" w:rsidP="00C0481F">
      <w:pPr>
        <w:spacing w:after="0" w:line="240" w:lineRule="auto"/>
        <w:ind w:left="-284"/>
      </w:pPr>
      <w:r w:rsidRPr="00C86C6F">
        <w:rPr>
          <w:b/>
        </w:rPr>
        <w:t>Acuerdo</w:t>
      </w:r>
      <w:r w:rsidRPr="00C86C6F">
        <w:rPr>
          <w:b/>
          <w:spacing w:val="-4"/>
        </w:rPr>
        <w:t xml:space="preserve"> </w:t>
      </w:r>
      <w:r w:rsidRPr="00C86C6F">
        <w:rPr>
          <w:b/>
        </w:rPr>
        <w:t>Marco</w:t>
      </w:r>
      <w:r w:rsidRPr="00C86C6F">
        <w:rPr>
          <w:b/>
          <w:spacing w:val="-4"/>
        </w:rPr>
        <w:t xml:space="preserve"> </w:t>
      </w:r>
      <w:r w:rsidRPr="00C86C6F">
        <w:rPr>
          <w:b/>
        </w:rPr>
        <w:t>en</w:t>
      </w:r>
      <w:r w:rsidRPr="00C86C6F">
        <w:rPr>
          <w:b/>
          <w:spacing w:val="-7"/>
        </w:rPr>
        <w:t xml:space="preserve"> </w:t>
      </w:r>
      <w:r w:rsidRPr="00C86C6F">
        <w:rPr>
          <w:b/>
        </w:rPr>
        <w:t>que</w:t>
      </w:r>
      <w:r w:rsidRPr="00C86C6F">
        <w:rPr>
          <w:b/>
          <w:spacing w:val="-4"/>
        </w:rPr>
        <w:t xml:space="preserve"> </w:t>
      </w:r>
      <w:r w:rsidRPr="00C86C6F">
        <w:rPr>
          <w:b/>
        </w:rPr>
        <w:t>se</w:t>
      </w:r>
      <w:r w:rsidRPr="00C86C6F">
        <w:rPr>
          <w:b/>
          <w:spacing w:val="-7"/>
        </w:rPr>
        <w:t xml:space="preserve"> </w:t>
      </w:r>
      <w:r w:rsidRPr="00C86C6F">
        <w:rPr>
          <w:b/>
        </w:rPr>
        <w:t>baza:</w:t>
      </w:r>
      <w:r w:rsidRPr="00C86C6F">
        <w:rPr>
          <w:b/>
          <w:spacing w:val="-1"/>
        </w:rPr>
        <w:t xml:space="preserve"> </w:t>
      </w:r>
      <w:r w:rsidRPr="00C86C6F">
        <w:t>Acuerdo</w:t>
      </w:r>
      <w:r w:rsidRPr="00C86C6F">
        <w:rPr>
          <w:spacing w:val="-6"/>
        </w:rPr>
        <w:t xml:space="preserve"> </w:t>
      </w:r>
      <w:r w:rsidRPr="00C86C6F">
        <w:t>marco</w:t>
      </w:r>
      <w:r w:rsidRPr="00C86C6F">
        <w:rPr>
          <w:spacing w:val="-5"/>
        </w:rPr>
        <w:t xml:space="preserve"> </w:t>
      </w:r>
      <w:r w:rsidRPr="00C86C6F">
        <w:t>de</w:t>
      </w:r>
      <w:r w:rsidRPr="00C86C6F">
        <w:rPr>
          <w:spacing w:val="-6"/>
        </w:rPr>
        <w:t xml:space="preserve"> </w:t>
      </w:r>
      <w:r w:rsidRPr="00C86C6F">
        <w:t>suministros</w:t>
      </w:r>
      <w:r w:rsidRPr="00C86C6F">
        <w:rPr>
          <w:spacing w:val="-5"/>
        </w:rPr>
        <w:t xml:space="preserve"> </w:t>
      </w:r>
      <w:r w:rsidRPr="00C86C6F">
        <w:t>de energía</w:t>
      </w:r>
      <w:r w:rsidRPr="00C86C6F">
        <w:rPr>
          <w:spacing w:val="-6"/>
        </w:rPr>
        <w:t xml:space="preserve"> </w:t>
      </w:r>
      <w:r w:rsidRPr="00C86C6F">
        <w:t>(CCS</w:t>
      </w:r>
      <w:r w:rsidRPr="00C86C6F">
        <w:rPr>
          <w:spacing w:val="-4"/>
        </w:rPr>
        <w:t xml:space="preserve"> </w:t>
      </w:r>
      <w:r w:rsidRPr="00C86C6F">
        <w:t xml:space="preserve">2021 </w:t>
      </w:r>
      <w:r w:rsidRPr="00C86C6F">
        <w:rPr>
          <w:spacing w:val="-5"/>
        </w:rPr>
        <w:t>5)</w:t>
      </w:r>
    </w:p>
    <w:p w14:paraId="614E1390" w14:textId="69E5FB84" w:rsidR="00C0481F" w:rsidRDefault="00C0481F" w:rsidP="00C0481F">
      <w:pPr>
        <w:pStyle w:val="Textindependent"/>
        <w:ind w:left="-284"/>
      </w:pPr>
      <w:r>
        <w:rPr>
          <w:b/>
        </w:rPr>
        <w:t>Número de expediente del TNC:</w:t>
      </w:r>
      <w:r w:rsidRPr="00C86C6F">
        <w:rPr>
          <w:b/>
          <w:spacing w:val="-6"/>
        </w:rPr>
        <w:t xml:space="preserve"> </w:t>
      </w:r>
      <w:r>
        <w:t>TNC-2025-100</w:t>
      </w:r>
    </w:p>
    <w:p w14:paraId="64F54355" w14:textId="77777777" w:rsidR="00C0481F" w:rsidRDefault="00C0481F" w:rsidP="00C0481F">
      <w:pPr>
        <w:pStyle w:val="Textindependent"/>
        <w:ind w:left="-284"/>
      </w:pPr>
    </w:p>
    <w:p w14:paraId="4259FD06" w14:textId="5695FFA6" w:rsidR="00C32BFE" w:rsidRPr="00C86C6F" w:rsidRDefault="00C32BFE" w:rsidP="00546156">
      <w:pPr>
        <w:pStyle w:val="Textindependent"/>
        <w:spacing w:before="4"/>
        <w:ind w:left="-284" w:right="2"/>
      </w:pPr>
      <w:r w:rsidRPr="00C86C6F">
        <w:rPr>
          <w:noProof/>
        </w:rPr>
        <mc:AlternateContent>
          <mc:Choice Requires="wps">
            <w:drawing>
              <wp:anchor distT="0" distB="0" distL="0" distR="0" simplePos="0" relativeHeight="251658242" behindDoc="1" locked="0" layoutInCell="1" allowOverlap="1" wp14:anchorId="6915AC63" wp14:editId="147B3B13">
                <wp:simplePos x="0" y="0"/>
                <wp:positionH relativeFrom="page">
                  <wp:posOffset>985520</wp:posOffset>
                </wp:positionH>
                <wp:positionV relativeFrom="paragraph">
                  <wp:posOffset>92075</wp:posOffset>
                </wp:positionV>
                <wp:extent cx="5985510" cy="1269365"/>
                <wp:effectExtent l="23495" t="18415" r="20320" b="17145"/>
                <wp:wrapTopAndBottom/>
                <wp:docPr id="40562" name="Quadre de text 40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5510" cy="1269365"/>
                        </a:xfrm>
                        <a:prstGeom prst="rect">
                          <a:avLst/>
                        </a:prstGeom>
                        <a:noFill/>
                        <a:ln w="31750">
                          <a:solidFill>
                            <a:srgbClr val="800080"/>
                          </a:solidFill>
                          <a:prstDash val="solid"/>
                          <a:miter lim="800000"/>
                          <a:headEnd/>
                          <a:tailEnd/>
                        </a:ln>
                        <a:extLst>
                          <a:ext uri="{909E8E84-426E-40DD-AFC4-6F175D3DCCD1}">
                            <a14:hiddenFill xmlns:a14="http://schemas.microsoft.com/office/drawing/2010/main">
                              <a:solidFill>
                                <a:srgbClr val="FFFFFF"/>
                              </a:solidFill>
                            </a14:hiddenFill>
                          </a:ext>
                        </a:extLst>
                      </wps:spPr>
                      <wps:txbx>
                        <w:txbxContent>
                          <w:p w14:paraId="7F8353D0" w14:textId="4791A9E0" w:rsidR="00C32BFE" w:rsidRDefault="00C32BFE" w:rsidP="00C32BFE">
                            <w:pPr>
                              <w:pStyle w:val="Textindependent"/>
                              <w:spacing w:before="86"/>
                              <w:ind w:left="125" w:right="111"/>
                            </w:pPr>
                            <w:r>
                              <w:t xml:space="preserve">L’Annex </w:t>
                            </w:r>
                            <w:r w:rsidR="00335B85">
                              <w:t>8</w:t>
                            </w:r>
                            <w:r>
                              <w:t xml:space="preserve"> s’haurà de proporcionar en el termini de 2 mesos des de la finalització de cada </w:t>
                            </w:r>
                            <w:r>
                              <w:rPr>
                                <w:spacing w:val="-2"/>
                              </w:rPr>
                              <w:t>trimestre.</w:t>
                            </w:r>
                          </w:p>
                          <w:p w14:paraId="06BBE93C" w14:textId="0466B3AA" w:rsidR="00C32BFE" w:rsidRDefault="00C32BFE" w:rsidP="00C32BFE">
                            <w:pPr>
                              <w:pStyle w:val="Textindependent"/>
                              <w:ind w:left="125" w:right="111"/>
                            </w:pPr>
                            <w:r>
                              <w:t>L</w:t>
                            </w:r>
                            <w:r w:rsidR="00DE34AD">
                              <w:t>’empresa adjudicatària l’haurà</w:t>
                            </w:r>
                            <w:r>
                              <w:t xml:space="preserve"> de proporcionar amb la incorporació de les</w:t>
                            </w:r>
                            <w:r>
                              <w:rPr>
                                <w:spacing w:val="33"/>
                              </w:rPr>
                              <w:t xml:space="preserve"> </w:t>
                            </w:r>
                            <w:r>
                              <w:t>dades</w:t>
                            </w:r>
                            <w:r>
                              <w:rPr>
                                <w:spacing w:val="30"/>
                              </w:rPr>
                              <w:t xml:space="preserve"> </w:t>
                            </w:r>
                            <w:r>
                              <w:t>relacionades</w:t>
                            </w:r>
                            <w:r>
                              <w:rPr>
                                <w:spacing w:val="31"/>
                              </w:rPr>
                              <w:t xml:space="preserve"> </w:t>
                            </w:r>
                            <w:r>
                              <w:t>amb</w:t>
                            </w:r>
                            <w:r>
                              <w:rPr>
                                <w:spacing w:val="31"/>
                              </w:rPr>
                              <w:t xml:space="preserve"> </w:t>
                            </w:r>
                            <w:r>
                              <w:t>els</w:t>
                            </w:r>
                            <w:r>
                              <w:rPr>
                                <w:spacing w:val="31"/>
                              </w:rPr>
                              <w:t xml:space="preserve"> </w:t>
                            </w:r>
                            <w:r>
                              <w:t>components</w:t>
                            </w:r>
                            <w:r>
                              <w:rPr>
                                <w:spacing w:val="31"/>
                              </w:rPr>
                              <w:t xml:space="preserve"> </w:t>
                            </w:r>
                            <w:r>
                              <w:t>definits</w:t>
                            </w:r>
                            <w:r>
                              <w:rPr>
                                <w:spacing w:val="31"/>
                              </w:rPr>
                              <w:t xml:space="preserve"> </w:t>
                            </w:r>
                            <w:r>
                              <w:t>a</w:t>
                            </w:r>
                            <w:r>
                              <w:rPr>
                                <w:spacing w:val="31"/>
                              </w:rPr>
                              <w:t xml:space="preserve"> </w:t>
                            </w:r>
                            <w:r>
                              <w:t>l’Annex</w:t>
                            </w:r>
                            <w:r>
                              <w:rPr>
                                <w:spacing w:val="31"/>
                              </w:rPr>
                              <w:t xml:space="preserve"> </w:t>
                            </w:r>
                            <w:r w:rsidR="00335B85">
                              <w:rPr>
                                <w:spacing w:val="31"/>
                              </w:rPr>
                              <w:t>5</w:t>
                            </w:r>
                            <w:r>
                              <w:rPr>
                                <w:spacing w:val="33"/>
                              </w:rPr>
                              <w:t xml:space="preserve"> </w:t>
                            </w:r>
                            <w:r>
                              <w:t>d’aquest</w:t>
                            </w:r>
                            <w:r>
                              <w:rPr>
                                <w:spacing w:val="32"/>
                              </w:rPr>
                              <w:t xml:space="preserve"> </w:t>
                            </w:r>
                            <w:r>
                              <w:t>plec</w:t>
                            </w:r>
                            <w:r>
                              <w:rPr>
                                <w:spacing w:val="31"/>
                              </w:rPr>
                              <w:t xml:space="preserve"> </w:t>
                            </w:r>
                            <w:r>
                              <w:t>per</w:t>
                            </w:r>
                            <w:r>
                              <w:rPr>
                                <w:spacing w:val="31"/>
                              </w:rPr>
                              <w:t xml:space="preserve"> </w:t>
                            </w:r>
                            <w:r>
                              <w:t>tal</w:t>
                            </w:r>
                            <w:r>
                              <w:rPr>
                                <w:spacing w:val="32"/>
                              </w:rPr>
                              <w:t xml:space="preserve"> </w:t>
                            </w:r>
                            <w:r>
                              <w:t xml:space="preserve">de </w:t>
                            </w:r>
                            <w:r>
                              <w:rPr>
                                <w:spacing w:val="-2"/>
                              </w:rPr>
                              <w:t>comprovar</w:t>
                            </w:r>
                            <w:r w:rsidR="00335B85">
                              <w:rPr>
                                <w:spacing w:val="-2"/>
                              </w:rPr>
                              <w:t xml:space="preserve"> </w:t>
                            </w:r>
                            <w:r>
                              <w:t>la correctesa en relació amb les dades facturades i les condicions establertes a plecs i als</w:t>
                            </w:r>
                            <w:r>
                              <w:rPr>
                                <w:spacing w:val="80"/>
                              </w:rPr>
                              <w:t xml:space="preserve"> </w:t>
                            </w:r>
                            <w:r>
                              <w:rPr>
                                <w:spacing w:val="-2"/>
                              </w:rPr>
                              <w:t>contractes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15AC63" id="_x0000_t202" coordsize="21600,21600" o:spt="202" path="m,l,21600r21600,l21600,xe">
                <v:stroke joinstyle="miter"/>
                <v:path gradientshapeok="t" o:connecttype="rect"/>
              </v:shapetype>
              <v:shape id="Quadre de text 40562" o:spid="_x0000_s1074" type="#_x0000_t202" style="position:absolute;left:0;text-align:left;margin-left:77.6pt;margin-top:7.25pt;width:471.3pt;height:99.95pt;z-index:-25165823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" filled="f" strokecolor="purple" strokeweight="2.5pt">
                <v:textbox inset="0,0,0,0">
                  <w:txbxContent>
                    <w:p w14:paraId="7F8353D0" w14:textId="4791A9E0" w:rsidR="00C32BFE" w:rsidRDefault="00C32BFE" w:rsidP="00C32BFE">
                      <w:pPr>
                        <w:pStyle w:val="Textindependent"/>
                        <w:spacing w:before="86"/>
                        <w:ind w:left="125" w:right="111"/>
                      </w:pPr>
                      <w:r>
                        <w:t xml:space="preserve">L’Annex </w:t>
                      </w:r>
                      <w:r w:rsidR="00335B85">
                        <w:t>8</w:t>
                      </w:r>
                      <w:r>
                        <w:t xml:space="preserve"> s’haurà de proporcionar en el termini de 2 mesos des de la finalització de cada </w:t>
                      </w:r>
                      <w:r>
                        <w:rPr>
                          <w:spacing w:val="-2"/>
                        </w:rPr>
                        <w:t>trimestre.</w:t>
                      </w:r>
                    </w:p>
                    <w:p w14:paraId="06BBE93C" w14:textId="0466B3AA" w:rsidR="00C32BFE" w:rsidRDefault="00C32BFE" w:rsidP="00C32BFE">
                      <w:pPr>
                        <w:pStyle w:val="Textindependent"/>
                        <w:ind w:left="125" w:right="111"/>
                      </w:pPr>
                      <w:r>
                        <w:t>L</w:t>
                      </w:r>
                      <w:r w:rsidR="00DE34AD">
                        <w:t>’empresa adjudicatària l’haurà</w:t>
                      </w:r>
                      <w:r>
                        <w:t xml:space="preserve"> de proporcionar amb la incorporació de les</w:t>
                      </w:r>
                      <w:r>
                        <w:rPr>
                          <w:spacing w:val="33"/>
                        </w:rPr>
                        <w:t xml:space="preserve"> </w:t>
                      </w:r>
                      <w:r>
                        <w:t>dades</w:t>
                      </w:r>
                      <w:r>
                        <w:rPr>
                          <w:spacing w:val="30"/>
                        </w:rPr>
                        <w:t xml:space="preserve"> </w:t>
                      </w:r>
                      <w:r>
                        <w:t>relacionades</w:t>
                      </w:r>
                      <w:r>
                        <w:rPr>
                          <w:spacing w:val="31"/>
                        </w:rPr>
                        <w:t xml:space="preserve"> </w:t>
                      </w:r>
                      <w:r>
                        <w:t>amb</w:t>
                      </w:r>
                      <w:r>
                        <w:rPr>
                          <w:spacing w:val="31"/>
                        </w:rPr>
                        <w:t xml:space="preserve"> </w:t>
                      </w:r>
                      <w:r>
                        <w:t>els</w:t>
                      </w:r>
                      <w:r>
                        <w:rPr>
                          <w:spacing w:val="31"/>
                        </w:rPr>
                        <w:t xml:space="preserve"> </w:t>
                      </w:r>
                      <w:r>
                        <w:t>components</w:t>
                      </w:r>
                      <w:r>
                        <w:rPr>
                          <w:spacing w:val="31"/>
                        </w:rPr>
                        <w:t xml:space="preserve"> </w:t>
                      </w:r>
                      <w:r>
                        <w:t>definits</w:t>
                      </w:r>
                      <w:r>
                        <w:rPr>
                          <w:spacing w:val="31"/>
                        </w:rPr>
                        <w:t xml:space="preserve"> </w:t>
                      </w:r>
                      <w:r>
                        <w:t>a</w:t>
                      </w:r>
                      <w:r>
                        <w:rPr>
                          <w:spacing w:val="31"/>
                        </w:rPr>
                        <w:t xml:space="preserve"> </w:t>
                      </w:r>
                      <w:r>
                        <w:t>l’Annex</w:t>
                      </w:r>
                      <w:r>
                        <w:rPr>
                          <w:spacing w:val="31"/>
                        </w:rPr>
                        <w:t xml:space="preserve"> </w:t>
                      </w:r>
                      <w:r w:rsidR="00335B85">
                        <w:rPr>
                          <w:spacing w:val="31"/>
                        </w:rPr>
                        <w:t>5</w:t>
                      </w:r>
                      <w:r>
                        <w:rPr>
                          <w:spacing w:val="33"/>
                        </w:rPr>
                        <w:t xml:space="preserve"> </w:t>
                      </w:r>
                      <w:r>
                        <w:t>d’aquest</w:t>
                      </w:r>
                      <w:r>
                        <w:rPr>
                          <w:spacing w:val="32"/>
                        </w:rPr>
                        <w:t xml:space="preserve"> </w:t>
                      </w:r>
                      <w:r>
                        <w:t>plec</w:t>
                      </w:r>
                      <w:r>
                        <w:rPr>
                          <w:spacing w:val="31"/>
                        </w:rPr>
                        <w:t xml:space="preserve"> </w:t>
                      </w:r>
                      <w:r>
                        <w:t>per</w:t>
                      </w:r>
                      <w:r>
                        <w:rPr>
                          <w:spacing w:val="31"/>
                        </w:rPr>
                        <w:t xml:space="preserve"> </w:t>
                      </w:r>
                      <w:r>
                        <w:t>tal</w:t>
                      </w:r>
                      <w:r>
                        <w:rPr>
                          <w:spacing w:val="32"/>
                        </w:rPr>
                        <w:t xml:space="preserve"> </w:t>
                      </w:r>
                      <w:r>
                        <w:t xml:space="preserve">de </w:t>
                      </w:r>
                      <w:r>
                        <w:rPr>
                          <w:spacing w:val="-2"/>
                        </w:rPr>
                        <w:t>comprovar</w:t>
                      </w:r>
                      <w:r w:rsidR="00335B85">
                        <w:rPr>
                          <w:spacing w:val="-2"/>
                        </w:rPr>
                        <w:t xml:space="preserve"> </w:t>
                      </w:r>
                      <w:r>
                        <w:t>la correctesa en relació amb les dades facturades i les condicions establertes a plecs i als</w:t>
                      </w:r>
                      <w:r>
                        <w:rPr>
                          <w:spacing w:val="80"/>
                        </w:rPr>
                        <w:t xml:space="preserve"> </w:t>
                      </w:r>
                      <w:r>
                        <w:rPr>
                          <w:spacing w:val="-2"/>
                        </w:rPr>
                        <w:t>contractes</w:t>
                      </w:r>
                    </w:p>
                  </w:txbxContent>
                </v:textbox>
                <w10:wrap type="topAndBottom" anchorx="page"/>
              </v:shape>
            </w:pict>
          </mc:Fallback>
        </mc:AlternateContent>
      </w:r>
    </w:p>
    <w:p w14:paraId="3448E6E1" w14:textId="77777777" w:rsidR="00C3261C" w:rsidRPr="00C86C6F" w:rsidRDefault="00C3261C" w:rsidP="00546156">
      <w:pPr>
        <w:pStyle w:val="Ttol2"/>
        <w:ind w:left="-284" w:right="2"/>
      </w:pPr>
    </w:p>
    <w:p w14:paraId="594014BE" w14:textId="77777777" w:rsidR="00C3261C" w:rsidRPr="00C86C6F" w:rsidRDefault="00C3261C" w:rsidP="00546156">
      <w:pPr>
        <w:pStyle w:val="Ttol2"/>
        <w:ind w:left="-284" w:right="2"/>
      </w:pPr>
    </w:p>
    <w:p w14:paraId="6DE87A7C" w14:textId="77777777" w:rsidR="00C3261C" w:rsidRPr="00C86C6F" w:rsidRDefault="00C3261C" w:rsidP="00546156">
      <w:pPr>
        <w:pStyle w:val="Ttol2"/>
        <w:ind w:left="-284" w:right="2"/>
      </w:pPr>
    </w:p>
    <w:p w14:paraId="14E086B2" w14:textId="77777777" w:rsidR="00C3261C" w:rsidRPr="00C86C6F" w:rsidRDefault="00C3261C" w:rsidP="00546156">
      <w:pPr>
        <w:pStyle w:val="Ttol2"/>
        <w:ind w:left="-284" w:right="2"/>
      </w:pPr>
    </w:p>
    <w:p w14:paraId="73725A41" w14:textId="77777777" w:rsidR="00C3261C" w:rsidRPr="00C86C6F" w:rsidRDefault="00C3261C" w:rsidP="00546156">
      <w:pPr>
        <w:pStyle w:val="Ttol2"/>
        <w:ind w:left="-284" w:right="2"/>
      </w:pPr>
    </w:p>
    <w:p w14:paraId="07926F4D" w14:textId="77777777" w:rsidR="00C3261C" w:rsidRPr="00C86C6F" w:rsidRDefault="00C3261C" w:rsidP="00546156">
      <w:pPr>
        <w:pStyle w:val="Ttol2"/>
        <w:ind w:left="-284" w:right="2"/>
      </w:pPr>
    </w:p>
    <w:p w14:paraId="6DCEDBF4" w14:textId="77777777" w:rsidR="00C3261C" w:rsidRPr="00C86C6F" w:rsidRDefault="00C3261C" w:rsidP="00546156">
      <w:pPr>
        <w:pStyle w:val="Ttol2"/>
        <w:ind w:left="-284" w:right="2"/>
      </w:pPr>
    </w:p>
    <w:p w14:paraId="26DC0A5D" w14:textId="77777777" w:rsidR="00C3261C" w:rsidRPr="00C86C6F" w:rsidRDefault="00C3261C" w:rsidP="00546156">
      <w:pPr>
        <w:pStyle w:val="Ttol2"/>
        <w:ind w:left="-284" w:right="2"/>
      </w:pPr>
    </w:p>
    <w:p w14:paraId="5909D43D" w14:textId="77777777" w:rsidR="00C3261C" w:rsidRPr="00C86C6F" w:rsidRDefault="00C3261C" w:rsidP="00546156">
      <w:pPr>
        <w:pStyle w:val="Ttol2"/>
        <w:ind w:left="-284" w:right="2"/>
      </w:pPr>
    </w:p>
    <w:p w14:paraId="0AFF76ED" w14:textId="77777777" w:rsidR="00C3261C" w:rsidRPr="00C86C6F" w:rsidRDefault="00C3261C" w:rsidP="00546156">
      <w:pPr>
        <w:pStyle w:val="Ttol2"/>
        <w:ind w:left="-284" w:right="2"/>
      </w:pPr>
    </w:p>
    <w:p w14:paraId="6C6E03F5" w14:textId="77777777" w:rsidR="00C3261C" w:rsidRPr="00C86C6F" w:rsidRDefault="00C3261C" w:rsidP="00546156">
      <w:pPr>
        <w:pStyle w:val="Ttol2"/>
        <w:ind w:left="-284" w:right="2"/>
      </w:pPr>
    </w:p>
    <w:p w14:paraId="72B51224" w14:textId="77777777" w:rsidR="00C3261C" w:rsidRPr="00C86C6F" w:rsidRDefault="00C3261C" w:rsidP="00546156">
      <w:pPr>
        <w:pStyle w:val="Ttol2"/>
        <w:ind w:left="-284" w:right="2"/>
      </w:pPr>
    </w:p>
    <w:p w14:paraId="57DA933F" w14:textId="77777777" w:rsidR="00C3261C" w:rsidRPr="00C86C6F" w:rsidRDefault="00C3261C" w:rsidP="00546156">
      <w:pPr>
        <w:pStyle w:val="Ttol2"/>
        <w:ind w:left="-284" w:right="2"/>
      </w:pPr>
    </w:p>
    <w:p w14:paraId="46C9A519" w14:textId="77777777" w:rsidR="00C3261C" w:rsidRPr="00C86C6F" w:rsidRDefault="00C3261C" w:rsidP="00546156">
      <w:pPr>
        <w:pStyle w:val="Ttol2"/>
        <w:ind w:left="-284" w:right="2"/>
      </w:pPr>
    </w:p>
    <w:p w14:paraId="7319495B" w14:textId="77777777" w:rsidR="00C3261C" w:rsidRPr="00C86C6F" w:rsidRDefault="00C3261C" w:rsidP="00546156">
      <w:pPr>
        <w:pStyle w:val="Ttol2"/>
        <w:ind w:left="-284" w:right="2"/>
      </w:pPr>
    </w:p>
    <w:p w14:paraId="65348C6F" w14:textId="77777777" w:rsidR="00C3261C" w:rsidRPr="00C86C6F" w:rsidRDefault="00C3261C" w:rsidP="00546156">
      <w:pPr>
        <w:pStyle w:val="Ttol2"/>
        <w:ind w:left="-284" w:right="2"/>
      </w:pPr>
    </w:p>
    <w:p w14:paraId="0EC0078A" w14:textId="77777777" w:rsidR="00C3261C" w:rsidRPr="00C86C6F" w:rsidRDefault="00C3261C" w:rsidP="00546156">
      <w:pPr>
        <w:pStyle w:val="Ttol2"/>
        <w:ind w:left="-284" w:right="2"/>
      </w:pPr>
    </w:p>
    <w:p w14:paraId="7F3BBB97" w14:textId="77777777" w:rsidR="00C3261C" w:rsidRPr="00C86C6F" w:rsidRDefault="00C3261C" w:rsidP="00546156">
      <w:pPr>
        <w:pStyle w:val="Ttol2"/>
        <w:ind w:left="-284" w:right="2"/>
      </w:pPr>
    </w:p>
    <w:p w14:paraId="417D07FE" w14:textId="77777777" w:rsidR="00C3261C" w:rsidRPr="00C86C6F" w:rsidRDefault="00C3261C" w:rsidP="00546156">
      <w:pPr>
        <w:pStyle w:val="Ttol2"/>
        <w:ind w:left="-284" w:right="2"/>
      </w:pPr>
    </w:p>
    <w:p w14:paraId="7FE930F3" w14:textId="77777777" w:rsidR="00C3261C" w:rsidRPr="00C86C6F" w:rsidRDefault="00C3261C" w:rsidP="00546156">
      <w:pPr>
        <w:pStyle w:val="Ttol2"/>
        <w:ind w:left="-284" w:right="2"/>
      </w:pPr>
    </w:p>
    <w:p w14:paraId="3963A646" w14:textId="77777777" w:rsidR="00C3261C" w:rsidRPr="00C86C6F" w:rsidRDefault="00C3261C" w:rsidP="00546156">
      <w:pPr>
        <w:pStyle w:val="Ttol2"/>
        <w:ind w:left="-284" w:right="2"/>
      </w:pPr>
    </w:p>
    <w:p w14:paraId="64B174F4" w14:textId="77777777" w:rsidR="00C3261C" w:rsidRPr="00C86C6F" w:rsidRDefault="00C3261C" w:rsidP="00546156">
      <w:pPr>
        <w:pStyle w:val="Ttol2"/>
        <w:ind w:left="-284" w:right="2"/>
      </w:pPr>
    </w:p>
    <w:p w14:paraId="6FDAF573" w14:textId="77777777" w:rsidR="00C3261C" w:rsidRPr="00C86C6F" w:rsidRDefault="00C3261C" w:rsidP="00546156">
      <w:pPr>
        <w:pStyle w:val="Ttol2"/>
        <w:ind w:left="-284" w:right="2"/>
      </w:pPr>
    </w:p>
    <w:p w14:paraId="32574D6C" w14:textId="77777777" w:rsidR="00C3261C" w:rsidRPr="00C86C6F" w:rsidRDefault="00C3261C" w:rsidP="00546156">
      <w:pPr>
        <w:pStyle w:val="Ttol2"/>
        <w:ind w:left="-284" w:right="2"/>
      </w:pPr>
    </w:p>
    <w:p w14:paraId="31480539" w14:textId="77777777" w:rsidR="00C3261C" w:rsidRPr="00C86C6F" w:rsidRDefault="00C3261C" w:rsidP="00546156">
      <w:pPr>
        <w:pStyle w:val="Ttol2"/>
        <w:ind w:left="-284" w:right="2"/>
      </w:pPr>
    </w:p>
    <w:p w14:paraId="34418CF5" w14:textId="77777777" w:rsidR="00C3261C" w:rsidRPr="00C86C6F" w:rsidRDefault="00C3261C" w:rsidP="00546156">
      <w:pPr>
        <w:pStyle w:val="Ttol2"/>
        <w:ind w:left="-284" w:right="2"/>
      </w:pPr>
    </w:p>
    <w:p w14:paraId="37E88610" w14:textId="77777777" w:rsidR="00C3261C" w:rsidRPr="00C86C6F" w:rsidRDefault="00C3261C" w:rsidP="00546156">
      <w:pPr>
        <w:pStyle w:val="Ttol2"/>
        <w:ind w:left="-284" w:right="2"/>
      </w:pPr>
    </w:p>
    <w:p w14:paraId="3D2FD559" w14:textId="77777777" w:rsidR="00C3261C" w:rsidRPr="00C86C6F" w:rsidRDefault="00C3261C" w:rsidP="00546156">
      <w:pPr>
        <w:pStyle w:val="Ttol2"/>
        <w:ind w:left="-284" w:right="2"/>
      </w:pPr>
    </w:p>
    <w:p w14:paraId="1E5D8173" w14:textId="77777777" w:rsidR="00C3261C" w:rsidRPr="00C86C6F" w:rsidRDefault="00C3261C" w:rsidP="00546156">
      <w:pPr>
        <w:pStyle w:val="Ttol2"/>
        <w:ind w:left="-284" w:right="2"/>
      </w:pPr>
    </w:p>
    <w:p w14:paraId="073F9275" w14:textId="77777777" w:rsidR="00C3261C" w:rsidRPr="00C86C6F" w:rsidRDefault="00C3261C" w:rsidP="00546156">
      <w:pPr>
        <w:pStyle w:val="Ttol2"/>
        <w:ind w:left="-284" w:right="2"/>
      </w:pPr>
    </w:p>
    <w:p w14:paraId="1688D652" w14:textId="3851C9B1" w:rsidR="00E12AD7" w:rsidRPr="00C86C6F" w:rsidRDefault="00E12AD7" w:rsidP="00546156">
      <w:pPr>
        <w:spacing w:after="0" w:line="259" w:lineRule="auto"/>
        <w:ind w:left="-284" w:right="2" w:firstLine="0"/>
        <w:jc w:val="left"/>
      </w:pPr>
    </w:p>
    <w:p w14:paraId="00146D38" w14:textId="002BACB5" w:rsidR="00E12AD7" w:rsidRPr="00C86C6F" w:rsidRDefault="00E12AD7" w:rsidP="00546156">
      <w:pPr>
        <w:spacing w:after="33" w:line="259" w:lineRule="auto"/>
        <w:ind w:left="-284" w:right="2" w:firstLine="0"/>
        <w:jc w:val="left"/>
        <w:rPr>
          <w:highlight w:val="yellow"/>
        </w:rPr>
      </w:pPr>
    </w:p>
    <w:p w14:paraId="7D6BD557" w14:textId="5D157EF2" w:rsidR="00E12AD7" w:rsidRPr="00C86C6F" w:rsidRDefault="00E12AD7" w:rsidP="007772F8">
      <w:pPr>
        <w:spacing w:after="0" w:line="259" w:lineRule="auto"/>
        <w:ind w:left="0" w:right="2" w:firstLine="0"/>
        <w:jc w:val="left"/>
      </w:pPr>
    </w:p>
    <w:sectPr w:rsidR="00E12AD7" w:rsidRPr="00C86C6F" w:rsidSect="00C86C6F">
      <w:headerReference w:type="even" r:id="rId31"/>
      <w:headerReference w:type="default" r:id="rId32"/>
      <w:footerReference w:type="even" r:id="rId33"/>
      <w:footerReference w:type="default" r:id="rId34"/>
      <w:headerReference w:type="first" r:id="rId35"/>
      <w:footerReference w:type="first" r:id="rId36"/>
      <w:pgSz w:w="11910" w:h="16840" w:code="9"/>
      <w:pgMar w:top="1304" w:right="1134" w:bottom="1304" w:left="1276" w:header="709" w:footer="709" w:gutter="0"/>
      <w:cols w:space="708"/>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1001B2" w14:textId="77777777" w:rsidR="003578F6" w:rsidRDefault="003578F6">
      <w:pPr>
        <w:spacing w:after="0" w:line="240" w:lineRule="auto"/>
      </w:pPr>
      <w:r>
        <w:separator/>
      </w:r>
    </w:p>
  </w:endnote>
  <w:endnote w:type="continuationSeparator" w:id="0">
    <w:p w14:paraId="676232DB" w14:textId="77777777" w:rsidR="003578F6" w:rsidRDefault="003578F6">
      <w:pPr>
        <w:spacing w:after="0" w:line="240" w:lineRule="auto"/>
      </w:pPr>
      <w:r>
        <w:continuationSeparator/>
      </w:r>
    </w:p>
  </w:endnote>
  <w:endnote w:type="continuationNotice" w:id="1">
    <w:p w14:paraId="3E31D808" w14:textId="77777777" w:rsidR="003578F6" w:rsidRDefault="003578F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PACOC G+ Meridien LT">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4399684"/>
      <w:docPartObj>
        <w:docPartGallery w:val="Page Numbers (Bottom of Page)"/>
        <w:docPartUnique/>
      </w:docPartObj>
    </w:sdtPr>
    <w:sdtEndPr/>
    <w:sdtContent>
      <w:p w14:paraId="65D2D1C6" w14:textId="52F01501" w:rsidR="00444AAC" w:rsidRDefault="00444AAC">
        <w:pPr>
          <w:pStyle w:val="Peu"/>
          <w:jc w:val="right"/>
        </w:pPr>
        <w:r>
          <w:fldChar w:fldCharType="begin"/>
        </w:r>
        <w:r>
          <w:instrText>PAGE   \* MERGEFORMAT</w:instrText>
        </w:r>
        <w:r>
          <w:fldChar w:fldCharType="separate"/>
        </w:r>
        <w:r>
          <w:t>2</w:t>
        </w:r>
        <w:r>
          <w:fldChar w:fldCharType="end"/>
        </w:r>
      </w:p>
    </w:sdtContent>
  </w:sdt>
  <w:p w14:paraId="46C21F15" w14:textId="77777777" w:rsidR="00012210" w:rsidRDefault="00012210">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43381" w14:textId="77777777" w:rsidR="000436A7" w:rsidRDefault="000436A7">
    <w:pPr>
      <w:spacing w:after="40" w:line="259" w:lineRule="auto"/>
      <w:ind w:left="0" w:right="611" w:firstLine="0"/>
      <w:jc w:val="right"/>
    </w:pPr>
    <w:r>
      <w:rPr>
        <w:rFonts w:ascii="Calibri" w:eastAsia="Calibri" w:hAnsi="Calibri" w:cs="Calibri"/>
        <w:sz w:val="16"/>
      </w:rPr>
      <w:fldChar w:fldCharType="begin"/>
    </w:r>
    <w:r>
      <w:rPr>
        <w:rFonts w:ascii="Calibri" w:eastAsia="Calibri" w:hAnsi="Calibri" w:cs="Calibri"/>
        <w:sz w:val="16"/>
      </w:rPr>
      <w:instrText xml:space="preserve"> PAGE   \* MERGEFORMAT </w:instrText>
    </w:r>
    <w:r>
      <w:rPr>
        <w:rFonts w:ascii="Calibri" w:eastAsia="Calibri" w:hAnsi="Calibri" w:cs="Calibri"/>
        <w:sz w:val="16"/>
      </w:rPr>
      <w:fldChar w:fldCharType="separate"/>
    </w:r>
    <w:r>
      <w:rPr>
        <w:rFonts w:ascii="Calibri" w:eastAsia="Calibri" w:hAnsi="Calibri" w:cs="Calibri"/>
        <w:sz w:val="16"/>
      </w:rPr>
      <w:t>2</w:t>
    </w:r>
    <w:r>
      <w:rPr>
        <w:rFonts w:ascii="Calibri" w:eastAsia="Calibri" w:hAnsi="Calibri" w:cs="Calibri"/>
        <w:sz w:val="16"/>
      </w:rPr>
      <w:fldChar w:fldCharType="end"/>
    </w:r>
    <w:r>
      <w:rPr>
        <w:rFonts w:ascii="Calibri" w:eastAsia="Calibri" w:hAnsi="Calibri" w:cs="Calibri"/>
        <w:sz w:val="16"/>
      </w:rPr>
      <w:t xml:space="preserve"> </w:t>
    </w:r>
  </w:p>
  <w:p w14:paraId="7908B3AD" w14:textId="77777777" w:rsidR="000436A7" w:rsidRDefault="000436A7">
    <w:pPr>
      <w:spacing w:after="0" w:line="259" w:lineRule="auto"/>
      <w:ind w:left="406" w:firstLine="0"/>
      <w:jc w:val="left"/>
    </w:pPr>
    <w:r>
      <w:rPr>
        <w:rFonts w:ascii="Calibri" w:eastAsia="Calibri" w:hAnsi="Calibri" w:cs="Calibri"/>
      </w:rPr>
      <w:t xml:space="preserve"> </w:t>
    </w:r>
  </w:p>
  <w:p w14:paraId="55126583" w14:textId="77777777" w:rsidR="00D1041A" w:rsidRDefault="00D1041A"/>
  <w:p w14:paraId="49461816" w14:textId="77777777" w:rsidR="00D1041A" w:rsidRDefault="00D1041A"/>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AFF03B" w14:textId="36FC7821" w:rsidR="000436A7" w:rsidRDefault="000436A7">
    <w:pPr>
      <w:spacing w:after="40" w:line="259" w:lineRule="auto"/>
      <w:ind w:left="0" w:right="611" w:firstLine="0"/>
      <w:jc w:val="right"/>
    </w:pPr>
    <w:r>
      <w:rPr>
        <w:rFonts w:ascii="Calibri" w:eastAsia="Calibri" w:hAnsi="Calibri" w:cs="Calibri"/>
        <w:sz w:val="16"/>
      </w:rPr>
      <w:fldChar w:fldCharType="begin"/>
    </w:r>
    <w:r>
      <w:rPr>
        <w:rFonts w:ascii="Calibri" w:eastAsia="Calibri" w:hAnsi="Calibri" w:cs="Calibri"/>
        <w:sz w:val="16"/>
      </w:rPr>
      <w:instrText xml:space="preserve"> PAGE   \* MERGEFORMAT </w:instrText>
    </w:r>
    <w:r>
      <w:rPr>
        <w:rFonts w:ascii="Calibri" w:eastAsia="Calibri" w:hAnsi="Calibri" w:cs="Calibri"/>
        <w:sz w:val="16"/>
      </w:rPr>
      <w:fldChar w:fldCharType="separate"/>
    </w:r>
    <w:r>
      <w:rPr>
        <w:rFonts w:ascii="Calibri" w:eastAsia="Calibri" w:hAnsi="Calibri" w:cs="Calibri"/>
        <w:noProof/>
        <w:sz w:val="16"/>
      </w:rPr>
      <w:t>20</w:t>
    </w:r>
    <w:r>
      <w:rPr>
        <w:rFonts w:ascii="Calibri" w:eastAsia="Calibri" w:hAnsi="Calibri" w:cs="Calibri"/>
        <w:sz w:val="16"/>
      </w:rPr>
      <w:fldChar w:fldCharType="end"/>
    </w:r>
    <w:r>
      <w:rPr>
        <w:rFonts w:ascii="Calibri" w:eastAsia="Calibri" w:hAnsi="Calibri" w:cs="Calibri"/>
        <w:sz w:val="16"/>
      </w:rPr>
      <w:t xml:space="preserve"> </w:t>
    </w:r>
  </w:p>
  <w:p w14:paraId="5B9FD283" w14:textId="77777777" w:rsidR="000436A7" w:rsidRDefault="000436A7">
    <w:pPr>
      <w:spacing w:after="0" w:line="259" w:lineRule="auto"/>
      <w:ind w:left="406" w:firstLine="0"/>
      <w:jc w:val="left"/>
    </w:pPr>
    <w:r>
      <w:rPr>
        <w:rFonts w:ascii="Calibri" w:eastAsia="Calibri" w:hAnsi="Calibri" w:cs="Calibri"/>
      </w:rPr>
      <w:t xml:space="preserve"> </w:t>
    </w:r>
  </w:p>
  <w:p w14:paraId="2EC89D70" w14:textId="77777777" w:rsidR="00D1041A" w:rsidRDefault="00D1041A"/>
  <w:p w14:paraId="6B69E4B3" w14:textId="77777777" w:rsidR="00D1041A" w:rsidRDefault="00D1041A"/>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78A728" w14:textId="77777777" w:rsidR="000436A7" w:rsidRDefault="000436A7">
    <w:pPr>
      <w:spacing w:after="160" w:line="259" w:lineRule="auto"/>
      <w:ind w:left="0" w:firstLine="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E19B25" w14:textId="77777777" w:rsidR="003578F6" w:rsidRDefault="003578F6">
      <w:pPr>
        <w:spacing w:after="0" w:line="240" w:lineRule="auto"/>
      </w:pPr>
      <w:r>
        <w:separator/>
      </w:r>
    </w:p>
  </w:footnote>
  <w:footnote w:type="continuationSeparator" w:id="0">
    <w:p w14:paraId="2E11C7FA" w14:textId="77777777" w:rsidR="003578F6" w:rsidRDefault="003578F6">
      <w:pPr>
        <w:spacing w:after="0" w:line="240" w:lineRule="auto"/>
      </w:pPr>
      <w:r>
        <w:continuationSeparator/>
      </w:r>
    </w:p>
  </w:footnote>
  <w:footnote w:type="continuationNotice" w:id="1">
    <w:p w14:paraId="36BAD043" w14:textId="77777777" w:rsidR="003578F6" w:rsidRDefault="003578F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1DE0F0" w14:textId="260FAE8B" w:rsidR="00017BE7" w:rsidRDefault="00017BE7">
    <w:pPr>
      <w:pStyle w:val="Capalera"/>
    </w:pPr>
  </w:p>
  <w:tbl>
    <w:tblPr>
      <w:tblW w:w="10080" w:type="dxa"/>
      <w:tblInd w:w="-252" w:type="dxa"/>
      <w:tblLayout w:type="fixed"/>
      <w:tblLook w:val="0000" w:firstRow="0" w:lastRow="0" w:firstColumn="0" w:lastColumn="0" w:noHBand="0" w:noVBand="0"/>
    </w:tblPr>
    <w:tblGrid>
      <w:gridCol w:w="4253"/>
      <w:gridCol w:w="5827"/>
    </w:tblGrid>
    <w:tr w:rsidR="00017BE7" w14:paraId="712F1BC8" w14:textId="77777777" w:rsidTr="00975C59">
      <w:tc>
        <w:tcPr>
          <w:tcW w:w="4253" w:type="dxa"/>
        </w:tcPr>
        <w:p w14:paraId="0019DEC0" w14:textId="316DB087" w:rsidR="00017BE7" w:rsidRPr="007C44E2" w:rsidRDefault="00017BE7" w:rsidP="00017BE7">
          <w:pPr>
            <w:ind w:left="-108"/>
            <w:rPr>
              <w:color w:val="333333"/>
              <w:sz w:val="16"/>
              <w:szCs w:val="16"/>
            </w:rPr>
          </w:pPr>
        </w:p>
      </w:tc>
      <w:tc>
        <w:tcPr>
          <w:tcW w:w="5827" w:type="dxa"/>
        </w:tcPr>
        <w:p w14:paraId="7B8324FE" w14:textId="313D39CF" w:rsidR="00017BE7" w:rsidRDefault="00B01508" w:rsidP="00CB53D1">
          <w:pPr>
            <w:ind w:left="708" w:right="87" w:hanging="708"/>
            <w:jc w:val="right"/>
            <w:rPr>
              <w:b/>
            </w:rPr>
          </w:pPr>
          <w:r w:rsidRPr="00DC4649">
            <w:rPr>
              <w:noProof/>
            </w:rPr>
            <w:drawing>
              <wp:inline distT="0" distB="0" distL="0" distR="0" wp14:anchorId="14DF8DAC" wp14:editId="5F4AC04C">
                <wp:extent cx="661995" cy="656267"/>
                <wp:effectExtent l="0" t="0" r="5080" b="0"/>
                <wp:docPr id="892917879" name="Imatge 892917879" descr="U:\SERVEIS JURIDICS\Varis\PLANTILLES\PLANTILLES 2017\logos\S-TNC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VEIS JURIDICS\Varis\PLANTILLES\PLANTILLES 2017\logos\S-TNC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37" cy="685950"/>
                        </a:xfrm>
                        <a:prstGeom prst="rect">
                          <a:avLst/>
                        </a:prstGeom>
                        <a:noFill/>
                        <a:ln>
                          <a:noFill/>
                        </a:ln>
                      </pic:spPr>
                    </pic:pic>
                  </a:graphicData>
                </a:graphic>
              </wp:inline>
            </w:drawing>
          </w:r>
        </w:p>
      </w:tc>
    </w:tr>
  </w:tbl>
  <w:p w14:paraId="0DEF7D0F" w14:textId="77777777" w:rsidR="00012210" w:rsidRDefault="00012210">
    <w:pPr>
      <w:pStyle w:val="Capaler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252" w:type="dxa"/>
      <w:tblLayout w:type="fixed"/>
      <w:tblLook w:val="0000" w:firstRow="0" w:lastRow="0" w:firstColumn="0" w:lastColumn="0" w:noHBand="0" w:noVBand="0"/>
    </w:tblPr>
    <w:tblGrid>
      <w:gridCol w:w="4253"/>
      <w:gridCol w:w="5827"/>
    </w:tblGrid>
    <w:tr w:rsidR="00F6174F" w14:paraId="401CE24F" w14:textId="77777777">
      <w:tc>
        <w:tcPr>
          <w:tcW w:w="4253" w:type="dxa"/>
        </w:tcPr>
        <w:p w14:paraId="05254141" w14:textId="77777777" w:rsidR="00F6174F" w:rsidRPr="00CB53D1" w:rsidRDefault="00F6174F" w:rsidP="00F6174F">
          <w:pPr>
            <w:pStyle w:val="Ttol7"/>
            <w:ind w:left="-108"/>
            <w:rPr>
              <w:rFonts w:ascii="Arial" w:hAnsi="Arial" w:cs="Arial"/>
              <w:b/>
              <w:bCs/>
              <w:i w:val="0"/>
              <w:iCs w:val="0"/>
              <w:color w:val="333333"/>
              <w:sz w:val="16"/>
              <w:szCs w:val="16"/>
            </w:rPr>
          </w:pPr>
          <w:r w:rsidRPr="00CB53D1">
            <w:rPr>
              <w:rFonts w:ascii="Arial" w:hAnsi="Arial" w:cs="Arial"/>
              <w:b/>
              <w:bCs/>
              <w:i w:val="0"/>
              <w:iCs w:val="0"/>
              <w:color w:val="333333"/>
              <w:sz w:val="16"/>
              <w:szCs w:val="16"/>
            </w:rPr>
            <w:t>Teatro Nacional</w:t>
          </w:r>
        </w:p>
        <w:p w14:paraId="01451F2D" w14:textId="77777777" w:rsidR="00F6174F" w:rsidRPr="00CB53D1" w:rsidRDefault="00F6174F" w:rsidP="00F6174F">
          <w:pPr>
            <w:ind w:left="-108"/>
            <w:rPr>
              <w:b/>
              <w:bCs/>
              <w:color w:val="333333"/>
              <w:sz w:val="16"/>
              <w:szCs w:val="16"/>
            </w:rPr>
          </w:pPr>
          <w:r w:rsidRPr="00CB53D1">
            <w:rPr>
              <w:b/>
              <w:bCs/>
              <w:color w:val="333333"/>
              <w:sz w:val="16"/>
              <w:szCs w:val="16"/>
            </w:rPr>
            <w:t>de Cataluña</w:t>
          </w:r>
        </w:p>
        <w:p w14:paraId="53C9BC8A" w14:textId="77777777" w:rsidR="00F6174F" w:rsidRPr="003F2865" w:rsidRDefault="00F6174F" w:rsidP="00F6174F">
          <w:pPr>
            <w:ind w:left="-108"/>
            <w:rPr>
              <w:color w:val="333333"/>
              <w:sz w:val="16"/>
              <w:szCs w:val="16"/>
            </w:rPr>
          </w:pPr>
          <w:r w:rsidRPr="003F2865">
            <w:rPr>
              <w:color w:val="333333"/>
              <w:sz w:val="16"/>
              <w:szCs w:val="16"/>
            </w:rPr>
            <w:t>Plaza de las Artes, 1</w:t>
          </w:r>
        </w:p>
        <w:p w14:paraId="7D52E700" w14:textId="77777777" w:rsidR="00F6174F" w:rsidRPr="003F2865" w:rsidRDefault="00F6174F" w:rsidP="00F6174F">
          <w:pPr>
            <w:ind w:left="-108"/>
            <w:rPr>
              <w:color w:val="333333"/>
              <w:sz w:val="16"/>
              <w:szCs w:val="16"/>
            </w:rPr>
          </w:pPr>
          <w:r w:rsidRPr="003F2865">
            <w:rPr>
              <w:color w:val="333333"/>
              <w:sz w:val="16"/>
              <w:szCs w:val="16"/>
            </w:rPr>
            <w:t>E 08013 Barcelona</w:t>
          </w:r>
        </w:p>
        <w:p w14:paraId="7074F3BE" w14:textId="77777777" w:rsidR="00F6174F" w:rsidRPr="003F2865" w:rsidRDefault="00F6174F" w:rsidP="00F6174F">
          <w:pPr>
            <w:ind w:left="-108"/>
            <w:rPr>
              <w:color w:val="333333"/>
              <w:sz w:val="16"/>
              <w:szCs w:val="16"/>
            </w:rPr>
          </w:pPr>
          <w:r w:rsidRPr="003F2865">
            <w:rPr>
              <w:color w:val="333333"/>
              <w:sz w:val="16"/>
              <w:szCs w:val="16"/>
            </w:rPr>
            <w:t>Tel. 34 933 065 700</w:t>
          </w:r>
        </w:p>
        <w:p w14:paraId="51B7ACE5" w14:textId="77777777" w:rsidR="00F6174F" w:rsidRPr="003F2865" w:rsidRDefault="00F6174F" w:rsidP="00F6174F">
          <w:pPr>
            <w:ind w:left="-108"/>
            <w:rPr>
              <w:sz w:val="16"/>
              <w:szCs w:val="16"/>
            </w:rPr>
          </w:pPr>
          <w:r w:rsidRPr="003F2865">
            <w:rPr>
              <w:sz w:val="16"/>
              <w:szCs w:val="16"/>
            </w:rPr>
            <w:t>info@tnc.cat</w:t>
          </w:r>
        </w:p>
        <w:p w14:paraId="0E70A430" w14:textId="77777777" w:rsidR="00F6174F" w:rsidRPr="007C44E2" w:rsidRDefault="00F6174F" w:rsidP="00F6174F">
          <w:pPr>
            <w:ind w:left="-108"/>
            <w:rPr>
              <w:color w:val="333333"/>
              <w:sz w:val="16"/>
              <w:szCs w:val="16"/>
            </w:rPr>
          </w:pPr>
          <w:r w:rsidRPr="003F2865">
            <w:rPr>
              <w:sz w:val="16"/>
              <w:szCs w:val="16"/>
            </w:rPr>
            <w:t>www.tnc.cat</w:t>
          </w:r>
        </w:p>
      </w:tc>
      <w:tc>
        <w:tcPr>
          <w:tcW w:w="5827" w:type="dxa"/>
        </w:tcPr>
        <w:p w14:paraId="1257747F" w14:textId="77777777" w:rsidR="00F6174F" w:rsidRDefault="00F6174F" w:rsidP="00F6174F">
          <w:pPr>
            <w:ind w:left="708" w:right="87" w:hanging="708"/>
            <w:jc w:val="right"/>
            <w:rPr>
              <w:b/>
            </w:rPr>
          </w:pPr>
          <w:r w:rsidRPr="003B4640">
            <w:rPr>
              <w:b/>
              <w:noProof/>
            </w:rPr>
            <w:drawing>
              <wp:inline distT="0" distB="0" distL="0" distR="0" wp14:anchorId="2F22D70D" wp14:editId="66A0EC35">
                <wp:extent cx="1379220" cy="1257300"/>
                <wp:effectExtent l="0" t="0" r="0" b="0"/>
                <wp:docPr id="1496139299" name="Imatge 1496139299" descr="U:\SERVEIS JURIDICS\Varis\PLANTILLES\plantilles NOVES 2013\Logotip TNC — Versió vertical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ERVEIS JURIDICS\Varis\PLANTILLES\plantilles NOVES 2013\Logotip TNC — Versió vertical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9220" cy="1257300"/>
                        </a:xfrm>
                        <a:prstGeom prst="rect">
                          <a:avLst/>
                        </a:prstGeom>
                        <a:noFill/>
                        <a:ln>
                          <a:noFill/>
                        </a:ln>
                      </pic:spPr>
                    </pic:pic>
                  </a:graphicData>
                </a:graphic>
              </wp:inline>
            </w:drawing>
          </w:r>
        </w:p>
      </w:tc>
    </w:tr>
  </w:tbl>
  <w:p w14:paraId="012E76AA" w14:textId="77777777" w:rsidR="00F6174F" w:rsidRDefault="00F6174F">
    <w:pPr>
      <w:pStyle w:val="Capaler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EBDE99" w14:textId="77777777" w:rsidR="000436A7" w:rsidRDefault="000436A7">
    <w:pPr>
      <w:spacing w:after="0" w:line="259" w:lineRule="auto"/>
      <w:ind w:left="0" w:right="561" w:firstLine="0"/>
      <w:jc w:val="right"/>
    </w:pPr>
    <w:r>
      <w:rPr>
        <w:noProof/>
      </w:rPr>
      <w:drawing>
        <wp:anchor distT="0" distB="0" distL="114300" distR="114300" simplePos="0" relativeHeight="251658240" behindDoc="0" locked="0" layoutInCell="1" allowOverlap="0" wp14:anchorId="270F0414" wp14:editId="061C4BAF">
          <wp:simplePos x="0" y="0"/>
          <wp:positionH relativeFrom="page">
            <wp:posOffset>6324600</wp:posOffset>
          </wp:positionH>
          <wp:positionV relativeFrom="page">
            <wp:posOffset>345948</wp:posOffset>
          </wp:positionV>
          <wp:extent cx="661416" cy="655320"/>
          <wp:effectExtent l="0" t="0" r="0" b="0"/>
          <wp:wrapSquare wrapText="bothSides"/>
          <wp:docPr id="30" name="Imatge 30"/>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
                  <a:stretch>
                    <a:fillRect/>
                  </a:stretch>
                </pic:blipFill>
                <pic:spPr>
                  <a:xfrm>
                    <a:off x="0" y="0"/>
                    <a:ext cx="661416" cy="655320"/>
                  </a:xfrm>
                  <a:prstGeom prst="rect">
                    <a:avLst/>
                  </a:prstGeom>
                </pic:spPr>
              </pic:pic>
            </a:graphicData>
          </a:graphic>
        </wp:anchor>
      </w:drawing>
    </w:r>
    <w:r>
      <w:rPr>
        <w:rFonts w:ascii="Calibri" w:eastAsia="Calibri" w:hAnsi="Calibri" w:cs="Calibri"/>
      </w:rPr>
      <w:t xml:space="preserve"> </w:t>
    </w:r>
  </w:p>
  <w:p w14:paraId="122CC8BF" w14:textId="77777777" w:rsidR="00D1041A" w:rsidRDefault="00D1041A"/>
  <w:p w14:paraId="78D014BA" w14:textId="77777777" w:rsidR="00D1041A" w:rsidRDefault="00D1041A"/>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A8F847" w14:textId="77777777" w:rsidR="000436A7" w:rsidRDefault="000436A7">
    <w:pPr>
      <w:spacing w:after="0" w:line="259" w:lineRule="auto"/>
      <w:ind w:left="0" w:right="561" w:firstLine="0"/>
      <w:jc w:val="right"/>
    </w:pPr>
    <w:r>
      <w:rPr>
        <w:noProof/>
      </w:rPr>
      <w:drawing>
        <wp:anchor distT="0" distB="0" distL="114300" distR="114300" simplePos="0" relativeHeight="251658241" behindDoc="0" locked="0" layoutInCell="1" allowOverlap="0" wp14:anchorId="069038F1" wp14:editId="65E52A26">
          <wp:simplePos x="0" y="0"/>
          <wp:positionH relativeFrom="page">
            <wp:posOffset>6324600</wp:posOffset>
          </wp:positionH>
          <wp:positionV relativeFrom="page">
            <wp:posOffset>345948</wp:posOffset>
          </wp:positionV>
          <wp:extent cx="661416" cy="655320"/>
          <wp:effectExtent l="0" t="0" r="0" b="0"/>
          <wp:wrapSquare wrapText="bothSides"/>
          <wp:docPr id="31" name="Imatge 31"/>
          <wp:cNvGraphicFramePr/>
          <a:graphic xmlns:a="http://schemas.openxmlformats.org/drawingml/2006/main">
            <a:graphicData uri="http://schemas.openxmlformats.org/drawingml/2006/picture">
              <pic:pic xmlns:pic="http://schemas.openxmlformats.org/drawingml/2006/picture">
                <pic:nvPicPr>
                  <pic:cNvPr id="116" name="Picture 116"/>
                  <pic:cNvPicPr/>
                </pic:nvPicPr>
                <pic:blipFill>
                  <a:blip r:embed="rId1"/>
                  <a:stretch>
                    <a:fillRect/>
                  </a:stretch>
                </pic:blipFill>
                <pic:spPr>
                  <a:xfrm>
                    <a:off x="0" y="0"/>
                    <a:ext cx="661416" cy="655320"/>
                  </a:xfrm>
                  <a:prstGeom prst="rect">
                    <a:avLst/>
                  </a:prstGeom>
                </pic:spPr>
              </pic:pic>
            </a:graphicData>
          </a:graphic>
        </wp:anchor>
      </w:drawing>
    </w:r>
    <w:r>
      <w:rPr>
        <w:rFonts w:ascii="Calibri" w:eastAsia="Calibri" w:hAnsi="Calibri" w:cs="Calibri"/>
      </w:rPr>
      <w:t xml:space="preserve"> </w:t>
    </w:r>
  </w:p>
  <w:p w14:paraId="127EE07B" w14:textId="77777777" w:rsidR="00D1041A" w:rsidRDefault="00D1041A"/>
  <w:p w14:paraId="0B970DE3" w14:textId="77777777" w:rsidR="00D1041A" w:rsidRDefault="00D1041A"/>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10080" w:type="dxa"/>
      <w:tblInd w:w="567" w:type="dxa"/>
      <w:tblLayout w:type="fixed"/>
      <w:tblLook w:val="0000" w:firstRow="0" w:lastRow="0" w:firstColumn="0" w:lastColumn="0" w:noHBand="0" w:noVBand="0"/>
    </w:tblPr>
    <w:tblGrid>
      <w:gridCol w:w="4253"/>
      <w:gridCol w:w="5827"/>
    </w:tblGrid>
    <w:tr w:rsidR="000436A7" w14:paraId="5AB5FFEC" w14:textId="77777777" w:rsidTr="00620584">
      <w:tc>
        <w:tcPr>
          <w:tcW w:w="4253" w:type="dxa"/>
        </w:tcPr>
        <w:p w14:paraId="17009032" w14:textId="2A6DF85E" w:rsidR="000436A7" w:rsidRPr="007C44E2" w:rsidRDefault="000436A7" w:rsidP="00620584">
          <w:pPr>
            <w:ind w:left="-108"/>
            <w:rPr>
              <w:color w:val="333333"/>
              <w:sz w:val="16"/>
              <w:szCs w:val="16"/>
              <w:lang w:eastAsia="es-ES"/>
            </w:rPr>
          </w:pPr>
        </w:p>
      </w:tc>
      <w:tc>
        <w:tcPr>
          <w:tcW w:w="5827" w:type="dxa"/>
        </w:tcPr>
        <w:p w14:paraId="0BA882FE" w14:textId="607AB44C" w:rsidR="000436A7" w:rsidRDefault="005F0882" w:rsidP="005F0882">
          <w:pPr>
            <w:ind w:left="708" w:right="762" w:hanging="708"/>
            <w:jc w:val="right"/>
            <w:rPr>
              <w:b/>
            </w:rPr>
          </w:pPr>
          <w:r w:rsidRPr="00DC4649">
            <w:rPr>
              <w:noProof/>
            </w:rPr>
            <w:drawing>
              <wp:inline distT="0" distB="0" distL="0" distR="0" wp14:anchorId="5E639F0D" wp14:editId="2ED98E97">
                <wp:extent cx="661995" cy="656267"/>
                <wp:effectExtent l="0" t="0" r="5080" b="0"/>
                <wp:docPr id="485078593" name="Imatge 485078593" descr="U:\SERVEIS JURIDICS\Varis\PLANTILLES\PLANTILLES 2017\logos\S-TNC -b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ERVEIS JURIDICS\Varis\PLANTILLES\PLANTILLES 2017\logos\S-TNC -b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91937" cy="685950"/>
                        </a:xfrm>
                        <a:prstGeom prst="rect">
                          <a:avLst/>
                        </a:prstGeom>
                        <a:noFill/>
                        <a:ln>
                          <a:noFill/>
                        </a:ln>
                      </pic:spPr>
                    </pic:pic>
                  </a:graphicData>
                </a:graphic>
              </wp:inline>
            </w:drawing>
          </w:r>
        </w:p>
      </w:tc>
    </w:tr>
  </w:tbl>
  <w:p w14:paraId="64B79E5F" w14:textId="77777777" w:rsidR="000436A7" w:rsidRPr="002A06C7" w:rsidRDefault="000436A7" w:rsidP="00620584">
    <w:pPr>
      <w:spacing w:after="160" w:line="259" w:lineRule="auto"/>
      <w:ind w:left="284" w:firstLine="0"/>
      <w:jc w:val="left"/>
      <w:rPr>
        <w:sz w:val="10"/>
        <w:szCs w:val="1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BA10D2"/>
    <w:multiLevelType w:val="hybridMultilevel"/>
    <w:tmpl w:val="07F0D480"/>
    <w:lvl w:ilvl="0" w:tplc="F2A0AEF6">
      <w:start w:val="1"/>
      <w:numFmt w:val="upperLetter"/>
      <w:lvlText w:val="%1."/>
      <w:lvlJc w:val="left"/>
      <w:pPr>
        <w:ind w:left="720" w:hanging="360"/>
      </w:pPr>
      <w:rPr>
        <w:rFonts w:hint="default"/>
        <w:b/>
        <w:bCs w:val="0"/>
      </w:rPr>
    </w:lvl>
    <w:lvl w:ilvl="1" w:tplc="04030019">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1" w15:restartNumberingAfterBreak="0">
    <w:nsid w:val="0D843D47"/>
    <w:multiLevelType w:val="hybridMultilevel"/>
    <w:tmpl w:val="F988942A"/>
    <w:lvl w:ilvl="0" w:tplc="AF3E5A74">
      <w:start w:val="4"/>
      <w:numFmt w:val="upperRoman"/>
      <w:lvlText w:val="%1."/>
      <w:lvlJc w:val="left"/>
      <w:pPr>
        <w:ind w:left="402" w:hanging="334"/>
      </w:pPr>
      <w:rPr>
        <w:rFonts w:ascii="Arial" w:eastAsia="Arial" w:hAnsi="Arial" w:cs="Arial" w:hint="default"/>
        <w:b/>
        <w:bCs/>
        <w:i w:val="0"/>
        <w:iCs w:val="0"/>
        <w:spacing w:val="-1"/>
        <w:w w:val="100"/>
        <w:sz w:val="22"/>
        <w:szCs w:val="22"/>
        <w:lang w:val="ca-ES" w:eastAsia="en-US" w:bidi="ar-SA"/>
      </w:rPr>
    </w:lvl>
    <w:lvl w:ilvl="1" w:tplc="78A613B2">
      <w:numFmt w:val="bullet"/>
      <w:lvlText w:val="•"/>
      <w:lvlJc w:val="left"/>
      <w:pPr>
        <w:ind w:left="1396" w:hanging="334"/>
      </w:pPr>
      <w:rPr>
        <w:rFonts w:hint="default"/>
        <w:lang w:val="ca-ES" w:eastAsia="en-US" w:bidi="ar-SA"/>
      </w:rPr>
    </w:lvl>
    <w:lvl w:ilvl="2" w:tplc="FD52CC86">
      <w:numFmt w:val="bullet"/>
      <w:lvlText w:val="•"/>
      <w:lvlJc w:val="left"/>
      <w:pPr>
        <w:ind w:left="2393" w:hanging="334"/>
      </w:pPr>
      <w:rPr>
        <w:rFonts w:hint="default"/>
        <w:lang w:val="ca-ES" w:eastAsia="en-US" w:bidi="ar-SA"/>
      </w:rPr>
    </w:lvl>
    <w:lvl w:ilvl="3" w:tplc="B5AC24CE">
      <w:numFmt w:val="bullet"/>
      <w:lvlText w:val="•"/>
      <w:lvlJc w:val="left"/>
      <w:pPr>
        <w:ind w:left="3389" w:hanging="334"/>
      </w:pPr>
      <w:rPr>
        <w:rFonts w:hint="default"/>
        <w:lang w:val="ca-ES" w:eastAsia="en-US" w:bidi="ar-SA"/>
      </w:rPr>
    </w:lvl>
    <w:lvl w:ilvl="4" w:tplc="37869710">
      <w:numFmt w:val="bullet"/>
      <w:lvlText w:val="•"/>
      <w:lvlJc w:val="left"/>
      <w:pPr>
        <w:ind w:left="4386" w:hanging="334"/>
      </w:pPr>
      <w:rPr>
        <w:rFonts w:hint="default"/>
        <w:lang w:val="ca-ES" w:eastAsia="en-US" w:bidi="ar-SA"/>
      </w:rPr>
    </w:lvl>
    <w:lvl w:ilvl="5" w:tplc="CB62E48E">
      <w:numFmt w:val="bullet"/>
      <w:lvlText w:val="•"/>
      <w:lvlJc w:val="left"/>
      <w:pPr>
        <w:ind w:left="5383" w:hanging="334"/>
      </w:pPr>
      <w:rPr>
        <w:rFonts w:hint="default"/>
        <w:lang w:val="ca-ES" w:eastAsia="en-US" w:bidi="ar-SA"/>
      </w:rPr>
    </w:lvl>
    <w:lvl w:ilvl="6" w:tplc="AEE6369A">
      <w:numFmt w:val="bullet"/>
      <w:lvlText w:val="•"/>
      <w:lvlJc w:val="left"/>
      <w:pPr>
        <w:ind w:left="6379" w:hanging="334"/>
      </w:pPr>
      <w:rPr>
        <w:rFonts w:hint="default"/>
        <w:lang w:val="ca-ES" w:eastAsia="en-US" w:bidi="ar-SA"/>
      </w:rPr>
    </w:lvl>
    <w:lvl w:ilvl="7" w:tplc="400C6820">
      <w:numFmt w:val="bullet"/>
      <w:lvlText w:val="•"/>
      <w:lvlJc w:val="left"/>
      <w:pPr>
        <w:ind w:left="7376" w:hanging="334"/>
      </w:pPr>
      <w:rPr>
        <w:rFonts w:hint="default"/>
        <w:lang w:val="ca-ES" w:eastAsia="en-US" w:bidi="ar-SA"/>
      </w:rPr>
    </w:lvl>
    <w:lvl w:ilvl="8" w:tplc="F25410D6">
      <w:numFmt w:val="bullet"/>
      <w:lvlText w:val="•"/>
      <w:lvlJc w:val="left"/>
      <w:pPr>
        <w:ind w:left="8373" w:hanging="334"/>
      </w:pPr>
      <w:rPr>
        <w:rFonts w:hint="default"/>
        <w:lang w:val="ca-ES" w:eastAsia="en-US" w:bidi="ar-SA"/>
      </w:rPr>
    </w:lvl>
  </w:abstractNum>
  <w:abstractNum w:abstractNumId="2" w15:restartNumberingAfterBreak="0">
    <w:nsid w:val="1349124A"/>
    <w:multiLevelType w:val="hybridMultilevel"/>
    <w:tmpl w:val="7F02D016"/>
    <w:lvl w:ilvl="0" w:tplc="D598D5AC">
      <w:numFmt w:val="bullet"/>
      <w:lvlText w:val="-"/>
      <w:lvlJc w:val="left"/>
      <w:pPr>
        <w:ind w:left="402" w:hanging="128"/>
      </w:pPr>
      <w:rPr>
        <w:rFonts w:ascii="Arial" w:eastAsia="Arial" w:hAnsi="Arial" w:cs="Arial" w:hint="default"/>
        <w:b w:val="0"/>
        <w:bCs w:val="0"/>
        <w:i w:val="0"/>
        <w:iCs w:val="0"/>
        <w:w w:val="100"/>
        <w:sz w:val="22"/>
        <w:szCs w:val="22"/>
        <w:lang w:val="ca-ES" w:eastAsia="en-US" w:bidi="ar-SA"/>
      </w:rPr>
    </w:lvl>
    <w:lvl w:ilvl="1" w:tplc="ABEA9B72">
      <w:numFmt w:val="bullet"/>
      <w:lvlText w:val="•"/>
      <w:lvlJc w:val="left"/>
      <w:pPr>
        <w:ind w:left="1396" w:hanging="128"/>
      </w:pPr>
      <w:rPr>
        <w:rFonts w:hint="default"/>
        <w:lang w:val="ca-ES" w:eastAsia="en-US" w:bidi="ar-SA"/>
      </w:rPr>
    </w:lvl>
    <w:lvl w:ilvl="2" w:tplc="140C93DA">
      <w:numFmt w:val="bullet"/>
      <w:lvlText w:val="•"/>
      <w:lvlJc w:val="left"/>
      <w:pPr>
        <w:ind w:left="2393" w:hanging="128"/>
      </w:pPr>
      <w:rPr>
        <w:rFonts w:hint="default"/>
        <w:lang w:val="ca-ES" w:eastAsia="en-US" w:bidi="ar-SA"/>
      </w:rPr>
    </w:lvl>
    <w:lvl w:ilvl="3" w:tplc="B4C09696">
      <w:numFmt w:val="bullet"/>
      <w:lvlText w:val="•"/>
      <w:lvlJc w:val="left"/>
      <w:pPr>
        <w:ind w:left="3389" w:hanging="128"/>
      </w:pPr>
      <w:rPr>
        <w:rFonts w:hint="default"/>
        <w:lang w:val="ca-ES" w:eastAsia="en-US" w:bidi="ar-SA"/>
      </w:rPr>
    </w:lvl>
    <w:lvl w:ilvl="4" w:tplc="7A822FF8">
      <w:numFmt w:val="bullet"/>
      <w:lvlText w:val="•"/>
      <w:lvlJc w:val="left"/>
      <w:pPr>
        <w:ind w:left="4386" w:hanging="128"/>
      </w:pPr>
      <w:rPr>
        <w:rFonts w:hint="default"/>
        <w:lang w:val="ca-ES" w:eastAsia="en-US" w:bidi="ar-SA"/>
      </w:rPr>
    </w:lvl>
    <w:lvl w:ilvl="5" w:tplc="ABBE07EE">
      <w:numFmt w:val="bullet"/>
      <w:lvlText w:val="•"/>
      <w:lvlJc w:val="left"/>
      <w:pPr>
        <w:ind w:left="5383" w:hanging="128"/>
      </w:pPr>
      <w:rPr>
        <w:rFonts w:hint="default"/>
        <w:lang w:val="ca-ES" w:eastAsia="en-US" w:bidi="ar-SA"/>
      </w:rPr>
    </w:lvl>
    <w:lvl w:ilvl="6" w:tplc="B32ACA8A">
      <w:numFmt w:val="bullet"/>
      <w:lvlText w:val="•"/>
      <w:lvlJc w:val="left"/>
      <w:pPr>
        <w:ind w:left="6379" w:hanging="128"/>
      </w:pPr>
      <w:rPr>
        <w:rFonts w:hint="default"/>
        <w:lang w:val="ca-ES" w:eastAsia="en-US" w:bidi="ar-SA"/>
      </w:rPr>
    </w:lvl>
    <w:lvl w:ilvl="7" w:tplc="B97435EC">
      <w:numFmt w:val="bullet"/>
      <w:lvlText w:val="•"/>
      <w:lvlJc w:val="left"/>
      <w:pPr>
        <w:ind w:left="7376" w:hanging="128"/>
      </w:pPr>
      <w:rPr>
        <w:rFonts w:hint="default"/>
        <w:lang w:val="ca-ES" w:eastAsia="en-US" w:bidi="ar-SA"/>
      </w:rPr>
    </w:lvl>
    <w:lvl w:ilvl="8" w:tplc="2D5EF2BA">
      <w:numFmt w:val="bullet"/>
      <w:lvlText w:val="•"/>
      <w:lvlJc w:val="left"/>
      <w:pPr>
        <w:ind w:left="8373" w:hanging="128"/>
      </w:pPr>
      <w:rPr>
        <w:rFonts w:hint="default"/>
        <w:lang w:val="ca-ES" w:eastAsia="en-US" w:bidi="ar-SA"/>
      </w:rPr>
    </w:lvl>
  </w:abstractNum>
  <w:abstractNum w:abstractNumId="3" w15:restartNumberingAfterBreak="0">
    <w:nsid w:val="145A7951"/>
    <w:multiLevelType w:val="hybridMultilevel"/>
    <w:tmpl w:val="946C9ADC"/>
    <w:lvl w:ilvl="0" w:tplc="04030017">
      <w:start w:val="1"/>
      <w:numFmt w:val="lowerLetter"/>
      <w:lvlText w:val="%1)"/>
      <w:lvlJc w:val="left"/>
      <w:pPr>
        <w:ind w:left="402" w:hanging="257"/>
      </w:pPr>
      <w:rPr>
        <w:rFonts w:hint="default"/>
        <w:b w:val="0"/>
        <w:bCs w:val="0"/>
        <w:i w:val="0"/>
        <w:iCs w:val="0"/>
        <w:spacing w:val="-1"/>
        <w:w w:val="100"/>
        <w:sz w:val="22"/>
        <w:szCs w:val="22"/>
        <w:lang w:val="ca-ES" w:eastAsia="en-US" w:bidi="ar-SA"/>
      </w:rPr>
    </w:lvl>
    <w:lvl w:ilvl="1" w:tplc="FFFFFFFF">
      <w:start w:val="1"/>
      <w:numFmt w:val="lowerLetter"/>
      <w:lvlText w:val="%2)"/>
      <w:lvlJc w:val="left"/>
      <w:pPr>
        <w:ind w:left="1122" w:hanging="360"/>
      </w:pPr>
      <w:rPr>
        <w:rFonts w:ascii="Arial" w:eastAsia="Arial" w:hAnsi="Arial" w:cs="Arial" w:hint="default"/>
        <w:b w:val="0"/>
        <w:bCs w:val="0"/>
        <w:i w:val="0"/>
        <w:iCs w:val="0"/>
        <w:spacing w:val="-1"/>
        <w:w w:val="100"/>
        <w:sz w:val="22"/>
        <w:szCs w:val="22"/>
        <w:lang w:val="ca-ES" w:eastAsia="en-US" w:bidi="ar-SA"/>
      </w:rPr>
    </w:lvl>
    <w:lvl w:ilvl="2" w:tplc="FFFFFFFF">
      <w:start w:val="1"/>
      <w:numFmt w:val="lowerLetter"/>
      <w:lvlText w:val="%3)"/>
      <w:lvlJc w:val="left"/>
      <w:pPr>
        <w:ind w:left="1467" w:hanging="360"/>
      </w:pPr>
      <w:rPr>
        <w:rFonts w:ascii="Arial" w:eastAsia="Arial" w:hAnsi="Arial" w:cs="Arial" w:hint="default"/>
        <w:b w:val="0"/>
        <w:bCs w:val="0"/>
        <w:i w:val="0"/>
        <w:iCs w:val="0"/>
        <w:spacing w:val="-1"/>
        <w:w w:val="100"/>
        <w:sz w:val="22"/>
        <w:szCs w:val="22"/>
        <w:lang w:val="ca-ES" w:eastAsia="en-US" w:bidi="ar-SA"/>
      </w:rPr>
    </w:lvl>
    <w:lvl w:ilvl="3" w:tplc="FFFFFFFF">
      <w:numFmt w:val="bullet"/>
      <w:lvlText w:val="•"/>
      <w:lvlJc w:val="left"/>
      <w:pPr>
        <w:ind w:left="2573" w:hanging="360"/>
      </w:pPr>
      <w:rPr>
        <w:rFonts w:hint="default"/>
        <w:lang w:val="ca-ES" w:eastAsia="en-US" w:bidi="ar-SA"/>
      </w:rPr>
    </w:lvl>
    <w:lvl w:ilvl="4" w:tplc="FFFFFFFF">
      <w:numFmt w:val="bullet"/>
      <w:lvlText w:val="•"/>
      <w:lvlJc w:val="left"/>
      <w:pPr>
        <w:ind w:left="3686" w:hanging="360"/>
      </w:pPr>
      <w:rPr>
        <w:rFonts w:hint="default"/>
        <w:lang w:val="ca-ES" w:eastAsia="en-US" w:bidi="ar-SA"/>
      </w:rPr>
    </w:lvl>
    <w:lvl w:ilvl="5" w:tplc="FFFFFFFF">
      <w:numFmt w:val="bullet"/>
      <w:lvlText w:val="•"/>
      <w:lvlJc w:val="left"/>
      <w:pPr>
        <w:ind w:left="4799" w:hanging="360"/>
      </w:pPr>
      <w:rPr>
        <w:rFonts w:hint="default"/>
        <w:lang w:val="ca-ES" w:eastAsia="en-US" w:bidi="ar-SA"/>
      </w:rPr>
    </w:lvl>
    <w:lvl w:ilvl="6" w:tplc="FFFFFFFF">
      <w:numFmt w:val="bullet"/>
      <w:lvlText w:val="•"/>
      <w:lvlJc w:val="left"/>
      <w:pPr>
        <w:ind w:left="5913" w:hanging="360"/>
      </w:pPr>
      <w:rPr>
        <w:rFonts w:hint="default"/>
        <w:lang w:val="ca-ES" w:eastAsia="en-US" w:bidi="ar-SA"/>
      </w:rPr>
    </w:lvl>
    <w:lvl w:ilvl="7" w:tplc="FFFFFFFF">
      <w:numFmt w:val="bullet"/>
      <w:lvlText w:val="•"/>
      <w:lvlJc w:val="left"/>
      <w:pPr>
        <w:ind w:left="7026" w:hanging="360"/>
      </w:pPr>
      <w:rPr>
        <w:rFonts w:hint="default"/>
        <w:lang w:val="ca-ES" w:eastAsia="en-US" w:bidi="ar-SA"/>
      </w:rPr>
    </w:lvl>
    <w:lvl w:ilvl="8" w:tplc="FFFFFFFF">
      <w:numFmt w:val="bullet"/>
      <w:lvlText w:val="•"/>
      <w:lvlJc w:val="left"/>
      <w:pPr>
        <w:ind w:left="8139" w:hanging="360"/>
      </w:pPr>
      <w:rPr>
        <w:rFonts w:hint="default"/>
        <w:lang w:val="ca-ES" w:eastAsia="en-US" w:bidi="ar-SA"/>
      </w:rPr>
    </w:lvl>
  </w:abstractNum>
  <w:abstractNum w:abstractNumId="4" w15:restartNumberingAfterBreak="0">
    <w:nsid w:val="1839059E"/>
    <w:multiLevelType w:val="hybridMultilevel"/>
    <w:tmpl w:val="5FA49D3C"/>
    <w:lvl w:ilvl="0" w:tplc="9528AD10">
      <w:start w:val="1"/>
      <w:numFmt w:val="bullet"/>
      <w:lvlText w:val="•"/>
      <w:lvlJc w:val="left"/>
      <w:pPr>
        <w:ind w:left="163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BDF03E5A">
      <w:start w:val="1"/>
      <w:numFmt w:val="bullet"/>
      <w:lvlText w:val="o"/>
      <w:lvlJc w:val="left"/>
      <w:pPr>
        <w:ind w:left="167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86F042A6">
      <w:start w:val="1"/>
      <w:numFmt w:val="bullet"/>
      <w:lvlText w:val="▪"/>
      <w:lvlJc w:val="left"/>
      <w:pPr>
        <w:ind w:left="23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70E0C614">
      <w:start w:val="1"/>
      <w:numFmt w:val="bullet"/>
      <w:lvlText w:val="•"/>
      <w:lvlJc w:val="left"/>
      <w:pPr>
        <w:ind w:left="311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8D30FFEC">
      <w:start w:val="1"/>
      <w:numFmt w:val="bullet"/>
      <w:lvlText w:val="o"/>
      <w:lvlJc w:val="left"/>
      <w:pPr>
        <w:ind w:left="383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BBFAE41A">
      <w:start w:val="1"/>
      <w:numFmt w:val="bullet"/>
      <w:lvlText w:val="▪"/>
      <w:lvlJc w:val="left"/>
      <w:pPr>
        <w:ind w:left="455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4BCC32B4">
      <w:start w:val="1"/>
      <w:numFmt w:val="bullet"/>
      <w:lvlText w:val="•"/>
      <w:lvlJc w:val="left"/>
      <w:pPr>
        <w:ind w:left="5277"/>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6966D52E">
      <w:start w:val="1"/>
      <w:numFmt w:val="bullet"/>
      <w:lvlText w:val="o"/>
      <w:lvlJc w:val="left"/>
      <w:pPr>
        <w:ind w:left="599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C92E6CAA">
      <w:start w:val="1"/>
      <w:numFmt w:val="bullet"/>
      <w:lvlText w:val="▪"/>
      <w:lvlJc w:val="left"/>
      <w:pPr>
        <w:ind w:left="6717"/>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5" w15:restartNumberingAfterBreak="0">
    <w:nsid w:val="1C7434F2"/>
    <w:multiLevelType w:val="multilevel"/>
    <w:tmpl w:val="E244F514"/>
    <w:lvl w:ilvl="0">
      <w:start w:val="8"/>
      <w:numFmt w:val="decimal"/>
      <w:lvlText w:val="%1"/>
      <w:lvlJc w:val="left"/>
      <w:pPr>
        <w:ind w:left="402" w:hanging="363"/>
      </w:pPr>
      <w:rPr>
        <w:rFonts w:hint="default"/>
        <w:lang w:val="ca-ES" w:eastAsia="en-US" w:bidi="ar-SA"/>
      </w:rPr>
    </w:lvl>
    <w:lvl w:ilvl="1">
      <w:start w:val="1"/>
      <w:numFmt w:val="decimal"/>
      <w:lvlText w:val="%1.%2"/>
      <w:lvlJc w:val="left"/>
      <w:pPr>
        <w:ind w:left="402" w:hanging="363"/>
      </w:pPr>
      <w:rPr>
        <w:rFonts w:ascii="Arial" w:eastAsia="Arial" w:hAnsi="Arial" w:cs="Arial" w:hint="default"/>
        <w:b/>
        <w:bCs/>
        <w:i w:val="0"/>
        <w:iCs w:val="0"/>
        <w:w w:val="100"/>
        <w:sz w:val="22"/>
        <w:szCs w:val="22"/>
        <w:lang w:val="ca-ES" w:eastAsia="en-US" w:bidi="ar-SA"/>
      </w:rPr>
    </w:lvl>
    <w:lvl w:ilvl="2">
      <w:numFmt w:val="bullet"/>
      <w:lvlText w:val="•"/>
      <w:lvlJc w:val="left"/>
      <w:pPr>
        <w:ind w:left="2393" w:hanging="363"/>
      </w:pPr>
      <w:rPr>
        <w:rFonts w:hint="default"/>
        <w:lang w:val="ca-ES" w:eastAsia="en-US" w:bidi="ar-SA"/>
      </w:rPr>
    </w:lvl>
    <w:lvl w:ilvl="3">
      <w:numFmt w:val="bullet"/>
      <w:lvlText w:val="•"/>
      <w:lvlJc w:val="left"/>
      <w:pPr>
        <w:ind w:left="3389" w:hanging="363"/>
      </w:pPr>
      <w:rPr>
        <w:rFonts w:hint="default"/>
        <w:lang w:val="ca-ES" w:eastAsia="en-US" w:bidi="ar-SA"/>
      </w:rPr>
    </w:lvl>
    <w:lvl w:ilvl="4">
      <w:numFmt w:val="bullet"/>
      <w:lvlText w:val="•"/>
      <w:lvlJc w:val="left"/>
      <w:pPr>
        <w:ind w:left="4386" w:hanging="363"/>
      </w:pPr>
      <w:rPr>
        <w:rFonts w:hint="default"/>
        <w:lang w:val="ca-ES" w:eastAsia="en-US" w:bidi="ar-SA"/>
      </w:rPr>
    </w:lvl>
    <w:lvl w:ilvl="5">
      <w:numFmt w:val="bullet"/>
      <w:lvlText w:val="•"/>
      <w:lvlJc w:val="left"/>
      <w:pPr>
        <w:ind w:left="5383" w:hanging="363"/>
      </w:pPr>
      <w:rPr>
        <w:rFonts w:hint="default"/>
        <w:lang w:val="ca-ES" w:eastAsia="en-US" w:bidi="ar-SA"/>
      </w:rPr>
    </w:lvl>
    <w:lvl w:ilvl="6">
      <w:numFmt w:val="bullet"/>
      <w:lvlText w:val="•"/>
      <w:lvlJc w:val="left"/>
      <w:pPr>
        <w:ind w:left="6379" w:hanging="363"/>
      </w:pPr>
      <w:rPr>
        <w:rFonts w:hint="default"/>
        <w:lang w:val="ca-ES" w:eastAsia="en-US" w:bidi="ar-SA"/>
      </w:rPr>
    </w:lvl>
    <w:lvl w:ilvl="7">
      <w:numFmt w:val="bullet"/>
      <w:lvlText w:val="•"/>
      <w:lvlJc w:val="left"/>
      <w:pPr>
        <w:ind w:left="7376" w:hanging="363"/>
      </w:pPr>
      <w:rPr>
        <w:rFonts w:hint="default"/>
        <w:lang w:val="ca-ES" w:eastAsia="en-US" w:bidi="ar-SA"/>
      </w:rPr>
    </w:lvl>
    <w:lvl w:ilvl="8">
      <w:numFmt w:val="bullet"/>
      <w:lvlText w:val="•"/>
      <w:lvlJc w:val="left"/>
      <w:pPr>
        <w:ind w:left="8373" w:hanging="363"/>
      </w:pPr>
      <w:rPr>
        <w:rFonts w:hint="default"/>
        <w:lang w:val="ca-ES" w:eastAsia="en-US" w:bidi="ar-SA"/>
      </w:rPr>
    </w:lvl>
  </w:abstractNum>
  <w:abstractNum w:abstractNumId="6" w15:restartNumberingAfterBreak="0">
    <w:nsid w:val="263C76D9"/>
    <w:multiLevelType w:val="hybridMultilevel"/>
    <w:tmpl w:val="52C6DA58"/>
    <w:lvl w:ilvl="0" w:tplc="DDFCBC9C">
      <w:start w:val="1"/>
      <w:numFmt w:val="upperLetter"/>
      <w:lvlText w:val="%1."/>
      <w:lvlJc w:val="left"/>
      <w:pPr>
        <w:ind w:left="402" w:hanging="257"/>
      </w:pPr>
      <w:rPr>
        <w:rFonts w:ascii="Arial" w:eastAsia="Arial" w:hAnsi="Arial" w:cs="Arial" w:hint="default"/>
        <w:b w:val="0"/>
        <w:bCs w:val="0"/>
        <w:i w:val="0"/>
        <w:iCs w:val="0"/>
        <w:spacing w:val="-1"/>
        <w:w w:val="100"/>
        <w:sz w:val="22"/>
        <w:szCs w:val="22"/>
        <w:lang w:val="ca-ES" w:eastAsia="en-US" w:bidi="ar-SA"/>
      </w:rPr>
    </w:lvl>
    <w:lvl w:ilvl="1" w:tplc="211467F6">
      <w:start w:val="1"/>
      <w:numFmt w:val="lowerLetter"/>
      <w:lvlText w:val="%2)"/>
      <w:lvlJc w:val="left"/>
      <w:pPr>
        <w:ind w:left="1122" w:hanging="360"/>
      </w:pPr>
      <w:rPr>
        <w:rFonts w:ascii="Arial" w:eastAsia="Arial" w:hAnsi="Arial" w:cs="Arial" w:hint="default"/>
        <w:b w:val="0"/>
        <w:bCs w:val="0"/>
        <w:i w:val="0"/>
        <w:iCs w:val="0"/>
        <w:spacing w:val="-1"/>
        <w:w w:val="100"/>
        <w:sz w:val="22"/>
        <w:szCs w:val="22"/>
        <w:lang w:val="ca-ES" w:eastAsia="en-US" w:bidi="ar-SA"/>
      </w:rPr>
    </w:lvl>
    <w:lvl w:ilvl="2" w:tplc="D26E70C2">
      <w:start w:val="1"/>
      <w:numFmt w:val="lowerLetter"/>
      <w:lvlText w:val="%3)"/>
      <w:lvlJc w:val="left"/>
      <w:pPr>
        <w:ind w:left="1467" w:hanging="360"/>
      </w:pPr>
      <w:rPr>
        <w:rFonts w:ascii="Arial" w:eastAsia="Arial" w:hAnsi="Arial" w:cs="Arial" w:hint="default"/>
        <w:b w:val="0"/>
        <w:bCs w:val="0"/>
        <w:i w:val="0"/>
        <w:iCs w:val="0"/>
        <w:spacing w:val="-1"/>
        <w:w w:val="100"/>
        <w:sz w:val="22"/>
        <w:szCs w:val="22"/>
        <w:lang w:val="ca-ES" w:eastAsia="en-US" w:bidi="ar-SA"/>
      </w:rPr>
    </w:lvl>
    <w:lvl w:ilvl="3" w:tplc="42B0C042">
      <w:numFmt w:val="bullet"/>
      <w:lvlText w:val="•"/>
      <w:lvlJc w:val="left"/>
      <w:pPr>
        <w:ind w:left="2573" w:hanging="360"/>
      </w:pPr>
      <w:rPr>
        <w:rFonts w:hint="default"/>
        <w:lang w:val="ca-ES" w:eastAsia="en-US" w:bidi="ar-SA"/>
      </w:rPr>
    </w:lvl>
    <w:lvl w:ilvl="4" w:tplc="5F4C3B3C">
      <w:numFmt w:val="bullet"/>
      <w:lvlText w:val="•"/>
      <w:lvlJc w:val="left"/>
      <w:pPr>
        <w:ind w:left="3686" w:hanging="360"/>
      </w:pPr>
      <w:rPr>
        <w:rFonts w:hint="default"/>
        <w:lang w:val="ca-ES" w:eastAsia="en-US" w:bidi="ar-SA"/>
      </w:rPr>
    </w:lvl>
    <w:lvl w:ilvl="5" w:tplc="EFEAA38C">
      <w:numFmt w:val="bullet"/>
      <w:lvlText w:val="•"/>
      <w:lvlJc w:val="left"/>
      <w:pPr>
        <w:ind w:left="4799" w:hanging="360"/>
      </w:pPr>
      <w:rPr>
        <w:rFonts w:hint="default"/>
        <w:lang w:val="ca-ES" w:eastAsia="en-US" w:bidi="ar-SA"/>
      </w:rPr>
    </w:lvl>
    <w:lvl w:ilvl="6" w:tplc="C0E46FD0">
      <w:numFmt w:val="bullet"/>
      <w:lvlText w:val="•"/>
      <w:lvlJc w:val="left"/>
      <w:pPr>
        <w:ind w:left="5913" w:hanging="360"/>
      </w:pPr>
      <w:rPr>
        <w:rFonts w:hint="default"/>
        <w:lang w:val="ca-ES" w:eastAsia="en-US" w:bidi="ar-SA"/>
      </w:rPr>
    </w:lvl>
    <w:lvl w:ilvl="7" w:tplc="F49CA80E">
      <w:numFmt w:val="bullet"/>
      <w:lvlText w:val="•"/>
      <w:lvlJc w:val="left"/>
      <w:pPr>
        <w:ind w:left="7026" w:hanging="360"/>
      </w:pPr>
      <w:rPr>
        <w:rFonts w:hint="default"/>
        <w:lang w:val="ca-ES" w:eastAsia="en-US" w:bidi="ar-SA"/>
      </w:rPr>
    </w:lvl>
    <w:lvl w:ilvl="8" w:tplc="D4729836">
      <w:numFmt w:val="bullet"/>
      <w:lvlText w:val="•"/>
      <w:lvlJc w:val="left"/>
      <w:pPr>
        <w:ind w:left="8139" w:hanging="360"/>
      </w:pPr>
      <w:rPr>
        <w:rFonts w:hint="default"/>
        <w:lang w:val="ca-ES" w:eastAsia="en-US" w:bidi="ar-SA"/>
      </w:rPr>
    </w:lvl>
  </w:abstractNum>
  <w:abstractNum w:abstractNumId="7" w15:restartNumberingAfterBreak="0">
    <w:nsid w:val="3BAC7AD5"/>
    <w:multiLevelType w:val="multilevel"/>
    <w:tmpl w:val="23E8CA1E"/>
    <w:lvl w:ilvl="0">
      <w:start w:val="2"/>
      <w:numFmt w:val="upperLetter"/>
      <w:lvlText w:val="%1"/>
      <w:lvlJc w:val="left"/>
      <w:pPr>
        <w:ind w:left="869" w:hanging="468"/>
      </w:pPr>
      <w:rPr>
        <w:rFonts w:hint="default"/>
        <w:lang w:val="ca-ES" w:eastAsia="en-US" w:bidi="ar-SA"/>
      </w:rPr>
    </w:lvl>
    <w:lvl w:ilvl="1">
      <w:start w:val="1"/>
      <w:numFmt w:val="decimal"/>
      <w:lvlText w:val="%1.%2."/>
      <w:lvlJc w:val="left"/>
      <w:pPr>
        <w:ind w:left="869" w:hanging="468"/>
      </w:pPr>
      <w:rPr>
        <w:rFonts w:ascii="Arial" w:eastAsia="Arial" w:hAnsi="Arial" w:cs="Arial" w:hint="default"/>
        <w:b/>
        <w:bCs/>
        <w:i w:val="0"/>
        <w:iCs w:val="0"/>
        <w:spacing w:val="-2"/>
        <w:w w:val="100"/>
        <w:sz w:val="22"/>
        <w:szCs w:val="22"/>
        <w:lang w:val="ca-ES" w:eastAsia="en-US" w:bidi="ar-SA"/>
      </w:rPr>
    </w:lvl>
    <w:lvl w:ilvl="2">
      <w:numFmt w:val="bullet"/>
      <w:lvlText w:val="•"/>
      <w:lvlJc w:val="left"/>
      <w:pPr>
        <w:ind w:left="2761" w:hanging="468"/>
      </w:pPr>
      <w:rPr>
        <w:rFonts w:hint="default"/>
        <w:lang w:val="ca-ES" w:eastAsia="en-US" w:bidi="ar-SA"/>
      </w:rPr>
    </w:lvl>
    <w:lvl w:ilvl="3">
      <w:numFmt w:val="bullet"/>
      <w:lvlText w:val="•"/>
      <w:lvlJc w:val="left"/>
      <w:pPr>
        <w:ind w:left="3711" w:hanging="468"/>
      </w:pPr>
      <w:rPr>
        <w:rFonts w:hint="default"/>
        <w:lang w:val="ca-ES" w:eastAsia="en-US" w:bidi="ar-SA"/>
      </w:rPr>
    </w:lvl>
    <w:lvl w:ilvl="4">
      <w:numFmt w:val="bullet"/>
      <w:lvlText w:val="•"/>
      <w:lvlJc w:val="left"/>
      <w:pPr>
        <w:ind w:left="4662" w:hanging="468"/>
      </w:pPr>
      <w:rPr>
        <w:rFonts w:hint="default"/>
        <w:lang w:val="ca-ES" w:eastAsia="en-US" w:bidi="ar-SA"/>
      </w:rPr>
    </w:lvl>
    <w:lvl w:ilvl="5">
      <w:numFmt w:val="bullet"/>
      <w:lvlText w:val="•"/>
      <w:lvlJc w:val="left"/>
      <w:pPr>
        <w:ind w:left="5613" w:hanging="468"/>
      </w:pPr>
      <w:rPr>
        <w:rFonts w:hint="default"/>
        <w:lang w:val="ca-ES" w:eastAsia="en-US" w:bidi="ar-SA"/>
      </w:rPr>
    </w:lvl>
    <w:lvl w:ilvl="6">
      <w:numFmt w:val="bullet"/>
      <w:lvlText w:val="•"/>
      <w:lvlJc w:val="left"/>
      <w:pPr>
        <w:ind w:left="6563" w:hanging="468"/>
      </w:pPr>
      <w:rPr>
        <w:rFonts w:hint="default"/>
        <w:lang w:val="ca-ES" w:eastAsia="en-US" w:bidi="ar-SA"/>
      </w:rPr>
    </w:lvl>
    <w:lvl w:ilvl="7">
      <w:numFmt w:val="bullet"/>
      <w:lvlText w:val="•"/>
      <w:lvlJc w:val="left"/>
      <w:pPr>
        <w:ind w:left="7514" w:hanging="468"/>
      </w:pPr>
      <w:rPr>
        <w:rFonts w:hint="default"/>
        <w:lang w:val="ca-ES" w:eastAsia="en-US" w:bidi="ar-SA"/>
      </w:rPr>
    </w:lvl>
    <w:lvl w:ilvl="8">
      <w:numFmt w:val="bullet"/>
      <w:lvlText w:val="•"/>
      <w:lvlJc w:val="left"/>
      <w:pPr>
        <w:ind w:left="8465" w:hanging="468"/>
      </w:pPr>
      <w:rPr>
        <w:rFonts w:hint="default"/>
        <w:lang w:val="ca-ES" w:eastAsia="en-US" w:bidi="ar-SA"/>
      </w:rPr>
    </w:lvl>
  </w:abstractNum>
  <w:abstractNum w:abstractNumId="8" w15:restartNumberingAfterBreak="0">
    <w:nsid w:val="3F380A98"/>
    <w:multiLevelType w:val="multilevel"/>
    <w:tmpl w:val="1616B6F6"/>
    <w:lvl w:ilvl="0">
      <w:start w:val="39"/>
      <w:numFmt w:val="decimal"/>
      <w:lvlText w:val="%1"/>
      <w:lvlJc w:val="left"/>
      <w:pPr>
        <w:ind w:left="402" w:hanging="495"/>
      </w:pPr>
      <w:rPr>
        <w:rFonts w:hint="default"/>
        <w:lang w:val="ca-ES" w:eastAsia="en-US" w:bidi="ar-SA"/>
      </w:rPr>
    </w:lvl>
    <w:lvl w:ilvl="1">
      <w:start w:val="1"/>
      <w:numFmt w:val="decimal"/>
      <w:lvlText w:val="%1.%2"/>
      <w:lvlJc w:val="left"/>
      <w:pPr>
        <w:ind w:left="402" w:hanging="495"/>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393" w:hanging="495"/>
      </w:pPr>
      <w:rPr>
        <w:rFonts w:hint="default"/>
        <w:lang w:val="ca-ES" w:eastAsia="en-US" w:bidi="ar-SA"/>
      </w:rPr>
    </w:lvl>
    <w:lvl w:ilvl="3">
      <w:numFmt w:val="bullet"/>
      <w:lvlText w:val="•"/>
      <w:lvlJc w:val="left"/>
      <w:pPr>
        <w:ind w:left="3389" w:hanging="495"/>
      </w:pPr>
      <w:rPr>
        <w:rFonts w:hint="default"/>
        <w:lang w:val="ca-ES" w:eastAsia="en-US" w:bidi="ar-SA"/>
      </w:rPr>
    </w:lvl>
    <w:lvl w:ilvl="4">
      <w:numFmt w:val="bullet"/>
      <w:lvlText w:val="•"/>
      <w:lvlJc w:val="left"/>
      <w:pPr>
        <w:ind w:left="4386" w:hanging="495"/>
      </w:pPr>
      <w:rPr>
        <w:rFonts w:hint="default"/>
        <w:lang w:val="ca-ES" w:eastAsia="en-US" w:bidi="ar-SA"/>
      </w:rPr>
    </w:lvl>
    <w:lvl w:ilvl="5">
      <w:numFmt w:val="bullet"/>
      <w:lvlText w:val="•"/>
      <w:lvlJc w:val="left"/>
      <w:pPr>
        <w:ind w:left="5383" w:hanging="495"/>
      </w:pPr>
      <w:rPr>
        <w:rFonts w:hint="default"/>
        <w:lang w:val="ca-ES" w:eastAsia="en-US" w:bidi="ar-SA"/>
      </w:rPr>
    </w:lvl>
    <w:lvl w:ilvl="6">
      <w:numFmt w:val="bullet"/>
      <w:lvlText w:val="•"/>
      <w:lvlJc w:val="left"/>
      <w:pPr>
        <w:ind w:left="6379" w:hanging="495"/>
      </w:pPr>
      <w:rPr>
        <w:rFonts w:hint="default"/>
        <w:lang w:val="ca-ES" w:eastAsia="en-US" w:bidi="ar-SA"/>
      </w:rPr>
    </w:lvl>
    <w:lvl w:ilvl="7">
      <w:numFmt w:val="bullet"/>
      <w:lvlText w:val="•"/>
      <w:lvlJc w:val="left"/>
      <w:pPr>
        <w:ind w:left="7376" w:hanging="495"/>
      </w:pPr>
      <w:rPr>
        <w:rFonts w:hint="default"/>
        <w:lang w:val="ca-ES" w:eastAsia="en-US" w:bidi="ar-SA"/>
      </w:rPr>
    </w:lvl>
    <w:lvl w:ilvl="8">
      <w:numFmt w:val="bullet"/>
      <w:lvlText w:val="•"/>
      <w:lvlJc w:val="left"/>
      <w:pPr>
        <w:ind w:left="8373" w:hanging="495"/>
      </w:pPr>
      <w:rPr>
        <w:rFonts w:hint="default"/>
        <w:lang w:val="ca-ES" w:eastAsia="en-US" w:bidi="ar-SA"/>
      </w:rPr>
    </w:lvl>
  </w:abstractNum>
  <w:abstractNum w:abstractNumId="9" w15:restartNumberingAfterBreak="0">
    <w:nsid w:val="41B50C99"/>
    <w:multiLevelType w:val="hybridMultilevel"/>
    <w:tmpl w:val="E542B6F8"/>
    <w:lvl w:ilvl="0" w:tplc="BD10A13E">
      <w:start w:val="1"/>
      <w:numFmt w:val="lowerLetter"/>
      <w:lvlText w:val="%1)"/>
      <w:lvlJc w:val="left"/>
      <w:pPr>
        <w:ind w:left="402" w:hanging="255"/>
      </w:pPr>
      <w:rPr>
        <w:rFonts w:ascii="Arial" w:eastAsia="Arial" w:hAnsi="Arial" w:cs="Arial" w:hint="default"/>
        <w:b w:val="0"/>
        <w:bCs w:val="0"/>
        <w:i w:val="0"/>
        <w:iCs w:val="0"/>
        <w:spacing w:val="-1"/>
        <w:w w:val="100"/>
        <w:sz w:val="22"/>
        <w:szCs w:val="22"/>
        <w:lang w:val="ca-ES" w:eastAsia="en-US" w:bidi="ar-SA"/>
      </w:rPr>
    </w:lvl>
    <w:lvl w:ilvl="1" w:tplc="46A0B3EE">
      <w:numFmt w:val="bullet"/>
      <w:lvlText w:val="•"/>
      <w:lvlJc w:val="left"/>
      <w:pPr>
        <w:ind w:left="1396" w:hanging="255"/>
      </w:pPr>
      <w:rPr>
        <w:rFonts w:hint="default"/>
        <w:lang w:val="ca-ES" w:eastAsia="en-US" w:bidi="ar-SA"/>
      </w:rPr>
    </w:lvl>
    <w:lvl w:ilvl="2" w:tplc="680286EC">
      <w:numFmt w:val="bullet"/>
      <w:lvlText w:val="•"/>
      <w:lvlJc w:val="left"/>
      <w:pPr>
        <w:ind w:left="2393" w:hanging="255"/>
      </w:pPr>
      <w:rPr>
        <w:rFonts w:hint="default"/>
        <w:lang w:val="ca-ES" w:eastAsia="en-US" w:bidi="ar-SA"/>
      </w:rPr>
    </w:lvl>
    <w:lvl w:ilvl="3" w:tplc="9BBE400C">
      <w:numFmt w:val="bullet"/>
      <w:lvlText w:val="•"/>
      <w:lvlJc w:val="left"/>
      <w:pPr>
        <w:ind w:left="3389" w:hanging="255"/>
      </w:pPr>
      <w:rPr>
        <w:rFonts w:hint="default"/>
        <w:lang w:val="ca-ES" w:eastAsia="en-US" w:bidi="ar-SA"/>
      </w:rPr>
    </w:lvl>
    <w:lvl w:ilvl="4" w:tplc="98D23A84">
      <w:numFmt w:val="bullet"/>
      <w:lvlText w:val="•"/>
      <w:lvlJc w:val="left"/>
      <w:pPr>
        <w:ind w:left="4386" w:hanging="255"/>
      </w:pPr>
      <w:rPr>
        <w:rFonts w:hint="default"/>
        <w:lang w:val="ca-ES" w:eastAsia="en-US" w:bidi="ar-SA"/>
      </w:rPr>
    </w:lvl>
    <w:lvl w:ilvl="5" w:tplc="61FEED02">
      <w:numFmt w:val="bullet"/>
      <w:lvlText w:val="•"/>
      <w:lvlJc w:val="left"/>
      <w:pPr>
        <w:ind w:left="5383" w:hanging="255"/>
      </w:pPr>
      <w:rPr>
        <w:rFonts w:hint="default"/>
        <w:lang w:val="ca-ES" w:eastAsia="en-US" w:bidi="ar-SA"/>
      </w:rPr>
    </w:lvl>
    <w:lvl w:ilvl="6" w:tplc="FB8A6B9E">
      <w:numFmt w:val="bullet"/>
      <w:lvlText w:val="•"/>
      <w:lvlJc w:val="left"/>
      <w:pPr>
        <w:ind w:left="6379" w:hanging="255"/>
      </w:pPr>
      <w:rPr>
        <w:rFonts w:hint="default"/>
        <w:lang w:val="ca-ES" w:eastAsia="en-US" w:bidi="ar-SA"/>
      </w:rPr>
    </w:lvl>
    <w:lvl w:ilvl="7" w:tplc="E580ED1C">
      <w:numFmt w:val="bullet"/>
      <w:lvlText w:val="•"/>
      <w:lvlJc w:val="left"/>
      <w:pPr>
        <w:ind w:left="7376" w:hanging="255"/>
      </w:pPr>
      <w:rPr>
        <w:rFonts w:hint="default"/>
        <w:lang w:val="ca-ES" w:eastAsia="en-US" w:bidi="ar-SA"/>
      </w:rPr>
    </w:lvl>
    <w:lvl w:ilvl="8" w:tplc="DC32057E">
      <w:numFmt w:val="bullet"/>
      <w:lvlText w:val="•"/>
      <w:lvlJc w:val="left"/>
      <w:pPr>
        <w:ind w:left="8373" w:hanging="255"/>
      </w:pPr>
      <w:rPr>
        <w:rFonts w:hint="default"/>
        <w:lang w:val="ca-ES" w:eastAsia="en-US" w:bidi="ar-SA"/>
      </w:rPr>
    </w:lvl>
  </w:abstractNum>
  <w:abstractNum w:abstractNumId="10" w15:restartNumberingAfterBreak="0">
    <w:nsid w:val="425A47C4"/>
    <w:multiLevelType w:val="hybridMultilevel"/>
    <w:tmpl w:val="B630E2D2"/>
    <w:lvl w:ilvl="0" w:tplc="13284F2C">
      <w:start w:val="1"/>
      <w:numFmt w:val="decimal"/>
      <w:lvlText w:val="%1)"/>
      <w:lvlJc w:val="left"/>
      <w:pPr>
        <w:ind w:left="829" w:hanging="428"/>
      </w:pPr>
      <w:rPr>
        <w:rFonts w:ascii="Arial" w:eastAsia="Arial" w:hAnsi="Arial" w:cs="Arial" w:hint="default"/>
        <w:b w:val="0"/>
        <w:bCs w:val="0"/>
        <w:i w:val="0"/>
        <w:iCs w:val="0"/>
        <w:spacing w:val="-1"/>
        <w:w w:val="100"/>
        <w:sz w:val="22"/>
        <w:szCs w:val="22"/>
        <w:lang w:val="ca-ES" w:eastAsia="en-US" w:bidi="ar-SA"/>
      </w:rPr>
    </w:lvl>
    <w:lvl w:ilvl="1" w:tplc="C8504438">
      <w:numFmt w:val="bullet"/>
      <w:lvlText w:val="•"/>
      <w:lvlJc w:val="left"/>
      <w:pPr>
        <w:ind w:left="1774" w:hanging="428"/>
      </w:pPr>
      <w:rPr>
        <w:rFonts w:hint="default"/>
        <w:lang w:val="ca-ES" w:eastAsia="en-US" w:bidi="ar-SA"/>
      </w:rPr>
    </w:lvl>
    <w:lvl w:ilvl="2" w:tplc="86144EF2">
      <w:numFmt w:val="bullet"/>
      <w:lvlText w:val="•"/>
      <w:lvlJc w:val="left"/>
      <w:pPr>
        <w:ind w:left="2729" w:hanging="428"/>
      </w:pPr>
      <w:rPr>
        <w:rFonts w:hint="default"/>
        <w:lang w:val="ca-ES" w:eastAsia="en-US" w:bidi="ar-SA"/>
      </w:rPr>
    </w:lvl>
    <w:lvl w:ilvl="3" w:tplc="F6C442C0">
      <w:numFmt w:val="bullet"/>
      <w:lvlText w:val="•"/>
      <w:lvlJc w:val="left"/>
      <w:pPr>
        <w:ind w:left="3683" w:hanging="428"/>
      </w:pPr>
      <w:rPr>
        <w:rFonts w:hint="default"/>
        <w:lang w:val="ca-ES" w:eastAsia="en-US" w:bidi="ar-SA"/>
      </w:rPr>
    </w:lvl>
    <w:lvl w:ilvl="4" w:tplc="307439FE">
      <w:numFmt w:val="bullet"/>
      <w:lvlText w:val="•"/>
      <w:lvlJc w:val="left"/>
      <w:pPr>
        <w:ind w:left="4638" w:hanging="428"/>
      </w:pPr>
      <w:rPr>
        <w:rFonts w:hint="default"/>
        <w:lang w:val="ca-ES" w:eastAsia="en-US" w:bidi="ar-SA"/>
      </w:rPr>
    </w:lvl>
    <w:lvl w:ilvl="5" w:tplc="129C26AE">
      <w:numFmt w:val="bullet"/>
      <w:lvlText w:val="•"/>
      <w:lvlJc w:val="left"/>
      <w:pPr>
        <w:ind w:left="5593" w:hanging="428"/>
      </w:pPr>
      <w:rPr>
        <w:rFonts w:hint="default"/>
        <w:lang w:val="ca-ES" w:eastAsia="en-US" w:bidi="ar-SA"/>
      </w:rPr>
    </w:lvl>
    <w:lvl w:ilvl="6" w:tplc="46DE1424">
      <w:numFmt w:val="bullet"/>
      <w:lvlText w:val="•"/>
      <w:lvlJc w:val="left"/>
      <w:pPr>
        <w:ind w:left="6547" w:hanging="428"/>
      </w:pPr>
      <w:rPr>
        <w:rFonts w:hint="default"/>
        <w:lang w:val="ca-ES" w:eastAsia="en-US" w:bidi="ar-SA"/>
      </w:rPr>
    </w:lvl>
    <w:lvl w:ilvl="7" w:tplc="05CA5B28">
      <w:numFmt w:val="bullet"/>
      <w:lvlText w:val="•"/>
      <w:lvlJc w:val="left"/>
      <w:pPr>
        <w:ind w:left="7502" w:hanging="428"/>
      </w:pPr>
      <w:rPr>
        <w:rFonts w:hint="default"/>
        <w:lang w:val="ca-ES" w:eastAsia="en-US" w:bidi="ar-SA"/>
      </w:rPr>
    </w:lvl>
    <w:lvl w:ilvl="8" w:tplc="9CEA6ACC">
      <w:numFmt w:val="bullet"/>
      <w:lvlText w:val="•"/>
      <w:lvlJc w:val="left"/>
      <w:pPr>
        <w:ind w:left="8457" w:hanging="428"/>
      </w:pPr>
      <w:rPr>
        <w:rFonts w:hint="default"/>
        <w:lang w:val="ca-ES" w:eastAsia="en-US" w:bidi="ar-SA"/>
      </w:rPr>
    </w:lvl>
  </w:abstractNum>
  <w:abstractNum w:abstractNumId="11" w15:restartNumberingAfterBreak="0">
    <w:nsid w:val="42A60DE9"/>
    <w:multiLevelType w:val="hybridMultilevel"/>
    <w:tmpl w:val="A998D64C"/>
    <w:lvl w:ilvl="0" w:tplc="C6BEE720">
      <w:start w:val="1"/>
      <w:numFmt w:val="lowerLetter"/>
      <w:lvlText w:val="%1)"/>
      <w:lvlJc w:val="left"/>
      <w:pPr>
        <w:ind w:left="402" w:hanging="288"/>
      </w:pPr>
      <w:rPr>
        <w:rFonts w:ascii="Arial" w:eastAsia="Arial" w:hAnsi="Arial" w:cs="Arial" w:hint="default"/>
        <w:b w:val="0"/>
        <w:bCs w:val="0"/>
        <w:i w:val="0"/>
        <w:iCs w:val="0"/>
        <w:spacing w:val="-1"/>
        <w:w w:val="100"/>
        <w:sz w:val="22"/>
        <w:szCs w:val="22"/>
        <w:lang w:val="ca-ES" w:eastAsia="en-US" w:bidi="ar-SA"/>
      </w:rPr>
    </w:lvl>
    <w:lvl w:ilvl="1" w:tplc="37BC743E">
      <w:numFmt w:val="bullet"/>
      <w:lvlText w:val="•"/>
      <w:lvlJc w:val="left"/>
      <w:pPr>
        <w:ind w:left="1396" w:hanging="288"/>
      </w:pPr>
      <w:rPr>
        <w:rFonts w:hint="default"/>
        <w:lang w:val="ca-ES" w:eastAsia="en-US" w:bidi="ar-SA"/>
      </w:rPr>
    </w:lvl>
    <w:lvl w:ilvl="2" w:tplc="135C24C6">
      <w:numFmt w:val="bullet"/>
      <w:lvlText w:val="•"/>
      <w:lvlJc w:val="left"/>
      <w:pPr>
        <w:ind w:left="2393" w:hanging="288"/>
      </w:pPr>
      <w:rPr>
        <w:rFonts w:hint="default"/>
        <w:lang w:val="ca-ES" w:eastAsia="en-US" w:bidi="ar-SA"/>
      </w:rPr>
    </w:lvl>
    <w:lvl w:ilvl="3" w:tplc="48DE0414">
      <w:numFmt w:val="bullet"/>
      <w:lvlText w:val="•"/>
      <w:lvlJc w:val="left"/>
      <w:pPr>
        <w:ind w:left="3389" w:hanging="288"/>
      </w:pPr>
      <w:rPr>
        <w:rFonts w:hint="default"/>
        <w:lang w:val="ca-ES" w:eastAsia="en-US" w:bidi="ar-SA"/>
      </w:rPr>
    </w:lvl>
    <w:lvl w:ilvl="4" w:tplc="D5188A4E">
      <w:numFmt w:val="bullet"/>
      <w:lvlText w:val="•"/>
      <w:lvlJc w:val="left"/>
      <w:pPr>
        <w:ind w:left="4386" w:hanging="288"/>
      </w:pPr>
      <w:rPr>
        <w:rFonts w:hint="default"/>
        <w:lang w:val="ca-ES" w:eastAsia="en-US" w:bidi="ar-SA"/>
      </w:rPr>
    </w:lvl>
    <w:lvl w:ilvl="5" w:tplc="4650CDE2">
      <w:numFmt w:val="bullet"/>
      <w:lvlText w:val="•"/>
      <w:lvlJc w:val="left"/>
      <w:pPr>
        <w:ind w:left="5383" w:hanging="288"/>
      </w:pPr>
      <w:rPr>
        <w:rFonts w:hint="default"/>
        <w:lang w:val="ca-ES" w:eastAsia="en-US" w:bidi="ar-SA"/>
      </w:rPr>
    </w:lvl>
    <w:lvl w:ilvl="6" w:tplc="1174F84C">
      <w:numFmt w:val="bullet"/>
      <w:lvlText w:val="•"/>
      <w:lvlJc w:val="left"/>
      <w:pPr>
        <w:ind w:left="6379" w:hanging="288"/>
      </w:pPr>
      <w:rPr>
        <w:rFonts w:hint="default"/>
        <w:lang w:val="ca-ES" w:eastAsia="en-US" w:bidi="ar-SA"/>
      </w:rPr>
    </w:lvl>
    <w:lvl w:ilvl="7" w:tplc="29D08C38">
      <w:numFmt w:val="bullet"/>
      <w:lvlText w:val="•"/>
      <w:lvlJc w:val="left"/>
      <w:pPr>
        <w:ind w:left="7376" w:hanging="288"/>
      </w:pPr>
      <w:rPr>
        <w:rFonts w:hint="default"/>
        <w:lang w:val="ca-ES" w:eastAsia="en-US" w:bidi="ar-SA"/>
      </w:rPr>
    </w:lvl>
    <w:lvl w:ilvl="8" w:tplc="B588D7A6">
      <w:numFmt w:val="bullet"/>
      <w:lvlText w:val="•"/>
      <w:lvlJc w:val="left"/>
      <w:pPr>
        <w:ind w:left="8373" w:hanging="288"/>
      </w:pPr>
      <w:rPr>
        <w:rFonts w:hint="default"/>
        <w:lang w:val="ca-ES" w:eastAsia="en-US" w:bidi="ar-SA"/>
      </w:rPr>
    </w:lvl>
  </w:abstractNum>
  <w:abstractNum w:abstractNumId="12" w15:restartNumberingAfterBreak="0">
    <w:nsid w:val="44D03295"/>
    <w:multiLevelType w:val="multilevel"/>
    <w:tmpl w:val="8E6C502E"/>
    <w:lvl w:ilvl="0">
      <w:start w:val="34"/>
      <w:numFmt w:val="decimal"/>
      <w:lvlText w:val="%1"/>
      <w:lvlJc w:val="left"/>
      <w:pPr>
        <w:ind w:left="402" w:hanging="524"/>
      </w:pPr>
      <w:rPr>
        <w:rFonts w:hint="default"/>
        <w:lang w:val="ca-ES" w:eastAsia="en-US" w:bidi="ar-SA"/>
      </w:rPr>
    </w:lvl>
    <w:lvl w:ilvl="1">
      <w:start w:val="1"/>
      <w:numFmt w:val="decimal"/>
      <w:lvlText w:val="%1.%2"/>
      <w:lvlJc w:val="left"/>
      <w:pPr>
        <w:ind w:left="402" w:hanging="524"/>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393" w:hanging="524"/>
      </w:pPr>
      <w:rPr>
        <w:rFonts w:hint="default"/>
        <w:lang w:val="ca-ES" w:eastAsia="en-US" w:bidi="ar-SA"/>
      </w:rPr>
    </w:lvl>
    <w:lvl w:ilvl="3">
      <w:numFmt w:val="bullet"/>
      <w:lvlText w:val="•"/>
      <w:lvlJc w:val="left"/>
      <w:pPr>
        <w:ind w:left="3389" w:hanging="524"/>
      </w:pPr>
      <w:rPr>
        <w:rFonts w:hint="default"/>
        <w:lang w:val="ca-ES" w:eastAsia="en-US" w:bidi="ar-SA"/>
      </w:rPr>
    </w:lvl>
    <w:lvl w:ilvl="4">
      <w:numFmt w:val="bullet"/>
      <w:lvlText w:val="•"/>
      <w:lvlJc w:val="left"/>
      <w:pPr>
        <w:ind w:left="4386" w:hanging="524"/>
      </w:pPr>
      <w:rPr>
        <w:rFonts w:hint="default"/>
        <w:lang w:val="ca-ES" w:eastAsia="en-US" w:bidi="ar-SA"/>
      </w:rPr>
    </w:lvl>
    <w:lvl w:ilvl="5">
      <w:numFmt w:val="bullet"/>
      <w:lvlText w:val="•"/>
      <w:lvlJc w:val="left"/>
      <w:pPr>
        <w:ind w:left="5383" w:hanging="524"/>
      </w:pPr>
      <w:rPr>
        <w:rFonts w:hint="default"/>
        <w:lang w:val="ca-ES" w:eastAsia="en-US" w:bidi="ar-SA"/>
      </w:rPr>
    </w:lvl>
    <w:lvl w:ilvl="6">
      <w:numFmt w:val="bullet"/>
      <w:lvlText w:val="•"/>
      <w:lvlJc w:val="left"/>
      <w:pPr>
        <w:ind w:left="6379" w:hanging="524"/>
      </w:pPr>
      <w:rPr>
        <w:rFonts w:hint="default"/>
        <w:lang w:val="ca-ES" w:eastAsia="en-US" w:bidi="ar-SA"/>
      </w:rPr>
    </w:lvl>
    <w:lvl w:ilvl="7">
      <w:numFmt w:val="bullet"/>
      <w:lvlText w:val="•"/>
      <w:lvlJc w:val="left"/>
      <w:pPr>
        <w:ind w:left="7376" w:hanging="524"/>
      </w:pPr>
      <w:rPr>
        <w:rFonts w:hint="default"/>
        <w:lang w:val="ca-ES" w:eastAsia="en-US" w:bidi="ar-SA"/>
      </w:rPr>
    </w:lvl>
    <w:lvl w:ilvl="8">
      <w:numFmt w:val="bullet"/>
      <w:lvlText w:val="•"/>
      <w:lvlJc w:val="left"/>
      <w:pPr>
        <w:ind w:left="8373" w:hanging="524"/>
      </w:pPr>
      <w:rPr>
        <w:rFonts w:hint="default"/>
        <w:lang w:val="ca-ES" w:eastAsia="en-US" w:bidi="ar-SA"/>
      </w:rPr>
    </w:lvl>
  </w:abstractNum>
  <w:abstractNum w:abstractNumId="13" w15:restartNumberingAfterBreak="0">
    <w:nsid w:val="4945271F"/>
    <w:multiLevelType w:val="hybridMultilevel"/>
    <w:tmpl w:val="665EBCC6"/>
    <w:lvl w:ilvl="0" w:tplc="AFCCA856">
      <w:start w:val="9"/>
      <w:numFmt w:val="upperLetter"/>
      <w:lvlText w:val="%1."/>
      <w:lvlJc w:val="left"/>
      <w:pPr>
        <w:ind w:left="1049" w:hanging="360"/>
      </w:pPr>
      <w:rPr>
        <w:rFonts w:hint="default"/>
      </w:rPr>
    </w:lvl>
    <w:lvl w:ilvl="1" w:tplc="04030019" w:tentative="1">
      <w:start w:val="1"/>
      <w:numFmt w:val="lowerLetter"/>
      <w:lvlText w:val="%2."/>
      <w:lvlJc w:val="left"/>
      <w:pPr>
        <w:ind w:left="1769" w:hanging="360"/>
      </w:pPr>
    </w:lvl>
    <w:lvl w:ilvl="2" w:tplc="0403001B" w:tentative="1">
      <w:start w:val="1"/>
      <w:numFmt w:val="lowerRoman"/>
      <w:lvlText w:val="%3."/>
      <w:lvlJc w:val="right"/>
      <w:pPr>
        <w:ind w:left="2489" w:hanging="180"/>
      </w:pPr>
    </w:lvl>
    <w:lvl w:ilvl="3" w:tplc="0403000F" w:tentative="1">
      <w:start w:val="1"/>
      <w:numFmt w:val="decimal"/>
      <w:lvlText w:val="%4."/>
      <w:lvlJc w:val="left"/>
      <w:pPr>
        <w:ind w:left="3209" w:hanging="360"/>
      </w:pPr>
    </w:lvl>
    <w:lvl w:ilvl="4" w:tplc="04030019" w:tentative="1">
      <w:start w:val="1"/>
      <w:numFmt w:val="lowerLetter"/>
      <w:lvlText w:val="%5."/>
      <w:lvlJc w:val="left"/>
      <w:pPr>
        <w:ind w:left="3929" w:hanging="360"/>
      </w:pPr>
    </w:lvl>
    <w:lvl w:ilvl="5" w:tplc="0403001B" w:tentative="1">
      <w:start w:val="1"/>
      <w:numFmt w:val="lowerRoman"/>
      <w:lvlText w:val="%6."/>
      <w:lvlJc w:val="right"/>
      <w:pPr>
        <w:ind w:left="4649" w:hanging="180"/>
      </w:pPr>
    </w:lvl>
    <w:lvl w:ilvl="6" w:tplc="0403000F" w:tentative="1">
      <w:start w:val="1"/>
      <w:numFmt w:val="decimal"/>
      <w:lvlText w:val="%7."/>
      <w:lvlJc w:val="left"/>
      <w:pPr>
        <w:ind w:left="5369" w:hanging="360"/>
      </w:pPr>
    </w:lvl>
    <w:lvl w:ilvl="7" w:tplc="04030019" w:tentative="1">
      <w:start w:val="1"/>
      <w:numFmt w:val="lowerLetter"/>
      <w:lvlText w:val="%8."/>
      <w:lvlJc w:val="left"/>
      <w:pPr>
        <w:ind w:left="6089" w:hanging="360"/>
      </w:pPr>
    </w:lvl>
    <w:lvl w:ilvl="8" w:tplc="0403001B" w:tentative="1">
      <w:start w:val="1"/>
      <w:numFmt w:val="lowerRoman"/>
      <w:lvlText w:val="%9."/>
      <w:lvlJc w:val="right"/>
      <w:pPr>
        <w:ind w:left="6809" w:hanging="180"/>
      </w:pPr>
    </w:lvl>
  </w:abstractNum>
  <w:abstractNum w:abstractNumId="14" w15:restartNumberingAfterBreak="0">
    <w:nsid w:val="49D413D2"/>
    <w:multiLevelType w:val="multilevel"/>
    <w:tmpl w:val="3788C5FA"/>
    <w:lvl w:ilvl="0">
      <w:start w:val="32"/>
      <w:numFmt w:val="decimal"/>
      <w:lvlText w:val="%1"/>
      <w:lvlJc w:val="left"/>
      <w:pPr>
        <w:ind w:left="402" w:hanging="526"/>
      </w:pPr>
      <w:rPr>
        <w:rFonts w:hint="default"/>
        <w:lang w:val="ca-ES" w:eastAsia="en-US" w:bidi="ar-SA"/>
      </w:rPr>
    </w:lvl>
    <w:lvl w:ilvl="1">
      <w:start w:val="1"/>
      <w:numFmt w:val="decimal"/>
      <w:lvlText w:val="%1.%2"/>
      <w:lvlJc w:val="left"/>
      <w:pPr>
        <w:ind w:left="402" w:hanging="526"/>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393" w:hanging="526"/>
      </w:pPr>
      <w:rPr>
        <w:rFonts w:hint="default"/>
        <w:lang w:val="ca-ES" w:eastAsia="en-US" w:bidi="ar-SA"/>
      </w:rPr>
    </w:lvl>
    <w:lvl w:ilvl="3">
      <w:numFmt w:val="bullet"/>
      <w:lvlText w:val="•"/>
      <w:lvlJc w:val="left"/>
      <w:pPr>
        <w:ind w:left="3389" w:hanging="526"/>
      </w:pPr>
      <w:rPr>
        <w:rFonts w:hint="default"/>
        <w:lang w:val="ca-ES" w:eastAsia="en-US" w:bidi="ar-SA"/>
      </w:rPr>
    </w:lvl>
    <w:lvl w:ilvl="4">
      <w:numFmt w:val="bullet"/>
      <w:lvlText w:val="•"/>
      <w:lvlJc w:val="left"/>
      <w:pPr>
        <w:ind w:left="4386" w:hanging="526"/>
      </w:pPr>
      <w:rPr>
        <w:rFonts w:hint="default"/>
        <w:lang w:val="ca-ES" w:eastAsia="en-US" w:bidi="ar-SA"/>
      </w:rPr>
    </w:lvl>
    <w:lvl w:ilvl="5">
      <w:numFmt w:val="bullet"/>
      <w:lvlText w:val="•"/>
      <w:lvlJc w:val="left"/>
      <w:pPr>
        <w:ind w:left="5383" w:hanging="526"/>
      </w:pPr>
      <w:rPr>
        <w:rFonts w:hint="default"/>
        <w:lang w:val="ca-ES" w:eastAsia="en-US" w:bidi="ar-SA"/>
      </w:rPr>
    </w:lvl>
    <w:lvl w:ilvl="6">
      <w:numFmt w:val="bullet"/>
      <w:lvlText w:val="•"/>
      <w:lvlJc w:val="left"/>
      <w:pPr>
        <w:ind w:left="6379" w:hanging="526"/>
      </w:pPr>
      <w:rPr>
        <w:rFonts w:hint="default"/>
        <w:lang w:val="ca-ES" w:eastAsia="en-US" w:bidi="ar-SA"/>
      </w:rPr>
    </w:lvl>
    <w:lvl w:ilvl="7">
      <w:numFmt w:val="bullet"/>
      <w:lvlText w:val="•"/>
      <w:lvlJc w:val="left"/>
      <w:pPr>
        <w:ind w:left="7376" w:hanging="526"/>
      </w:pPr>
      <w:rPr>
        <w:rFonts w:hint="default"/>
        <w:lang w:val="ca-ES" w:eastAsia="en-US" w:bidi="ar-SA"/>
      </w:rPr>
    </w:lvl>
    <w:lvl w:ilvl="8">
      <w:numFmt w:val="bullet"/>
      <w:lvlText w:val="•"/>
      <w:lvlJc w:val="left"/>
      <w:pPr>
        <w:ind w:left="8373" w:hanging="526"/>
      </w:pPr>
      <w:rPr>
        <w:rFonts w:hint="default"/>
        <w:lang w:val="ca-ES" w:eastAsia="en-US" w:bidi="ar-SA"/>
      </w:rPr>
    </w:lvl>
  </w:abstractNum>
  <w:abstractNum w:abstractNumId="15" w15:restartNumberingAfterBreak="0">
    <w:nsid w:val="5A7C15B3"/>
    <w:multiLevelType w:val="hybridMultilevel"/>
    <w:tmpl w:val="53FC746E"/>
    <w:lvl w:ilvl="0" w:tplc="04030017">
      <w:start w:val="1"/>
      <w:numFmt w:val="lowerLetter"/>
      <w:lvlText w:val="%1)"/>
      <w:lvlJc w:val="left"/>
      <w:pPr>
        <w:ind w:left="402" w:hanging="257"/>
      </w:pPr>
      <w:rPr>
        <w:rFonts w:hint="default"/>
        <w:b w:val="0"/>
        <w:bCs w:val="0"/>
        <w:i w:val="0"/>
        <w:iCs w:val="0"/>
        <w:spacing w:val="-1"/>
        <w:w w:val="100"/>
        <w:sz w:val="22"/>
        <w:szCs w:val="22"/>
        <w:lang w:val="ca-ES" w:eastAsia="en-US" w:bidi="ar-SA"/>
      </w:rPr>
    </w:lvl>
    <w:lvl w:ilvl="1" w:tplc="FFFFFFFF">
      <w:start w:val="1"/>
      <w:numFmt w:val="lowerLetter"/>
      <w:lvlText w:val="%2)"/>
      <w:lvlJc w:val="left"/>
      <w:pPr>
        <w:ind w:left="1122" w:hanging="360"/>
      </w:pPr>
      <w:rPr>
        <w:rFonts w:ascii="Arial" w:eastAsia="Arial" w:hAnsi="Arial" w:cs="Arial" w:hint="default"/>
        <w:b w:val="0"/>
        <w:bCs w:val="0"/>
        <w:i w:val="0"/>
        <w:iCs w:val="0"/>
        <w:spacing w:val="-1"/>
        <w:w w:val="100"/>
        <w:sz w:val="22"/>
        <w:szCs w:val="22"/>
        <w:lang w:val="ca-ES" w:eastAsia="en-US" w:bidi="ar-SA"/>
      </w:rPr>
    </w:lvl>
    <w:lvl w:ilvl="2" w:tplc="FFFFFFFF">
      <w:start w:val="1"/>
      <w:numFmt w:val="lowerLetter"/>
      <w:lvlText w:val="%3)"/>
      <w:lvlJc w:val="left"/>
      <w:pPr>
        <w:ind w:left="1467" w:hanging="360"/>
      </w:pPr>
      <w:rPr>
        <w:rFonts w:ascii="Arial" w:eastAsia="Arial" w:hAnsi="Arial" w:cs="Arial" w:hint="default"/>
        <w:b w:val="0"/>
        <w:bCs w:val="0"/>
        <w:i w:val="0"/>
        <w:iCs w:val="0"/>
        <w:spacing w:val="-1"/>
        <w:w w:val="100"/>
        <w:sz w:val="22"/>
        <w:szCs w:val="22"/>
        <w:lang w:val="ca-ES" w:eastAsia="en-US" w:bidi="ar-SA"/>
      </w:rPr>
    </w:lvl>
    <w:lvl w:ilvl="3" w:tplc="FFFFFFFF">
      <w:numFmt w:val="bullet"/>
      <w:lvlText w:val="•"/>
      <w:lvlJc w:val="left"/>
      <w:pPr>
        <w:ind w:left="2573" w:hanging="360"/>
      </w:pPr>
      <w:rPr>
        <w:rFonts w:hint="default"/>
        <w:lang w:val="ca-ES" w:eastAsia="en-US" w:bidi="ar-SA"/>
      </w:rPr>
    </w:lvl>
    <w:lvl w:ilvl="4" w:tplc="FFFFFFFF">
      <w:numFmt w:val="bullet"/>
      <w:lvlText w:val="•"/>
      <w:lvlJc w:val="left"/>
      <w:pPr>
        <w:ind w:left="3686" w:hanging="360"/>
      </w:pPr>
      <w:rPr>
        <w:rFonts w:hint="default"/>
        <w:lang w:val="ca-ES" w:eastAsia="en-US" w:bidi="ar-SA"/>
      </w:rPr>
    </w:lvl>
    <w:lvl w:ilvl="5" w:tplc="FFFFFFFF">
      <w:numFmt w:val="bullet"/>
      <w:lvlText w:val="•"/>
      <w:lvlJc w:val="left"/>
      <w:pPr>
        <w:ind w:left="4799" w:hanging="360"/>
      </w:pPr>
      <w:rPr>
        <w:rFonts w:hint="default"/>
        <w:lang w:val="ca-ES" w:eastAsia="en-US" w:bidi="ar-SA"/>
      </w:rPr>
    </w:lvl>
    <w:lvl w:ilvl="6" w:tplc="FFFFFFFF">
      <w:numFmt w:val="bullet"/>
      <w:lvlText w:val="•"/>
      <w:lvlJc w:val="left"/>
      <w:pPr>
        <w:ind w:left="5913" w:hanging="360"/>
      </w:pPr>
      <w:rPr>
        <w:rFonts w:hint="default"/>
        <w:lang w:val="ca-ES" w:eastAsia="en-US" w:bidi="ar-SA"/>
      </w:rPr>
    </w:lvl>
    <w:lvl w:ilvl="7" w:tplc="FFFFFFFF">
      <w:numFmt w:val="bullet"/>
      <w:lvlText w:val="•"/>
      <w:lvlJc w:val="left"/>
      <w:pPr>
        <w:ind w:left="7026" w:hanging="360"/>
      </w:pPr>
      <w:rPr>
        <w:rFonts w:hint="default"/>
        <w:lang w:val="ca-ES" w:eastAsia="en-US" w:bidi="ar-SA"/>
      </w:rPr>
    </w:lvl>
    <w:lvl w:ilvl="8" w:tplc="FFFFFFFF">
      <w:numFmt w:val="bullet"/>
      <w:lvlText w:val="•"/>
      <w:lvlJc w:val="left"/>
      <w:pPr>
        <w:ind w:left="8139" w:hanging="360"/>
      </w:pPr>
      <w:rPr>
        <w:rFonts w:hint="default"/>
        <w:lang w:val="ca-ES" w:eastAsia="en-US" w:bidi="ar-SA"/>
      </w:rPr>
    </w:lvl>
  </w:abstractNum>
  <w:abstractNum w:abstractNumId="16" w15:restartNumberingAfterBreak="0">
    <w:nsid w:val="61D860E1"/>
    <w:multiLevelType w:val="hybridMultilevel"/>
    <w:tmpl w:val="E766F9EE"/>
    <w:lvl w:ilvl="0" w:tplc="C9BCBE54">
      <w:start w:val="1"/>
      <w:numFmt w:val="lowerLetter"/>
      <w:lvlText w:val="%1)"/>
      <w:lvlJc w:val="left"/>
      <w:pPr>
        <w:ind w:left="402" w:hanging="303"/>
      </w:pPr>
      <w:rPr>
        <w:rFonts w:ascii="Arial" w:eastAsia="Arial" w:hAnsi="Arial" w:cs="Arial" w:hint="default"/>
        <w:b w:val="0"/>
        <w:bCs w:val="0"/>
        <w:i w:val="0"/>
        <w:iCs w:val="0"/>
        <w:spacing w:val="-1"/>
        <w:w w:val="100"/>
        <w:sz w:val="22"/>
        <w:szCs w:val="22"/>
        <w:lang w:val="ca-ES" w:eastAsia="en-US" w:bidi="ar-SA"/>
      </w:rPr>
    </w:lvl>
    <w:lvl w:ilvl="1" w:tplc="4DEA74FC">
      <w:numFmt w:val="bullet"/>
      <w:lvlText w:val="•"/>
      <w:lvlJc w:val="left"/>
      <w:pPr>
        <w:ind w:left="1396" w:hanging="303"/>
      </w:pPr>
      <w:rPr>
        <w:rFonts w:hint="default"/>
        <w:lang w:val="ca-ES" w:eastAsia="en-US" w:bidi="ar-SA"/>
      </w:rPr>
    </w:lvl>
    <w:lvl w:ilvl="2" w:tplc="884C6F36">
      <w:numFmt w:val="bullet"/>
      <w:lvlText w:val="•"/>
      <w:lvlJc w:val="left"/>
      <w:pPr>
        <w:ind w:left="2393" w:hanging="303"/>
      </w:pPr>
      <w:rPr>
        <w:rFonts w:hint="default"/>
        <w:lang w:val="ca-ES" w:eastAsia="en-US" w:bidi="ar-SA"/>
      </w:rPr>
    </w:lvl>
    <w:lvl w:ilvl="3" w:tplc="EA8CC4D8">
      <w:numFmt w:val="bullet"/>
      <w:lvlText w:val="•"/>
      <w:lvlJc w:val="left"/>
      <w:pPr>
        <w:ind w:left="3389" w:hanging="303"/>
      </w:pPr>
      <w:rPr>
        <w:rFonts w:hint="default"/>
        <w:lang w:val="ca-ES" w:eastAsia="en-US" w:bidi="ar-SA"/>
      </w:rPr>
    </w:lvl>
    <w:lvl w:ilvl="4" w:tplc="05F87BB6">
      <w:numFmt w:val="bullet"/>
      <w:lvlText w:val="•"/>
      <w:lvlJc w:val="left"/>
      <w:pPr>
        <w:ind w:left="4386" w:hanging="303"/>
      </w:pPr>
      <w:rPr>
        <w:rFonts w:hint="default"/>
        <w:lang w:val="ca-ES" w:eastAsia="en-US" w:bidi="ar-SA"/>
      </w:rPr>
    </w:lvl>
    <w:lvl w:ilvl="5" w:tplc="7ECA6CCA">
      <w:numFmt w:val="bullet"/>
      <w:lvlText w:val="•"/>
      <w:lvlJc w:val="left"/>
      <w:pPr>
        <w:ind w:left="5383" w:hanging="303"/>
      </w:pPr>
      <w:rPr>
        <w:rFonts w:hint="default"/>
        <w:lang w:val="ca-ES" w:eastAsia="en-US" w:bidi="ar-SA"/>
      </w:rPr>
    </w:lvl>
    <w:lvl w:ilvl="6" w:tplc="17E2BC16">
      <w:numFmt w:val="bullet"/>
      <w:lvlText w:val="•"/>
      <w:lvlJc w:val="left"/>
      <w:pPr>
        <w:ind w:left="6379" w:hanging="303"/>
      </w:pPr>
      <w:rPr>
        <w:rFonts w:hint="default"/>
        <w:lang w:val="ca-ES" w:eastAsia="en-US" w:bidi="ar-SA"/>
      </w:rPr>
    </w:lvl>
    <w:lvl w:ilvl="7" w:tplc="2A509CEE">
      <w:numFmt w:val="bullet"/>
      <w:lvlText w:val="•"/>
      <w:lvlJc w:val="left"/>
      <w:pPr>
        <w:ind w:left="7376" w:hanging="303"/>
      </w:pPr>
      <w:rPr>
        <w:rFonts w:hint="default"/>
        <w:lang w:val="ca-ES" w:eastAsia="en-US" w:bidi="ar-SA"/>
      </w:rPr>
    </w:lvl>
    <w:lvl w:ilvl="8" w:tplc="E8326E36">
      <w:numFmt w:val="bullet"/>
      <w:lvlText w:val="•"/>
      <w:lvlJc w:val="left"/>
      <w:pPr>
        <w:ind w:left="8373" w:hanging="303"/>
      </w:pPr>
      <w:rPr>
        <w:rFonts w:hint="default"/>
        <w:lang w:val="ca-ES" w:eastAsia="en-US" w:bidi="ar-SA"/>
      </w:rPr>
    </w:lvl>
  </w:abstractNum>
  <w:abstractNum w:abstractNumId="17" w15:restartNumberingAfterBreak="0">
    <w:nsid w:val="61EB4DC2"/>
    <w:multiLevelType w:val="multilevel"/>
    <w:tmpl w:val="ED6E1E56"/>
    <w:lvl w:ilvl="0">
      <w:start w:val="25"/>
      <w:numFmt w:val="decimal"/>
      <w:lvlText w:val="%1"/>
      <w:lvlJc w:val="left"/>
      <w:pPr>
        <w:ind w:left="402" w:hanging="569"/>
      </w:pPr>
      <w:rPr>
        <w:rFonts w:hint="default"/>
        <w:lang w:val="ca-ES" w:eastAsia="en-US" w:bidi="ar-SA"/>
      </w:rPr>
    </w:lvl>
    <w:lvl w:ilvl="1">
      <w:start w:val="1"/>
      <w:numFmt w:val="lowerLetter"/>
      <w:lvlText w:val="%2)"/>
      <w:lvlJc w:val="left"/>
      <w:pPr>
        <w:ind w:left="193" w:hanging="360"/>
      </w:pPr>
    </w:lvl>
    <w:lvl w:ilvl="2">
      <w:start w:val="1"/>
      <w:numFmt w:val="lowerLetter"/>
      <w:lvlText w:val="%3)"/>
      <w:lvlJc w:val="left"/>
      <w:pPr>
        <w:ind w:left="1467" w:hanging="360"/>
      </w:pPr>
      <w:rPr>
        <w:rFonts w:ascii="Arial" w:eastAsia="Arial" w:hAnsi="Arial" w:cs="Arial" w:hint="default"/>
        <w:b w:val="0"/>
        <w:bCs w:val="0"/>
        <w:i w:val="0"/>
        <w:iCs w:val="0"/>
        <w:spacing w:val="-1"/>
        <w:w w:val="100"/>
        <w:sz w:val="22"/>
        <w:szCs w:val="22"/>
        <w:lang w:val="ca-ES" w:eastAsia="en-US" w:bidi="ar-SA"/>
      </w:rPr>
    </w:lvl>
    <w:lvl w:ilvl="3">
      <w:numFmt w:val="bullet"/>
      <w:lvlText w:val="•"/>
      <w:lvlJc w:val="left"/>
      <w:pPr>
        <w:ind w:left="3439" w:hanging="360"/>
      </w:pPr>
      <w:rPr>
        <w:rFonts w:hint="default"/>
        <w:lang w:val="ca-ES" w:eastAsia="en-US" w:bidi="ar-SA"/>
      </w:rPr>
    </w:lvl>
    <w:lvl w:ilvl="4">
      <w:numFmt w:val="bullet"/>
      <w:lvlText w:val="•"/>
      <w:lvlJc w:val="left"/>
      <w:pPr>
        <w:ind w:left="4428" w:hanging="360"/>
      </w:pPr>
      <w:rPr>
        <w:rFonts w:hint="default"/>
        <w:lang w:val="ca-ES" w:eastAsia="en-US" w:bidi="ar-SA"/>
      </w:rPr>
    </w:lvl>
    <w:lvl w:ilvl="5">
      <w:numFmt w:val="bullet"/>
      <w:lvlText w:val="•"/>
      <w:lvlJc w:val="left"/>
      <w:pPr>
        <w:ind w:left="5418" w:hanging="360"/>
      </w:pPr>
      <w:rPr>
        <w:rFonts w:hint="default"/>
        <w:lang w:val="ca-ES" w:eastAsia="en-US" w:bidi="ar-SA"/>
      </w:rPr>
    </w:lvl>
    <w:lvl w:ilvl="6">
      <w:numFmt w:val="bullet"/>
      <w:lvlText w:val="•"/>
      <w:lvlJc w:val="left"/>
      <w:pPr>
        <w:ind w:left="6408" w:hanging="360"/>
      </w:pPr>
      <w:rPr>
        <w:rFonts w:hint="default"/>
        <w:lang w:val="ca-ES" w:eastAsia="en-US" w:bidi="ar-SA"/>
      </w:rPr>
    </w:lvl>
    <w:lvl w:ilvl="7">
      <w:numFmt w:val="bullet"/>
      <w:lvlText w:val="•"/>
      <w:lvlJc w:val="left"/>
      <w:pPr>
        <w:ind w:left="7397" w:hanging="360"/>
      </w:pPr>
      <w:rPr>
        <w:rFonts w:hint="default"/>
        <w:lang w:val="ca-ES" w:eastAsia="en-US" w:bidi="ar-SA"/>
      </w:rPr>
    </w:lvl>
    <w:lvl w:ilvl="8">
      <w:numFmt w:val="bullet"/>
      <w:lvlText w:val="•"/>
      <w:lvlJc w:val="left"/>
      <w:pPr>
        <w:ind w:left="8387" w:hanging="360"/>
      </w:pPr>
      <w:rPr>
        <w:rFonts w:hint="default"/>
        <w:lang w:val="ca-ES" w:eastAsia="en-US" w:bidi="ar-SA"/>
      </w:rPr>
    </w:lvl>
  </w:abstractNum>
  <w:abstractNum w:abstractNumId="18" w15:restartNumberingAfterBreak="0">
    <w:nsid w:val="683D3845"/>
    <w:multiLevelType w:val="hybridMultilevel"/>
    <w:tmpl w:val="CAF46A76"/>
    <w:lvl w:ilvl="0" w:tplc="BE487F2A">
      <w:numFmt w:val="bullet"/>
      <w:lvlText w:val="-"/>
      <w:lvlJc w:val="left"/>
      <w:pPr>
        <w:ind w:left="1467" w:hanging="360"/>
      </w:pPr>
      <w:rPr>
        <w:rFonts w:ascii="Arial" w:eastAsia="Arial" w:hAnsi="Arial" w:cs="Arial" w:hint="default"/>
        <w:b w:val="0"/>
        <w:bCs w:val="0"/>
        <w:i w:val="0"/>
        <w:iCs w:val="0"/>
        <w:w w:val="100"/>
        <w:sz w:val="22"/>
        <w:szCs w:val="22"/>
        <w:lang w:val="ca-ES" w:eastAsia="en-US" w:bidi="ar-SA"/>
      </w:rPr>
    </w:lvl>
    <w:lvl w:ilvl="1" w:tplc="E14A7C2E">
      <w:numFmt w:val="bullet"/>
      <w:lvlText w:val="•"/>
      <w:lvlJc w:val="left"/>
      <w:pPr>
        <w:ind w:left="2350" w:hanging="360"/>
      </w:pPr>
      <w:rPr>
        <w:rFonts w:hint="default"/>
        <w:lang w:val="ca-ES" w:eastAsia="en-US" w:bidi="ar-SA"/>
      </w:rPr>
    </w:lvl>
    <w:lvl w:ilvl="2" w:tplc="90CA0D1E">
      <w:numFmt w:val="bullet"/>
      <w:lvlText w:val="•"/>
      <w:lvlJc w:val="left"/>
      <w:pPr>
        <w:ind w:left="3241" w:hanging="360"/>
      </w:pPr>
      <w:rPr>
        <w:rFonts w:hint="default"/>
        <w:lang w:val="ca-ES" w:eastAsia="en-US" w:bidi="ar-SA"/>
      </w:rPr>
    </w:lvl>
    <w:lvl w:ilvl="3" w:tplc="BB788CBE">
      <w:numFmt w:val="bullet"/>
      <w:lvlText w:val="•"/>
      <w:lvlJc w:val="left"/>
      <w:pPr>
        <w:ind w:left="4131" w:hanging="360"/>
      </w:pPr>
      <w:rPr>
        <w:rFonts w:hint="default"/>
        <w:lang w:val="ca-ES" w:eastAsia="en-US" w:bidi="ar-SA"/>
      </w:rPr>
    </w:lvl>
    <w:lvl w:ilvl="4" w:tplc="D4F8EF26">
      <w:numFmt w:val="bullet"/>
      <w:lvlText w:val="•"/>
      <w:lvlJc w:val="left"/>
      <w:pPr>
        <w:ind w:left="5022" w:hanging="360"/>
      </w:pPr>
      <w:rPr>
        <w:rFonts w:hint="default"/>
        <w:lang w:val="ca-ES" w:eastAsia="en-US" w:bidi="ar-SA"/>
      </w:rPr>
    </w:lvl>
    <w:lvl w:ilvl="5" w:tplc="4B126FEA">
      <w:numFmt w:val="bullet"/>
      <w:lvlText w:val="•"/>
      <w:lvlJc w:val="left"/>
      <w:pPr>
        <w:ind w:left="5913" w:hanging="360"/>
      </w:pPr>
      <w:rPr>
        <w:rFonts w:hint="default"/>
        <w:lang w:val="ca-ES" w:eastAsia="en-US" w:bidi="ar-SA"/>
      </w:rPr>
    </w:lvl>
    <w:lvl w:ilvl="6" w:tplc="BC4C51F6">
      <w:numFmt w:val="bullet"/>
      <w:lvlText w:val="•"/>
      <w:lvlJc w:val="left"/>
      <w:pPr>
        <w:ind w:left="6803" w:hanging="360"/>
      </w:pPr>
      <w:rPr>
        <w:rFonts w:hint="default"/>
        <w:lang w:val="ca-ES" w:eastAsia="en-US" w:bidi="ar-SA"/>
      </w:rPr>
    </w:lvl>
    <w:lvl w:ilvl="7" w:tplc="AE486B46">
      <w:numFmt w:val="bullet"/>
      <w:lvlText w:val="•"/>
      <w:lvlJc w:val="left"/>
      <w:pPr>
        <w:ind w:left="7694" w:hanging="360"/>
      </w:pPr>
      <w:rPr>
        <w:rFonts w:hint="default"/>
        <w:lang w:val="ca-ES" w:eastAsia="en-US" w:bidi="ar-SA"/>
      </w:rPr>
    </w:lvl>
    <w:lvl w:ilvl="8" w:tplc="F6EC3E92">
      <w:numFmt w:val="bullet"/>
      <w:lvlText w:val="•"/>
      <w:lvlJc w:val="left"/>
      <w:pPr>
        <w:ind w:left="8585" w:hanging="360"/>
      </w:pPr>
      <w:rPr>
        <w:rFonts w:hint="default"/>
        <w:lang w:val="ca-ES" w:eastAsia="en-US" w:bidi="ar-SA"/>
      </w:rPr>
    </w:lvl>
  </w:abstractNum>
  <w:abstractNum w:abstractNumId="19" w15:restartNumberingAfterBreak="0">
    <w:nsid w:val="6E562D25"/>
    <w:multiLevelType w:val="hybridMultilevel"/>
    <w:tmpl w:val="8F9E140A"/>
    <w:lvl w:ilvl="0" w:tplc="1D92C0C6">
      <w:start w:val="1"/>
      <w:numFmt w:val="bullet"/>
      <w:lvlText w:val="-"/>
      <w:lvlJc w:val="left"/>
      <w:pPr>
        <w:ind w:left="780" w:hanging="360"/>
      </w:pPr>
      <w:rPr>
        <w:rFonts w:ascii="Arial" w:eastAsia="Arial" w:hAnsi="Arial" w:cs="Arial" w:hint="default"/>
        <w:b w:val="0"/>
        <w:i w:val="0"/>
        <w:strike w:val="0"/>
        <w:dstrike w:val="0"/>
        <w:color w:val="000000"/>
        <w:sz w:val="22"/>
        <w:szCs w:val="22"/>
        <w:u w:val="none" w:color="000000"/>
        <w:bdr w:val="none" w:sz="0" w:space="0" w:color="auto"/>
        <w:shd w:val="clear" w:color="auto" w:fill="auto"/>
        <w:vertAlign w:val="baseline"/>
      </w:rPr>
    </w:lvl>
    <w:lvl w:ilvl="1" w:tplc="04030003" w:tentative="1">
      <w:start w:val="1"/>
      <w:numFmt w:val="bullet"/>
      <w:lvlText w:val="o"/>
      <w:lvlJc w:val="left"/>
      <w:pPr>
        <w:ind w:left="1500" w:hanging="360"/>
      </w:pPr>
      <w:rPr>
        <w:rFonts w:ascii="Courier New" w:hAnsi="Courier New" w:cs="Courier New" w:hint="default"/>
      </w:rPr>
    </w:lvl>
    <w:lvl w:ilvl="2" w:tplc="04030005" w:tentative="1">
      <w:start w:val="1"/>
      <w:numFmt w:val="bullet"/>
      <w:lvlText w:val=""/>
      <w:lvlJc w:val="left"/>
      <w:pPr>
        <w:ind w:left="2220" w:hanging="360"/>
      </w:pPr>
      <w:rPr>
        <w:rFonts w:ascii="Wingdings" w:hAnsi="Wingdings" w:hint="default"/>
      </w:rPr>
    </w:lvl>
    <w:lvl w:ilvl="3" w:tplc="04030001" w:tentative="1">
      <w:start w:val="1"/>
      <w:numFmt w:val="bullet"/>
      <w:lvlText w:val=""/>
      <w:lvlJc w:val="left"/>
      <w:pPr>
        <w:ind w:left="2940" w:hanging="360"/>
      </w:pPr>
      <w:rPr>
        <w:rFonts w:ascii="Symbol" w:hAnsi="Symbol" w:hint="default"/>
      </w:rPr>
    </w:lvl>
    <w:lvl w:ilvl="4" w:tplc="04030003" w:tentative="1">
      <w:start w:val="1"/>
      <w:numFmt w:val="bullet"/>
      <w:lvlText w:val="o"/>
      <w:lvlJc w:val="left"/>
      <w:pPr>
        <w:ind w:left="3660" w:hanging="360"/>
      </w:pPr>
      <w:rPr>
        <w:rFonts w:ascii="Courier New" w:hAnsi="Courier New" w:cs="Courier New" w:hint="default"/>
      </w:rPr>
    </w:lvl>
    <w:lvl w:ilvl="5" w:tplc="04030005" w:tentative="1">
      <w:start w:val="1"/>
      <w:numFmt w:val="bullet"/>
      <w:lvlText w:val=""/>
      <w:lvlJc w:val="left"/>
      <w:pPr>
        <w:ind w:left="4380" w:hanging="360"/>
      </w:pPr>
      <w:rPr>
        <w:rFonts w:ascii="Wingdings" w:hAnsi="Wingdings" w:hint="default"/>
      </w:rPr>
    </w:lvl>
    <w:lvl w:ilvl="6" w:tplc="04030001" w:tentative="1">
      <w:start w:val="1"/>
      <w:numFmt w:val="bullet"/>
      <w:lvlText w:val=""/>
      <w:lvlJc w:val="left"/>
      <w:pPr>
        <w:ind w:left="5100" w:hanging="360"/>
      </w:pPr>
      <w:rPr>
        <w:rFonts w:ascii="Symbol" w:hAnsi="Symbol" w:hint="default"/>
      </w:rPr>
    </w:lvl>
    <w:lvl w:ilvl="7" w:tplc="04030003" w:tentative="1">
      <w:start w:val="1"/>
      <w:numFmt w:val="bullet"/>
      <w:lvlText w:val="o"/>
      <w:lvlJc w:val="left"/>
      <w:pPr>
        <w:ind w:left="5820" w:hanging="360"/>
      </w:pPr>
      <w:rPr>
        <w:rFonts w:ascii="Courier New" w:hAnsi="Courier New" w:cs="Courier New" w:hint="default"/>
      </w:rPr>
    </w:lvl>
    <w:lvl w:ilvl="8" w:tplc="04030005" w:tentative="1">
      <w:start w:val="1"/>
      <w:numFmt w:val="bullet"/>
      <w:lvlText w:val=""/>
      <w:lvlJc w:val="left"/>
      <w:pPr>
        <w:ind w:left="6540" w:hanging="360"/>
      </w:pPr>
      <w:rPr>
        <w:rFonts w:ascii="Wingdings" w:hAnsi="Wingdings" w:hint="default"/>
      </w:rPr>
    </w:lvl>
  </w:abstractNum>
  <w:abstractNum w:abstractNumId="20" w15:restartNumberingAfterBreak="0">
    <w:nsid w:val="6E8375ED"/>
    <w:multiLevelType w:val="multilevel"/>
    <w:tmpl w:val="9BAEFB1E"/>
    <w:lvl w:ilvl="0">
      <w:start w:val="30"/>
      <w:numFmt w:val="decimal"/>
      <w:lvlText w:val="%1"/>
      <w:lvlJc w:val="left"/>
      <w:pPr>
        <w:ind w:left="402" w:hanging="490"/>
      </w:pPr>
      <w:rPr>
        <w:rFonts w:hint="default"/>
        <w:lang w:val="ca-ES" w:eastAsia="en-US" w:bidi="ar-SA"/>
      </w:rPr>
    </w:lvl>
    <w:lvl w:ilvl="1">
      <w:start w:val="1"/>
      <w:numFmt w:val="decimal"/>
      <w:lvlText w:val="%1.%2"/>
      <w:lvlJc w:val="left"/>
      <w:pPr>
        <w:ind w:left="402" w:hanging="490"/>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393" w:hanging="490"/>
      </w:pPr>
      <w:rPr>
        <w:rFonts w:hint="default"/>
        <w:lang w:val="ca-ES" w:eastAsia="en-US" w:bidi="ar-SA"/>
      </w:rPr>
    </w:lvl>
    <w:lvl w:ilvl="3">
      <w:numFmt w:val="bullet"/>
      <w:lvlText w:val="•"/>
      <w:lvlJc w:val="left"/>
      <w:pPr>
        <w:ind w:left="3389" w:hanging="490"/>
      </w:pPr>
      <w:rPr>
        <w:rFonts w:hint="default"/>
        <w:lang w:val="ca-ES" w:eastAsia="en-US" w:bidi="ar-SA"/>
      </w:rPr>
    </w:lvl>
    <w:lvl w:ilvl="4">
      <w:numFmt w:val="bullet"/>
      <w:lvlText w:val="•"/>
      <w:lvlJc w:val="left"/>
      <w:pPr>
        <w:ind w:left="4386" w:hanging="490"/>
      </w:pPr>
      <w:rPr>
        <w:rFonts w:hint="default"/>
        <w:lang w:val="ca-ES" w:eastAsia="en-US" w:bidi="ar-SA"/>
      </w:rPr>
    </w:lvl>
    <w:lvl w:ilvl="5">
      <w:numFmt w:val="bullet"/>
      <w:lvlText w:val="•"/>
      <w:lvlJc w:val="left"/>
      <w:pPr>
        <w:ind w:left="5383" w:hanging="490"/>
      </w:pPr>
      <w:rPr>
        <w:rFonts w:hint="default"/>
        <w:lang w:val="ca-ES" w:eastAsia="en-US" w:bidi="ar-SA"/>
      </w:rPr>
    </w:lvl>
    <w:lvl w:ilvl="6">
      <w:numFmt w:val="bullet"/>
      <w:lvlText w:val="•"/>
      <w:lvlJc w:val="left"/>
      <w:pPr>
        <w:ind w:left="6379" w:hanging="490"/>
      </w:pPr>
      <w:rPr>
        <w:rFonts w:hint="default"/>
        <w:lang w:val="ca-ES" w:eastAsia="en-US" w:bidi="ar-SA"/>
      </w:rPr>
    </w:lvl>
    <w:lvl w:ilvl="7">
      <w:numFmt w:val="bullet"/>
      <w:lvlText w:val="•"/>
      <w:lvlJc w:val="left"/>
      <w:pPr>
        <w:ind w:left="7376" w:hanging="490"/>
      </w:pPr>
      <w:rPr>
        <w:rFonts w:hint="default"/>
        <w:lang w:val="ca-ES" w:eastAsia="en-US" w:bidi="ar-SA"/>
      </w:rPr>
    </w:lvl>
    <w:lvl w:ilvl="8">
      <w:numFmt w:val="bullet"/>
      <w:lvlText w:val="•"/>
      <w:lvlJc w:val="left"/>
      <w:pPr>
        <w:ind w:left="8373" w:hanging="490"/>
      </w:pPr>
      <w:rPr>
        <w:rFonts w:hint="default"/>
        <w:lang w:val="ca-ES" w:eastAsia="en-US" w:bidi="ar-SA"/>
      </w:rPr>
    </w:lvl>
  </w:abstractNum>
  <w:abstractNum w:abstractNumId="21" w15:restartNumberingAfterBreak="0">
    <w:nsid w:val="6FD93398"/>
    <w:multiLevelType w:val="hybridMultilevel"/>
    <w:tmpl w:val="39AA915C"/>
    <w:lvl w:ilvl="0" w:tplc="1D92C0C6">
      <w:start w:val="1"/>
      <w:numFmt w:val="bullet"/>
      <w:lvlText w:val="-"/>
      <w:lvlJc w:val="left"/>
      <w:pPr>
        <w:ind w:left="103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4CCA28">
      <w:start w:val="1"/>
      <w:numFmt w:val="bullet"/>
      <w:lvlText w:val="o"/>
      <w:lvlJc w:val="left"/>
      <w:pPr>
        <w:ind w:left="10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E1DAE83A">
      <w:start w:val="1"/>
      <w:numFmt w:val="bullet"/>
      <w:lvlText w:val="▪"/>
      <w:lvlJc w:val="left"/>
      <w:pPr>
        <w:ind w:left="18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94308198">
      <w:start w:val="1"/>
      <w:numFmt w:val="bullet"/>
      <w:lvlText w:val="•"/>
      <w:lvlJc w:val="left"/>
      <w:pPr>
        <w:ind w:left="25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051E9DE8">
      <w:start w:val="1"/>
      <w:numFmt w:val="bullet"/>
      <w:lvlText w:val="o"/>
      <w:lvlJc w:val="left"/>
      <w:pPr>
        <w:ind w:left="324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5F42FCFE">
      <w:start w:val="1"/>
      <w:numFmt w:val="bullet"/>
      <w:lvlText w:val="▪"/>
      <w:lvlJc w:val="left"/>
      <w:pPr>
        <w:ind w:left="396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55F2B9A6">
      <w:start w:val="1"/>
      <w:numFmt w:val="bullet"/>
      <w:lvlText w:val="•"/>
      <w:lvlJc w:val="left"/>
      <w:pPr>
        <w:ind w:left="46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4BA3718">
      <w:start w:val="1"/>
      <w:numFmt w:val="bullet"/>
      <w:lvlText w:val="o"/>
      <w:lvlJc w:val="left"/>
      <w:pPr>
        <w:ind w:left="540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0A244EC2">
      <w:start w:val="1"/>
      <w:numFmt w:val="bullet"/>
      <w:lvlText w:val="▪"/>
      <w:lvlJc w:val="left"/>
      <w:pPr>
        <w:ind w:left="612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2" w15:restartNumberingAfterBreak="0">
    <w:nsid w:val="73F55D9B"/>
    <w:multiLevelType w:val="multilevel"/>
    <w:tmpl w:val="90E2B8CA"/>
    <w:lvl w:ilvl="0">
      <w:start w:val="25"/>
      <w:numFmt w:val="decimal"/>
      <w:lvlText w:val="%1"/>
      <w:lvlJc w:val="left"/>
      <w:pPr>
        <w:ind w:left="402" w:hanging="569"/>
      </w:pPr>
      <w:rPr>
        <w:rFonts w:hint="default"/>
        <w:lang w:val="ca-ES" w:eastAsia="en-US" w:bidi="ar-SA"/>
      </w:rPr>
    </w:lvl>
    <w:lvl w:ilvl="1">
      <w:start w:val="1"/>
      <w:numFmt w:val="decimal"/>
      <w:lvlText w:val="%1.%2"/>
      <w:lvlJc w:val="left"/>
      <w:pPr>
        <w:ind w:left="402" w:hanging="569"/>
      </w:pPr>
      <w:rPr>
        <w:rFonts w:ascii="Arial" w:eastAsia="Arial" w:hAnsi="Arial" w:cs="Arial" w:hint="default"/>
        <w:b/>
        <w:bCs/>
        <w:i w:val="0"/>
        <w:iCs w:val="0"/>
        <w:spacing w:val="-1"/>
        <w:w w:val="100"/>
        <w:sz w:val="22"/>
        <w:szCs w:val="22"/>
        <w:lang w:val="ca-ES" w:eastAsia="en-US" w:bidi="ar-SA"/>
      </w:rPr>
    </w:lvl>
    <w:lvl w:ilvl="2">
      <w:start w:val="1"/>
      <w:numFmt w:val="lowerLetter"/>
      <w:lvlText w:val="%3)"/>
      <w:lvlJc w:val="left"/>
      <w:pPr>
        <w:ind w:left="1467" w:hanging="360"/>
      </w:pPr>
      <w:rPr>
        <w:rFonts w:ascii="Arial" w:eastAsia="Arial" w:hAnsi="Arial" w:cs="Arial" w:hint="default"/>
        <w:b w:val="0"/>
        <w:bCs w:val="0"/>
        <w:i w:val="0"/>
        <w:iCs w:val="0"/>
        <w:spacing w:val="-1"/>
        <w:w w:val="100"/>
        <w:sz w:val="22"/>
        <w:szCs w:val="22"/>
        <w:lang w:val="ca-ES" w:eastAsia="en-US" w:bidi="ar-SA"/>
      </w:rPr>
    </w:lvl>
    <w:lvl w:ilvl="3">
      <w:numFmt w:val="bullet"/>
      <w:lvlText w:val="•"/>
      <w:lvlJc w:val="left"/>
      <w:pPr>
        <w:ind w:left="3439" w:hanging="360"/>
      </w:pPr>
      <w:rPr>
        <w:rFonts w:hint="default"/>
        <w:lang w:val="ca-ES" w:eastAsia="en-US" w:bidi="ar-SA"/>
      </w:rPr>
    </w:lvl>
    <w:lvl w:ilvl="4">
      <w:numFmt w:val="bullet"/>
      <w:lvlText w:val="•"/>
      <w:lvlJc w:val="left"/>
      <w:pPr>
        <w:ind w:left="4428" w:hanging="360"/>
      </w:pPr>
      <w:rPr>
        <w:rFonts w:hint="default"/>
        <w:lang w:val="ca-ES" w:eastAsia="en-US" w:bidi="ar-SA"/>
      </w:rPr>
    </w:lvl>
    <w:lvl w:ilvl="5">
      <w:numFmt w:val="bullet"/>
      <w:lvlText w:val="•"/>
      <w:lvlJc w:val="left"/>
      <w:pPr>
        <w:ind w:left="5418" w:hanging="360"/>
      </w:pPr>
      <w:rPr>
        <w:rFonts w:hint="default"/>
        <w:lang w:val="ca-ES" w:eastAsia="en-US" w:bidi="ar-SA"/>
      </w:rPr>
    </w:lvl>
    <w:lvl w:ilvl="6">
      <w:numFmt w:val="bullet"/>
      <w:lvlText w:val="•"/>
      <w:lvlJc w:val="left"/>
      <w:pPr>
        <w:ind w:left="6408" w:hanging="360"/>
      </w:pPr>
      <w:rPr>
        <w:rFonts w:hint="default"/>
        <w:lang w:val="ca-ES" w:eastAsia="en-US" w:bidi="ar-SA"/>
      </w:rPr>
    </w:lvl>
    <w:lvl w:ilvl="7">
      <w:numFmt w:val="bullet"/>
      <w:lvlText w:val="•"/>
      <w:lvlJc w:val="left"/>
      <w:pPr>
        <w:ind w:left="7397" w:hanging="360"/>
      </w:pPr>
      <w:rPr>
        <w:rFonts w:hint="default"/>
        <w:lang w:val="ca-ES" w:eastAsia="en-US" w:bidi="ar-SA"/>
      </w:rPr>
    </w:lvl>
    <w:lvl w:ilvl="8">
      <w:numFmt w:val="bullet"/>
      <w:lvlText w:val="•"/>
      <w:lvlJc w:val="left"/>
      <w:pPr>
        <w:ind w:left="8387" w:hanging="360"/>
      </w:pPr>
      <w:rPr>
        <w:rFonts w:hint="default"/>
        <w:lang w:val="ca-ES" w:eastAsia="en-US" w:bidi="ar-SA"/>
      </w:rPr>
    </w:lvl>
  </w:abstractNum>
  <w:abstractNum w:abstractNumId="23" w15:restartNumberingAfterBreak="0">
    <w:nsid w:val="74454E42"/>
    <w:multiLevelType w:val="hybridMultilevel"/>
    <w:tmpl w:val="E546500C"/>
    <w:lvl w:ilvl="0" w:tplc="6AA83A0C">
      <w:start w:val="1"/>
      <w:numFmt w:val="bullet"/>
      <w:lvlText w:val="-"/>
      <w:lvlJc w:val="left"/>
      <w:pPr>
        <w:ind w:left="1036"/>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654C184">
      <w:start w:val="1"/>
      <w:numFmt w:val="bullet"/>
      <w:lvlText w:val="o"/>
      <w:lvlJc w:val="left"/>
      <w:pPr>
        <w:ind w:left="13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9EDE42B2">
      <w:start w:val="1"/>
      <w:numFmt w:val="bullet"/>
      <w:lvlText w:val="▪"/>
      <w:lvlJc w:val="left"/>
      <w:pPr>
        <w:ind w:left="20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FCB68BDA">
      <w:start w:val="1"/>
      <w:numFmt w:val="bullet"/>
      <w:lvlText w:val="•"/>
      <w:lvlJc w:val="left"/>
      <w:pPr>
        <w:ind w:left="28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9E30314E">
      <w:start w:val="1"/>
      <w:numFmt w:val="bullet"/>
      <w:lvlText w:val="o"/>
      <w:lvlJc w:val="left"/>
      <w:pPr>
        <w:ind w:left="352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DC5EC6B2">
      <w:start w:val="1"/>
      <w:numFmt w:val="bullet"/>
      <w:lvlText w:val="▪"/>
      <w:lvlJc w:val="left"/>
      <w:pPr>
        <w:ind w:left="424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2A72AC08">
      <w:start w:val="1"/>
      <w:numFmt w:val="bullet"/>
      <w:lvlText w:val="•"/>
      <w:lvlJc w:val="left"/>
      <w:pPr>
        <w:ind w:left="496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43125D1C">
      <w:start w:val="1"/>
      <w:numFmt w:val="bullet"/>
      <w:lvlText w:val="o"/>
      <w:lvlJc w:val="left"/>
      <w:pPr>
        <w:ind w:left="568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6838C5FA">
      <w:start w:val="1"/>
      <w:numFmt w:val="bullet"/>
      <w:lvlText w:val="▪"/>
      <w:lvlJc w:val="left"/>
      <w:pPr>
        <w:ind w:left="6404"/>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abstractNum w:abstractNumId="24" w15:restartNumberingAfterBreak="0">
    <w:nsid w:val="78E64F42"/>
    <w:multiLevelType w:val="hybridMultilevel"/>
    <w:tmpl w:val="C11E4F1C"/>
    <w:lvl w:ilvl="0" w:tplc="C35EAA06">
      <w:start w:val="1"/>
      <w:numFmt w:val="bullet"/>
      <w:lvlText w:val=""/>
      <w:lvlJc w:val="left"/>
      <w:pPr>
        <w:ind w:left="1146" w:hanging="360"/>
      </w:pPr>
      <w:rPr>
        <w:rFonts w:ascii="Symbol" w:hAnsi="Symbol" w:hint="default"/>
      </w:rPr>
    </w:lvl>
    <w:lvl w:ilvl="1" w:tplc="04030003" w:tentative="1">
      <w:start w:val="1"/>
      <w:numFmt w:val="bullet"/>
      <w:lvlText w:val="o"/>
      <w:lvlJc w:val="left"/>
      <w:pPr>
        <w:ind w:left="1866" w:hanging="360"/>
      </w:pPr>
      <w:rPr>
        <w:rFonts w:ascii="Courier New" w:hAnsi="Courier New" w:cs="Courier New" w:hint="default"/>
      </w:rPr>
    </w:lvl>
    <w:lvl w:ilvl="2" w:tplc="04030005" w:tentative="1">
      <w:start w:val="1"/>
      <w:numFmt w:val="bullet"/>
      <w:lvlText w:val=""/>
      <w:lvlJc w:val="left"/>
      <w:pPr>
        <w:ind w:left="2586" w:hanging="360"/>
      </w:pPr>
      <w:rPr>
        <w:rFonts w:ascii="Wingdings" w:hAnsi="Wingdings" w:hint="default"/>
      </w:rPr>
    </w:lvl>
    <w:lvl w:ilvl="3" w:tplc="04030001" w:tentative="1">
      <w:start w:val="1"/>
      <w:numFmt w:val="bullet"/>
      <w:lvlText w:val=""/>
      <w:lvlJc w:val="left"/>
      <w:pPr>
        <w:ind w:left="3306" w:hanging="360"/>
      </w:pPr>
      <w:rPr>
        <w:rFonts w:ascii="Symbol" w:hAnsi="Symbol" w:hint="default"/>
      </w:rPr>
    </w:lvl>
    <w:lvl w:ilvl="4" w:tplc="04030003" w:tentative="1">
      <w:start w:val="1"/>
      <w:numFmt w:val="bullet"/>
      <w:lvlText w:val="o"/>
      <w:lvlJc w:val="left"/>
      <w:pPr>
        <w:ind w:left="4026" w:hanging="360"/>
      </w:pPr>
      <w:rPr>
        <w:rFonts w:ascii="Courier New" w:hAnsi="Courier New" w:cs="Courier New" w:hint="default"/>
      </w:rPr>
    </w:lvl>
    <w:lvl w:ilvl="5" w:tplc="04030005" w:tentative="1">
      <w:start w:val="1"/>
      <w:numFmt w:val="bullet"/>
      <w:lvlText w:val=""/>
      <w:lvlJc w:val="left"/>
      <w:pPr>
        <w:ind w:left="4746" w:hanging="360"/>
      </w:pPr>
      <w:rPr>
        <w:rFonts w:ascii="Wingdings" w:hAnsi="Wingdings" w:hint="default"/>
      </w:rPr>
    </w:lvl>
    <w:lvl w:ilvl="6" w:tplc="04030001" w:tentative="1">
      <w:start w:val="1"/>
      <w:numFmt w:val="bullet"/>
      <w:lvlText w:val=""/>
      <w:lvlJc w:val="left"/>
      <w:pPr>
        <w:ind w:left="5466" w:hanging="360"/>
      </w:pPr>
      <w:rPr>
        <w:rFonts w:ascii="Symbol" w:hAnsi="Symbol" w:hint="default"/>
      </w:rPr>
    </w:lvl>
    <w:lvl w:ilvl="7" w:tplc="04030003" w:tentative="1">
      <w:start w:val="1"/>
      <w:numFmt w:val="bullet"/>
      <w:lvlText w:val="o"/>
      <w:lvlJc w:val="left"/>
      <w:pPr>
        <w:ind w:left="6186" w:hanging="360"/>
      </w:pPr>
      <w:rPr>
        <w:rFonts w:ascii="Courier New" w:hAnsi="Courier New" w:cs="Courier New" w:hint="default"/>
      </w:rPr>
    </w:lvl>
    <w:lvl w:ilvl="8" w:tplc="04030005" w:tentative="1">
      <w:start w:val="1"/>
      <w:numFmt w:val="bullet"/>
      <w:lvlText w:val=""/>
      <w:lvlJc w:val="left"/>
      <w:pPr>
        <w:ind w:left="6906" w:hanging="360"/>
      </w:pPr>
      <w:rPr>
        <w:rFonts w:ascii="Wingdings" w:hAnsi="Wingdings" w:hint="default"/>
      </w:rPr>
    </w:lvl>
  </w:abstractNum>
  <w:abstractNum w:abstractNumId="25" w15:restartNumberingAfterBreak="0">
    <w:nsid w:val="7A974AAA"/>
    <w:multiLevelType w:val="hybridMultilevel"/>
    <w:tmpl w:val="2856C0E0"/>
    <w:lvl w:ilvl="0" w:tplc="D9C4B884">
      <w:numFmt w:val="bullet"/>
      <w:lvlText w:val=""/>
      <w:lvlJc w:val="left"/>
      <w:pPr>
        <w:ind w:left="685" w:hanging="284"/>
      </w:pPr>
      <w:rPr>
        <w:rFonts w:ascii="Symbol" w:eastAsia="Symbol" w:hAnsi="Symbol" w:cs="Symbol" w:hint="default"/>
        <w:b w:val="0"/>
        <w:bCs w:val="0"/>
        <w:i w:val="0"/>
        <w:iCs w:val="0"/>
        <w:w w:val="100"/>
        <w:position w:val="2"/>
        <w:sz w:val="22"/>
        <w:szCs w:val="22"/>
        <w:lang w:val="ca-ES" w:eastAsia="en-US" w:bidi="ar-SA"/>
      </w:rPr>
    </w:lvl>
    <w:lvl w:ilvl="1" w:tplc="44E42C68">
      <w:numFmt w:val="bullet"/>
      <w:lvlText w:val="-"/>
      <w:lvlJc w:val="left"/>
      <w:pPr>
        <w:ind w:left="1467" w:hanging="360"/>
      </w:pPr>
      <w:rPr>
        <w:rFonts w:ascii="Arial" w:eastAsia="Arial" w:hAnsi="Arial" w:cs="Arial" w:hint="default"/>
        <w:b w:val="0"/>
        <w:bCs w:val="0"/>
        <w:i w:val="0"/>
        <w:iCs w:val="0"/>
        <w:w w:val="100"/>
        <w:sz w:val="22"/>
        <w:szCs w:val="22"/>
        <w:lang w:val="ca-ES" w:eastAsia="en-US" w:bidi="ar-SA"/>
      </w:rPr>
    </w:lvl>
    <w:lvl w:ilvl="2" w:tplc="E5BCDC4C">
      <w:numFmt w:val="bullet"/>
      <w:lvlText w:val="•"/>
      <w:lvlJc w:val="left"/>
      <w:pPr>
        <w:ind w:left="2449" w:hanging="360"/>
      </w:pPr>
      <w:rPr>
        <w:rFonts w:hint="default"/>
        <w:lang w:val="ca-ES" w:eastAsia="en-US" w:bidi="ar-SA"/>
      </w:rPr>
    </w:lvl>
    <w:lvl w:ilvl="3" w:tplc="07BADE18">
      <w:numFmt w:val="bullet"/>
      <w:lvlText w:val="•"/>
      <w:lvlJc w:val="left"/>
      <w:pPr>
        <w:ind w:left="3439" w:hanging="360"/>
      </w:pPr>
      <w:rPr>
        <w:rFonts w:hint="default"/>
        <w:lang w:val="ca-ES" w:eastAsia="en-US" w:bidi="ar-SA"/>
      </w:rPr>
    </w:lvl>
    <w:lvl w:ilvl="4" w:tplc="F88E2578">
      <w:numFmt w:val="bullet"/>
      <w:lvlText w:val="•"/>
      <w:lvlJc w:val="left"/>
      <w:pPr>
        <w:ind w:left="4428" w:hanging="360"/>
      </w:pPr>
      <w:rPr>
        <w:rFonts w:hint="default"/>
        <w:lang w:val="ca-ES" w:eastAsia="en-US" w:bidi="ar-SA"/>
      </w:rPr>
    </w:lvl>
    <w:lvl w:ilvl="5" w:tplc="B77A66F4">
      <w:numFmt w:val="bullet"/>
      <w:lvlText w:val="•"/>
      <w:lvlJc w:val="left"/>
      <w:pPr>
        <w:ind w:left="5418" w:hanging="360"/>
      </w:pPr>
      <w:rPr>
        <w:rFonts w:hint="default"/>
        <w:lang w:val="ca-ES" w:eastAsia="en-US" w:bidi="ar-SA"/>
      </w:rPr>
    </w:lvl>
    <w:lvl w:ilvl="6" w:tplc="218ECBA8">
      <w:numFmt w:val="bullet"/>
      <w:lvlText w:val="•"/>
      <w:lvlJc w:val="left"/>
      <w:pPr>
        <w:ind w:left="6408" w:hanging="360"/>
      </w:pPr>
      <w:rPr>
        <w:rFonts w:hint="default"/>
        <w:lang w:val="ca-ES" w:eastAsia="en-US" w:bidi="ar-SA"/>
      </w:rPr>
    </w:lvl>
    <w:lvl w:ilvl="7" w:tplc="997480B8">
      <w:numFmt w:val="bullet"/>
      <w:lvlText w:val="•"/>
      <w:lvlJc w:val="left"/>
      <w:pPr>
        <w:ind w:left="7397" w:hanging="360"/>
      </w:pPr>
      <w:rPr>
        <w:rFonts w:hint="default"/>
        <w:lang w:val="ca-ES" w:eastAsia="en-US" w:bidi="ar-SA"/>
      </w:rPr>
    </w:lvl>
    <w:lvl w:ilvl="8" w:tplc="9DFA2DFC">
      <w:numFmt w:val="bullet"/>
      <w:lvlText w:val="•"/>
      <w:lvlJc w:val="left"/>
      <w:pPr>
        <w:ind w:left="8387" w:hanging="360"/>
      </w:pPr>
      <w:rPr>
        <w:rFonts w:hint="default"/>
        <w:lang w:val="ca-ES" w:eastAsia="en-US" w:bidi="ar-SA"/>
      </w:rPr>
    </w:lvl>
  </w:abstractNum>
  <w:abstractNum w:abstractNumId="26" w15:restartNumberingAfterBreak="0">
    <w:nsid w:val="7AFA1670"/>
    <w:multiLevelType w:val="multilevel"/>
    <w:tmpl w:val="F3E8C8BA"/>
    <w:lvl w:ilvl="0">
      <w:start w:val="33"/>
      <w:numFmt w:val="decimal"/>
      <w:lvlText w:val="%1"/>
      <w:lvlJc w:val="left"/>
      <w:pPr>
        <w:ind w:left="894" w:hanging="492"/>
      </w:pPr>
      <w:rPr>
        <w:rFonts w:hint="default"/>
        <w:lang w:val="ca-ES" w:eastAsia="en-US" w:bidi="ar-SA"/>
      </w:rPr>
    </w:lvl>
    <w:lvl w:ilvl="1">
      <w:start w:val="1"/>
      <w:numFmt w:val="decimal"/>
      <w:lvlText w:val="%1.%2"/>
      <w:lvlJc w:val="left"/>
      <w:pPr>
        <w:ind w:left="894" w:hanging="492"/>
      </w:pPr>
      <w:rPr>
        <w:rFonts w:ascii="Arial" w:eastAsia="Arial" w:hAnsi="Arial" w:cs="Arial" w:hint="default"/>
        <w:b/>
        <w:bCs/>
        <w:i w:val="0"/>
        <w:iCs w:val="0"/>
        <w:spacing w:val="-1"/>
        <w:w w:val="100"/>
        <w:sz w:val="22"/>
        <w:szCs w:val="22"/>
        <w:lang w:val="ca-ES" w:eastAsia="en-US" w:bidi="ar-SA"/>
      </w:rPr>
    </w:lvl>
    <w:lvl w:ilvl="2">
      <w:numFmt w:val="bullet"/>
      <w:lvlText w:val="•"/>
      <w:lvlJc w:val="left"/>
      <w:pPr>
        <w:ind w:left="2793" w:hanging="492"/>
      </w:pPr>
      <w:rPr>
        <w:rFonts w:hint="default"/>
        <w:lang w:val="ca-ES" w:eastAsia="en-US" w:bidi="ar-SA"/>
      </w:rPr>
    </w:lvl>
    <w:lvl w:ilvl="3">
      <w:numFmt w:val="bullet"/>
      <w:lvlText w:val="•"/>
      <w:lvlJc w:val="left"/>
      <w:pPr>
        <w:ind w:left="3739" w:hanging="492"/>
      </w:pPr>
      <w:rPr>
        <w:rFonts w:hint="default"/>
        <w:lang w:val="ca-ES" w:eastAsia="en-US" w:bidi="ar-SA"/>
      </w:rPr>
    </w:lvl>
    <w:lvl w:ilvl="4">
      <w:numFmt w:val="bullet"/>
      <w:lvlText w:val="•"/>
      <w:lvlJc w:val="left"/>
      <w:pPr>
        <w:ind w:left="4686" w:hanging="492"/>
      </w:pPr>
      <w:rPr>
        <w:rFonts w:hint="default"/>
        <w:lang w:val="ca-ES" w:eastAsia="en-US" w:bidi="ar-SA"/>
      </w:rPr>
    </w:lvl>
    <w:lvl w:ilvl="5">
      <w:numFmt w:val="bullet"/>
      <w:lvlText w:val="•"/>
      <w:lvlJc w:val="left"/>
      <w:pPr>
        <w:ind w:left="5633" w:hanging="492"/>
      </w:pPr>
      <w:rPr>
        <w:rFonts w:hint="default"/>
        <w:lang w:val="ca-ES" w:eastAsia="en-US" w:bidi="ar-SA"/>
      </w:rPr>
    </w:lvl>
    <w:lvl w:ilvl="6">
      <w:numFmt w:val="bullet"/>
      <w:lvlText w:val="•"/>
      <w:lvlJc w:val="left"/>
      <w:pPr>
        <w:ind w:left="6579" w:hanging="492"/>
      </w:pPr>
      <w:rPr>
        <w:rFonts w:hint="default"/>
        <w:lang w:val="ca-ES" w:eastAsia="en-US" w:bidi="ar-SA"/>
      </w:rPr>
    </w:lvl>
    <w:lvl w:ilvl="7">
      <w:numFmt w:val="bullet"/>
      <w:lvlText w:val="•"/>
      <w:lvlJc w:val="left"/>
      <w:pPr>
        <w:ind w:left="7526" w:hanging="492"/>
      </w:pPr>
      <w:rPr>
        <w:rFonts w:hint="default"/>
        <w:lang w:val="ca-ES" w:eastAsia="en-US" w:bidi="ar-SA"/>
      </w:rPr>
    </w:lvl>
    <w:lvl w:ilvl="8">
      <w:numFmt w:val="bullet"/>
      <w:lvlText w:val="•"/>
      <w:lvlJc w:val="left"/>
      <w:pPr>
        <w:ind w:left="8473" w:hanging="492"/>
      </w:pPr>
      <w:rPr>
        <w:rFonts w:hint="default"/>
        <w:lang w:val="ca-ES" w:eastAsia="en-US" w:bidi="ar-SA"/>
      </w:rPr>
    </w:lvl>
  </w:abstractNum>
  <w:abstractNum w:abstractNumId="27" w15:restartNumberingAfterBreak="0">
    <w:nsid w:val="7BEC5364"/>
    <w:multiLevelType w:val="hybridMultilevel"/>
    <w:tmpl w:val="CB58A652"/>
    <w:lvl w:ilvl="0" w:tplc="04030011">
      <w:start w:val="1"/>
      <w:numFmt w:val="decimal"/>
      <w:lvlText w:val="%1)"/>
      <w:lvlJc w:val="left"/>
      <w:pPr>
        <w:ind w:left="720" w:hanging="360"/>
      </w:pPr>
    </w:lvl>
    <w:lvl w:ilvl="1" w:tplc="04030019" w:tentative="1">
      <w:start w:val="1"/>
      <w:numFmt w:val="lowerLetter"/>
      <w:lvlText w:val="%2."/>
      <w:lvlJc w:val="left"/>
      <w:pPr>
        <w:ind w:left="1440" w:hanging="360"/>
      </w:pPr>
    </w:lvl>
    <w:lvl w:ilvl="2" w:tplc="0403001B" w:tentative="1">
      <w:start w:val="1"/>
      <w:numFmt w:val="lowerRoman"/>
      <w:lvlText w:val="%3."/>
      <w:lvlJc w:val="right"/>
      <w:pPr>
        <w:ind w:left="2160" w:hanging="180"/>
      </w:pPr>
    </w:lvl>
    <w:lvl w:ilvl="3" w:tplc="0403000F" w:tentative="1">
      <w:start w:val="1"/>
      <w:numFmt w:val="decimal"/>
      <w:lvlText w:val="%4."/>
      <w:lvlJc w:val="left"/>
      <w:pPr>
        <w:ind w:left="2880" w:hanging="360"/>
      </w:pPr>
    </w:lvl>
    <w:lvl w:ilvl="4" w:tplc="04030019" w:tentative="1">
      <w:start w:val="1"/>
      <w:numFmt w:val="lowerLetter"/>
      <w:lvlText w:val="%5."/>
      <w:lvlJc w:val="left"/>
      <w:pPr>
        <w:ind w:left="3600" w:hanging="360"/>
      </w:pPr>
    </w:lvl>
    <w:lvl w:ilvl="5" w:tplc="0403001B" w:tentative="1">
      <w:start w:val="1"/>
      <w:numFmt w:val="lowerRoman"/>
      <w:lvlText w:val="%6."/>
      <w:lvlJc w:val="right"/>
      <w:pPr>
        <w:ind w:left="4320" w:hanging="180"/>
      </w:pPr>
    </w:lvl>
    <w:lvl w:ilvl="6" w:tplc="0403000F" w:tentative="1">
      <w:start w:val="1"/>
      <w:numFmt w:val="decimal"/>
      <w:lvlText w:val="%7."/>
      <w:lvlJc w:val="left"/>
      <w:pPr>
        <w:ind w:left="5040" w:hanging="360"/>
      </w:pPr>
    </w:lvl>
    <w:lvl w:ilvl="7" w:tplc="04030019" w:tentative="1">
      <w:start w:val="1"/>
      <w:numFmt w:val="lowerLetter"/>
      <w:lvlText w:val="%8."/>
      <w:lvlJc w:val="left"/>
      <w:pPr>
        <w:ind w:left="5760" w:hanging="360"/>
      </w:pPr>
    </w:lvl>
    <w:lvl w:ilvl="8" w:tplc="0403001B" w:tentative="1">
      <w:start w:val="1"/>
      <w:numFmt w:val="lowerRoman"/>
      <w:lvlText w:val="%9."/>
      <w:lvlJc w:val="right"/>
      <w:pPr>
        <w:ind w:left="6480" w:hanging="180"/>
      </w:pPr>
    </w:lvl>
  </w:abstractNum>
  <w:abstractNum w:abstractNumId="28" w15:restartNumberingAfterBreak="0">
    <w:nsid w:val="7CB1644F"/>
    <w:multiLevelType w:val="multilevel"/>
    <w:tmpl w:val="FBE42418"/>
    <w:lvl w:ilvl="0">
      <w:start w:val="1"/>
      <w:numFmt w:val="decimal"/>
      <w:lvlText w:val="%1)"/>
      <w:lvlJc w:val="left"/>
      <w:pPr>
        <w:ind w:left="829" w:hanging="428"/>
      </w:pPr>
      <w:rPr>
        <w:rFonts w:ascii="Arial" w:eastAsia="Arial" w:hAnsi="Arial" w:cs="Arial" w:hint="default"/>
        <w:b w:val="0"/>
        <w:bCs w:val="0"/>
        <w:i w:val="0"/>
        <w:iCs w:val="0"/>
        <w:spacing w:val="-1"/>
        <w:w w:val="100"/>
        <w:sz w:val="22"/>
        <w:szCs w:val="22"/>
        <w:lang w:val="ca-ES" w:eastAsia="en-US" w:bidi="ar-SA"/>
      </w:rPr>
    </w:lvl>
    <w:lvl w:ilvl="1">
      <w:start w:val="1"/>
      <w:numFmt w:val="decimal"/>
      <w:lvlText w:val="%1.%2"/>
      <w:lvlJc w:val="left"/>
      <w:pPr>
        <w:ind w:left="402" w:hanging="370"/>
      </w:pPr>
      <w:rPr>
        <w:rFonts w:ascii="Arial" w:eastAsia="Arial" w:hAnsi="Arial" w:cs="Arial" w:hint="default"/>
        <w:b/>
        <w:bCs/>
        <w:i w:val="0"/>
        <w:iCs w:val="0"/>
        <w:w w:val="100"/>
        <w:sz w:val="22"/>
        <w:szCs w:val="22"/>
        <w:lang w:val="ca-ES" w:eastAsia="en-US" w:bidi="ar-SA"/>
      </w:rPr>
    </w:lvl>
    <w:lvl w:ilvl="2">
      <w:numFmt w:val="bullet"/>
      <w:lvlText w:val="•"/>
      <w:lvlJc w:val="left"/>
      <w:pPr>
        <w:ind w:left="1880" w:hanging="370"/>
      </w:pPr>
      <w:rPr>
        <w:rFonts w:hint="default"/>
        <w:lang w:val="ca-ES" w:eastAsia="en-US" w:bidi="ar-SA"/>
      </w:rPr>
    </w:lvl>
    <w:lvl w:ilvl="3">
      <w:numFmt w:val="bullet"/>
      <w:lvlText w:val="•"/>
      <w:lvlJc w:val="left"/>
      <w:pPr>
        <w:ind w:left="2941" w:hanging="370"/>
      </w:pPr>
      <w:rPr>
        <w:rFonts w:hint="default"/>
        <w:lang w:val="ca-ES" w:eastAsia="en-US" w:bidi="ar-SA"/>
      </w:rPr>
    </w:lvl>
    <w:lvl w:ilvl="4">
      <w:numFmt w:val="bullet"/>
      <w:lvlText w:val="•"/>
      <w:lvlJc w:val="left"/>
      <w:pPr>
        <w:ind w:left="4002" w:hanging="370"/>
      </w:pPr>
      <w:rPr>
        <w:rFonts w:hint="default"/>
        <w:lang w:val="ca-ES" w:eastAsia="en-US" w:bidi="ar-SA"/>
      </w:rPr>
    </w:lvl>
    <w:lvl w:ilvl="5">
      <w:numFmt w:val="bullet"/>
      <w:lvlText w:val="•"/>
      <w:lvlJc w:val="left"/>
      <w:pPr>
        <w:ind w:left="5062" w:hanging="370"/>
      </w:pPr>
      <w:rPr>
        <w:rFonts w:hint="default"/>
        <w:lang w:val="ca-ES" w:eastAsia="en-US" w:bidi="ar-SA"/>
      </w:rPr>
    </w:lvl>
    <w:lvl w:ilvl="6">
      <w:numFmt w:val="bullet"/>
      <w:lvlText w:val="•"/>
      <w:lvlJc w:val="left"/>
      <w:pPr>
        <w:ind w:left="6123" w:hanging="370"/>
      </w:pPr>
      <w:rPr>
        <w:rFonts w:hint="default"/>
        <w:lang w:val="ca-ES" w:eastAsia="en-US" w:bidi="ar-SA"/>
      </w:rPr>
    </w:lvl>
    <w:lvl w:ilvl="7">
      <w:numFmt w:val="bullet"/>
      <w:lvlText w:val="•"/>
      <w:lvlJc w:val="left"/>
      <w:pPr>
        <w:ind w:left="7184" w:hanging="370"/>
      </w:pPr>
      <w:rPr>
        <w:rFonts w:hint="default"/>
        <w:lang w:val="ca-ES" w:eastAsia="en-US" w:bidi="ar-SA"/>
      </w:rPr>
    </w:lvl>
    <w:lvl w:ilvl="8">
      <w:numFmt w:val="bullet"/>
      <w:lvlText w:val="•"/>
      <w:lvlJc w:val="left"/>
      <w:pPr>
        <w:ind w:left="8244" w:hanging="370"/>
      </w:pPr>
      <w:rPr>
        <w:rFonts w:hint="default"/>
        <w:lang w:val="ca-ES" w:eastAsia="en-US" w:bidi="ar-SA"/>
      </w:rPr>
    </w:lvl>
  </w:abstractNum>
  <w:num w:numId="1" w16cid:durableId="1400637196">
    <w:abstractNumId w:val="4"/>
  </w:num>
  <w:num w:numId="2" w16cid:durableId="952830873">
    <w:abstractNumId w:val="21"/>
  </w:num>
  <w:num w:numId="3" w16cid:durableId="74401002">
    <w:abstractNumId w:val="23"/>
  </w:num>
  <w:num w:numId="4" w16cid:durableId="1545754581">
    <w:abstractNumId w:val="25"/>
  </w:num>
  <w:num w:numId="5" w16cid:durableId="330984580">
    <w:abstractNumId w:val="6"/>
  </w:num>
  <w:num w:numId="6" w16cid:durableId="2045061782">
    <w:abstractNumId w:val="8"/>
  </w:num>
  <w:num w:numId="7" w16cid:durableId="1341542044">
    <w:abstractNumId w:val="12"/>
  </w:num>
  <w:num w:numId="8" w16cid:durableId="11612169">
    <w:abstractNumId w:val="11"/>
  </w:num>
  <w:num w:numId="9" w16cid:durableId="233516037">
    <w:abstractNumId w:val="26"/>
  </w:num>
  <w:num w:numId="10" w16cid:durableId="157497783">
    <w:abstractNumId w:val="2"/>
  </w:num>
  <w:num w:numId="11" w16cid:durableId="1795099394">
    <w:abstractNumId w:val="9"/>
  </w:num>
  <w:num w:numId="12" w16cid:durableId="41641992">
    <w:abstractNumId w:val="14"/>
  </w:num>
  <w:num w:numId="13" w16cid:durableId="1154105800">
    <w:abstractNumId w:val="20"/>
  </w:num>
  <w:num w:numId="14" w16cid:durableId="1753233610">
    <w:abstractNumId w:val="16"/>
  </w:num>
  <w:num w:numId="15" w16cid:durableId="1642685494">
    <w:abstractNumId w:val="22"/>
  </w:num>
  <w:num w:numId="16" w16cid:durableId="666398559">
    <w:abstractNumId w:val="1"/>
  </w:num>
  <w:num w:numId="17" w16cid:durableId="260841369">
    <w:abstractNumId w:val="5"/>
  </w:num>
  <w:num w:numId="18" w16cid:durableId="1560558835">
    <w:abstractNumId w:val="18"/>
  </w:num>
  <w:num w:numId="19" w16cid:durableId="1791239818">
    <w:abstractNumId w:val="28"/>
  </w:num>
  <w:num w:numId="20" w16cid:durableId="970598275">
    <w:abstractNumId w:val="10"/>
  </w:num>
  <w:num w:numId="21" w16cid:durableId="499154886">
    <w:abstractNumId w:val="7"/>
  </w:num>
  <w:num w:numId="22" w16cid:durableId="1739550439">
    <w:abstractNumId w:val="0"/>
  </w:num>
  <w:num w:numId="23" w16cid:durableId="74210805">
    <w:abstractNumId w:val="13"/>
  </w:num>
  <w:num w:numId="24" w16cid:durableId="1119881434">
    <w:abstractNumId w:val="27"/>
  </w:num>
  <w:num w:numId="25" w16cid:durableId="248926355">
    <w:abstractNumId w:val="19"/>
  </w:num>
  <w:num w:numId="26" w16cid:durableId="1839226712">
    <w:abstractNumId w:val="24"/>
  </w:num>
  <w:num w:numId="27" w16cid:durableId="1468665435">
    <w:abstractNumId w:val="17"/>
  </w:num>
  <w:num w:numId="28" w16cid:durableId="416288262">
    <w:abstractNumId w:val="15"/>
  </w:num>
  <w:num w:numId="29" w16cid:durableId="2115903981">
    <w:abstractNumId w:val="3"/>
  </w:num>
  <w:numIdMacAtCleanup w:val="2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12AD7"/>
    <w:rsid w:val="00000CDC"/>
    <w:rsid w:val="000014BE"/>
    <w:rsid w:val="000022EC"/>
    <w:rsid w:val="00002C0C"/>
    <w:rsid w:val="0000533E"/>
    <w:rsid w:val="00005780"/>
    <w:rsid w:val="00006975"/>
    <w:rsid w:val="00012210"/>
    <w:rsid w:val="00016B36"/>
    <w:rsid w:val="00017BE7"/>
    <w:rsid w:val="00017D6A"/>
    <w:rsid w:val="00022BD8"/>
    <w:rsid w:val="00024438"/>
    <w:rsid w:val="00026071"/>
    <w:rsid w:val="00031295"/>
    <w:rsid w:val="00032BDF"/>
    <w:rsid w:val="00035178"/>
    <w:rsid w:val="00036160"/>
    <w:rsid w:val="0004073E"/>
    <w:rsid w:val="0004155B"/>
    <w:rsid w:val="000436A7"/>
    <w:rsid w:val="00043ACE"/>
    <w:rsid w:val="00045EFF"/>
    <w:rsid w:val="000510AE"/>
    <w:rsid w:val="00051844"/>
    <w:rsid w:val="000524CC"/>
    <w:rsid w:val="00053AF2"/>
    <w:rsid w:val="00054167"/>
    <w:rsid w:val="00054C27"/>
    <w:rsid w:val="00054FC7"/>
    <w:rsid w:val="00056EE3"/>
    <w:rsid w:val="00057031"/>
    <w:rsid w:val="00060E6B"/>
    <w:rsid w:val="00063079"/>
    <w:rsid w:val="000657D8"/>
    <w:rsid w:val="0006780E"/>
    <w:rsid w:val="000717FE"/>
    <w:rsid w:val="0007688F"/>
    <w:rsid w:val="00076E5F"/>
    <w:rsid w:val="00082383"/>
    <w:rsid w:val="00083534"/>
    <w:rsid w:val="0008521A"/>
    <w:rsid w:val="000860A8"/>
    <w:rsid w:val="000871C4"/>
    <w:rsid w:val="000916C2"/>
    <w:rsid w:val="0009384E"/>
    <w:rsid w:val="000A140B"/>
    <w:rsid w:val="000A1F8F"/>
    <w:rsid w:val="000A6F3B"/>
    <w:rsid w:val="000B13F2"/>
    <w:rsid w:val="000B2562"/>
    <w:rsid w:val="000B3CB5"/>
    <w:rsid w:val="000B5749"/>
    <w:rsid w:val="000B5946"/>
    <w:rsid w:val="000B7ADD"/>
    <w:rsid w:val="000C02DD"/>
    <w:rsid w:val="000C10AB"/>
    <w:rsid w:val="000C6774"/>
    <w:rsid w:val="000D7846"/>
    <w:rsid w:val="000E04DB"/>
    <w:rsid w:val="000E0E53"/>
    <w:rsid w:val="000E2AAD"/>
    <w:rsid w:val="000E3612"/>
    <w:rsid w:val="000E36FB"/>
    <w:rsid w:val="000E600B"/>
    <w:rsid w:val="000F1255"/>
    <w:rsid w:val="000F37B1"/>
    <w:rsid w:val="00107B24"/>
    <w:rsid w:val="001123FA"/>
    <w:rsid w:val="00115BB1"/>
    <w:rsid w:val="00116C69"/>
    <w:rsid w:val="00122DB4"/>
    <w:rsid w:val="001318E3"/>
    <w:rsid w:val="001356A6"/>
    <w:rsid w:val="00136FAE"/>
    <w:rsid w:val="00140586"/>
    <w:rsid w:val="00140633"/>
    <w:rsid w:val="0014128F"/>
    <w:rsid w:val="00145574"/>
    <w:rsid w:val="00146804"/>
    <w:rsid w:val="00146DCD"/>
    <w:rsid w:val="00146EED"/>
    <w:rsid w:val="00150DBB"/>
    <w:rsid w:val="00152363"/>
    <w:rsid w:val="001533F7"/>
    <w:rsid w:val="00153B57"/>
    <w:rsid w:val="001571A6"/>
    <w:rsid w:val="00157986"/>
    <w:rsid w:val="00160322"/>
    <w:rsid w:val="001645EA"/>
    <w:rsid w:val="0016471B"/>
    <w:rsid w:val="0016577E"/>
    <w:rsid w:val="00166193"/>
    <w:rsid w:val="00166533"/>
    <w:rsid w:val="00167B6F"/>
    <w:rsid w:val="00173A96"/>
    <w:rsid w:val="00173E55"/>
    <w:rsid w:val="00185876"/>
    <w:rsid w:val="001860AE"/>
    <w:rsid w:val="00186955"/>
    <w:rsid w:val="00187184"/>
    <w:rsid w:val="00190256"/>
    <w:rsid w:val="00191263"/>
    <w:rsid w:val="00191C7E"/>
    <w:rsid w:val="0019349C"/>
    <w:rsid w:val="00194961"/>
    <w:rsid w:val="001962F8"/>
    <w:rsid w:val="001A2013"/>
    <w:rsid w:val="001A6959"/>
    <w:rsid w:val="001A7377"/>
    <w:rsid w:val="001A79E6"/>
    <w:rsid w:val="001B1997"/>
    <w:rsid w:val="001B3C7D"/>
    <w:rsid w:val="001B4E44"/>
    <w:rsid w:val="001B7E58"/>
    <w:rsid w:val="001C1D20"/>
    <w:rsid w:val="001C342A"/>
    <w:rsid w:val="001C50F9"/>
    <w:rsid w:val="001C515D"/>
    <w:rsid w:val="001C53A7"/>
    <w:rsid w:val="001C5708"/>
    <w:rsid w:val="001C6CA6"/>
    <w:rsid w:val="001C7B1A"/>
    <w:rsid w:val="001D0C6D"/>
    <w:rsid w:val="001D3187"/>
    <w:rsid w:val="001D6542"/>
    <w:rsid w:val="001E214F"/>
    <w:rsid w:val="001E256C"/>
    <w:rsid w:val="001E4338"/>
    <w:rsid w:val="001E4C8C"/>
    <w:rsid w:val="001E5A69"/>
    <w:rsid w:val="001E7D4C"/>
    <w:rsid w:val="001F0766"/>
    <w:rsid w:val="001F1508"/>
    <w:rsid w:val="001F21AD"/>
    <w:rsid w:val="001F2415"/>
    <w:rsid w:val="001F4BAF"/>
    <w:rsid w:val="001F6747"/>
    <w:rsid w:val="001F780D"/>
    <w:rsid w:val="00200B7A"/>
    <w:rsid w:val="00202DE6"/>
    <w:rsid w:val="00205BC1"/>
    <w:rsid w:val="002063A3"/>
    <w:rsid w:val="002076EA"/>
    <w:rsid w:val="0020773D"/>
    <w:rsid w:val="00212931"/>
    <w:rsid w:val="00212C1E"/>
    <w:rsid w:val="00215754"/>
    <w:rsid w:val="00215EAD"/>
    <w:rsid w:val="00216B37"/>
    <w:rsid w:val="00220AF7"/>
    <w:rsid w:val="00222DD9"/>
    <w:rsid w:val="00222E82"/>
    <w:rsid w:val="0022347F"/>
    <w:rsid w:val="00224280"/>
    <w:rsid w:val="00225BA7"/>
    <w:rsid w:val="00227699"/>
    <w:rsid w:val="00227B75"/>
    <w:rsid w:val="00232242"/>
    <w:rsid w:val="00234141"/>
    <w:rsid w:val="00244B21"/>
    <w:rsid w:val="002548E8"/>
    <w:rsid w:val="00254E33"/>
    <w:rsid w:val="00255E6A"/>
    <w:rsid w:val="002568CD"/>
    <w:rsid w:val="00256EBA"/>
    <w:rsid w:val="00260D9B"/>
    <w:rsid w:val="00262975"/>
    <w:rsid w:val="00263DAA"/>
    <w:rsid w:val="002770F1"/>
    <w:rsid w:val="0028394D"/>
    <w:rsid w:val="00285FF2"/>
    <w:rsid w:val="002860A7"/>
    <w:rsid w:val="00286E4F"/>
    <w:rsid w:val="00290B7C"/>
    <w:rsid w:val="00291170"/>
    <w:rsid w:val="002916C4"/>
    <w:rsid w:val="002952F9"/>
    <w:rsid w:val="00295B03"/>
    <w:rsid w:val="00296890"/>
    <w:rsid w:val="00296956"/>
    <w:rsid w:val="00296E0D"/>
    <w:rsid w:val="002A06C7"/>
    <w:rsid w:val="002A0ED7"/>
    <w:rsid w:val="002A5E0C"/>
    <w:rsid w:val="002A77DE"/>
    <w:rsid w:val="002B5AF9"/>
    <w:rsid w:val="002B5D64"/>
    <w:rsid w:val="002B5EAC"/>
    <w:rsid w:val="002B6612"/>
    <w:rsid w:val="002B73C8"/>
    <w:rsid w:val="002B7890"/>
    <w:rsid w:val="002C493A"/>
    <w:rsid w:val="002C63EB"/>
    <w:rsid w:val="002C75B4"/>
    <w:rsid w:val="002D00A6"/>
    <w:rsid w:val="002D0DA7"/>
    <w:rsid w:val="002D4BD7"/>
    <w:rsid w:val="002D6117"/>
    <w:rsid w:val="002D753B"/>
    <w:rsid w:val="002D7704"/>
    <w:rsid w:val="002E0ED2"/>
    <w:rsid w:val="002E408C"/>
    <w:rsid w:val="002E4751"/>
    <w:rsid w:val="002E4A31"/>
    <w:rsid w:val="002E4CAA"/>
    <w:rsid w:val="002E5677"/>
    <w:rsid w:val="002E60F7"/>
    <w:rsid w:val="002F0836"/>
    <w:rsid w:val="002F18B6"/>
    <w:rsid w:val="002F1D5C"/>
    <w:rsid w:val="002F38FF"/>
    <w:rsid w:val="002F4D92"/>
    <w:rsid w:val="002F54F5"/>
    <w:rsid w:val="002F5A22"/>
    <w:rsid w:val="002F619C"/>
    <w:rsid w:val="002F7676"/>
    <w:rsid w:val="00300DAF"/>
    <w:rsid w:val="003010B8"/>
    <w:rsid w:val="00303606"/>
    <w:rsid w:val="0030458C"/>
    <w:rsid w:val="00305A5B"/>
    <w:rsid w:val="00307554"/>
    <w:rsid w:val="00307680"/>
    <w:rsid w:val="0031477E"/>
    <w:rsid w:val="0031494E"/>
    <w:rsid w:val="00315E16"/>
    <w:rsid w:val="00322A71"/>
    <w:rsid w:val="00327486"/>
    <w:rsid w:val="003300E8"/>
    <w:rsid w:val="00335B85"/>
    <w:rsid w:val="0033773E"/>
    <w:rsid w:val="00343FDA"/>
    <w:rsid w:val="00351436"/>
    <w:rsid w:val="00351E2A"/>
    <w:rsid w:val="00356247"/>
    <w:rsid w:val="00356C8A"/>
    <w:rsid w:val="003578F6"/>
    <w:rsid w:val="00360944"/>
    <w:rsid w:val="003618D3"/>
    <w:rsid w:val="00361EB5"/>
    <w:rsid w:val="003651F8"/>
    <w:rsid w:val="003660A1"/>
    <w:rsid w:val="00366294"/>
    <w:rsid w:val="00366E03"/>
    <w:rsid w:val="003676F7"/>
    <w:rsid w:val="0037194F"/>
    <w:rsid w:val="00371AB0"/>
    <w:rsid w:val="00373583"/>
    <w:rsid w:val="00374404"/>
    <w:rsid w:val="00374C23"/>
    <w:rsid w:val="00374E65"/>
    <w:rsid w:val="00375820"/>
    <w:rsid w:val="00375FC9"/>
    <w:rsid w:val="00376A29"/>
    <w:rsid w:val="003775EF"/>
    <w:rsid w:val="0038035E"/>
    <w:rsid w:val="003834E8"/>
    <w:rsid w:val="00383D2E"/>
    <w:rsid w:val="00383D5D"/>
    <w:rsid w:val="00384C0D"/>
    <w:rsid w:val="003860B7"/>
    <w:rsid w:val="00387E69"/>
    <w:rsid w:val="0039186F"/>
    <w:rsid w:val="003924FD"/>
    <w:rsid w:val="003939A7"/>
    <w:rsid w:val="0039537A"/>
    <w:rsid w:val="003965D1"/>
    <w:rsid w:val="003A032A"/>
    <w:rsid w:val="003A14F6"/>
    <w:rsid w:val="003A251B"/>
    <w:rsid w:val="003A4254"/>
    <w:rsid w:val="003A500B"/>
    <w:rsid w:val="003A59FF"/>
    <w:rsid w:val="003B0853"/>
    <w:rsid w:val="003B25DD"/>
    <w:rsid w:val="003B4254"/>
    <w:rsid w:val="003B4678"/>
    <w:rsid w:val="003B5AA4"/>
    <w:rsid w:val="003B6000"/>
    <w:rsid w:val="003B62B3"/>
    <w:rsid w:val="003B6325"/>
    <w:rsid w:val="003C074C"/>
    <w:rsid w:val="003C0ABF"/>
    <w:rsid w:val="003C13F2"/>
    <w:rsid w:val="003C18A5"/>
    <w:rsid w:val="003C3041"/>
    <w:rsid w:val="003C4F83"/>
    <w:rsid w:val="003C5586"/>
    <w:rsid w:val="003C5621"/>
    <w:rsid w:val="003D07EE"/>
    <w:rsid w:val="003D0A7F"/>
    <w:rsid w:val="003D738F"/>
    <w:rsid w:val="003F26E0"/>
    <w:rsid w:val="003F2865"/>
    <w:rsid w:val="003F46CA"/>
    <w:rsid w:val="003F6ADC"/>
    <w:rsid w:val="003F7FCA"/>
    <w:rsid w:val="004046F0"/>
    <w:rsid w:val="00405579"/>
    <w:rsid w:val="00410B3E"/>
    <w:rsid w:val="0041160A"/>
    <w:rsid w:val="00414A55"/>
    <w:rsid w:val="00415664"/>
    <w:rsid w:val="00417C7E"/>
    <w:rsid w:val="00417F23"/>
    <w:rsid w:val="00420A44"/>
    <w:rsid w:val="0042203F"/>
    <w:rsid w:val="00423661"/>
    <w:rsid w:val="0043046D"/>
    <w:rsid w:val="00431103"/>
    <w:rsid w:val="004339A1"/>
    <w:rsid w:val="00433B9F"/>
    <w:rsid w:val="00434A6A"/>
    <w:rsid w:val="00434FA6"/>
    <w:rsid w:val="00436C64"/>
    <w:rsid w:val="00444952"/>
    <w:rsid w:val="00444AAC"/>
    <w:rsid w:val="00450056"/>
    <w:rsid w:val="00452631"/>
    <w:rsid w:val="00454FE9"/>
    <w:rsid w:val="004575F7"/>
    <w:rsid w:val="004603FE"/>
    <w:rsid w:val="00460682"/>
    <w:rsid w:val="00464296"/>
    <w:rsid w:val="00465278"/>
    <w:rsid w:val="004674C9"/>
    <w:rsid w:val="004675B9"/>
    <w:rsid w:val="00470E5A"/>
    <w:rsid w:val="004717AF"/>
    <w:rsid w:val="00471F08"/>
    <w:rsid w:val="004755E3"/>
    <w:rsid w:val="00476576"/>
    <w:rsid w:val="00481118"/>
    <w:rsid w:val="0048120D"/>
    <w:rsid w:val="00487021"/>
    <w:rsid w:val="00497461"/>
    <w:rsid w:val="004A2B26"/>
    <w:rsid w:val="004A47AF"/>
    <w:rsid w:val="004A6262"/>
    <w:rsid w:val="004A69AB"/>
    <w:rsid w:val="004A6BEE"/>
    <w:rsid w:val="004A77BF"/>
    <w:rsid w:val="004B04A3"/>
    <w:rsid w:val="004B1525"/>
    <w:rsid w:val="004B3305"/>
    <w:rsid w:val="004B52EB"/>
    <w:rsid w:val="004B59CE"/>
    <w:rsid w:val="004C363C"/>
    <w:rsid w:val="004C7F02"/>
    <w:rsid w:val="004D13B2"/>
    <w:rsid w:val="004D1593"/>
    <w:rsid w:val="004D2669"/>
    <w:rsid w:val="004D4E06"/>
    <w:rsid w:val="004D698A"/>
    <w:rsid w:val="004E0FAA"/>
    <w:rsid w:val="004E14A3"/>
    <w:rsid w:val="004E4F92"/>
    <w:rsid w:val="004E5D0E"/>
    <w:rsid w:val="004E754B"/>
    <w:rsid w:val="004F00E3"/>
    <w:rsid w:val="004F05B4"/>
    <w:rsid w:val="004F121E"/>
    <w:rsid w:val="004F1BDE"/>
    <w:rsid w:val="004F5229"/>
    <w:rsid w:val="004F57A8"/>
    <w:rsid w:val="004F607E"/>
    <w:rsid w:val="004F6BBC"/>
    <w:rsid w:val="004F6D6F"/>
    <w:rsid w:val="005025E2"/>
    <w:rsid w:val="005041AB"/>
    <w:rsid w:val="00504B01"/>
    <w:rsid w:val="0051126F"/>
    <w:rsid w:val="00514256"/>
    <w:rsid w:val="00514859"/>
    <w:rsid w:val="00521426"/>
    <w:rsid w:val="0052412E"/>
    <w:rsid w:val="0052687B"/>
    <w:rsid w:val="0052759F"/>
    <w:rsid w:val="0053269A"/>
    <w:rsid w:val="0053443E"/>
    <w:rsid w:val="0053527F"/>
    <w:rsid w:val="005369E2"/>
    <w:rsid w:val="00536B02"/>
    <w:rsid w:val="00537FA1"/>
    <w:rsid w:val="00542A0D"/>
    <w:rsid w:val="00545142"/>
    <w:rsid w:val="00546156"/>
    <w:rsid w:val="0055073A"/>
    <w:rsid w:val="0055617A"/>
    <w:rsid w:val="0055672C"/>
    <w:rsid w:val="00557830"/>
    <w:rsid w:val="00557D4A"/>
    <w:rsid w:val="0056166E"/>
    <w:rsid w:val="0056197D"/>
    <w:rsid w:val="0056587E"/>
    <w:rsid w:val="00565937"/>
    <w:rsid w:val="00566FEC"/>
    <w:rsid w:val="0057014A"/>
    <w:rsid w:val="00572D49"/>
    <w:rsid w:val="0057435F"/>
    <w:rsid w:val="005770E2"/>
    <w:rsid w:val="0057796B"/>
    <w:rsid w:val="005867D8"/>
    <w:rsid w:val="0058710A"/>
    <w:rsid w:val="0059041B"/>
    <w:rsid w:val="00595826"/>
    <w:rsid w:val="005974E6"/>
    <w:rsid w:val="005A5074"/>
    <w:rsid w:val="005A7202"/>
    <w:rsid w:val="005A7A0B"/>
    <w:rsid w:val="005B6DE7"/>
    <w:rsid w:val="005C572C"/>
    <w:rsid w:val="005C59EC"/>
    <w:rsid w:val="005C6960"/>
    <w:rsid w:val="005D05EF"/>
    <w:rsid w:val="005D3987"/>
    <w:rsid w:val="005D5F93"/>
    <w:rsid w:val="005D6C11"/>
    <w:rsid w:val="005E0091"/>
    <w:rsid w:val="005E242B"/>
    <w:rsid w:val="005E2E34"/>
    <w:rsid w:val="005E389A"/>
    <w:rsid w:val="005E52EB"/>
    <w:rsid w:val="005E76FC"/>
    <w:rsid w:val="005F0882"/>
    <w:rsid w:val="005F2836"/>
    <w:rsid w:val="005F4F9E"/>
    <w:rsid w:val="00611857"/>
    <w:rsid w:val="0061289C"/>
    <w:rsid w:val="00612DA8"/>
    <w:rsid w:val="00614979"/>
    <w:rsid w:val="006150E1"/>
    <w:rsid w:val="00617CF4"/>
    <w:rsid w:val="00620584"/>
    <w:rsid w:val="00625DA9"/>
    <w:rsid w:val="00627EED"/>
    <w:rsid w:val="0064525E"/>
    <w:rsid w:val="006453DE"/>
    <w:rsid w:val="0064553A"/>
    <w:rsid w:val="006478A9"/>
    <w:rsid w:val="00650420"/>
    <w:rsid w:val="006515D6"/>
    <w:rsid w:val="00653EAF"/>
    <w:rsid w:val="006542F4"/>
    <w:rsid w:val="00655709"/>
    <w:rsid w:val="0065624D"/>
    <w:rsid w:val="00660782"/>
    <w:rsid w:val="0066387C"/>
    <w:rsid w:val="00664888"/>
    <w:rsid w:val="006678F3"/>
    <w:rsid w:val="00670624"/>
    <w:rsid w:val="006729C5"/>
    <w:rsid w:val="0067480D"/>
    <w:rsid w:val="00675908"/>
    <w:rsid w:val="00676F47"/>
    <w:rsid w:val="00681547"/>
    <w:rsid w:val="00685BF6"/>
    <w:rsid w:val="00687D28"/>
    <w:rsid w:val="0069179F"/>
    <w:rsid w:val="0069393C"/>
    <w:rsid w:val="00695A05"/>
    <w:rsid w:val="00696B62"/>
    <w:rsid w:val="006A07F6"/>
    <w:rsid w:val="006A0D61"/>
    <w:rsid w:val="006A13B2"/>
    <w:rsid w:val="006A13EE"/>
    <w:rsid w:val="006A2DE2"/>
    <w:rsid w:val="006A6AF4"/>
    <w:rsid w:val="006B09F4"/>
    <w:rsid w:val="006B3D0E"/>
    <w:rsid w:val="006B4D80"/>
    <w:rsid w:val="006B6761"/>
    <w:rsid w:val="006C3847"/>
    <w:rsid w:val="006C5AC3"/>
    <w:rsid w:val="006D0312"/>
    <w:rsid w:val="006D0326"/>
    <w:rsid w:val="006D176D"/>
    <w:rsid w:val="006D3FED"/>
    <w:rsid w:val="006D464F"/>
    <w:rsid w:val="006D7CD4"/>
    <w:rsid w:val="006E0114"/>
    <w:rsid w:val="006E08A1"/>
    <w:rsid w:val="006E0DAF"/>
    <w:rsid w:val="006E0FE7"/>
    <w:rsid w:val="006E1B8D"/>
    <w:rsid w:val="006E21EC"/>
    <w:rsid w:val="006E3E6D"/>
    <w:rsid w:val="006E7BBF"/>
    <w:rsid w:val="006E7DE3"/>
    <w:rsid w:val="006F0E2F"/>
    <w:rsid w:val="006F30A5"/>
    <w:rsid w:val="006F3BEF"/>
    <w:rsid w:val="006F4AB2"/>
    <w:rsid w:val="006F6BDE"/>
    <w:rsid w:val="006F73F1"/>
    <w:rsid w:val="00704372"/>
    <w:rsid w:val="007043FA"/>
    <w:rsid w:val="00705485"/>
    <w:rsid w:val="0070635E"/>
    <w:rsid w:val="0070643C"/>
    <w:rsid w:val="00710975"/>
    <w:rsid w:val="0071125D"/>
    <w:rsid w:val="0071152A"/>
    <w:rsid w:val="007138D9"/>
    <w:rsid w:val="00713C58"/>
    <w:rsid w:val="00714E2E"/>
    <w:rsid w:val="007156AE"/>
    <w:rsid w:val="007159A0"/>
    <w:rsid w:val="007166AB"/>
    <w:rsid w:val="00721584"/>
    <w:rsid w:val="00721854"/>
    <w:rsid w:val="00721E67"/>
    <w:rsid w:val="00723F3C"/>
    <w:rsid w:val="00724F60"/>
    <w:rsid w:val="00726A84"/>
    <w:rsid w:val="007315E0"/>
    <w:rsid w:val="007357C3"/>
    <w:rsid w:val="00736460"/>
    <w:rsid w:val="00750377"/>
    <w:rsid w:val="0075057A"/>
    <w:rsid w:val="00756BB4"/>
    <w:rsid w:val="007572D0"/>
    <w:rsid w:val="007606DC"/>
    <w:rsid w:val="007622D4"/>
    <w:rsid w:val="0076258C"/>
    <w:rsid w:val="0076335C"/>
    <w:rsid w:val="00763737"/>
    <w:rsid w:val="00764485"/>
    <w:rsid w:val="00767DDC"/>
    <w:rsid w:val="00770ED3"/>
    <w:rsid w:val="00772247"/>
    <w:rsid w:val="00772C21"/>
    <w:rsid w:val="00773C60"/>
    <w:rsid w:val="00775156"/>
    <w:rsid w:val="0077555E"/>
    <w:rsid w:val="00776702"/>
    <w:rsid w:val="00776B09"/>
    <w:rsid w:val="007772F8"/>
    <w:rsid w:val="007779B4"/>
    <w:rsid w:val="0078075E"/>
    <w:rsid w:val="00780FFA"/>
    <w:rsid w:val="00781879"/>
    <w:rsid w:val="00781973"/>
    <w:rsid w:val="007827AD"/>
    <w:rsid w:val="00784095"/>
    <w:rsid w:val="00785101"/>
    <w:rsid w:val="00787EE6"/>
    <w:rsid w:val="007A11CC"/>
    <w:rsid w:val="007A3853"/>
    <w:rsid w:val="007A486A"/>
    <w:rsid w:val="007A4969"/>
    <w:rsid w:val="007B2599"/>
    <w:rsid w:val="007B6272"/>
    <w:rsid w:val="007B757C"/>
    <w:rsid w:val="007B79E5"/>
    <w:rsid w:val="007D3748"/>
    <w:rsid w:val="007D513A"/>
    <w:rsid w:val="007D6CEE"/>
    <w:rsid w:val="007D7B6F"/>
    <w:rsid w:val="007E0119"/>
    <w:rsid w:val="007E0F4C"/>
    <w:rsid w:val="007E5F98"/>
    <w:rsid w:val="007E6193"/>
    <w:rsid w:val="007F1636"/>
    <w:rsid w:val="007F2DFB"/>
    <w:rsid w:val="007F36CB"/>
    <w:rsid w:val="00800052"/>
    <w:rsid w:val="0080427F"/>
    <w:rsid w:val="00811286"/>
    <w:rsid w:val="008158D9"/>
    <w:rsid w:val="008159E6"/>
    <w:rsid w:val="00815E24"/>
    <w:rsid w:val="00817179"/>
    <w:rsid w:val="0082134A"/>
    <w:rsid w:val="0082225A"/>
    <w:rsid w:val="008226C8"/>
    <w:rsid w:val="00825697"/>
    <w:rsid w:val="00826253"/>
    <w:rsid w:val="00832669"/>
    <w:rsid w:val="00832A4E"/>
    <w:rsid w:val="0083443E"/>
    <w:rsid w:val="0083489F"/>
    <w:rsid w:val="008405C9"/>
    <w:rsid w:val="0084061E"/>
    <w:rsid w:val="00841455"/>
    <w:rsid w:val="008414D8"/>
    <w:rsid w:val="00841F6F"/>
    <w:rsid w:val="008434D6"/>
    <w:rsid w:val="00850DC0"/>
    <w:rsid w:val="00852B5B"/>
    <w:rsid w:val="00852B83"/>
    <w:rsid w:val="00852D10"/>
    <w:rsid w:val="00857141"/>
    <w:rsid w:val="008575E9"/>
    <w:rsid w:val="00857E12"/>
    <w:rsid w:val="0086037C"/>
    <w:rsid w:val="008610AF"/>
    <w:rsid w:val="00861362"/>
    <w:rsid w:val="00861ABF"/>
    <w:rsid w:val="0086367D"/>
    <w:rsid w:val="0086369B"/>
    <w:rsid w:val="008703F9"/>
    <w:rsid w:val="00871044"/>
    <w:rsid w:val="008711A5"/>
    <w:rsid w:val="00873AF9"/>
    <w:rsid w:val="008743DD"/>
    <w:rsid w:val="00880FD9"/>
    <w:rsid w:val="008838DF"/>
    <w:rsid w:val="00884FA0"/>
    <w:rsid w:val="00887EA4"/>
    <w:rsid w:val="0089368F"/>
    <w:rsid w:val="008A39C4"/>
    <w:rsid w:val="008A46FC"/>
    <w:rsid w:val="008A69BE"/>
    <w:rsid w:val="008A7D21"/>
    <w:rsid w:val="008B0501"/>
    <w:rsid w:val="008B0608"/>
    <w:rsid w:val="008B2260"/>
    <w:rsid w:val="008B375A"/>
    <w:rsid w:val="008B6169"/>
    <w:rsid w:val="008C0FA9"/>
    <w:rsid w:val="008C4264"/>
    <w:rsid w:val="008C446E"/>
    <w:rsid w:val="008C46B6"/>
    <w:rsid w:val="008C4F60"/>
    <w:rsid w:val="008C5BE3"/>
    <w:rsid w:val="008C7D04"/>
    <w:rsid w:val="008D0607"/>
    <w:rsid w:val="008D2185"/>
    <w:rsid w:val="008D4592"/>
    <w:rsid w:val="008D60A1"/>
    <w:rsid w:val="008D74CF"/>
    <w:rsid w:val="008D7EB7"/>
    <w:rsid w:val="008E01DF"/>
    <w:rsid w:val="008E1743"/>
    <w:rsid w:val="008E21ED"/>
    <w:rsid w:val="008E4089"/>
    <w:rsid w:val="008E6716"/>
    <w:rsid w:val="008E6A08"/>
    <w:rsid w:val="008F0118"/>
    <w:rsid w:val="008F603E"/>
    <w:rsid w:val="008F7AB7"/>
    <w:rsid w:val="00904F6B"/>
    <w:rsid w:val="00907B65"/>
    <w:rsid w:val="00910BA1"/>
    <w:rsid w:val="00913161"/>
    <w:rsid w:val="00915929"/>
    <w:rsid w:val="00915B04"/>
    <w:rsid w:val="00916CC1"/>
    <w:rsid w:val="0092011A"/>
    <w:rsid w:val="00923717"/>
    <w:rsid w:val="00924DF5"/>
    <w:rsid w:val="00925DED"/>
    <w:rsid w:val="0092627E"/>
    <w:rsid w:val="0092792D"/>
    <w:rsid w:val="00930A76"/>
    <w:rsid w:val="009319E8"/>
    <w:rsid w:val="00936D3E"/>
    <w:rsid w:val="00936DB5"/>
    <w:rsid w:val="0093780C"/>
    <w:rsid w:val="00944FC0"/>
    <w:rsid w:val="00946167"/>
    <w:rsid w:val="00946646"/>
    <w:rsid w:val="00951400"/>
    <w:rsid w:val="009533BD"/>
    <w:rsid w:val="0095355A"/>
    <w:rsid w:val="009543AD"/>
    <w:rsid w:val="0095454B"/>
    <w:rsid w:val="00955278"/>
    <w:rsid w:val="00957A51"/>
    <w:rsid w:val="00960C7B"/>
    <w:rsid w:val="00960E2B"/>
    <w:rsid w:val="009677A5"/>
    <w:rsid w:val="00967BFE"/>
    <w:rsid w:val="00972420"/>
    <w:rsid w:val="009739C1"/>
    <w:rsid w:val="0097490C"/>
    <w:rsid w:val="00975026"/>
    <w:rsid w:val="00975C59"/>
    <w:rsid w:val="00975C9B"/>
    <w:rsid w:val="009765BE"/>
    <w:rsid w:val="00977187"/>
    <w:rsid w:val="00977222"/>
    <w:rsid w:val="009776E3"/>
    <w:rsid w:val="00984B5B"/>
    <w:rsid w:val="00985058"/>
    <w:rsid w:val="009869D7"/>
    <w:rsid w:val="00986B55"/>
    <w:rsid w:val="00991941"/>
    <w:rsid w:val="00992225"/>
    <w:rsid w:val="00997347"/>
    <w:rsid w:val="009A4CF2"/>
    <w:rsid w:val="009A5A0A"/>
    <w:rsid w:val="009A6977"/>
    <w:rsid w:val="009A7B4C"/>
    <w:rsid w:val="009B09E7"/>
    <w:rsid w:val="009B4C50"/>
    <w:rsid w:val="009B56EB"/>
    <w:rsid w:val="009C047C"/>
    <w:rsid w:val="009C0501"/>
    <w:rsid w:val="009C3DD6"/>
    <w:rsid w:val="009C49E0"/>
    <w:rsid w:val="009C60DA"/>
    <w:rsid w:val="009C640B"/>
    <w:rsid w:val="009C759D"/>
    <w:rsid w:val="009D14CE"/>
    <w:rsid w:val="009D1A27"/>
    <w:rsid w:val="009D55BA"/>
    <w:rsid w:val="009E5361"/>
    <w:rsid w:val="009E7943"/>
    <w:rsid w:val="009F1479"/>
    <w:rsid w:val="009F3013"/>
    <w:rsid w:val="009F66CB"/>
    <w:rsid w:val="009F673B"/>
    <w:rsid w:val="00A0259E"/>
    <w:rsid w:val="00A07D40"/>
    <w:rsid w:val="00A106DB"/>
    <w:rsid w:val="00A1219C"/>
    <w:rsid w:val="00A20441"/>
    <w:rsid w:val="00A273A6"/>
    <w:rsid w:val="00A31976"/>
    <w:rsid w:val="00A34FD4"/>
    <w:rsid w:val="00A358F8"/>
    <w:rsid w:val="00A359F5"/>
    <w:rsid w:val="00A40FC2"/>
    <w:rsid w:val="00A43254"/>
    <w:rsid w:val="00A438C2"/>
    <w:rsid w:val="00A43916"/>
    <w:rsid w:val="00A45371"/>
    <w:rsid w:val="00A4777E"/>
    <w:rsid w:val="00A5203E"/>
    <w:rsid w:val="00A55A71"/>
    <w:rsid w:val="00A61774"/>
    <w:rsid w:val="00A61851"/>
    <w:rsid w:val="00A61D4E"/>
    <w:rsid w:val="00A63160"/>
    <w:rsid w:val="00A643BF"/>
    <w:rsid w:val="00A65D4A"/>
    <w:rsid w:val="00A66D9A"/>
    <w:rsid w:val="00A75A96"/>
    <w:rsid w:val="00A8168E"/>
    <w:rsid w:val="00A8210B"/>
    <w:rsid w:val="00A826CC"/>
    <w:rsid w:val="00A84423"/>
    <w:rsid w:val="00A846BB"/>
    <w:rsid w:val="00A85431"/>
    <w:rsid w:val="00A90B21"/>
    <w:rsid w:val="00A93151"/>
    <w:rsid w:val="00A93FA8"/>
    <w:rsid w:val="00A961D5"/>
    <w:rsid w:val="00AA2E52"/>
    <w:rsid w:val="00AA7829"/>
    <w:rsid w:val="00AA7A17"/>
    <w:rsid w:val="00AB0ABD"/>
    <w:rsid w:val="00AB1C9B"/>
    <w:rsid w:val="00AB4EF1"/>
    <w:rsid w:val="00AD00E9"/>
    <w:rsid w:val="00AD11C9"/>
    <w:rsid w:val="00AD338C"/>
    <w:rsid w:val="00AD471B"/>
    <w:rsid w:val="00AD4DEC"/>
    <w:rsid w:val="00AD6F24"/>
    <w:rsid w:val="00AE015A"/>
    <w:rsid w:val="00AE039F"/>
    <w:rsid w:val="00AE1B72"/>
    <w:rsid w:val="00AE26AA"/>
    <w:rsid w:val="00AE6386"/>
    <w:rsid w:val="00AE718F"/>
    <w:rsid w:val="00AF1061"/>
    <w:rsid w:val="00AF2DC1"/>
    <w:rsid w:val="00B001ED"/>
    <w:rsid w:val="00B01508"/>
    <w:rsid w:val="00B016BC"/>
    <w:rsid w:val="00B02A67"/>
    <w:rsid w:val="00B059BD"/>
    <w:rsid w:val="00B1252A"/>
    <w:rsid w:val="00B12BDD"/>
    <w:rsid w:val="00B13356"/>
    <w:rsid w:val="00B152EA"/>
    <w:rsid w:val="00B17511"/>
    <w:rsid w:val="00B1798E"/>
    <w:rsid w:val="00B3103A"/>
    <w:rsid w:val="00B33D47"/>
    <w:rsid w:val="00B347F0"/>
    <w:rsid w:val="00B35236"/>
    <w:rsid w:val="00B40154"/>
    <w:rsid w:val="00B403A2"/>
    <w:rsid w:val="00B4112E"/>
    <w:rsid w:val="00B453A9"/>
    <w:rsid w:val="00B455F7"/>
    <w:rsid w:val="00B477F6"/>
    <w:rsid w:val="00B54B62"/>
    <w:rsid w:val="00B5513E"/>
    <w:rsid w:val="00B57444"/>
    <w:rsid w:val="00B57A27"/>
    <w:rsid w:val="00B60002"/>
    <w:rsid w:val="00B6425F"/>
    <w:rsid w:val="00B647F2"/>
    <w:rsid w:val="00B66961"/>
    <w:rsid w:val="00B713A9"/>
    <w:rsid w:val="00B74BCB"/>
    <w:rsid w:val="00B75803"/>
    <w:rsid w:val="00B7637F"/>
    <w:rsid w:val="00B81926"/>
    <w:rsid w:val="00B8362E"/>
    <w:rsid w:val="00B85C0F"/>
    <w:rsid w:val="00B90C25"/>
    <w:rsid w:val="00B91F54"/>
    <w:rsid w:val="00B9600C"/>
    <w:rsid w:val="00B97A68"/>
    <w:rsid w:val="00BA0D38"/>
    <w:rsid w:val="00BA100D"/>
    <w:rsid w:val="00BB4BCE"/>
    <w:rsid w:val="00BC0517"/>
    <w:rsid w:val="00BC179D"/>
    <w:rsid w:val="00BC6EE1"/>
    <w:rsid w:val="00BC789B"/>
    <w:rsid w:val="00BD0BFF"/>
    <w:rsid w:val="00BD12A6"/>
    <w:rsid w:val="00BD1ECF"/>
    <w:rsid w:val="00BD4493"/>
    <w:rsid w:val="00BD4E63"/>
    <w:rsid w:val="00BD70E4"/>
    <w:rsid w:val="00BD7F9F"/>
    <w:rsid w:val="00BE4082"/>
    <w:rsid w:val="00BE5615"/>
    <w:rsid w:val="00BE60B4"/>
    <w:rsid w:val="00BE610C"/>
    <w:rsid w:val="00BE7F61"/>
    <w:rsid w:val="00BF01EC"/>
    <w:rsid w:val="00BF56A9"/>
    <w:rsid w:val="00BF65FA"/>
    <w:rsid w:val="00C03701"/>
    <w:rsid w:val="00C0481F"/>
    <w:rsid w:val="00C04CE0"/>
    <w:rsid w:val="00C054F7"/>
    <w:rsid w:val="00C07F24"/>
    <w:rsid w:val="00C12952"/>
    <w:rsid w:val="00C13ACE"/>
    <w:rsid w:val="00C14637"/>
    <w:rsid w:val="00C14BF9"/>
    <w:rsid w:val="00C175BB"/>
    <w:rsid w:val="00C250BB"/>
    <w:rsid w:val="00C25DED"/>
    <w:rsid w:val="00C2623C"/>
    <w:rsid w:val="00C2629A"/>
    <w:rsid w:val="00C26D69"/>
    <w:rsid w:val="00C3261C"/>
    <w:rsid w:val="00C32BFE"/>
    <w:rsid w:val="00C42354"/>
    <w:rsid w:val="00C42658"/>
    <w:rsid w:val="00C42BD6"/>
    <w:rsid w:val="00C42DA1"/>
    <w:rsid w:val="00C43585"/>
    <w:rsid w:val="00C445D1"/>
    <w:rsid w:val="00C510DB"/>
    <w:rsid w:val="00C52A12"/>
    <w:rsid w:val="00C5360B"/>
    <w:rsid w:val="00C53786"/>
    <w:rsid w:val="00C5419A"/>
    <w:rsid w:val="00C547CF"/>
    <w:rsid w:val="00C5682C"/>
    <w:rsid w:val="00C568A1"/>
    <w:rsid w:val="00C56A1A"/>
    <w:rsid w:val="00C646E9"/>
    <w:rsid w:val="00C660C1"/>
    <w:rsid w:val="00C6627E"/>
    <w:rsid w:val="00C6793F"/>
    <w:rsid w:val="00C67A35"/>
    <w:rsid w:val="00C70456"/>
    <w:rsid w:val="00C74ED0"/>
    <w:rsid w:val="00C8069B"/>
    <w:rsid w:val="00C8205D"/>
    <w:rsid w:val="00C8209B"/>
    <w:rsid w:val="00C82F0D"/>
    <w:rsid w:val="00C83C9E"/>
    <w:rsid w:val="00C83D28"/>
    <w:rsid w:val="00C851E3"/>
    <w:rsid w:val="00C86C6F"/>
    <w:rsid w:val="00C93373"/>
    <w:rsid w:val="00C953C0"/>
    <w:rsid w:val="00C95654"/>
    <w:rsid w:val="00C9751B"/>
    <w:rsid w:val="00C979B6"/>
    <w:rsid w:val="00CA2965"/>
    <w:rsid w:val="00CA4625"/>
    <w:rsid w:val="00CA6445"/>
    <w:rsid w:val="00CB0EA9"/>
    <w:rsid w:val="00CB3755"/>
    <w:rsid w:val="00CB53D1"/>
    <w:rsid w:val="00CC36DF"/>
    <w:rsid w:val="00CC3749"/>
    <w:rsid w:val="00CC38D2"/>
    <w:rsid w:val="00CC6282"/>
    <w:rsid w:val="00CC649B"/>
    <w:rsid w:val="00CC7217"/>
    <w:rsid w:val="00CD20CF"/>
    <w:rsid w:val="00CD536B"/>
    <w:rsid w:val="00CE620D"/>
    <w:rsid w:val="00CE63F1"/>
    <w:rsid w:val="00CF08CA"/>
    <w:rsid w:val="00D00DA6"/>
    <w:rsid w:val="00D0107B"/>
    <w:rsid w:val="00D02855"/>
    <w:rsid w:val="00D03402"/>
    <w:rsid w:val="00D04F36"/>
    <w:rsid w:val="00D0540E"/>
    <w:rsid w:val="00D06DA4"/>
    <w:rsid w:val="00D1041A"/>
    <w:rsid w:val="00D11B5A"/>
    <w:rsid w:val="00D141D8"/>
    <w:rsid w:val="00D14ED7"/>
    <w:rsid w:val="00D1583A"/>
    <w:rsid w:val="00D166D4"/>
    <w:rsid w:val="00D16B27"/>
    <w:rsid w:val="00D2412D"/>
    <w:rsid w:val="00D256B3"/>
    <w:rsid w:val="00D3063A"/>
    <w:rsid w:val="00D33F7A"/>
    <w:rsid w:val="00D44708"/>
    <w:rsid w:val="00D502A5"/>
    <w:rsid w:val="00D5181E"/>
    <w:rsid w:val="00D5498E"/>
    <w:rsid w:val="00D56E9A"/>
    <w:rsid w:val="00D70FBA"/>
    <w:rsid w:val="00D714BC"/>
    <w:rsid w:val="00D73C66"/>
    <w:rsid w:val="00D74191"/>
    <w:rsid w:val="00D74B6E"/>
    <w:rsid w:val="00D7513C"/>
    <w:rsid w:val="00D8156C"/>
    <w:rsid w:val="00D83E24"/>
    <w:rsid w:val="00D853A3"/>
    <w:rsid w:val="00D85D30"/>
    <w:rsid w:val="00D86006"/>
    <w:rsid w:val="00D871FD"/>
    <w:rsid w:val="00D906FE"/>
    <w:rsid w:val="00D90B35"/>
    <w:rsid w:val="00D917D5"/>
    <w:rsid w:val="00D92199"/>
    <w:rsid w:val="00D92C23"/>
    <w:rsid w:val="00D95BB4"/>
    <w:rsid w:val="00D964A4"/>
    <w:rsid w:val="00D97718"/>
    <w:rsid w:val="00DA2952"/>
    <w:rsid w:val="00DA4FC1"/>
    <w:rsid w:val="00DA6891"/>
    <w:rsid w:val="00DB23AC"/>
    <w:rsid w:val="00DB5B9D"/>
    <w:rsid w:val="00DB5C6F"/>
    <w:rsid w:val="00DB75ED"/>
    <w:rsid w:val="00DC39AE"/>
    <w:rsid w:val="00DC4443"/>
    <w:rsid w:val="00DC5EEF"/>
    <w:rsid w:val="00DC5FD9"/>
    <w:rsid w:val="00DC7A02"/>
    <w:rsid w:val="00DD43F1"/>
    <w:rsid w:val="00DD51C8"/>
    <w:rsid w:val="00DD6943"/>
    <w:rsid w:val="00DE1504"/>
    <w:rsid w:val="00DE1E3F"/>
    <w:rsid w:val="00DE1E86"/>
    <w:rsid w:val="00DE25A1"/>
    <w:rsid w:val="00DE34AD"/>
    <w:rsid w:val="00DE49F3"/>
    <w:rsid w:val="00DE504B"/>
    <w:rsid w:val="00DE78B5"/>
    <w:rsid w:val="00DF0598"/>
    <w:rsid w:val="00DF145D"/>
    <w:rsid w:val="00DF4ADC"/>
    <w:rsid w:val="00DF769F"/>
    <w:rsid w:val="00E01CFB"/>
    <w:rsid w:val="00E02B30"/>
    <w:rsid w:val="00E06B7E"/>
    <w:rsid w:val="00E10E51"/>
    <w:rsid w:val="00E12AD7"/>
    <w:rsid w:val="00E1573B"/>
    <w:rsid w:val="00E208A7"/>
    <w:rsid w:val="00E30088"/>
    <w:rsid w:val="00E32F36"/>
    <w:rsid w:val="00E337B1"/>
    <w:rsid w:val="00E35619"/>
    <w:rsid w:val="00E37764"/>
    <w:rsid w:val="00E37FDD"/>
    <w:rsid w:val="00E4008F"/>
    <w:rsid w:val="00E40190"/>
    <w:rsid w:val="00E40719"/>
    <w:rsid w:val="00E44725"/>
    <w:rsid w:val="00E46308"/>
    <w:rsid w:val="00E479D9"/>
    <w:rsid w:val="00E500FC"/>
    <w:rsid w:val="00E50321"/>
    <w:rsid w:val="00E50C45"/>
    <w:rsid w:val="00E52C0A"/>
    <w:rsid w:val="00E54A92"/>
    <w:rsid w:val="00E55BAC"/>
    <w:rsid w:val="00E5731E"/>
    <w:rsid w:val="00E604F9"/>
    <w:rsid w:val="00E6245E"/>
    <w:rsid w:val="00E631EA"/>
    <w:rsid w:val="00E6349B"/>
    <w:rsid w:val="00E65AF9"/>
    <w:rsid w:val="00E676DD"/>
    <w:rsid w:val="00E73884"/>
    <w:rsid w:val="00E77AC3"/>
    <w:rsid w:val="00E77B79"/>
    <w:rsid w:val="00E80D4F"/>
    <w:rsid w:val="00E86274"/>
    <w:rsid w:val="00E87D23"/>
    <w:rsid w:val="00E90583"/>
    <w:rsid w:val="00E94E3D"/>
    <w:rsid w:val="00E95149"/>
    <w:rsid w:val="00E95A22"/>
    <w:rsid w:val="00E95E29"/>
    <w:rsid w:val="00E96A80"/>
    <w:rsid w:val="00EA2CE5"/>
    <w:rsid w:val="00EA2DD5"/>
    <w:rsid w:val="00EA49E9"/>
    <w:rsid w:val="00EA4AA3"/>
    <w:rsid w:val="00EA7C4B"/>
    <w:rsid w:val="00EB5480"/>
    <w:rsid w:val="00EB610C"/>
    <w:rsid w:val="00EC34AC"/>
    <w:rsid w:val="00EC5C0C"/>
    <w:rsid w:val="00EC5DE1"/>
    <w:rsid w:val="00EC6661"/>
    <w:rsid w:val="00ED2B69"/>
    <w:rsid w:val="00ED3D88"/>
    <w:rsid w:val="00ED3E61"/>
    <w:rsid w:val="00ED658B"/>
    <w:rsid w:val="00ED6A63"/>
    <w:rsid w:val="00ED72C7"/>
    <w:rsid w:val="00EE1DD9"/>
    <w:rsid w:val="00EE3AB4"/>
    <w:rsid w:val="00EE60CD"/>
    <w:rsid w:val="00EE7224"/>
    <w:rsid w:val="00EF1A88"/>
    <w:rsid w:val="00EF1AC7"/>
    <w:rsid w:val="00EF253A"/>
    <w:rsid w:val="00EF5594"/>
    <w:rsid w:val="00EF73DB"/>
    <w:rsid w:val="00F0072D"/>
    <w:rsid w:val="00F01E68"/>
    <w:rsid w:val="00F03732"/>
    <w:rsid w:val="00F03DCF"/>
    <w:rsid w:val="00F07782"/>
    <w:rsid w:val="00F16354"/>
    <w:rsid w:val="00F17209"/>
    <w:rsid w:val="00F177E9"/>
    <w:rsid w:val="00F21C40"/>
    <w:rsid w:val="00F24149"/>
    <w:rsid w:val="00F24AB6"/>
    <w:rsid w:val="00F3142D"/>
    <w:rsid w:val="00F316B2"/>
    <w:rsid w:val="00F3347D"/>
    <w:rsid w:val="00F345CC"/>
    <w:rsid w:val="00F42F8D"/>
    <w:rsid w:val="00F4336D"/>
    <w:rsid w:val="00F45F0C"/>
    <w:rsid w:val="00F463C3"/>
    <w:rsid w:val="00F51864"/>
    <w:rsid w:val="00F5375A"/>
    <w:rsid w:val="00F566B0"/>
    <w:rsid w:val="00F6174F"/>
    <w:rsid w:val="00F61F1B"/>
    <w:rsid w:val="00F6224C"/>
    <w:rsid w:val="00F74A32"/>
    <w:rsid w:val="00F76EF9"/>
    <w:rsid w:val="00F77891"/>
    <w:rsid w:val="00F778D4"/>
    <w:rsid w:val="00F809BB"/>
    <w:rsid w:val="00F81278"/>
    <w:rsid w:val="00F82FBA"/>
    <w:rsid w:val="00F858F6"/>
    <w:rsid w:val="00F85E77"/>
    <w:rsid w:val="00F90664"/>
    <w:rsid w:val="00F91B58"/>
    <w:rsid w:val="00F92891"/>
    <w:rsid w:val="00F928D9"/>
    <w:rsid w:val="00F976EF"/>
    <w:rsid w:val="00FA3613"/>
    <w:rsid w:val="00FA36CA"/>
    <w:rsid w:val="00FA4FE8"/>
    <w:rsid w:val="00FA6F32"/>
    <w:rsid w:val="00FB28BC"/>
    <w:rsid w:val="00FB3176"/>
    <w:rsid w:val="00FB4E86"/>
    <w:rsid w:val="00FB5AA9"/>
    <w:rsid w:val="00FB6C60"/>
    <w:rsid w:val="00FB7C25"/>
    <w:rsid w:val="00FD119E"/>
    <w:rsid w:val="00FD7570"/>
    <w:rsid w:val="00FE0965"/>
    <w:rsid w:val="00FE0C52"/>
    <w:rsid w:val="00FE2A24"/>
    <w:rsid w:val="00FE2C5B"/>
    <w:rsid w:val="00FE72A2"/>
    <w:rsid w:val="00FF0803"/>
    <w:rsid w:val="00FF2AB2"/>
    <w:rsid w:val="00FF3DC8"/>
    <w:rsid w:val="00FF5699"/>
    <w:rsid w:val="00FF7025"/>
  </w:rsids>
  <m:mathPr>
    <m:mathFont m:val="Cambria Math"/>
    <m:brkBin m:val="before"/>
    <m:brkBinSub m:val="--"/>
    <m:smallFrac m:val="0"/>
    <m:dispDef/>
    <m:lMargin m:val="0"/>
    <m:rMargin m:val="0"/>
    <m:defJc m:val="centerGroup"/>
    <m:wrapIndent m:val="1440"/>
    <m:intLim m:val="subSup"/>
    <m:naryLim m:val="undOvr"/>
  </m:mathPr>
  <w:themeFontLang w:val="ca-E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71CC1D"/>
  <w15:docId w15:val="{3EF592E9-0489-4F81-9161-708D43AF0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s" w:eastAsia="ca-E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1" w:unhideWhenUsed="1" w:qFormat="1"/>
    <w:lsdException w:name="toc 2" w:semiHidden="1" w:uiPriority="1" w:unhideWhenUsed="1" w:qFormat="1"/>
    <w:lsdException w:name="toc 3" w:semiHidden="1" w:uiPriority="1" w:unhideWhenUsed="1" w:qFormat="1"/>
    <w:lsdException w:name="toc 4" w:semiHidden="1" w:uiPriority="1" w:unhideWhenUsed="1" w:qFormat="1"/>
    <w:lsdException w:name="toc 5" w:semiHidden="1" w:uiPriority="1" w:unhideWhenUsed="1" w:qFormat="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C572C"/>
    <w:pPr>
      <w:spacing w:after="5" w:line="248" w:lineRule="auto"/>
      <w:ind w:left="692" w:hanging="3"/>
      <w:jc w:val="both"/>
    </w:pPr>
    <w:rPr>
      <w:rFonts w:ascii="Arial" w:eastAsia="Arial" w:hAnsi="Arial" w:cs="Arial"/>
      <w:color w:val="000000"/>
    </w:rPr>
  </w:style>
  <w:style w:type="paragraph" w:styleId="Ttol1">
    <w:name w:val="heading 1"/>
    <w:next w:val="Normal"/>
    <w:link w:val="Ttol1Car"/>
    <w:uiPriority w:val="9"/>
    <w:unhideWhenUsed/>
    <w:qFormat/>
    <w:pPr>
      <w:keepNext/>
      <w:keepLines/>
      <w:spacing w:after="5" w:line="249" w:lineRule="auto"/>
      <w:ind w:left="699" w:hanging="10"/>
      <w:outlineLvl w:val="0"/>
    </w:pPr>
    <w:rPr>
      <w:rFonts w:ascii="Arial" w:eastAsia="Arial" w:hAnsi="Arial" w:cs="Arial"/>
      <w:b/>
      <w:color w:val="000000"/>
    </w:rPr>
  </w:style>
  <w:style w:type="paragraph" w:styleId="Ttol2">
    <w:name w:val="heading 2"/>
    <w:next w:val="Normal"/>
    <w:link w:val="Ttol2Car"/>
    <w:uiPriority w:val="9"/>
    <w:unhideWhenUsed/>
    <w:qFormat/>
    <w:pPr>
      <w:keepNext/>
      <w:keepLines/>
      <w:spacing w:after="5" w:line="249" w:lineRule="auto"/>
      <w:ind w:left="699" w:hanging="10"/>
      <w:outlineLvl w:val="1"/>
    </w:pPr>
    <w:rPr>
      <w:rFonts w:ascii="Arial" w:eastAsia="Arial" w:hAnsi="Arial" w:cs="Arial"/>
      <w:b/>
      <w:color w:val="000000"/>
      <w:u w:val="single" w:color="000000"/>
    </w:rPr>
  </w:style>
  <w:style w:type="paragraph" w:styleId="Ttol3">
    <w:name w:val="heading 3"/>
    <w:next w:val="Normal"/>
    <w:link w:val="Ttol3Car"/>
    <w:uiPriority w:val="9"/>
    <w:unhideWhenUsed/>
    <w:qFormat/>
    <w:pPr>
      <w:keepNext/>
      <w:keepLines/>
      <w:spacing w:after="5" w:line="249" w:lineRule="auto"/>
      <w:ind w:left="699" w:hanging="10"/>
      <w:outlineLvl w:val="2"/>
    </w:pPr>
    <w:rPr>
      <w:rFonts w:ascii="Arial" w:eastAsia="Arial" w:hAnsi="Arial" w:cs="Arial"/>
      <w:b/>
      <w:color w:val="000000"/>
    </w:rPr>
  </w:style>
  <w:style w:type="paragraph" w:styleId="Ttol7">
    <w:name w:val="heading 7"/>
    <w:basedOn w:val="Normal"/>
    <w:next w:val="Normal"/>
    <w:link w:val="Ttol7Car"/>
    <w:uiPriority w:val="9"/>
    <w:semiHidden/>
    <w:unhideWhenUsed/>
    <w:qFormat/>
    <w:rsid w:val="00620584"/>
    <w:pPr>
      <w:keepNext/>
      <w:keepLines/>
      <w:spacing w:before="40" w:after="0"/>
      <w:outlineLvl w:val="6"/>
    </w:pPr>
    <w:rPr>
      <w:rFonts w:asciiTheme="majorHAnsi" w:eastAsiaTheme="majorEastAsia" w:hAnsiTheme="majorHAnsi" w:cstheme="majorBidi"/>
      <w:i/>
      <w:iCs/>
      <w:color w:val="1F4D78" w:themeColor="accent1" w:themeShade="7F"/>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character" w:customStyle="1" w:styleId="Ttol3Car">
    <w:name w:val="Títol 3 Car"/>
    <w:link w:val="Ttol3"/>
    <w:uiPriority w:val="9"/>
    <w:rPr>
      <w:rFonts w:ascii="Arial" w:eastAsia="Arial" w:hAnsi="Arial" w:cs="Arial"/>
      <w:b/>
      <w:color w:val="000000"/>
      <w:sz w:val="22"/>
    </w:rPr>
  </w:style>
  <w:style w:type="character" w:customStyle="1" w:styleId="Ttol2Car">
    <w:name w:val="Títol 2 Car"/>
    <w:link w:val="Ttol2"/>
    <w:uiPriority w:val="9"/>
    <w:rPr>
      <w:rFonts w:ascii="Arial" w:eastAsia="Arial" w:hAnsi="Arial" w:cs="Arial"/>
      <w:b/>
      <w:color w:val="000000"/>
      <w:sz w:val="22"/>
      <w:u w:val="single" w:color="000000"/>
    </w:rPr>
  </w:style>
  <w:style w:type="character" w:customStyle="1" w:styleId="Ttol1Car">
    <w:name w:val="Títol 1 Car"/>
    <w:link w:val="Ttol1"/>
    <w:uiPriority w:val="9"/>
    <w:rPr>
      <w:rFonts w:ascii="Arial" w:eastAsia="Arial" w:hAnsi="Arial" w:cs="Arial"/>
      <w:b/>
      <w:color w:val="000000"/>
      <w:sz w:val="22"/>
    </w:rPr>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Textdeglobus">
    <w:name w:val="Balloon Text"/>
    <w:basedOn w:val="Normal"/>
    <w:link w:val="TextdeglobusCar"/>
    <w:uiPriority w:val="99"/>
    <w:semiHidden/>
    <w:unhideWhenUsed/>
    <w:rsid w:val="00B713A9"/>
    <w:pPr>
      <w:spacing w:after="0"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B713A9"/>
    <w:rPr>
      <w:rFonts w:ascii="Segoe UI" w:eastAsia="Arial" w:hAnsi="Segoe UI" w:cs="Segoe UI"/>
      <w:color w:val="000000"/>
      <w:sz w:val="18"/>
      <w:szCs w:val="18"/>
    </w:rPr>
  </w:style>
  <w:style w:type="character" w:customStyle="1" w:styleId="Ttol7Car">
    <w:name w:val="Títol 7 Car"/>
    <w:basedOn w:val="Lletraperdefectedelpargraf"/>
    <w:link w:val="Ttol7"/>
    <w:uiPriority w:val="9"/>
    <w:semiHidden/>
    <w:rsid w:val="00620584"/>
    <w:rPr>
      <w:rFonts w:asciiTheme="majorHAnsi" w:eastAsiaTheme="majorEastAsia" w:hAnsiTheme="majorHAnsi" w:cstheme="majorBidi"/>
      <w:i/>
      <w:iCs/>
      <w:color w:val="1F4D78" w:themeColor="accent1" w:themeShade="7F"/>
    </w:rPr>
  </w:style>
  <w:style w:type="paragraph" w:styleId="Pargrafdellista">
    <w:name w:val="List Paragraph"/>
    <w:basedOn w:val="Normal"/>
    <w:uiPriority w:val="1"/>
    <w:qFormat/>
    <w:rsid w:val="00E87D23"/>
    <w:pPr>
      <w:ind w:left="720"/>
      <w:contextualSpacing/>
    </w:pPr>
  </w:style>
  <w:style w:type="character" w:styleId="Enlla">
    <w:name w:val="Hyperlink"/>
    <w:basedOn w:val="Lletraperdefectedelpargraf"/>
    <w:uiPriority w:val="99"/>
    <w:unhideWhenUsed/>
    <w:rsid w:val="00FE72A2"/>
    <w:rPr>
      <w:color w:val="0563C1" w:themeColor="hyperlink"/>
      <w:u w:val="single"/>
    </w:rPr>
  </w:style>
  <w:style w:type="paragraph" w:customStyle="1" w:styleId="xmsonormal">
    <w:name w:val="x_msonormal"/>
    <w:basedOn w:val="Normal"/>
    <w:rsid w:val="00FE72A2"/>
    <w:pPr>
      <w:spacing w:after="0" w:line="240" w:lineRule="auto"/>
      <w:ind w:left="0" w:firstLine="0"/>
      <w:jc w:val="left"/>
    </w:pPr>
    <w:rPr>
      <w:rFonts w:ascii="Times New Roman" w:eastAsiaTheme="minorHAnsi" w:hAnsi="Times New Roman" w:cs="Times New Roman"/>
      <w:color w:val="auto"/>
      <w:sz w:val="24"/>
      <w:szCs w:val="24"/>
    </w:rPr>
  </w:style>
  <w:style w:type="paragraph" w:styleId="IDC1">
    <w:name w:val="toc 1"/>
    <w:basedOn w:val="Normal"/>
    <w:uiPriority w:val="1"/>
    <w:qFormat/>
    <w:rsid w:val="00ED72C7"/>
    <w:pPr>
      <w:widowControl w:val="0"/>
      <w:autoSpaceDE w:val="0"/>
      <w:autoSpaceDN w:val="0"/>
      <w:spacing w:after="0" w:line="183" w:lineRule="exact"/>
      <w:ind w:left="0" w:right="890" w:firstLine="0"/>
      <w:jc w:val="right"/>
    </w:pPr>
    <w:rPr>
      <w:b/>
      <w:bCs/>
      <w:i/>
      <w:iCs/>
      <w:color w:val="auto"/>
      <w:sz w:val="16"/>
      <w:szCs w:val="16"/>
      <w:lang w:eastAsia="en-US"/>
    </w:rPr>
  </w:style>
  <w:style w:type="paragraph" w:styleId="IDC2">
    <w:name w:val="toc 2"/>
    <w:basedOn w:val="Normal"/>
    <w:uiPriority w:val="1"/>
    <w:qFormat/>
    <w:rsid w:val="00ED72C7"/>
    <w:pPr>
      <w:widowControl w:val="0"/>
      <w:autoSpaceDE w:val="0"/>
      <w:autoSpaceDN w:val="0"/>
      <w:spacing w:before="90" w:after="0" w:line="240" w:lineRule="auto"/>
      <w:ind w:left="402" w:firstLine="0"/>
      <w:jc w:val="left"/>
    </w:pPr>
    <w:rPr>
      <w:b/>
      <w:bCs/>
      <w:color w:val="auto"/>
      <w:sz w:val="20"/>
      <w:szCs w:val="20"/>
      <w:lang w:eastAsia="en-US"/>
    </w:rPr>
  </w:style>
  <w:style w:type="paragraph" w:styleId="IDC3">
    <w:name w:val="toc 3"/>
    <w:basedOn w:val="Normal"/>
    <w:uiPriority w:val="1"/>
    <w:qFormat/>
    <w:rsid w:val="00ED72C7"/>
    <w:pPr>
      <w:widowControl w:val="0"/>
      <w:autoSpaceDE w:val="0"/>
      <w:autoSpaceDN w:val="0"/>
      <w:spacing w:after="0" w:line="240" w:lineRule="auto"/>
      <w:ind w:left="622" w:firstLine="0"/>
      <w:jc w:val="left"/>
    </w:pPr>
    <w:rPr>
      <w:color w:val="auto"/>
      <w:sz w:val="16"/>
      <w:szCs w:val="16"/>
      <w:lang w:eastAsia="en-US"/>
    </w:rPr>
  </w:style>
  <w:style w:type="paragraph" w:styleId="IDC4">
    <w:name w:val="toc 4"/>
    <w:basedOn w:val="Normal"/>
    <w:uiPriority w:val="1"/>
    <w:qFormat/>
    <w:rsid w:val="00ED72C7"/>
    <w:pPr>
      <w:widowControl w:val="0"/>
      <w:autoSpaceDE w:val="0"/>
      <w:autoSpaceDN w:val="0"/>
      <w:spacing w:after="0" w:line="243" w:lineRule="exact"/>
      <w:ind w:left="966" w:hanging="344"/>
      <w:jc w:val="left"/>
    </w:pPr>
    <w:rPr>
      <w:b/>
      <w:bCs/>
      <w:i/>
      <w:iCs/>
      <w:color w:val="auto"/>
      <w:lang w:eastAsia="en-US"/>
    </w:rPr>
  </w:style>
  <w:style w:type="paragraph" w:styleId="IDC5">
    <w:name w:val="toc 5"/>
    <w:basedOn w:val="Normal"/>
    <w:uiPriority w:val="1"/>
    <w:qFormat/>
    <w:rsid w:val="00ED72C7"/>
    <w:pPr>
      <w:widowControl w:val="0"/>
      <w:autoSpaceDE w:val="0"/>
      <w:autoSpaceDN w:val="0"/>
      <w:spacing w:before="488" w:after="0" w:line="240" w:lineRule="auto"/>
      <w:ind w:left="6487" w:right="887" w:hanging="704"/>
      <w:jc w:val="right"/>
    </w:pPr>
    <w:rPr>
      <w:b/>
      <w:bCs/>
      <w:i/>
      <w:iCs/>
      <w:color w:val="auto"/>
      <w:sz w:val="16"/>
      <w:szCs w:val="16"/>
      <w:lang w:eastAsia="en-US"/>
    </w:rPr>
  </w:style>
  <w:style w:type="table" w:styleId="Taulaambquadrcula">
    <w:name w:val="Table Grid"/>
    <w:basedOn w:val="Taulanormal"/>
    <w:rsid w:val="001E256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independent">
    <w:name w:val="Body Text"/>
    <w:basedOn w:val="Normal"/>
    <w:link w:val="TextindependentCar"/>
    <w:uiPriority w:val="1"/>
    <w:qFormat/>
    <w:rsid w:val="00E631EA"/>
    <w:pPr>
      <w:widowControl w:val="0"/>
      <w:autoSpaceDE w:val="0"/>
      <w:autoSpaceDN w:val="0"/>
      <w:spacing w:after="0" w:line="240" w:lineRule="auto"/>
      <w:ind w:left="0" w:firstLine="0"/>
      <w:jc w:val="left"/>
    </w:pPr>
    <w:rPr>
      <w:color w:val="auto"/>
      <w:lang w:eastAsia="en-US"/>
    </w:rPr>
  </w:style>
  <w:style w:type="character" w:customStyle="1" w:styleId="TextindependentCar">
    <w:name w:val="Text independent Car"/>
    <w:basedOn w:val="Lletraperdefectedelpargraf"/>
    <w:link w:val="Textindependent"/>
    <w:uiPriority w:val="1"/>
    <w:rsid w:val="00E631EA"/>
    <w:rPr>
      <w:rFonts w:ascii="Arial" w:eastAsia="Arial" w:hAnsi="Arial" w:cs="Arial"/>
      <w:lang w:val="es" w:eastAsia="en-US"/>
    </w:rPr>
  </w:style>
  <w:style w:type="paragraph" w:customStyle="1" w:styleId="TableParagraph">
    <w:name w:val="Table Paragraph"/>
    <w:basedOn w:val="Normal"/>
    <w:uiPriority w:val="1"/>
    <w:qFormat/>
    <w:rsid w:val="00E631EA"/>
    <w:pPr>
      <w:widowControl w:val="0"/>
      <w:autoSpaceDE w:val="0"/>
      <w:autoSpaceDN w:val="0"/>
      <w:spacing w:after="0" w:line="240" w:lineRule="auto"/>
      <w:ind w:left="0" w:firstLine="0"/>
      <w:jc w:val="left"/>
    </w:pPr>
    <w:rPr>
      <w:color w:val="auto"/>
      <w:lang w:eastAsia="en-US"/>
    </w:rPr>
  </w:style>
  <w:style w:type="paragraph" w:styleId="Capalera">
    <w:name w:val="header"/>
    <w:basedOn w:val="Normal"/>
    <w:link w:val="CapaleraCar"/>
    <w:uiPriority w:val="99"/>
    <w:unhideWhenUsed/>
    <w:rsid w:val="003A500B"/>
    <w:pPr>
      <w:tabs>
        <w:tab w:val="center" w:pos="4252"/>
        <w:tab w:val="right" w:pos="8504"/>
      </w:tabs>
      <w:spacing w:after="0" w:line="240" w:lineRule="auto"/>
    </w:pPr>
  </w:style>
  <w:style w:type="character" w:customStyle="1" w:styleId="CapaleraCar">
    <w:name w:val="Capçalera Car"/>
    <w:basedOn w:val="Lletraperdefectedelpargraf"/>
    <w:link w:val="Capalera"/>
    <w:uiPriority w:val="99"/>
    <w:rsid w:val="003A500B"/>
    <w:rPr>
      <w:rFonts w:ascii="Arial" w:eastAsia="Arial" w:hAnsi="Arial" w:cs="Arial"/>
      <w:color w:val="000000"/>
    </w:rPr>
  </w:style>
  <w:style w:type="paragraph" w:styleId="Peu">
    <w:name w:val="footer"/>
    <w:basedOn w:val="Normal"/>
    <w:link w:val="PeuCar"/>
    <w:uiPriority w:val="99"/>
    <w:unhideWhenUsed/>
    <w:rsid w:val="003A500B"/>
    <w:pPr>
      <w:tabs>
        <w:tab w:val="center" w:pos="4252"/>
        <w:tab w:val="right" w:pos="8504"/>
      </w:tabs>
      <w:spacing w:after="0" w:line="240" w:lineRule="auto"/>
    </w:pPr>
  </w:style>
  <w:style w:type="character" w:customStyle="1" w:styleId="PeuCar">
    <w:name w:val="Peu Car"/>
    <w:basedOn w:val="Lletraperdefectedelpargraf"/>
    <w:link w:val="Peu"/>
    <w:uiPriority w:val="99"/>
    <w:rsid w:val="003A500B"/>
    <w:rPr>
      <w:rFonts w:ascii="Arial" w:eastAsia="Arial" w:hAnsi="Arial" w:cs="Arial"/>
      <w:color w:val="000000"/>
    </w:rPr>
  </w:style>
  <w:style w:type="character" w:styleId="Mencisenseresoldre">
    <w:name w:val="Unresolved Mention"/>
    <w:basedOn w:val="Lletraperdefectedelpargraf"/>
    <w:uiPriority w:val="99"/>
    <w:semiHidden/>
    <w:unhideWhenUsed/>
    <w:rsid w:val="00076E5F"/>
    <w:rPr>
      <w:color w:val="605E5C"/>
      <w:shd w:val="clear" w:color="auto" w:fill="E1DFDD"/>
    </w:rPr>
  </w:style>
  <w:style w:type="paragraph" w:styleId="NormalWeb">
    <w:name w:val="Normal (Web)"/>
    <w:basedOn w:val="Normal"/>
    <w:uiPriority w:val="99"/>
    <w:rsid w:val="00291170"/>
    <w:pPr>
      <w:spacing w:before="100" w:beforeAutospacing="1" w:after="100" w:afterAutospacing="1" w:line="240" w:lineRule="auto"/>
      <w:ind w:left="0" w:firstLine="0"/>
    </w:pPr>
    <w:rPr>
      <w:rFonts w:ascii="Verdana" w:eastAsia="Times New Roman" w:hAnsi="Verdana" w:cs="Verdana"/>
      <w:color w:val="auto"/>
      <w:sz w:val="17"/>
      <w:szCs w:val="17"/>
      <w:lang w:eastAsia="es-ES"/>
    </w:rPr>
  </w:style>
  <w:style w:type="paragraph" w:customStyle="1" w:styleId="Default">
    <w:name w:val="Default"/>
    <w:basedOn w:val="Normal"/>
    <w:uiPriority w:val="99"/>
    <w:rsid w:val="00DC5FD9"/>
    <w:pPr>
      <w:autoSpaceDE w:val="0"/>
      <w:autoSpaceDN w:val="0"/>
      <w:spacing w:after="0" w:line="240" w:lineRule="auto"/>
      <w:ind w:left="0" w:firstLine="0"/>
      <w:jc w:val="left"/>
    </w:pPr>
    <w:rPr>
      <w:rFonts w:ascii="PACOC G+ Meridien LT" w:eastAsiaTheme="minorHAnsi" w:hAnsi="PACOC G+ Meridien LT" w:cs="Calibri"/>
      <w:sz w:val="24"/>
      <w:szCs w:val="24"/>
    </w:rPr>
  </w:style>
  <w:style w:type="character" w:styleId="Enllavisitat">
    <w:name w:val="FollowedHyperlink"/>
    <w:basedOn w:val="Lletraperdefectedelpargraf"/>
    <w:uiPriority w:val="99"/>
    <w:semiHidden/>
    <w:unhideWhenUsed/>
    <w:rsid w:val="005867D8"/>
    <w:rPr>
      <w:color w:val="954F72" w:themeColor="followedHyperlink"/>
      <w:u w:val="single"/>
    </w:rPr>
  </w:style>
  <w:style w:type="table" w:customStyle="1" w:styleId="TableNormal1">
    <w:name w:val="Table Normal1"/>
    <w:uiPriority w:val="2"/>
    <w:semiHidden/>
    <w:unhideWhenUsed/>
    <w:qFormat/>
    <w:rsid w:val="00A826CC"/>
    <w:pPr>
      <w:widowControl w:val="0"/>
      <w:autoSpaceDE w:val="0"/>
      <w:autoSpaceDN w:val="0"/>
      <w:spacing w:after="0" w:line="240" w:lineRule="auto"/>
    </w:pPr>
    <w:rPr>
      <w:rFonts w:eastAsiaTheme="minorHAnsi"/>
      <w:lang w:eastAsia="en-US"/>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94870752">
      <w:bodyDiv w:val="1"/>
      <w:marLeft w:val="0"/>
      <w:marRight w:val="0"/>
      <w:marTop w:val="0"/>
      <w:marBottom w:val="0"/>
      <w:divBdr>
        <w:top w:val="none" w:sz="0" w:space="0" w:color="auto"/>
        <w:left w:val="none" w:sz="0" w:space="0" w:color="auto"/>
        <w:bottom w:val="none" w:sz="0" w:space="0" w:color="auto"/>
        <w:right w:val="none" w:sz="0" w:space="0" w:color="auto"/>
      </w:divBdr>
    </w:div>
    <w:div w:id="771900135">
      <w:bodyDiv w:val="1"/>
      <w:marLeft w:val="0"/>
      <w:marRight w:val="0"/>
      <w:marTop w:val="0"/>
      <w:marBottom w:val="0"/>
      <w:divBdr>
        <w:top w:val="none" w:sz="0" w:space="0" w:color="auto"/>
        <w:left w:val="none" w:sz="0" w:space="0" w:color="auto"/>
        <w:bottom w:val="none" w:sz="0" w:space="0" w:color="auto"/>
        <w:right w:val="none" w:sz="0" w:space="0" w:color="auto"/>
      </w:divBdr>
    </w:div>
    <w:div w:id="859003294">
      <w:bodyDiv w:val="1"/>
      <w:marLeft w:val="0"/>
      <w:marRight w:val="0"/>
      <w:marTop w:val="0"/>
      <w:marBottom w:val="0"/>
      <w:divBdr>
        <w:top w:val="none" w:sz="0" w:space="0" w:color="auto"/>
        <w:left w:val="none" w:sz="0" w:space="0" w:color="auto"/>
        <w:bottom w:val="none" w:sz="0" w:space="0" w:color="auto"/>
        <w:right w:val="none" w:sz="0" w:space="0" w:color="auto"/>
      </w:divBdr>
    </w:div>
    <w:div w:id="960960034">
      <w:bodyDiv w:val="1"/>
      <w:marLeft w:val="0"/>
      <w:marRight w:val="0"/>
      <w:marTop w:val="0"/>
      <w:marBottom w:val="0"/>
      <w:divBdr>
        <w:top w:val="none" w:sz="0" w:space="0" w:color="auto"/>
        <w:left w:val="none" w:sz="0" w:space="0" w:color="auto"/>
        <w:bottom w:val="none" w:sz="0" w:space="0" w:color="auto"/>
        <w:right w:val="none" w:sz="0" w:space="0" w:color="auto"/>
      </w:divBdr>
    </w:div>
    <w:div w:id="1140265195">
      <w:bodyDiv w:val="1"/>
      <w:marLeft w:val="0"/>
      <w:marRight w:val="0"/>
      <w:marTop w:val="0"/>
      <w:marBottom w:val="0"/>
      <w:divBdr>
        <w:top w:val="none" w:sz="0" w:space="0" w:color="auto"/>
        <w:left w:val="none" w:sz="0" w:space="0" w:color="auto"/>
        <w:bottom w:val="none" w:sz="0" w:space="0" w:color="auto"/>
        <w:right w:val="none" w:sz="0" w:space="0" w:color="auto"/>
      </w:divBdr>
    </w:div>
    <w:div w:id="1489323348">
      <w:bodyDiv w:val="1"/>
      <w:marLeft w:val="0"/>
      <w:marRight w:val="0"/>
      <w:marTop w:val="0"/>
      <w:marBottom w:val="0"/>
      <w:divBdr>
        <w:top w:val="none" w:sz="0" w:space="0" w:color="auto"/>
        <w:left w:val="none" w:sz="0" w:space="0" w:color="auto"/>
        <w:bottom w:val="none" w:sz="0" w:space="0" w:color="auto"/>
        <w:right w:val="none" w:sz="0" w:space="0" w:color="auto"/>
      </w:divBdr>
    </w:div>
    <w:div w:id="1542549671">
      <w:bodyDiv w:val="1"/>
      <w:marLeft w:val="0"/>
      <w:marRight w:val="0"/>
      <w:marTop w:val="0"/>
      <w:marBottom w:val="0"/>
      <w:divBdr>
        <w:top w:val="none" w:sz="0" w:space="0" w:color="auto"/>
        <w:left w:val="none" w:sz="0" w:space="0" w:color="auto"/>
        <w:bottom w:val="none" w:sz="0" w:space="0" w:color="auto"/>
        <w:right w:val="none" w:sz="0" w:space="0" w:color="auto"/>
      </w:divBdr>
    </w:div>
    <w:div w:id="209277504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contractaciopublica.gencat.cat/ecofin_pscp/AppJava/cap.pscp?reqCode=viewDetail&amp;idCap=204076" TargetMode="External"/><Relationship Id="rId18" Type="http://schemas.openxmlformats.org/officeDocument/2006/relationships/hyperlink" Target="mailto:dadespersonals@tnc.cat" TargetMode="External"/><Relationship Id="rId26" Type="http://schemas.openxmlformats.org/officeDocument/2006/relationships/image" Target="media/image7.png"/><Relationship Id="rId21" Type="http://schemas.openxmlformats.org/officeDocument/2006/relationships/header" Target="header1.xml"/><Relationship Id="rId34" Type="http://schemas.openxmlformats.org/officeDocument/2006/relationships/footer" Target="footer3.xml"/><Relationship Id="rId7" Type="http://schemas.openxmlformats.org/officeDocument/2006/relationships/webSettings" Target="webSettings.xml"/><Relationship Id="rId12" Type="http://schemas.openxmlformats.org/officeDocument/2006/relationships/hyperlink" Target="https://www.tnc.cat/ca/109557" TargetMode="External"/><Relationship Id="rId17" Type="http://schemas.openxmlformats.org/officeDocument/2006/relationships/hyperlink" Target="http://www.consum.gencat.cat/" TargetMode="External"/><Relationship Id="rId25" Type="http://schemas.openxmlformats.org/officeDocument/2006/relationships/image" Target="media/image6.png"/><Relationship Id="rId33" Type="http://schemas.openxmlformats.org/officeDocument/2006/relationships/footer" Target="footer2.xm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mailto:contractacions@tnc.cat" TargetMode="External"/><Relationship Id="rId20" Type="http://schemas.openxmlformats.org/officeDocument/2006/relationships/image" Target="media/image2.emf"/><Relationship Id="rId29"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ontractaciopublica.gencat.cat/ecofin_pscp/AppJava/cap.pscp?ambit=&amp;keyword=teatre+nacional+de+catalunya&amp;reqCode=viewDetail&amp;idCap=204076&amp;" TargetMode="External"/><Relationship Id="rId24" Type="http://schemas.openxmlformats.org/officeDocument/2006/relationships/image" Target="media/image5.png"/><Relationship Id="rId32" Type="http://schemas.openxmlformats.org/officeDocument/2006/relationships/header" Target="header4.xml"/><Relationship Id="rId37"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omip.pt/Downloads/FuturesMarket/tabid/294/language/es-ES/Default.aspx" TargetMode="External"/><Relationship Id="rId23" Type="http://schemas.openxmlformats.org/officeDocument/2006/relationships/header" Target="header2.xml"/><Relationship Id="rId28" Type="http://schemas.openxmlformats.org/officeDocument/2006/relationships/image" Target="media/image9.png"/><Relationship Id="rId36" Type="http://schemas.openxmlformats.org/officeDocument/2006/relationships/footer" Target="footer4.xml"/><Relationship Id="rId10" Type="http://schemas.openxmlformats.org/officeDocument/2006/relationships/hyperlink" Target="mailto:contractacions@tnc.cat" TargetMode="External"/><Relationship Id="rId19" Type="http://schemas.openxmlformats.org/officeDocument/2006/relationships/image" Target="media/image1.emf"/><Relationship Id="rId31" Type="http://schemas.openxmlformats.org/officeDocument/2006/relationships/header" Target="header3.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contractacions@tnc.cat" TargetMode="External"/><Relationship Id="rId22" Type="http://schemas.openxmlformats.org/officeDocument/2006/relationships/footer" Target="footer1.xml"/><Relationship Id="rId27" Type="http://schemas.openxmlformats.org/officeDocument/2006/relationships/image" Target="media/image8.png"/><Relationship Id="rId30" Type="http://schemas.openxmlformats.org/officeDocument/2006/relationships/image" Target="media/image11.png"/><Relationship Id="rId35" Type="http://schemas.openxmlformats.org/officeDocument/2006/relationships/header" Target="header5.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4.png"/></Relationships>
</file>

<file path=word/_rels/header3.xml.rels><?xml version="1.0" encoding="UTF-8" standalone="yes"?>
<Relationships xmlns="http://schemas.openxmlformats.org/package/2006/relationships"><Relationship Id="rId1" Type="http://schemas.openxmlformats.org/officeDocument/2006/relationships/image" Target="media/image12.jpg"/></Relationships>
</file>

<file path=word/_rels/header4.xml.rels><?xml version="1.0" encoding="UTF-8" standalone="yes"?>
<Relationships xmlns="http://schemas.openxmlformats.org/package/2006/relationships"><Relationship Id="rId1" Type="http://schemas.openxmlformats.org/officeDocument/2006/relationships/image" Target="media/image12.jpg"/></Relationships>
</file>

<file path=word/_rels/header5.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b3bda063-e3e7-41ea-b941-2d95e8e2807b" xsi:nil="true"/>
    <lcf76f155ced4ddcb4097134ff3c332f xmlns="baef8a85-1f23-482b-a7f0-f8ab8f3b827a">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E2A4C6E7B3FADC438F59C222A97E8F10" ma:contentTypeVersion="16" ma:contentTypeDescription="Crea un document nou" ma:contentTypeScope="" ma:versionID="92d5779326be2f59352c8e800c30521d">
  <xsd:schema xmlns:xsd="http://www.w3.org/2001/XMLSchema" xmlns:xs="http://www.w3.org/2001/XMLSchema" xmlns:p="http://schemas.microsoft.com/office/2006/metadata/properties" xmlns:ns2="baef8a85-1f23-482b-a7f0-f8ab8f3b827a" xmlns:ns3="b3bda063-e3e7-41ea-b941-2d95e8e2807b" targetNamespace="http://schemas.microsoft.com/office/2006/metadata/properties" ma:root="true" ma:fieldsID="63ebc409d052d7279f4c69f14137bdb3" ns2:_="" ns3:_="">
    <xsd:import namespace="baef8a85-1f23-482b-a7f0-f8ab8f3b827a"/>
    <xsd:import namespace="b3bda063-e3e7-41ea-b941-2d95e8e2807b"/>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SearchProperties" minOccurs="0"/>
                <xsd:element ref="ns2:MediaServiceObjectDetectorVersion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ef8a85-1f23-482b-a7f0-f8ab8f3b827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Etiquetes de la imatge" ma:readOnly="false" ma:fieldId="{5cf76f15-5ced-4ddc-b409-7134ff3c332f}" ma:taxonomyMulti="true" ma:sspId="3a5b40fd-ae5f-438f-bf72-a816ac90a0f3"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Location" ma:index="23"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3bda063-e3e7-41ea-b941-2d95e8e2807b" elementFormDefault="qualified">
    <xsd:import namespace="http://schemas.microsoft.com/office/2006/documentManagement/types"/>
    <xsd:import namespace="http://schemas.microsoft.com/office/infopath/2007/PartnerControls"/>
    <xsd:element name="SharedWithUsers" ma:index="15" nillable="true" ma:displayName="Compartit amb"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 compartit amb detalls" ma:internalName="SharedWithDetails" ma:readOnly="true">
      <xsd:simpleType>
        <xsd:restriction base="dms:Note">
          <xsd:maxLength value="255"/>
        </xsd:restriction>
      </xsd:simpleType>
    </xsd:element>
    <xsd:element name="TaxCatchAll" ma:index="19" nillable="true" ma:displayName="Taxonomy Catch All Column" ma:hidden="true" ma:list="{8e967f81-6494-460d-8179-a459a93eb176}" ma:internalName="TaxCatchAll" ma:showField="CatchAllData" ma:web="b3bda063-e3e7-41ea-b941-2d95e8e2807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us de contingut"/>
        <xsd:element ref="dc:title" minOccurs="0" maxOccurs="1" ma:index="4" ma:displayName="Títo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44DC3D0-8A40-4E7E-A170-22487AB707D7}">
  <ds:schemaRefs>
    <ds:schemaRef ds:uri="http://schemas.microsoft.com/office/2006/metadata/properties"/>
    <ds:schemaRef ds:uri="http://schemas.microsoft.com/office/infopath/2007/PartnerControls"/>
    <ds:schemaRef ds:uri="b3bda063-e3e7-41ea-b941-2d95e8e2807b"/>
    <ds:schemaRef ds:uri="baef8a85-1f23-482b-a7f0-f8ab8f3b827a"/>
  </ds:schemaRefs>
</ds:datastoreItem>
</file>

<file path=customXml/itemProps2.xml><?xml version="1.0" encoding="utf-8"?>
<ds:datastoreItem xmlns:ds="http://schemas.openxmlformats.org/officeDocument/2006/customXml" ds:itemID="{B9F71EDC-A597-43C6-BCCB-612988BF56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aef8a85-1f23-482b-a7f0-f8ab8f3b827a"/>
    <ds:schemaRef ds:uri="b3bda063-e3e7-41ea-b941-2d95e8e2807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6D4D9C-8EDA-463F-80B4-2F61B0E890F7}">
  <ds:schemaRefs>
    <ds:schemaRef ds:uri="http://schemas.microsoft.com/sharepoint/v3/contenttype/forms"/>
  </ds:schemaRefs>
</ds:datastoreItem>
</file>

<file path=docMetadata/LabelInfo.xml><?xml version="1.0" encoding="utf-8"?>
<clbl:labelList xmlns:clbl="http://schemas.microsoft.com/office/2020/mipLabelMetadata">
  <clbl:label id="{7ed92905-bc80-42a6-9967-b2665414371c}" enabled="1" method="Standard" siteId="{e83d3a09-45e6-4dfe-90e6-ed0a3dac50b8}" removed="0"/>
</clbl:labelList>
</file>

<file path=docProps/app.xml><?xml version="1.0" encoding="utf-8"?>
<Properties xmlns="http://schemas.openxmlformats.org/officeDocument/2006/extended-properties" xmlns:vt="http://schemas.openxmlformats.org/officeDocument/2006/docPropsVTypes">
  <Template>Normal</Template>
  <TotalTime>10</TotalTime>
  <Pages>44</Pages>
  <Words>15679</Words>
  <Characters>86239</Characters>
  <Application>Microsoft Office Word</Application>
  <DocSecurity>0</DocSecurity>
  <Lines>718</Lines>
  <Paragraphs>203</Paragraphs>
  <ScaleCrop>false</ScaleCrop>
  <HeadingPairs>
    <vt:vector size="4" baseType="variant">
      <vt:variant>
        <vt:lpstr>Títol</vt:lpstr>
      </vt:variant>
      <vt:variant>
        <vt:i4>1</vt:i4>
      </vt:variant>
      <vt:variant>
        <vt:lpstr>Title</vt:lpstr>
      </vt:variant>
      <vt:variant>
        <vt:i4>1</vt:i4>
      </vt:variant>
    </vt:vector>
  </HeadingPairs>
  <TitlesOfParts>
    <vt:vector size="2" baseType="lpstr">
      <vt:lpstr>PLECS DE CLÀUSULES ADMINISTRATIVES I DE PRESCRIPCIONS TÈCNIQUES PARTICULARS QUE REGULEN L’ADQUISICIÓ AGREGADA, DISTRIBUCIÓ I INSTAL•LACIÓ, MITJANÇANT SUBHASTA ELECTRÒNICA, D’ORDINADORS DE SOBRETAULA DESTINATS ALS DEPARTAMENTS DE L’ADMINISTRACIÓ DE LA GEN</vt:lpstr>
      <vt:lpstr>PLECS DE CLÀUSULES ADMINISTRATIVES I DE PRESCRIPCIONS TÈCNIQUES PARTICULARS QUE REGULEN L’ADQUISICIÓ AGREGADA, DISTRIBUCIÓ I INSTAL•LACIÓ, MITJANÇANT SUBHASTA ELECTRÒNICA, D’ORDINADORS DE SOBRETAULA DESTINATS ALS DEPARTAMENTS DE L’ADMINISTRACIÓ DE LA GEN</vt:lpstr>
    </vt:vector>
  </TitlesOfParts>
  <Company>TEMAOS</Company>
  <LinksUpToDate>false</LinksUpToDate>
  <CharactersWithSpaces>101715</CharactersWithSpaces>
  <SharedDoc>false</SharedDoc>
  <HLinks>
    <vt:vector size="54" baseType="variant">
      <vt:variant>
        <vt:i4>6553669</vt:i4>
      </vt:variant>
      <vt:variant>
        <vt:i4>24</vt:i4>
      </vt:variant>
      <vt:variant>
        <vt:i4>0</vt:i4>
      </vt:variant>
      <vt:variant>
        <vt:i4>5</vt:i4>
      </vt:variant>
      <vt:variant>
        <vt:lpwstr>mailto:dadespersonals@tnc.cat</vt:lpwstr>
      </vt:variant>
      <vt:variant>
        <vt:lpwstr/>
      </vt:variant>
      <vt:variant>
        <vt:i4>1572870</vt:i4>
      </vt:variant>
      <vt:variant>
        <vt:i4>21</vt:i4>
      </vt:variant>
      <vt:variant>
        <vt:i4>0</vt:i4>
      </vt:variant>
      <vt:variant>
        <vt:i4>5</vt:i4>
      </vt:variant>
      <vt:variant>
        <vt:lpwstr>http://www.consum.gencat.cat/</vt:lpwstr>
      </vt:variant>
      <vt:variant>
        <vt:lpwstr/>
      </vt:variant>
      <vt:variant>
        <vt:i4>7929935</vt:i4>
      </vt:variant>
      <vt:variant>
        <vt:i4>18</vt:i4>
      </vt:variant>
      <vt:variant>
        <vt:i4>0</vt:i4>
      </vt:variant>
      <vt:variant>
        <vt:i4>5</vt:i4>
      </vt:variant>
      <vt:variant>
        <vt:lpwstr>mailto:contractacions@tnc.cat</vt:lpwstr>
      </vt:variant>
      <vt:variant>
        <vt:lpwstr/>
      </vt:variant>
      <vt:variant>
        <vt:i4>4718621</vt:i4>
      </vt:variant>
      <vt:variant>
        <vt:i4>15</vt:i4>
      </vt:variant>
      <vt:variant>
        <vt:i4>0</vt:i4>
      </vt:variant>
      <vt:variant>
        <vt:i4>5</vt:i4>
      </vt:variant>
      <vt:variant>
        <vt:lpwstr>http://www.omip.pt/Downloads/FuturesMarket/tabid/294/language/es-ES/Default.aspx</vt:lpwstr>
      </vt:variant>
      <vt:variant>
        <vt:lpwstr/>
      </vt:variant>
      <vt:variant>
        <vt:i4>7929935</vt:i4>
      </vt:variant>
      <vt:variant>
        <vt:i4>12</vt:i4>
      </vt:variant>
      <vt:variant>
        <vt:i4>0</vt:i4>
      </vt:variant>
      <vt:variant>
        <vt:i4>5</vt:i4>
      </vt:variant>
      <vt:variant>
        <vt:lpwstr>mailto:contractacions@tnc.cat</vt:lpwstr>
      </vt:variant>
      <vt:variant>
        <vt:lpwstr/>
      </vt:variant>
      <vt:variant>
        <vt:i4>5308515</vt:i4>
      </vt:variant>
      <vt:variant>
        <vt:i4>9</vt:i4>
      </vt:variant>
      <vt:variant>
        <vt:i4>0</vt:i4>
      </vt:variant>
      <vt:variant>
        <vt:i4>5</vt:i4>
      </vt:variant>
      <vt:variant>
        <vt:lpwstr>https://contractaciopublica.gencat.cat/ecofin_pscp/AppJava/cap.pscp?reqCode=viewDetail&amp;idCap=204076</vt:lpwstr>
      </vt:variant>
      <vt:variant>
        <vt:lpwstr/>
      </vt:variant>
      <vt:variant>
        <vt:i4>1703945</vt:i4>
      </vt:variant>
      <vt:variant>
        <vt:i4>6</vt:i4>
      </vt:variant>
      <vt:variant>
        <vt:i4>0</vt:i4>
      </vt:variant>
      <vt:variant>
        <vt:i4>5</vt:i4>
      </vt:variant>
      <vt:variant>
        <vt:lpwstr>https://www.tnc.cat/ca/109557</vt:lpwstr>
      </vt:variant>
      <vt:variant>
        <vt:lpwstr/>
      </vt:variant>
      <vt:variant>
        <vt:i4>7602196</vt:i4>
      </vt:variant>
      <vt:variant>
        <vt:i4>3</vt:i4>
      </vt:variant>
      <vt:variant>
        <vt:i4>0</vt:i4>
      </vt:variant>
      <vt:variant>
        <vt:i4>5</vt:i4>
      </vt:variant>
      <vt:variant>
        <vt:lpwstr>https://contractaciopublica.gencat.cat/ecofin_pscp/AppJava/cap.pscp?ambit=&amp;keyword=teatre+nacional+de+catalunya&amp;reqCode=viewDetail&amp;idCap=204076&amp;</vt:lpwstr>
      </vt:variant>
      <vt:variant>
        <vt:lpwstr/>
      </vt:variant>
      <vt:variant>
        <vt:i4>7929935</vt:i4>
      </vt:variant>
      <vt:variant>
        <vt:i4>0</vt:i4>
      </vt:variant>
      <vt:variant>
        <vt:i4>0</vt:i4>
      </vt:variant>
      <vt:variant>
        <vt:i4>5</vt:i4>
      </vt:variant>
      <vt:variant>
        <vt:lpwstr>mailto:contractacions@tnc.cat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PLECS DE CLÀUSULES ADMINISTRATIVES I DE PRESCRIPCIONS TÈCNIQUES PARTICULARS QUE REGULEN L’ADQUISICIÓ AGREGADA, DISTRIBUCIÓ I INSTAL•LACIÓ, MITJANÇANT SUBHASTA ELECTRÒNICA, D’ORDINADORS DE SOBRETAULA DESTINATS ALS DEPARTAMENTS DE L’ADMINISTRACIÓ DE LA GEN</dc:title>
  <dc:subject/>
  <dc:creator>37312936J</dc:creator>
  <cp:keywords/>
  <cp:lastModifiedBy>Nuria Mombiela Lobato</cp:lastModifiedBy>
  <cp:revision>2</cp:revision>
  <cp:lastPrinted>2022-07-01T01:43:00Z</cp:lastPrinted>
  <dcterms:created xsi:type="dcterms:W3CDTF">2025-05-21T10:46:00Z</dcterms:created>
  <dcterms:modified xsi:type="dcterms:W3CDTF">2025-05-21T10:46:00Z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0x010100E2A4C6E7B3FADC438F59C222A97E8F10</vt:lpwstr>
  </property>
  <property fmtid="{D5CDD505-2E9C-101B-9397-08002B2CF9AE}" pid="3" name="Order">
    <vt:r8>5501800</vt:r8>
  </property>
  <property fmtid="{D5CDD505-2E9C-101B-9397-08002B2CF9AE}" pid="4" name="MediaServiceImageTags">
    <vt:lpwstr/>
  </property>
</Properties>
</file>