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CF4CB" w14:textId="0816AD78" w:rsidR="00B7320F" w:rsidRDefault="00461039" w:rsidP="00461039">
      <w:pPr>
        <w:jc w:val="both"/>
        <w:outlineLvl w:val="0"/>
        <w:rPr>
          <w:rFonts w:ascii="Arial" w:hAnsi="Arial" w:cs="Arial"/>
          <w:b/>
          <w:caps/>
          <w:sz w:val="20"/>
          <w:szCs w:val="20"/>
          <w:lang w:val="ca-ES"/>
        </w:rPr>
      </w:pPr>
      <w:r w:rsidRPr="006B49D2">
        <w:rPr>
          <w:rFonts w:ascii="Arial" w:hAnsi="Arial" w:cs="Arial"/>
          <w:b/>
          <w:caps/>
          <w:sz w:val="20"/>
          <w:szCs w:val="20"/>
          <w:lang w:val="ca-ES"/>
        </w:rPr>
        <w:t>CONTRACTE DE SERVEIS PER A L’ASSISTÈNCIA TÈCNICA PER A LA REDACCIÓ del projecte de traçat</w:t>
      </w:r>
      <w:r w:rsidR="00B7320F">
        <w:rPr>
          <w:rFonts w:ascii="Arial" w:hAnsi="Arial" w:cs="Arial"/>
          <w:b/>
          <w:caps/>
          <w:sz w:val="20"/>
          <w:szCs w:val="20"/>
          <w:lang w:val="ca-ES"/>
        </w:rPr>
        <w:t xml:space="preserve"> </w:t>
      </w:r>
      <w:r w:rsidR="00B7320F" w:rsidRPr="00B7320F">
        <w:rPr>
          <w:rFonts w:ascii="Arial" w:hAnsi="Arial" w:cs="Arial"/>
          <w:b/>
          <w:caps/>
          <w:sz w:val="20"/>
          <w:szCs w:val="20"/>
          <w:lang w:val="ca-ES"/>
        </w:rPr>
        <w:t>"Millora de seguretat com a carretera 2+1 de la C-31 del PK 369+200 al 380+200. Ventalló - el Far d'Empordà. Clau: PT-CIG-25001" I DEL PROJECTE CONSTRUCTIU "Millora de seguretat com a carretera 2+1 de la C-31 del PK 373+300 al 380+200. Torroella de Fluvià - el Far d'Empordà. Clau: PC-CIG-25001.1”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757820F0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p w14:paraId="5ACC9BF0" w14:textId="5E6E65AD" w:rsidR="00461039" w:rsidRDefault="00B7320F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B7320F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https://ftp.infraestructures.cat/?u=jR3Grr8G&amp;p=BYdE8QMW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872912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https://ftp.infraestructures.cat/?u=jR3Grr8G&amp;p=BYdE8QMW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54B04657" w14:textId="77777777" w:rsidR="00B7320F" w:rsidRPr="00576710" w:rsidRDefault="00B7320F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1" w:name="_GoBack"/>
      <w:bookmarkEnd w:id="1"/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EE21" w14:textId="77777777" w:rsidR="00461039" w:rsidRDefault="00461039" w:rsidP="00461039">
      <w:pPr>
        <w:spacing w:after="0" w:line="240" w:lineRule="auto"/>
      </w:pPr>
      <w:r>
        <w:separator/>
      </w:r>
    </w:p>
  </w:endnote>
  <w:endnote w:type="continuationSeparator" w:id="0">
    <w:p w14:paraId="550D7F81" w14:textId="77777777" w:rsidR="00461039" w:rsidRDefault="00461039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B1F8" w14:textId="1286363F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object w:dxaOrig="10475" w:dyaOrig="1209" w14:anchorId="01E6A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7.4pt;height:42pt">
          <v:imagedata r:id="rId1" o:title="" cropbottom="11565f" cropright="47870f"/>
        </v:shape>
      </w:objec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object w:dxaOrig="10475" w:dyaOrig="1209" w14:anchorId="093A2399">
        <v:shape id="_x0000_i1027" type="#_x0000_t75" style="width:88.9pt;height:31.9pt">
          <v:imagedata r:id="rId1" o:title="" cropleft="44023f"/>
        </v:shape>
      </w:objec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1B36" w14:textId="77777777" w:rsidR="00461039" w:rsidRDefault="00461039" w:rsidP="00461039">
      <w:pPr>
        <w:spacing w:after="0" w:line="240" w:lineRule="auto"/>
      </w:pPr>
      <w:r>
        <w:separator/>
      </w:r>
    </w:p>
  </w:footnote>
  <w:footnote w:type="continuationSeparator" w:id="0">
    <w:p w14:paraId="7909616D" w14:textId="77777777" w:rsidR="00461039" w:rsidRDefault="00461039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40A7" w14:textId="3D8E6778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object w:dxaOrig="11284" w:dyaOrig="2695" w14:anchorId="7709C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3.9pt;height:48.4pt">
          <v:imagedata r:id="rId1" o:title="" cropbottom="33022f"/>
        </v:shape>
      </w:object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904651"/>
    <w:rsid w:val="00962F64"/>
    <w:rsid w:val="009C3B0F"/>
    <w:rsid w:val="009F3435"/>
    <w:rsid w:val="00B32952"/>
    <w:rsid w:val="00B57471"/>
    <w:rsid w:val="00B7320F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28</cp:revision>
  <dcterms:created xsi:type="dcterms:W3CDTF">2023-06-19T06:13:00Z</dcterms:created>
  <dcterms:modified xsi:type="dcterms:W3CDTF">2025-05-16T04:47:00Z</dcterms:modified>
</cp:coreProperties>
</file>