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4C13BA" w:rsidRDefault="004C13BA" w:rsidP="0099539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6B467F" w:rsidRPr="00F722D3" w:rsidRDefault="0099539B" w:rsidP="006B467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B467F" w:rsidRPr="00F722D3">
        <w:rPr>
          <w:rFonts w:ascii="Arial" w:hAnsi="Arial" w:cs="Arial"/>
          <w:b/>
          <w:bCs/>
          <w:sz w:val="20"/>
          <w:szCs w:val="20"/>
        </w:rPr>
        <w:t>ANNEX C1</w:t>
      </w:r>
    </w:p>
    <w:p w:rsidR="0099539B" w:rsidRDefault="006B467F" w:rsidP="006B467F">
      <w:pPr>
        <w:jc w:val="right"/>
        <w:rPr>
          <w:rFonts w:ascii="Arial" w:hAnsi="Arial" w:cs="Arial"/>
          <w:sz w:val="20"/>
        </w:rPr>
      </w:pPr>
      <w:r w:rsidRPr="00F722D3">
        <w:rPr>
          <w:rFonts w:ascii="Arial" w:hAnsi="Arial" w:cs="Arial"/>
          <w:sz w:val="20"/>
        </w:rPr>
        <w:tab/>
      </w:r>
      <w:r w:rsidRPr="00F722D3">
        <w:rPr>
          <w:rFonts w:ascii="Arial" w:hAnsi="Arial" w:cs="Arial"/>
          <w:sz w:val="20"/>
        </w:rPr>
        <w:tab/>
        <w:t xml:space="preserve"> Núm. </w:t>
      </w:r>
      <w:r w:rsidRPr="00065529">
        <w:rPr>
          <w:rFonts w:ascii="Arial" w:hAnsi="Arial" w:cs="Arial"/>
          <w:sz w:val="20"/>
        </w:rPr>
        <w:t xml:space="preserve">Expedient   </w:t>
      </w:r>
      <w:r w:rsidR="00105090" w:rsidRPr="00065529">
        <w:rPr>
          <w:rFonts w:ascii="Arial" w:hAnsi="Arial" w:cs="Arial"/>
          <w:sz w:val="20"/>
        </w:rPr>
        <w:t xml:space="preserve">CHV </w:t>
      </w:r>
      <w:r w:rsidR="00EE60FE">
        <w:rPr>
          <w:rFonts w:ascii="Arial" w:hAnsi="Arial" w:cs="Arial"/>
          <w:sz w:val="20"/>
        </w:rPr>
        <w:t>09</w:t>
      </w:r>
      <w:bookmarkStart w:id="0" w:name="_GoBack"/>
      <w:bookmarkEnd w:id="0"/>
      <w:r w:rsidR="00726A48">
        <w:rPr>
          <w:rFonts w:ascii="Arial" w:hAnsi="Arial" w:cs="Arial"/>
          <w:sz w:val="20"/>
        </w:rPr>
        <w:t>/2</w:t>
      </w:r>
      <w:r w:rsidR="00F20DA3">
        <w:rPr>
          <w:rFonts w:ascii="Arial" w:hAnsi="Arial" w:cs="Arial"/>
          <w:sz w:val="20"/>
        </w:rPr>
        <w:t>5</w:t>
      </w:r>
      <w:r w:rsidR="00373DBF" w:rsidRPr="00065529">
        <w:rPr>
          <w:rFonts w:ascii="Arial" w:hAnsi="Arial" w:cs="Arial"/>
          <w:sz w:val="20"/>
        </w:rPr>
        <w:t xml:space="preserve"> </w:t>
      </w:r>
      <w:r w:rsidR="009F5EDE">
        <w:rPr>
          <w:rFonts w:ascii="Arial" w:hAnsi="Arial" w:cs="Arial"/>
          <w:sz w:val="20"/>
        </w:rPr>
        <w:t>NH</w:t>
      </w:r>
    </w:p>
    <w:p w:rsidR="0099539B" w:rsidRDefault="0099539B" w:rsidP="0099539B">
      <w:pPr>
        <w:jc w:val="right"/>
        <w:rPr>
          <w:rFonts w:ascii="Arial" w:hAnsi="Arial" w:cs="Arial"/>
          <w:sz w:val="20"/>
        </w:rPr>
      </w:pPr>
    </w:p>
    <w:p w:rsidR="0099539B" w:rsidRDefault="0099539B" w:rsidP="0099539B">
      <w:pPr>
        <w:rPr>
          <w:rFonts w:ascii="Arial" w:hAnsi="Arial" w:cs="Arial"/>
          <w:sz w:val="20"/>
        </w:rPr>
      </w:pPr>
    </w:p>
    <w:p w:rsidR="0099539B" w:rsidRPr="00EB6B17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EB6B17">
        <w:rPr>
          <w:rFonts w:ascii="Arial" w:hAnsi="Arial" w:cs="Arial"/>
          <w:b/>
          <w:bCs/>
          <w:sz w:val="18"/>
          <w:szCs w:val="18"/>
        </w:rPr>
        <w:t>PROPOSICIÓ ECONÒMICA</w:t>
      </w:r>
    </w:p>
    <w:p w:rsidR="0099539B" w:rsidRPr="00EB6B17" w:rsidRDefault="00EE60FE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7" style="width:0;height:1.5pt" o:hralign="center" o:hrstd="t" o:hr="t" fillcolor="gray" stroked="f"/>
        </w:pict>
      </w:r>
    </w:p>
    <w:p w:rsidR="0099539B" w:rsidRPr="00BE7116" w:rsidRDefault="0099539B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LA PERSONA PROPOSANT</w: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i cognoms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DNI</w: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EE60FE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8" style="width:0;height:1.5pt" o:hralign="center" o:hrstd="t" o:hr="t" fillcolor="gray" stroked="f"/>
        </w:pic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DADES DE L'EMPRESA</w:t>
      </w:r>
    </w:p>
    <w:p w:rsidR="0099539B" w:rsidRPr="00BE7116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Nom de la raó social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NIF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Adreça</w:t>
      </w:r>
      <w:r w:rsidR="00373DBF">
        <w:rPr>
          <w:rFonts w:ascii="Arial" w:hAnsi="Arial" w:cs="Arial"/>
          <w:sz w:val="18"/>
          <w:szCs w:val="18"/>
        </w:rPr>
        <w:t xml:space="preserve">  (població i CP)</w: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Telèfon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  <w:t>F</w:t>
      </w:r>
      <w:r w:rsidR="00373DBF">
        <w:rPr>
          <w:rFonts w:ascii="Arial" w:hAnsi="Arial" w:cs="Arial"/>
          <w:sz w:val="18"/>
          <w:szCs w:val="18"/>
        </w:rPr>
        <w:t>ax</w:t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Pr="00BE7116">
        <w:rPr>
          <w:rFonts w:ascii="Arial" w:hAnsi="Arial" w:cs="Arial"/>
          <w:sz w:val="18"/>
          <w:szCs w:val="18"/>
        </w:rPr>
        <w:tab/>
      </w:r>
      <w:r w:rsidR="00373DBF">
        <w:rPr>
          <w:rFonts w:ascii="Arial" w:hAnsi="Arial" w:cs="Arial"/>
          <w:sz w:val="18"/>
          <w:szCs w:val="18"/>
        </w:rPr>
        <w:t>e-mail</w:t>
      </w:r>
    </w:p>
    <w:p w:rsidR="0099539B" w:rsidRPr="00BE7116" w:rsidRDefault="00EE60FE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29" style="width:0;height:1.5pt" o:hralign="center" o:hrstd="t" o:hr="t" fillcolor="gray" stroked="f"/>
        </w:pic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DADES DE L’APODERAMENT I SIGNATURA DEL CONTRACTE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Cognom i nom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DNI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Escriptura pública d’apoderament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Núm. protocol: 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document: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Nom notari:</w: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Col·legi del notari:</w:t>
      </w:r>
    </w:p>
    <w:p w:rsidR="0099539B" w:rsidRDefault="00EE60F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0" style="width:0;height:1.5pt" o:hralign="center" o:hrstd="t" o:hr="t" fillcolor="gray" stroked="f"/>
        </w:pict>
      </w: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18"/>
          <w:szCs w:val="18"/>
        </w:rPr>
      </w:pPr>
      <w:r w:rsidRPr="00BE7116">
        <w:rPr>
          <w:rFonts w:ascii="Arial" w:hAnsi="Arial" w:cs="Arial"/>
          <w:b/>
          <w:bCs/>
          <w:sz w:val="18"/>
          <w:szCs w:val="18"/>
        </w:rPr>
        <w:t>OBJECTE DE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E7116">
        <w:rPr>
          <w:rFonts w:ascii="Arial" w:hAnsi="Arial" w:cs="Arial"/>
          <w:b/>
          <w:bCs/>
          <w:sz w:val="18"/>
          <w:szCs w:val="18"/>
        </w:rPr>
        <w:t>L</w:t>
      </w:r>
      <w:r>
        <w:rPr>
          <w:rFonts w:ascii="Arial" w:hAnsi="Arial" w:cs="Arial"/>
          <w:b/>
          <w:bCs/>
          <w:sz w:val="18"/>
          <w:szCs w:val="18"/>
        </w:rPr>
        <w:t>’EXPEDIENT</w:t>
      </w:r>
      <w:r w:rsidR="00874D37">
        <w:rPr>
          <w:rFonts w:ascii="Arial" w:hAnsi="Arial" w:cs="Arial"/>
          <w:b/>
          <w:bCs/>
          <w:sz w:val="18"/>
          <w:szCs w:val="18"/>
        </w:rPr>
        <w:t>:</w:t>
      </w:r>
    </w:p>
    <w:p w:rsidR="00F20DA3" w:rsidRDefault="00F20DA3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F5EDE" w:rsidRPr="002472F6" w:rsidRDefault="009F5EDE" w:rsidP="009F5EDE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2472F6">
        <w:rPr>
          <w:rFonts w:ascii="Arial" w:hAnsi="Arial" w:cs="Arial"/>
          <w:snapToGrid w:val="0"/>
          <w:sz w:val="20"/>
          <w:szCs w:val="20"/>
        </w:rPr>
        <w:t>Subministrament, instal·lació i posada en marxa d</w:t>
      </w:r>
      <w:r>
        <w:rPr>
          <w:rFonts w:ascii="Arial" w:hAnsi="Arial" w:cs="Arial"/>
          <w:snapToGrid w:val="0"/>
          <w:sz w:val="20"/>
          <w:szCs w:val="20"/>
        </w:rPr>
        <w:t>’un</w:t>
      </w:r>
      <w:r w:rsidRPr="002472F6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2472F6">
        <w:rPr>
          <w:rFonts w:ascii="Arial" w:hAnsi="Arial" w:cs="Arial"/>
          <w:snapToGrid w:val="0"/>
          <w:sz w:val="20"/>
          <w:szCs w:val="20"/>
        </w:rPr>
        <w:t>ecògraf</w:t>
      </w:r>
      <w:proofErr w:type="spellEnd"/>
      <w:r w:rsidRPr="002472F6">
        <w:rPr>
          <w:rFonts w:ascii="Arial" w:hAnsi="Arial" w:cs="Arial"/>
          <w:snapToGrid w:val="0"/>
          <w:sz w:val="20"/>
          <w:szCs w:val="20"/>
        </w:rPr>
        <w:t xml:space="preserve"> general avançat</w:t>
      </w:r>
      <w:r>
        <w:rPr>
          <w:rFonts w:ascii="Arial" w:hAnsi="Arial" w:cs="Arial"/>
          <w:snapToGrid w:val="0"/>
          <w:sz w:val="20"/>
          <w:szCs w:val="20"/>
        </w:rPr>
        <w:t xml:space="preserve"> amb </w:t>
      </w:r>
      <w:proofErr w:type="spellStart"/>
      <w:r>
        <w:rPr>
          <w:rFonts w:ascii="Arial" w:hAnsi="Arial" w:cs="Arial"/>
          <w:snapToGrid w:val="0"/>
          <w:sz w:val="20"/>
          <w:szCs w:val="20"/>
        </w:rPr>
        <w:t>elastografia</w:t>
      </w:r>
      <w:proofErr w:type="spellEnd"/>
      <w:r w:rsidRPr="002472F6">
        <w:rPr>
          <w:rFonts w:ascii="Arial" w:hAnsi="Arial" w:cs="Arial"/>
          <w:snapToGrid w:val="0"/>
          <w:sz w:val="20"/>
          <w:szCs w:val="20"/>
        </w:rPr>
        <w:t xml:space="preserve"> pel Servei de Diagnòstic per la Imatge del Consorci Hospitalari de Vic (CHV)</w:t>
      </w:r>
    </w:p>
    <w:p w:rsidR="0099539B" w:rsidRPr="00BE7116" w:rsidRDefault="00EE60F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1" style="width:0;height:1.5pt" o:hralign="center" o:hrstd="t" o:hr="t" fillcolor="gray" stroked="f"/>
        </w:pic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18"/>
          <w:szCs w:val="18"/>
        </w:rPr>
      </w:pPr>
    </w:p>
    <w:p w:rsidR="0099539B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 w:rsidRPr="00461439">
        <w:rPr>
          <w:rFonts w:ascii="Arial" w:hAnsi="Arial" w:cs="Arial"/>
          <w:b/>
          <w:color w:val="000000"/>
          <w:sz w:val="18"/>
          <w:szCs w:val="18"/>
        </w:rPr>
        <w:t>Import de l'execució</w:t>
      </w:r>
      <w:r w:rsidR="00AD3C4A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="001B7C00">
        <w:rPr>
          <w:rFonts w:ascii="Arial" w:hAnsi="Arial" w:cs="Arial"/>
          <w:b/>
          <w:color w:val="000000"/>
          <w:sz w:val="18"/>
          <w:szCs w:val="18"/>
        </w:rPr>
        <w:t>per al termini d’execució del contracte</w:t>
      </w:r>
      <w:r w:rsidRPr="00461439">
        <w:rPr>
          <w:rFonts w:ascii="Arial" w:hAnsi="Arial" w:cs="Arial"/>
          <w:b/>
          <w:color w:val="000000"/>
          <w:sz w:val="18"/>
          <w:szCs w:val="18"/>
        </w:rPr>
        <w:t>,</w:t>
      </w:r>
      <w:r w:rsidRPr="00BE7116">
        <w:rPr>
          <w:rFonts w:ascii="Arial" w:hAnsi="Arial" w:cs="Arial"/>
          <w:sz w:val="18"/>
          <w:szCs w:val="18"/>
        </w:rPr>
        <w:t xml:space="preserve"> (en xifres i en lletres)</w:t>
      </w:r>
      <w:r>
        <w:rPr>
          <w:rFonts w:ascii="Arial" w:hAnsi="Arial" w:cs="Arial"/>
          <w:sz w:val="18"/>
          <w:szCs w:val="18"/>
        </w:rPr>
        <w:t>:</w:t>
      </w:r>
      <w:r w:rsidR="003D655B">
        <w:rPr>
          <w:rFonts w:ascii="Arial" w:hAnsi="Arial" w:cs="Arial"/>
          <w:sz w:val="18"/>
          <w:szCs w:val="18"/>
        </w:rPr>
        <w:t xml:space="preserve"> </w:t>
      </w:r>
    </w:p>
    <w:p w:rsidR="00C109F1" w:rsidRDefault="00C109F1" w:rsidP="009652E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</w:p>
    <w:tbl>
      <w:tblPr>
        <w:tblStyle w:val="Tablaconcuadrcula1"/>
        <w:tblW w:w="8043" w:type="dxa"/>
        <w:tblLook w:val="04A0" w:firstRow="1" w:lastRow="0" w:firstColumn="1" w:lastColumn="0" w:noHBand="0" w:noVBand="1"/>
      </w:tblPr>
      <w:tblGrid>
        <w:gridCol w:w="983"/>
        <w:gridCol w:w="14"/>
        <w:gridCol w:w="3348"/>
        <w:gridCol w:w="1272"/>
        <w:gridCol w:w="1127"/>
        <w:gridCol w:w="1299"/>
      </w:tblGrid>
      <w:tr w:rsidR="009F5EDE" w:rsidRPr="00C642C7" w:rsidTr="00345712">
        <w:trPr>
          <w:trHeight w:val="943"/>
        </w:trPr>
        <w:tc>
          <w:tcPr>
            <w:tcW w:w="983" w:type="dxa"/>
            <w:shd w:val="clear" w:color="auto" w:fill="DBE5F1" w:themeFill="accent1" w:themeFillTint="33"/>
          </w:tcPr>
          <w:p w:rsidR="009F5EDE" w:rsidRPr="00C642C7" w:rsidRDefault="009F5EDE" w:rsidP="00345712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2C7">
              <w:rPr>
                <w:rFonts w:ascii="Arial" w:hAnsi="Arial" w:cs="Arial"/>
                <w:b/>
                <w:bCs/>
                <w:sz w:val="20"/>
                <w:szCs w:val="20"/>
              </w:rPr>
              <w:t>UNITAT</w:t>
            </w:r>
          </w:p>
        </w:tc>
        <w:tc>
          <w:tcPr>
            <w:tcW w:w="3362" w:type="dxa"/>
            <w:gridSpan w:val="2"/>
            <w:shd w:val="clear" w:color="auto" w:fill="DBE5F1" w:themeFill="accent1" w:themeFillTint="33"/>
          </w:tcPr>
          <w:p w:rsidR="009F5EDE" w:rsidRPr="00C642C7" w:rsidRDefault="009F5EDE" w:rsidP="003457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2C7">
              <w:rPr>
                <w:rFonts w:ascii="Arial" w:hAnsi="Arial" w:cs="Arial"/>
                <w:b/>
                <w:bCs/>
                <w:sz w:val="20"/>
                <w:szCs w:val="20"/>
              </w:rPr>
              <w:t>DESCRIPCIÓ  DE L’EQUIP</w:t>
            </w:r>
          </w:p>
        </w:tc>
        <w:tc>
          <w:tcPr>
            <w:tcW w:w="1272" w:type="dxa"/>
            <w:shd w:val="clear" w:color="auto" w:fill="DBE5F1" w:themeFill="accent1" w:themeFillTint="33"/>
          </w:tcPr>
          <w:p w:rsidR="009F5EDE" w:rsidRPr="00C642C7" w:rsidRDefault="009F5EDE" w:rsidP="003457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2C7">
              <w:rPr>
                <w:rFonts w:ascii="Arial" w:hAnsi="Arial" w:cs="Arial"/>
                <w:b/>
                <w:bCs/>
                <w:sz w:val="20"/>
                <w:szCs w:val="20"/>
              </w:rPr>
              <w:t>IMPORT SENSE IVA</w:t>
            </w:r>
          </w:p>
        </w:tc>
        <w:tc>
          <w:tcPr>
            <w:tcW w:w="1127" w:type="dxa"/>
            <w:shd w:val="clear" w:color="auto" w:fill="DBE5F1" w:themeFill="accent1" w:themeFillTint="33"/>
          </w:tcPr>
          <w:p w:rsidR="009F5EDE" w:rsidRPr="00C642C7" w:rsidRDefault="009F5EDE" w:rsidP="003457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2C7">
              <w:rPr>
                <w:rFonts w:ascii="Arial" w:hAnsi="Arial" w:cs="Arial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299" w:type="dxa"/>
            <w:shd w:val="clear" w:color="auto" w:fill="DBE5F1" w:themeFill="accent1" w:themeFillTint="33"/>
          </w:tcPr>
          <w:p w:rsidR="009F5EDE" w:rsidRPr="00C642C7" w:rsidRDefault="009F5EDE" w:rsidP="003457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42C7">
              <w:rPr>
                <w:rFonts w:ascii="Arial" w:hAnsi="Arial" w:cs="Arial"/>
                <w:b/>
                <w:bCs/>
                <w:sz w:val="20"/>
                <w:szCs w:val="20"/>
              </w:rPr>
              <w:t>IMPORT AMB IVA</w:t>
            </w:r>
          </w:p>
        </w:tc>
      </w:tr>
      <w:tr w:rsidR="009F5EDE" w:rsidRPr="00C642C7" w:rsidTr="00345712">
        <w:trPr>
          <w:trHeight w:val="935"/>
        </w:trPr>
        <w:tc>
          <w:tcPr>
            <w:tcW w:w="997" w:type="dxa"/>
            <w:gridSpan w:val="2"/>
          </w:tcPr>
          <w:p w:rsidR="009F5EDE" w:rsidRPr="00C642C7" w:rsidRDefault="009F5EDE" w:rsidP="003457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42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8" w:type="dxa"/>
          </w:tcPr>
          <w:p w:rsidR="009F5EDE" w:rsidRPr="00C642C7" w:rsidRDefault="009F5EDE" w:rsidP="0034571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42C7">
              <w:rPr>
                <w:rFonts w:ascii="Arial" w:hAnsi="Arial" w:cs="Arial"/>
                <w:sz w:val="20"/>
                <w:szCs w:val="20"/>
              </w:rPr>
              <w:t>Ecògraf</w:t>
            </w:r>
            <w:proofErr w:type="spellEnd"/>
            <w:r w:rsidRPr="00C642C7">
              <w:rPr>
                <w:rFonts w:ascii="Arial" w:hAnsi="Arial" w:cs="Arial"/>
                <w:sz w:val="20"/>
                <w:szCs w:val="20"/>
              </w:rPr>
              <w:t xml:space="preserve"> General Avançat amb </w:t>
            </w:r>
            <w:proofErr w:type="spellStart"/>
            <w:r w:rsidRPr="00C642C7">
              <w:rPr>
                <w:rFonts w:ascii="Arial" w:hAnsi="Arial" w:cs="Arial"/>
                <w:sz w:val="20"/>
                <w:szCs w:val="20"/>
              </w:rPr>
              <w:t>Elastogra</w:t>
            </w:r>
            <w:r>
              <w:rPr>
                <w:rFonts w:ascii="Arial" w:hAnsi="Arial" w:cs="Arial"/>
                <w:sz w:val="20"/>
                <w:szCs w:val="20"/>
              </w:rPr>
              <w:t>fia</w:t>
            </w:r>
            <w:proofErr w:type="spellEnd"/>
          </w:p>
        </w:tc>
        <w:tc>
          <w:tcPr>
            <w:tcW w:w="1272" w:type="dxa"/>
          </w:tcPr>
          <w:p w:rsidR="009F5EDE" w:rsidRPr="00C642C7" w:rsidRDefault="009F5EDE" w:rsidP="0034571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:rsidR="009F5EDE" w:rsidRPr="00C642C7" w:rsidRDefault="009F5EDE" w:rsidP="0034571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</w:tc>
        <w:tc>
          <w:tcPr>
            <w:tcW w:w="1299" w:type="dxa"/>
          </w:tcPr>
          <w:p w:rsidR="009F5EDE" w:rsidRPr="00C642C7" w:rsidRDefault="009F5EDE" w:rsidP="00345712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4E24" w:rsidRDefault="00364E24" w:rsidP="009652E8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noProof/>
          <w:lang w:eastAsia="ca-ES"/>
        </w:rPr>
      </w:pPr>
    </w:p>
    <w:p w:rsidR="0099539B" w:rsidRDefault="00EE60F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2" style="width:0;height:1.5pt" o:hralign="center" o:hrstd="t" o:hr="t" fillcolor="gray" stroked="f"/>
        </w:pict>
      </w:r>
    </w:p>
    <w:p w:rsidR="009F5EDE" w:rsidRPr="00E70F95" w:rsidRDefault="009F5EDE" w:rsidP="009F5EDE">
      <w:pPr>
        <w:tabs>
          <w:tab w:val="left" w:pos="-1100"/>
          <w:tab w:val="left" w:pos="-720"/>
          <w:tab w:val="left" w:pos="339"/>
          <w:tab w:val="left" w:pos="1440"/>
        </w:tabs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Rang de freqüències de l’Equip mínim de 1 a 22MHz</w:t>
      </w:r>
    </w:p>
    <w:p w:rsidR="00A15953" w:rsidRDefault="00A15953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</w:p>
    <w:p w:rsidR="00A15953" w:rsidRDefault="00F20DA3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F20DA3" w:rsidRDefault="00F20DA3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C85F47" w:rsidRDefault="00C85F4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:rsidR="00C85F47" w:rsidRDefault="00EE60F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3" style="width:0;height:1.5pt" o:hralign="center" o:hrstd="t" o:hr="t" fillcolor="gray" stroked="f"/>
        </w:pict>
      </w:r>
    </w:p>
    <w:p w:rsidR="009F5EDE" w:rsidRDefault="009F5EDE" w:rsidP="009F5EDE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5363DB">
        <w:rPr>
          <w:rFonts w:ascii="Arial" w:hAnsi="Arial" w:cs="Arial"/>
          <w:b/>
          <w:snapToGrid w:val="0"/>
          <w:sz w:val="20"/>
          <w:szCs w:val="20"/>
        </w:rPr>
        <w:lastRenderedPageBreak/>
        <w:t>T</w:t>
      </w:r>
      <w:r>
        <w:rPr>
          <w:rFonts w:ascii="Arial" w:hAnsi="Arial" w:cs="Arial"/>
          <w:b/>
          <w:snapToGrid w:val="0"/>
          <w:sz w:val="20"/>
          <w:szCs w:val="20"/>
        </w:rPr>
        <w:t xml:space="preserve">otes les sondes (transductors) intercanviables (100% compatibles) entre l’equip </w:t>
      </w:r>
      <w:proofErr w:type="spellStart"/>
      <w:r>
        <w:rPr>
          <w:rFonts w:ascii="Arial" w:hAnsi="Arial" w:cs="Arial"/>
          <w:b/>
          <w:snapToGrid w:val="0"/>
          <w:sz w:val="20"/>
          <w:szCs w:val="20"/>
        </w:rPr>
        <w:t>ofertat</w:t>
      </w:r>
      <w:proofErr w:type="spellEnd"/>
      <w:r>
        <w:rPr>
          <w:rFonts w:ascii="Arial" w:hAnsi="Arial" w:cs="Arial"/>
          <w:b/>
          <w:snapToGrid w:val="0"/>
          <w:sz w:val="20"/>
          <w:szCs w:val="20"/>
        </w:rPr>
        <w:t xml:space="preserve"> i dos equips d’ecografia  com a mínim dels existents al servei sense cap element o ajuda addicional (s’adjunta relació d’equips)</w:t>
      </w:r>
    </w:p>
    <w:p w:rsidR="00F20DA3" w:rsidRDefault="00F20DA3" w:rsidP="00F20DA3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CB264C" w:rsidRDefault="00CB264C" w:rsidP="00F20DA3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F20DA3" w:rsidRDefault="00EE60FE" w:rsidP="00F20DA3">
      <w:pPr>
        <w:autoSpaceDE w:val="0"/>
        <w:autoSpaceDN w:val="0"/>
        <w:adjustRightInd w:val="0"/>
        <w:spacing w:line="276" w:lineRule="auto"/>
        <w:rPr>
          <w:rFonts w:cs="Arial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4" style="width:0;height:1.5pt" o:hralign="center" o:hrstd="t" o:hr="t" fillcolor="gray" stroked="f"/>
        </w:pict>
      </w:r>
    </w:p>
    <w:p w:rsidR="009F5EDE" w:rsidRDefault="009F5EDE" w:rsidP="009F5EDE">
      <w:pPr>
        <w:rPr>
          <w:rFonts w:ascii="Arial" w:hAnsi="Arial" w:cs="Arial"/>
          <w:b/>
          <w:snapToGrid w:val="0"/>
          <w:sz w:val="20"/>
          <w:szCs w:val="20"/>
        </w:rPr>
      </w:pPr>
      <w:r w:rsidRPr="00075922">
        <w:rPr>
          <w:rFonts w:ascii="Arial" w:hAnsi="Arial" w:cs="Arial"/>
          <w:b/>
          <w:snapToGrid w:val="0"/>
          <w:sz w:val="20"/>
          <w:szCs w:val="20"/>
        </w:rPr>
        <w:t>Sonda Convexa amb capacitat d´ampliar l´angle d’adquisició fins a 115º per tal d´obtenir en la mateixa adquisició en temps real òrgans sencer</w:t>
      </w:r>
      <w:r>
        <w:rPr>
          <w:rFonts w:ascii="Arial" w:hAnsi="Arial" w:cs="Arial"/>
          <w:b/>
          <w:snapToGrid w:val="0"/>
          <w:sz w:val="20"/>
          <w:szCs w:val="20"/>
        </w:rPr>
        <w:t>s</w:t>
      </w:r>
      <w:r w:rsidRPr="00075922">
        <w:rPr>
          <w:rFonts w:ascii="Arial" w:hAnsi="Arial" w:cs="Arial"/>
          <w:b/>
          <w:snapToGrid w:val="0"/>
          <w:sz w:val="20"/>
          <w:szCs w:val="20"/>
        </w:rPr>
        <w:t xml:space="preserve"> com el fetge.</w:t>
      </w:r>
    </w:p>
    <w:p w:rsidR="00F20DA3" w:rsidRDefault="00F20DA3" w:rsidP="00F20DA3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CB264C" w:rsidRPr="00F20DA3" w:rsidRDefault="00CB264C" w:rsidP="00F20DA3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C85F47" w:rsidRDefault="00EE60F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5" style="width:0;height:1.5pt" o:hralign="center" o:bullet="t" o:hrstd="t" o:hr="t" fillcolor="gray" stroked="f"/>
        </w:pict>
      </w:r>
    </w:p>
    <w:p w:rsidR="009F5EDE" w:rsidRDefault="009F5EDE" w:rsidP="009F5EDE">
      <w:pPr>
        <w:rPr>
          <w:rFonts w:ascii="Arial" w:hAnsi="Arial" w:cs="Arial"/>
          <w:b/>
          <w:snapToGrid w:val="0"/>
          <w:sz w:val="20"/>
          <w:szCs w:val="20"/>
        </w:rPr>
      </w:pPr>
      <w:r w:rsidRPr="00075922">
        <w:rPr>
          <w:rFonts w:ascii="Arial" w:hAnsi="Arial" w:cs="Arial"/>
          <w:b/>
          <w:snapToGrid w:val="0"/>
          <w:sz w:val="20"/>
          <w:szCs w:val="20"/>
        </w:rPr>
        <w:t>Doppler color per visualització de fluxos d</w:t>
      </w:r>
      <w:r>
        <w:rPr>
          <w:rFonts w:ascii="Arial" w:hAnsi="Arial" w:cs="Arial"/>
          <w:b/>
          <w:snapToGrid w:val="0"/>
          <w:sz w:val="20"/>
          <w:szCs w:val="20"/>
        </w:rPr>
        <w:t>e molt baixa  velocitat (</w:t>
      </w:r>
      <w:proofErr w:type="spellStart"/>
      <w:r>
        <w:rPr>
          <w:rFonts w:ascii="Arial" w:hAnsi="Arial" w:cs="Arial"/>
          <w:b/>
          <w:snapToGrid w:val="0"/>
          <w:sz w:val="20"/>
          <w:szCs w:val="20"/>
        </w:rPr>
        <w:t>micro</w:t>
      </w:r>
      <w:r w:rsidRPr="00075922">
        <w:rPr>
          <w:rFonts w:ascii="Arial" w:hAnsi="Arial" w:cs="Arial"/>
          <w:b/>
          <w:snapToGrid w:val="0"/>
          <w:sz w:val="20"/>
          <w:szCs w:val="20"/>
        </w:rPr>
        <w:t>vascularització</w:t>
      </w:r>
      <w:proofErr w:type="spellEnd"/>
      <w:r w:rsidRPr="00075922">
        <w:rPr>
          <w:rFonts w:ascii="Arial" w:hAnsi="Arial" w:cs="Arial"/>
          <w:b/>
          <w:snapToGrid w:val="0"/>
          <w:sz w:val="20"/>
          <w:szCs w:val="20"/>
        </w:rPr>
        <w:t>) per velocitats de fins 0,2 cm/s amb “</w:t>
      </w:r>
      <w:proofErr w:type="spellStart"/>
      <w:r w:rsidRPr="00075922">
        <w:rPr>
          <w:rFonts w:ascii="Arial" w:hAnsi="Arial" w:cs="Arial"/>
          <w:b/>
          <w:snapToGrid w:val="0"/>
          <w:sz w:val="20"/>
          <w:szCs w:val="20"/>
        </w:rPr>
        <w:t>frame</w:t>
      </w:r>
      <w:proofErr w:type="spellEnd"/>
      <w:r w:rsidRPr="00075922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075922">
        <w:rPr>
          <w:rFonts w:ascii="Arial" w:hAnsi="Arial" w:cs="Arial"/>
          <w:b/>
          <w:snapToGrid w:val="0"/>
          <w:sz w:val="20"/>
          <w:szCs w:val="20"/>
        </w:rPr>
        <w:t>rate</w:t>
      </w:r>
      <w:proofErr w:type="spellEnd"/>
      <w:r w:rsidRPr="00075922">
        <w:rPr>
          <w:rFonts w:ascii="Arial" w:hAnsi="Arial" w:cs="Arial"/>
          <w:b/>
          <w:snapToGrid w:val="0"/>
          <w:sz w:val="20"/>
          <w:szCs w:val="20"/>
        </w:rPr>
        <w:t>” major de 50 imatges per segon.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9F5EDE" w:rsidRPr="00F20DA3" w:rsidRDefault="009F5EDE" w:rsidP="009F5EDE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EE60F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6" style="width:0;height:1.5pt" o:hralign="center" o:bullet="t" o:hrstd="t" o:hr="t" fillcolor="gray" stroked="f"/>
        </w:pict>
      </w:r>
    </w:p>
    <w:p w:rsidR="009F5EDE" w:rsidRDefault="009F5E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075922">
        <w:rPr>
          <w:rFonts w:ascii="Arial" w:hAnsi="Arial" w:cs="Arial"/>
          <w:b/>
          <w:snapToGrid w:val="0"/>
          <w:sz w:val="20"/>
          <w:szCs w:val="20"/>
        </w:rPr>
        <w:t xml:space="preserve">Potenciòmetres de </w:t>
      </w:r>
      <w:r>
        <w:rPr>
          <w:rFonts w:ascii="Arial" w:hAnsi="Arial" w:cs="Arial"/>
          <w:b/>
          <w:snapToGrid w:val="0"/>
          <w:sz w:val="20"/>
          <w:szCs w:val="20"/>
        </w:rPr>
        <w:t>guanys</w:t>
      </w:r>
      <w:r w:rsidRPr="00075922">
        <w:rPr>
          <w:rFonts w:ascii="Arial" w:hAnsi="Arial" w:cs="Arial"/>
          <w:b/>
          <w:snapToGrid w:val="0"/>
          <w:sz w:val="20"/>
          <w:szCs w:val="20"/>
        </w:rPr>
        <w:t xml:space="preserve"> parcials d´imatge situats en consola principal i pantalla tàctil</w:t>
      </w:r>
    </w:p>
    <w:p w:rsidR="009F5EDE" w:rsidRDefault="009F5E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9F5EDE" w:rsidRPr="00F20DA3" w:rsidRDefault="009F5EDE" w:rsidP="009F5EDE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EE60F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7" style="width:0;height:1.5pt" o:hralign="center" o:bullet="t" o:hrstd="t" o:hr="t" fillcolor="gray" stroked="f"/>
        </w:pict>
      </w:r>
    </w:p>
    <w:p w:rsidR="009F5EDE" w:rsidRDefault="009F5EDE" w:rsidP="009F5EDE">
      <w:pPr>
        <w:rPr>
          <w:rFonts w:ascii="Arial" w:hAnsi="Arial" w:cs="Arial"/>
          <w:b/>
          <w:snapToGrid w:val="0"/>
          <w:sz w:val="20"/>
          <w:szCs w:val="20"/>
        </w:rPr>
      </w:pPr>
      <w:r w:rsidRPr="004D0E95">
        <w:rPr>
          <w:rFonts w:ascii="Arial" w:hAnsi="Arial" w:cs="Arial"/>
          <w:b/>
          <w:snapToGrid w:val="0"/>
          <w:sz w:val="20"/>
          <w:szCs w:val="20"/>
        </w:rPr>
        <w:t>Software de fusió incorporat</w:t>
      </w:r>
    </w:p>
    <w:p w:rsidR="009F5EDE" w:rsidRDefault="009F5E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9F5EDE" w:rsidRPr="00F20DA3" w:rsidRDefault="009F5EDE" w:rsidP="009F5EDE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EE60F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8" style="width:0;height:1.5pt" o:hralign="center" o:bullet="t" o:hrstd="t" o:hr="t" fillcolor="gray" stroked="f"/>
        </w:pict>
      </w:r>
    </w:p>
    <w:p w:rsidR="009F5EDE" w:rsidRDefault="009F5EDE" w:rsidP="009F5EDE">
      <w:pPr>
        <w:rPr>
          <w:rFonts w:ascii="Arial" w:hAnsi="Arial" w:cs="Arial"/>
          <w:b/>
          <w:snapToGrid w:val="0"/>
          <w:sz w:val="20"/>
          <w:szCs w:val="20"/>
        </w:rPr>
      </w:pPr>
      <w:r w:rsidRPr="004D0E95">
        <w:rPr>
          <w:rFonts w:ascii="Arial" w:hAnsi="Arial" w:cs="Arial"/>
          <w:b/>
          <w:snapToGrid w:val="0"/>
          <w:sz w:val="20"/>
          <w:szCs w:val="20"/>
        </w:rPr>
        <w:t xml:space="preserve">Sonda multifreqüència lineal tipus </w:t>
      </w:r>
      <w:proofErr w:type="spellStart"/>
      <w:r w:rsidRPr="004D0E95">
        <w:rPr>
          <w:rFonts w:ascii="Arial" w:hAnsi="Arial" w:cs="Arial"/>
          <w:b/>
          <w:snapToGrid w:val="0"/>
          <w:sz w:val="20"/>
          <w:szCs w:val="20"/>
        </w:rPr>
        <w:t>stick</w:t>
      </w:r>
      <w:proofErr w:type="spellEnd"/>
      <w:r w:rsidRPr="004D0E95">
        <w:rPr>
          <w:rFonts w:ascii="Arial" w:hAnsi="Arial" w:cs="Arial"/>
          <w:b/>
          <w:snapToGrid w:val="0"/>
          <w:sz w:val="20"/>
          <w:szCs w:val="20"/>
        </w:rPr>
        <w:t xml:space="preserve"> de amb rang de freqüències mínim 6 a 22 MHz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9F5EDE" w:rsidRPr="00F20DA3" w:rsidRDefault="009F5EDE" w:rsidP="009F5EDE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EE60F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39" style="width:0;height:1.5pt" o:hralign="center" o:bullet="t" o:hrstd="t" o:hr="t" fillcolor="gray" stroked="f"/>
        </w:pict>
      </w:r>
    </w:p>
    <w:p w:rsidR="009F5EDE" w:rsidRDefault="009F5EDE" w:rsidP="009F5EDE">
      <w:pPr>
        <w:rPr>
          <w:rFonts w:ascii="Arial" w:hAnsi="Arial" w:cs="Arial"/>
          <w:b/>
          <w:snapToGrid w:val="0"/>
          <w:sz w:val="20"/>
          <w:szCs w:val="20"/>
        </w:rPr>
      </w:pPr>
      <w:r w:rsidRPr="004D0E95">
        <w:rPr>
          <w:rFonts w:ascii="Arial" w:hAnsi="Arial" w:cs="Arial"/>
          <w:b/>
          <w:snapToGrid w:val="0"/>
          <w:sz w:val="20"/>
          <w:szCs w:val="20"/>
        </w:rPr>
        <w:t xml:space="preserve">Sonda lineal d’alta freqüència de </w:t>
      </w:r>
      <w:r>
        <w:rPr>
          <w:rFonts w:ascii="Arial" w:hAnsi="Arial" w:cs="Arial"/>
          <w:b/>
          <w:snapToGrid w:val="0"/>
          <w:sz w:val="20"/>
          <w:szCs w:val="20"/>
        </w:rPr>
        <w:t>6</w:t>
      </w:r>
      <w:r w:rsidRPr="004D0E95">
        <w:rPr>
          <w:rFonts w:ascii="Arial" w:hAnsi="Arial" w:cs="Arial"/>
          <w:b/>
          <w:snapToGrid w:val="0"/>
          <w:sz w:val="20"/>
          <w:szCs w:val="20"/>
        </w:rPr>
        <w:t xml:space="preserve"> a 14 MHz </w:t>
      </w:r>
      <w:proofErr w:type="spellStart"/>
      <w:r w:rsidRPr="004D0E95">
        <w:rPr>
          <w:rFonts w:ascii="Arial" w:hAnsi="Arial" w:cs="Arial"/>
          <w:b/>
          <w:snapToGrid w:val="0"/>
          <w:sz w:val="20"/>
          <w:szCs w:val="20"/>
        </w:rPr>
        <w:t>aprox</w:t>
      </w:r>
      <w:proofErr w:type="spellEnd"/>
      <w:r w:rsidRPr="004D0E95">
        <w:rPr>
          <w:rFonts w:ascii="Arial" w:hAnsi="Arial" w:cs="Arial"/>
          <w:b/>
          <w:snapToGrid w:val="0"/>
          <w:sz w:val="20"/>
          <w:szCs w:val="20"/>
        </w:rPr>
        <w:t>, amb empremta &gt; 56 mm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9F5EDE" w:rsidRPr="00F20DA3" w:rsidRDefault="009F5EDE" w:rsidP="009F5EDE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EE60F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40" style="width:0;height:1.5pt" o:hralign="center" o:bullet="t" o:hrstd="t" o:hr="t" fillcolor="gray" stroked="f"/>
        </w:pict>
      </w:r>
    </w:p>
    <w:p w:rsidR="009F5EDE" w:rsidRPr="00C537E1" w:rsidRDefault="009F5EDE" w:rsidP="009F5EDE">
      <w:pPr>
        <w:rPr>
          <w:rFonts w:ascii="Arial" w:hAnsi="Arial" w:cs="Arial"/>
          <w:b/>
          <w:snapToGrid w:val="0"/>
          <w:sz w:val="20"/>
          <w:szCs w:val="20"/>
        </w:rPr>
      </w:pPr>
      <w:r w:rsidRPr="00C537E1">
        <w:rPr>
          <w:rFonts w:ascii="Arial" w:hAnsi="Arial" w:cs="Arial"/>
          <w:b/>
          <w:snapToGrid w:val="0"/>
          <w:sz w:val="20"/>
          <w:szCs w:val="20"/>
        </w:rPr>
        <w:t>A</w:t>
      </w:r>
      <w:r>
        <w:rPr>
          <w:rFonts w:ascii="Arial" w:hAnsi="Arial" w:cs="Arial"/>
          <w:b/>
          <w:snapToGrid w:val="0"/>
          <w:sz w:val="20"/>
          <w:szCs w:val="20"/>
        </w:rPr>
        <w:t>mpliació de garantia mínima de 12 mesos ( 36 mesos en total)</w:t>
      </w:r>
    </w:p>
    <w:p w:rsidR="009F5EDE" w:rsidRDefault="009F5E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</w:t>
      </w:r>
    </w:p>
    <w:p w:rsidR="009F5EDE" w:rsidRDefault="009F5ED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</w:t>
      </w:r>
    </w:p>
    <w:p w:rsidR="009F5EDE" w:rsidRPr="00F20DA3" w:rsidRDefault="009F5EDE" w:rsidP="009F5EDE">
      <w:pPr>
        <w:autoSpaceDE w:val="0"/>
        <w:autoSpaceDN w:val="0"/>
        <w:adjustRightInd w:val="0"/>
        <w:spacing w:line="276" w:lineRule="auto"/>
        <w:rPr>
          <w:rFonts w:cs="Arial"/>
          <w:b/>
          <w:sz w:val="18"/>
          <w:szCs w:val="18"/>
        </w:rPr>
      </w:pPr>
    </w:p>
    <w:p w:rsidR="009F5EDE" w:rsidRDefault="00EE60FE" w:rsidP="009F5EDE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pict>
          <v:rect id="_x0000_i1041" style="width:0;height:1.5pt" o:hralign="center" o:bullet="t" o:hrstd="t" o:hr="t" fillcolor="gray" stroked="f"/>
        </w:pict>
      </w:r>
    </w:p>
    <w:p w:rsidR="009F5EDE" w:rsidRDefault="009F5EDE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:rsidR="00F20DA3" w:rsidRDefault="00F20DA3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C85F47">
        <w:rPr>
          <w:rFonts w:ascii="Arial" w:hAnsi="Arial" w:cs="Arial"/>
          <w:sz w:val="18"/>
          <w:szCs w:val="18"/>
        </w:rPr>
        <w:t>* Es podrà adjuntar documentació en cas que sigui necessari</w:t>
      </w:r>
    </w:p>
    <w:p w:rsidR="00F20DA3" w:rsidRDefault="00F20DA3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18"/>
          <w:szCs w:val="18"/>
        </w:rPr>
      </w:pPr>
      <w:r w:rsidRPr="00BE7116">
        <w:rPr>
          <w:rFonts w:ascii="Arial" w:hAnsi="Arial" w:cs="Arial"/>
          <w:sz w:val="18"/>
          <w:szCs w:val="18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:rsidR="0099539B" w:rsidRPr="00BE7116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18"/>
          <w:szCs w:val="18"/>
        </w:rPr>
      </w:pPr>
    </w:p>
    <w:p w:rsidR="0099539B" w:rsidRPr="00BE7116" w:rsidRDefault="0099539B" w:rsidP="0099539B">
      <w:pPr>
        <w:jc w:val="both"/>
        <w:rPr>
          <w:rFonts w:ascii="Arial" w:hAnsi="Arial" w:cs="Arial"/>
          <w:sz w:val="20"/>
          <w:szCs w:val="20"/>
        </w:rPr>
      </w:pPr>
    </w:p>
    <w:p w:rsidR="0099539B" w:rsidRPr="00CC2A3F" w:rsidRDefault="008B176C" w:rsidP="009953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Lloc, data i signatura electrònica </w:t>
      </w:r>
      <w:r w:rsidR="0099539B" w:rsidRPr="00CC2A3F">
        <w:rPr>
          <w:rFonts w:ascii="Arial" w:hAnsi="Arial" w:cs="Arial"/>
          <w:sz w:val="18"/>
          <w:szCs w:val="18"/>
        </w:rPr>
        <w:t>de la persona declarant</w:t>
      </w: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rFonts w:ascii="Arial" w:hAnsi="Arial" w:cs="Arial"/>
          <w:sz w:val="18"/>
          <w:szCs w:val="18"/>
        </w:rPr>
      </w:pPr>
    </w:p>
    <w:p w:rsidR="0099539B" w:rsidRPr="00CC2A3F" w:rsidRDefault="0099539B" w:rsidP="0099539B">
      <w:pPr>
        <w:jc w:val="both"/>
        <w:rPr>
          <w:snapToGrid w:val="0"/>
          <w:sz w:val="18"/>
          <w:szCs w:val="18"/>
        </w:rPr>
      </w:pPr>
      <w:r w:rsidRPr="00CC2A3F">
        <w:rPr>
          <w:rFonts w:ascii="Arial" w:hAnsi="Arial" w:cs="Arial"/>
          <w:sz w:val="18"/>
          <w:szCs w:val="18"/>
        </w:rPr>
        <w:t>Segell del licitador</w:t>
      </w:r>
    </w:p>
    <w:p w:rsidR="0099539B" w:rsidRPr="00CC2A3F" w:rsidRDefault="0099539B" w:rsidP="0099539B">
      <w:pPr>
        <w:rPr>
          <w:snapToGrid w:val="0"/>
          <w:sz w:val="18"/>
          <w:szCs w:val="18"/>
        </w:rPr>
      </w:pPr>
    </w:p>
    <w:sectPr w:rsidR="0099539B" w:rsidRPr="00CC2A3F" w:rsidSect="00C109F1">
      <w:headerReference w:type="default" r:id="rId8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9B" w:rsidRDefault="0099539B" w:rsidP="0099539B">
      <w:r>
        <w:separator/>
      </w:r>
    </w:p>
  </w:endnote>
  <w:endnote w:type="continuationSeparator" w:id="0">
    <w:p w:rsidR="0099539B" w:rsidRDefault="0099539B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9B" w:rsidRDefault="0099539B" w:rsidP="0099539B">
      <w:r>
        <w:separator/>
      </w:r>
    </w:p>
  </w:footnote>
  <w:footnote w:type="continuationSeparator" w:id="0">
    <w:p w:rsidR="0099539B" w:rsidRDefault="0099539B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CE3" w:rsidRDefault="00A10CE3">
    <w:pPr>
      <w:pStyle w:val="Encabezado"/>
    </w:pPr>
    <w:r>
      <w:rPr>
        <w:noProof/>
        <w:spacing w:val="-3"/>
        <w:sz w:val="22"/>
        <w:lang w:eastAsia="ca-ES"/>
      </w:rPr>
      <w:drawing>
        <wp:inline distT="0" distB="0" distL="0" distR="0">
          <wp:extent cx="1619969" cy="520995"/>
          <wp:effectExtent l="19050" t="0" r="0" b="0"/>
          <wp:docPr id="9" name="Imagen 9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77" cy="521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numPicBullet w:numPicBulletId="1">
    <w:pict>
      <v:rect id="_x0000_i1027" style="width:0;height:1.5pt" o:hralign="center" o:bullet="t" o:hrstd="t" o:hr="t" fillcolor="gray" stroked="f"/>
    </w:pict>
  </w:numPicBullet>
  <w:abstractNum w:abstractNumId="0" w15:restartNumberingAfterBreak="0">
    <w:nsid w:val="305B558E"/>
    <w:multiLevelType w:val="hybridMultilevel"/>
    <w:tmpl w:val="0366B09C"/>
    <w:lvl w:ilvl="0" w:tplc="96EA2E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371D2"/>
    <w:multiLevelType w:val="hybridMultilevel"/>
    <w:tmpl w:val="92DEE2E2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BA814CB"/>
    <w:multiLevelType w:val="hybridMultilevel"/>
    <w:tmpl w:val="EF6204C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76551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9B"/>
    <w:rsid w:val="00003D92"/>
    <w:rsid w:val="00050AC1"/>
    <w:rsid w:val="00064F87"/>
    <w:rsid w:val="00065529"/>
    <w:rsid w:val="00084D4F"/>
    <w:rsid w:val="000936CB"/>
    <w:rsid w:val="000A591C"/>
    <w:rsid w:val="000C12A3"/>
    <w:rsid w:val="000D2307"/>
    <w:rsid w:val="000F51FC"/>
    <w:rsid w:val="00105090"/>
    <w:rsid w:val="001545A4"/>
    <w:rsid w:val="00155740"/>
    <w:rsid w:val="00182D7D"/>
    <w:rsid w:val="001A2159"/>
    <w:rsid w:val="001B7C00"/>
    <w:rsid w:val="001C7BED"/>
    <w:rsid w:val="00204BCD"/>
    <w:rsid w:val="00232994"/>
    <w:rsid w:val="002663FD"/>
    <w:rsid w:val="002C6375"/>
    <w:rsid w:val="002E55C9"/>
    <w:rsid w:val="00324306"/>
    <w:rsid w:val="00364E24"/>
    <w:rsid w:val="0036678E"/>
    <w:rsid w:val="00373DBF"/>
    <w:rsid w:val="003D655B"/>
    <w:rsid w:val="0042559C"/>
    <w:rsid w:val="004C13BA"/>
    <w:rsid w:val="00657BC6"/>
    <w:rsid w:val="006B467F"/>
    <w:rsid w:val="00726A48"/>
    <w:rsid w:val="0077122F"/>
    <w:rsid w:val="00784F56"/>
    <w:rsid w:val="008629EB"/>
    <w:rsid w:val="00874D37"/>
    <w:rsid w:val="008948F5"/>
    <w:rsid w:val="00897CE4"/>
    <w:rsid w:val="008B176C"/>
    <w:rsid w:val="008F0E83"/>
    <w:rsid w:val="009652E8"/>
    <w:rsid w:val="0099539B"/>
    <w:rsid w:val="009976C4"/>
    <w:rsid w:val="009F3CD7"/>
    <w:rsid w:val="009F5EDE"/>
    <w:rsid w:val="00A01EBF"/>
    <w:rsid w:val="00A10CE3"/>
    <w:rsid w:val="00A15953"/>
    <w:rsid w:val="00AD3C4A"/>
    <w:rsid w:val="00AE54C9"/>
    <w:rsid w:val="00AF3018"/>
    <w:rsid w:val="00B127B2"/>
    <w:rsid w:val="00B36044"/>
    <w:rsid w:val="00BE2AA9"/>
    <w:rsid w:val="00C109F1"/>
    <w:rsid w:val="00C17A8D"/>
    <w:rsid w:val="00C243CC"/>
    <w:rsid w:val="00C42C09"/>
    <w:rsid w:val="00C578AC"/>
    <w:rsid w:val="00C85F47"/>
    <w:rsid w:val="00CB264C"/>
    <w:rsid w:val="00CB7B8F"/>
    <w:rsid w:val="00CC09D8"/>
    <w:rsid w:val="00CC2A3F"/>
    <w:rsid w:val="00D4492D"/>
    <w:rsid w:val="00D73484"/>
    <w:rsid w:val="00DA79C2"/>
    <w:rsid w:val="00E50BD4"/>
    <w:rsid w:val="00EA5EE6"/>
    <w:rsid w:val="00ED6037"/>
    <w:rsid w:val="00EE60FE"/>
    <w:rsid w:val="00F20DA3"/>
    <w:rsid w:val="00F34FF5"/>
    <w:rsid w:val="00F3657F"/>
    <w:rsid w:val="00F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D9DB2"/>
  <w15:docId w15:val="{41982FBF-2BE2-4541-82AE-B55BA6A1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34"/>
    <w:qFormat/>
    <w:rsid w:val="00874D37"/>
    <w:pPr>
      <w:ind w:left="720"/>
      <w:contextualSpacing/>
      <w:jc w:val="both"/>
    </w:pPr>
    <w:rPr>
      <w:rFonts w:ascii="Arial" w:hAnsi="Arial"/>
      <w:sz w:val="20"/>
      <w:szCs w:val="20"/>
    </w:rPr>
  </w:style>
  <w:style w:type="table" w:styleId="Tablaconcuadrcula">
    <w:name w:val="Table Grid"/>
    <w:basedOn w:val="Tablanormal"/>
    <w:uiPriority w:val="59"/>
    <w:rsid w:val="0036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F5EDE"/>
    <w:pPr>
      <w:spacing w:before="120" w:after="12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51A3C-8985-4A75-8CAD-005E29BE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Ivette Puigdesens Sanchez</cp:lastModifiedBy>
  <cp:revision>11</cp:revision>
  <cp:lastPrinted>2015-10-26T13:09:00Z</cp:lastPrinted>
  <dcterms:created xsi:type="dcterms:W3CDTF">2025-03-11T12:52:00Z</dcterms:created>
  <dcterms:modified xsi:type="dcterms:W3CDTF">2025-04-28T10:27:00Z</dcterms:modified>
</cp:coreProperties>
</file>