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0D0D7" w14:textId="77777777" w:rsidR="0012087D" w:rsidRPr="0012087D" w:rsidRDefault="0012087D" w:rsidP="0012087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kern w:val="3"/>
          <w:lang w:eastAsia="es-ES"/>
          <w14:ligatures w14:val="none"/>
        </w:rPr>
      </w:pPr>
      <w:r w:rsidRPr="0012087D">
        <w:rPr>
          <w:rFonts w:ascii="Helvetica" w:eastAsia="Times New Roman" w:hAnsi="Helvetica" w:cs="Arial"/>
          <w:b/>
          <w:kern w:val="3"/>
          <w:lang w:eastAsia="es-ES"/>
          <w14:ligatures w14:val="none"/>
        </w:rPr>
        <w:t>ANNEX 2: DECLARACIÓ DE CONFIDENCIALITAT</w:t>
      </w:r>
    </w:p>
    <w:p w14:paraId="23A8BC9F" w14:textId="77777777" w:rsidR="0012087D" w:rsidRPr="0012087D" w:rsidRDefault="0012087D" w:rsidP="0012087D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</w:p>
    <w:p w14:paraId="1B58E48C" w14:textId="77777777" w:rsidR="0012087D" w:rsidRPr="0012087D" w:rsidRDefault="0012087D" w:rsidP="0012087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Times New Roman"/>
          <w:kern w:val="3"/>
          <w:sz w:val="24"/>
          <w:szCs w:val="24"/>
          <w:lang w:eastAsia="es-ES"/>
          <w14:ligatures w14:val="none"/>
        </w:rPr>
      </w:pPr>
      <w:r w:rsidRPr="0012087D">
        <w:rPr>
          <w:rFonts w:ascii="Helvetica" w:eastAsia="Times New Roman" w:hAnsi="Helvetica" w:cs="Arial"/>
          <w:kern w:val="3"/>
          <w:lang w:eastAsia="es-ES"/>
          <w14:ligatures w14:val="none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sota la seva responsabilitat que:</w:t>
      </w:r>
    </w:p>
    <w:p w14:paraId="3C449EF5" w14:textId="77777777" w:rsidR="0012087D" w:rsidRPr="0012087D" w:rsidRDefault="0012087D" w:rsidP="0012087D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</w:p>
    <w:p w14:paraId="2F92FD83" w14:textId="77777777" w:rsidR="0012087D" w:rsidRPr="0012087D" w:rsidRDefault="0012087D" w:rsidP="0012087D">
      <w:pPr>
        <w:suppressAutoHyphens/>
        <w:autoSpaceDN w:val="0"/>
        <w:spacing w:after="0" w:line="276" w:lineRule="auto"/>
        <w:ind w:left="851"/>
        <w:textAlignment w:val="baseline"/>
        <w:rPr>
          <w:rFonts w:ascii="Helvetica" w:eastAsia="Times New Roman" w:hAnsi="Helvetica" w:cs="Times New Roman"/>
          <w:kern w:val="3"/>
          <w:sz w:val="24"/>
          <w:szCs w:val="24"/>
          <w:lang w:eastAsia="es-ES"/>
          <w14:ligatures w14:val="none"/>
        </w:rPr>
      </w:pPr>
      <w:r w:rsidRPr="0012087D">
        <w:rPr>
          <w:rFonts w:ascii="Helvetica" w:eastAsia="Times New Roman" w:hAnsi="Helvetica" w:cs="Times New Roman"/>
          <w:noProof/>
          <w:kern w:val="3"/>
          <w:sz w:val="24"/>
          <w:szCs w:val="24"/>
          <w:lang w:eastAsia="ca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FD98B" wp14:editId="58B98C66">
                <wp:simplePos x="0" y="0"/>
                <wp:positionH relativeFrom="column">
                  <wp:posOffset>27305</wp:posOffset>
                </wp:positionH>
                <wp:positionV relativeFrom="paragraph">
                  <wp:posOffset>40005</wp:posOffset>
                </wp:positionV>
                <wp:extent cx="295275" cy="219710"/>
                <wp:effectExtent l="0" t="0" r="9525" b="889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952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3319F" id="Rectangle 3" o:spid="_x0000_s1026" style="position:absolute;margin-left:2.15pt;margin-top:3.15pt;width:23.25pt;height:17.3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" strokeweight=".70561mm">
                <v:path arrowok="t"/>
                <v:textbox inset="0,0,0,0"/>
              </v:rect>
            </w:pict>
          </mc:Fallback>
        </mc:AlternateContent>
      </w:r>
      <w:r w:rsidRPr="0012087D">
        <w:rPr>
          <w:rFonts w:ascii="Helvetica" w:eastAsia="Times New Roman" w:hAnsi="Helvetica" w:cs="Arial"/>
          <w:kern w:val="3"/>
          <w:lang w:eastAsia="es-ES"/>
          <w14:ligatures w14:val="none"/>
        </w:rPr>
        <w:t>Els documents i/o la informació que es detalla seguidament tenen caràcter confidencial:</w:t>
      </w:r>
    </w:p>
    <w:p w14:paraId="351462A2" w14:textId="77777777" w:rsidR="0012087D" w:rsidRPr="0012087D" w:rsidRDefault="0012087D" w:rsidP="0012087D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</w:p>
    <w:p w14:paraId="6A18A4BC" w14:textId="77777777" w:rsidR="0012087D" w:rsidRPr="0012087D" w:rsidRDefault="0012087D" w:rsidP="0012087D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  <w:r w:rsidRPr="0012087D">
        <w:rPr>
          <w:rFonts w:ascii="Helvetica" w:eastAsia="Times New Roman" w:hAnsi="Helvetica" w:cs="Arial"/>
          <w:kern w:val="3"/>
          <w:lang w:eastAsia="es-ES"/>
          <w14:ligatures w14:val="none"/>
        </w:rPr>
        <w:t>Les circumstàncies o els motius en què es fonamenta aquesta declaració per a cada un dels documents i/o informacions detallats són les/els següents:</w:t>
      </w:r>
    </w:p>
    <w:p w14:paraId="4E74AFDD" w14:textId="1057534E" w:rsidR="0012087D" w:rsidRPr="0012087D" w:rsidRDefault="0012087D" w:rsidP="0012087D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  <w:r w:rsidRPr="0012087D">
        <w:rPr>
          <w:rFonts w:ascii="Helvetica" w:eastAsia="Times New Roman" w:hAnsi="Helvetica" w:cs="Arial"/>
          <w:kern w:val="3"/>
          <w:lang w:eastAsia="es-ES"/>
          <w14:ligatures w14:val="none"/>
        </w:rPr>
        <w:t>...........................................................................................................................................</w:t>
      </w:r>
    </w:p>
    <w:p w14:paraId="6D8B9CE1" w14:textId="77777777" w:rsidR="0012087D" w:rsidRPr="0012087D" w:rsidRDefault="0012087D" w:rsidP="0012087D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Times New Roman"/>
          <w:kern w:val="3"/>
          <w:sz w:val="24"/>
          <w:szCs w:val="24"/>
          <w:lang w:eastAsia="es-ES"/>
          <w14:ligatures w14:val="none"/>
        </w:rPr>
      </w:pPr>
      <w:r w:rsidRPr="0012087D">
        <w:rPr>
          <w:rFonts w:ascii="Helvetica" w:eastAsia="Times New Roman" w:hAnsi="Helvetica" w:cs="Times New Roman"/>
          <w:noProof/>
          <w:kern w:val="3"/>
          <w:sz w:val="24"/>
          <w:szCs w:val="24"/>
          <w:lang w:eastAsia="ca-E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4C1C44" wp14:editId="3FE5362B">
                <wp:simplePos x="0" y="0"/>
                <wp:positionH relativeFrom="column">
                  <wp:posOffset>76835</wp:posOffset>
                </wp:positionH>
                <wp:positionV relativeFrom="paragraph">
                  <wp:posOffset>154940</wp:posOffset>
                </wp:positionV>
                <wp:extent cx="295275" cy="219710"/>
                <wp:effectExtent l="0" t="0" r="9525" b="889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952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19436" id="Rectangle 4" o:spid="_x0000_s1026" style="position:absolute;margin-left:6.05pt;margin-top:12.2pt;width:23.25pt;height:17.3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" strokeweight=".70561mm">
                <v:path arrowok="t"/>
                <v:textbox inset="0,0,0,0"/>
              </v:rect>
            </w:pict>
          </mc:Fallback>
        </mc:AlternateContent>
      </w:r>
    </w:p>
    <w:p w14:paraId="200E5DA6" w14:textId="77777777" w:rsidR="0012087D" w:rsidRPr="0012087D" w:rsidRDefault="0012087D" w:rsidP="0012087D">
      <w:pPr>
        <w:suppressAutoHyphens/>
        <w:autoSpaceDN w:val="0"/>
        <w:spacing w:after="0" w:line="276" w:lineRule="auto"/>
        <w:ind w:firstLine="851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  <w:r w:rsidRPr="0012087D">
        <w:rPr>
          <w:rFonts w:ascii="Helvetica" w:eastAsia="Times New Roman" w:hAnsi="Helvetica" w:cs="Arial"/>
          <w:kern w:val="3"/>
          <w:lang w:eastAsia="es-ES"/>
          <w14:ligatures w14:val="none"/>
        </w:rPr>
        <w:t>Cap document i/o informació té el caràcter de confidencial</w:t>
      </w:r>
    </w:p>
    <w:p w14:paraId="622B7129" w14:textId="77777777" w:rsidR="0012087D" w:rsidRPr="0012087D" w:rsidRDefault="0012087D" w:rsidP="0012087D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</w:p>
    <w:p w14:paraId="37A11327" w14:textId="77777777" w:rsidR="0012087D" w:rsidRPr="0012087D" w:rsidRDefault="0012087D" w:rsidP="0012087D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</w:p>
    <w:p w14:paraId="3968902B" w14:textId="77777777" w:rsidR="0012087D" w:rsidRPr="0012087D" w:rsidRDefault="0012087D" w:rsidP="0012087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  <w:r w:rsidRPr="0012087D">
        <w:rPr>
          <w:rFonts w:ascii="Helvetica" w:eastAsia="Times New Roman" w:hAnsi="Helvetica" w:cs="Arial"/>
          <w:kern w:val="3"/>
          <w:lang w:eastAsia="es-ES"/>
          <w14:ligatures w14:val="none"/>
        </w:rPr>
        <w:t>I perquè consti, signo aquesta declaració.</w:t>
      </w:r>
    </w:p>
    <w:p w14:paraId="7B6F82A8" w14:textId="77777777" w:rsidR="0012087D" w:rsidRPr="0012087D" w:rsidRDefault="0012087D" w:rsidP="0012087D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  <w:r w:rsidRPr="0012087D">
        <w:rPr>
          <w:rFonts w:ascii="Helvetica" w:eastAsia="Times New Roman" w:hAnsi="Helvetica" w:cs="Arial"/>
          <w:kern w:val="3"/>
          <w:lang w:eastAsia="es-ES"/>
          <w14:ligatures w14:val="none"/>
        </w:rPr>
        <w:t>(lloc i data )</w:t>
      </w:r>
    </w:p>
    <w:p w14:paraId="7FF45A58" w14:textId="77777777" w:rsidR="0012087D" w:rsidRPr="0012087D" w:rsidRDefault="0012087D" w:rsidP="0012087D">
      <w:pPr>
        <w:suppressAutoHyphens/>
        <w:autoSpaceDN w:val="0"/>
        <w:spacing w:after="0" w:line="276" w:lineRule="auto"/>
        <w:textAlignment w:val="baseline"/>
        <w:rPr>
          <w:rFonts w:ascii="Helvetica" w:eastAsia="Times New Roman" w:hAnsi="Helvetica" w:cs="Times New Roman"/>
          <w:kern w:val="3"/>
          <w:sz w:val="24"/>
          <w:szCs w:val="24"/>
          <w:lang w:eastAsia="es-ES"/>
          <w14:ligatures w14:val="none"/>
        </w:rPr>
      </w:pPr>
      <w:r w:rsidRPr="0012087D">
        <w:rPr>
          <w:rFonts w:ascii="Helvetica" w:eastAsia="Times New Roman" w:hAnsi="Helvetica" w:cs="Arial"/>
          <w:kern w:val="3"/>
          <w:lang w:eastAsia="es-ES"/>
          <w14:ligatures w14:val="none"/>
        </w:rPr>
        <w:t xml:space="preserve">Signatura   </w:t>
      </w:r>
      <w:r w:rsidRPr="0012087D">
        <w:rPr>
          <w:rFonts w:ascii="Helvetica" w:eastAsia="Times New Roman" w:hAnsi="Helvetica" w:cs="Arial"/>
          <w:strike/>
          <w:kern w:val="3"/>
          <w:lang w:eastAsia="es-ES"/>
          <w14:ligatures w14:val="none"/>
        </w:rPr>
        <w:t xml:space="preserve"> </w:t>
      </w:r>
    </w:p>
    <w:p w14:paraId="5C3AD0C9" w14:textId="77777777" w:rsidR="0012087D" w:rsidRPr="0012087D" w:rsidRDefault="0012087D" w:rsidP="0012087D">
      <w:pPr>
        <w:tabs>
          <w:tab w:val="left" w:pos="0"/>
          <w:tab w:val="left" w:pos="360"/>
          <w:tab w:val="left" w:pos="1473"/>
          <w:tab w:val="left" w:pos="4320"/>
        </w:tabs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lang w:eastAsia="es-ES"/>
          <w14:ligatures w14:val="none"/>
        </w:rPr>
      </w:pPr>
    </w:p>
    <w:p w14:paraId="5768A1BC" w14:textId="77777777" w:rsidR="0012087D" w:rsidRPr="0012087D" w:rsidRDefault="0012087D" w:rsidP="0012087D">
      <w:pPr>
        <w:tabs>
          <w:tab w:val="left" w:pos="0"/>
          <w:tab w:val="left" w:pos="360"/>
          <w:tab w:val="left" w:pos="1473"/>
          <w:tab w:val="left" w:pos="4320"/>
        </w:tabs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kern w:val="3"/>
          <w:lang w:eastAsia="es-ES"/>
          <w14:ligatures w14:val="none"/>
        </w:rPr>
      </w:pPr>
      <w:r w:rsidRPr="0012087D">
        <w:rPr>
          <w:rFonts w:ascii="Helvetica" w:eastAsia="Times New Roman" w:hAnsi="Helvetica" w:cs="Arial"/>
          <w:b/>
          <w:kern w:val="3"/>
          <w:lang w:eastAsia="es-ES"/>
          <w14:ligatures w14:val="none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p w14:paraId="641186A8" w14:textId="77777777" w:rsidR="0012087D" w:rsidRPr="0012087D" w:rsidRDefault="0012087D" w:rsidP="0012087D">
      <w:pPr>
        <w:tabs>
          <w:tab w:val="left" w:pos="0"/>
          <w:tab w:val="left" w:pos="360"/>
          <w:tab w:val="left" w:pos="1473"/>
          <w:tab w:val="left" w:pos="4320"/>
        </w:tabs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kern w:val="3"/>
          <w:lang w:eastAsia="es-ES"/>
          <w14:ligatures w14:val="none"/>
        </w:rPr>
      </w:pPr>
    </w:p>
    <w:p w14:paraId="0F67C150" w14:textId="77777777" w:rsidR="0012087D" w:rsidRPr="0012087D" w:rsidRDefault="0012087D" w:rsidP="0012087D">
      <w:pPr>
        <w:tabs>
          <w:tab w:val="left" w:pos="0"/>
          <w:tab w:val="left" w:pos="360"/>
          <w:tab w:val="left" w:pos="1473"/>
          <w:tab w:val="left" w:pos="4320"/>
        </w:tabs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Times New Roman"/>
          <w:b/>
          <w:kern w:val="3"/>
          <w:sz w:val="23"/>
          <w:szCs w:val="20"/>
          <w:lang w:eastAsia="es-ES"/>
          <w14:ligatures w14:val="none"/>
        </w:rPr>
      </w:pPr>
      <w:r w:rsidRPr="0012087D">
        <w:rPr>
          <w:rFonts w:ascii="Helvetica" w:eastAsia="Times New Roman" w:hAnsi="Helvetica" w:cs="Times New Roman"/>
          <w:b/>
          <w:kern w:val="3"/>
          <w:sz w:val="23"/>
          <w:szCs w:val="20"/>
          <w:lang w:eastAsia="es-ES"/>
          <w14:ligatures w14:val="none"/>
        </w:rPr>
        <w:t>La declaració de confidencialitat de les empreses ha de ser necessària i proporcional a la finalitat o interès que es vol protegir i ha de determinar de forma expressa i justificada els documents i/o les dades facilitades que considerin confidencials. No s’admeten declaracions genèriques o no justificades del caràcter confidencial.</w:t>
      </w:r>
    </w:p>
    <w:p w14:paraId="1A6FCB38" w14:textId="77777777" w:rsidR="0012087D" w:rsidRDefault="0012087D" w:rsidP="0012087D">
      <w:pPr>
        <w:tabs>
          <w:tab w:val="left" w:pos="0"/>
          <w:tab w:val="left" w:pos="360"/>
          <w:tab w:val="left" w:pos="1473"/>
          <w:tab w:val="left" w:pos="4320"/>
        </w:tabs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kern w:val="3"/>
          <w:lang w:eastAsia="es-ES"/>
          <w14:ligatures w14:val="none"/>
        </w:rPr>
      </w:pPr>
    </w:p>
    <w:p w14:paraId="6B5DA437" w14:textId="77777777" w:rsidR="0012087D" w:rsidRDefault="0012087D" w:rsidP="0012087D">
      <w:pPr>
        <w:tabs>
          <w:tab w:val="left" w:pos="0"/>
          <w:tab w:val="left" w:pos="360"/>
          <w:tab w:val="left" w:pos="1473"/>
          <w:tab w:val="left" w:pos="4320"/>
        </w:tabs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kern w:val="3"/>
          <w:lang w:eastAsia="es-ES"/>
          <w14:ligatures w14:val="none"/>
        </w:rPr>
      </w:pPr>
    </w:p>
    <w:p w14:paraId="6279B3C0" w14:textId="77777777" w:rsidR="0012087D" w:rsidRPr="0012087D" w:rsidRDefault="0012087D" w:rsidP="0012087D">
      <w:pPr>
        <w:tabs>
          <w:tab w:val="left" w:pos="0"/>
          <w:tab w:val="left" w:pos="360"/>
          <w:tab w:val="left" w:pos="1473"/>
          <w:tab w:val="left" w:pos="4320"/>
        </w:tabs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kern w:val="3"/>
          <w:lang w:eastAsia="es-ES"/>
          <w14:ligatures w14:val="none"/>
        </w:rPr>
      </w:pPr>
    </w:p>
    <w:p w14:paraId="4DD3DCD0" w14:textId="77777777" w:rsidR="0012087D" w:rsidRPr="0012087D" w:rsidRDefault="0012087D" w:rsidP="0012087D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b/>
          <w:bCs/>
          <w:kern w:val="3"/>
          <w:sz w:val="18"/>
          <w:szCs w:val="18"/>
          <w:u w:val="single"/>
          <w:lang w:eastAsia="es-ES"/>
          <w14:ligatures w14:val="none"/>
        </w:rPr>
      </w:pPr>
      <w:r w:rsidRPr="0012087D">
        <w:rPr>
          <w:rFonts w:ascii="Helvetica" w:eastAsia="Times New Roman" w:hAnsi="Helvetica" w:cs="Arial"/>
          <w:b/>
          <w:bCs/>
          <w:kern w:val="3"/>
          <w:sz w:val="18"/>
          <w:szCs w:val="18"/>
          <w:u w:val="single"/>
          <w:lang w:eastAsia="es-ES"/>
          <w14:ligatures w14:val="none"/>
        </w:rPr>
        <w:t>Informació sobre protecció de dades</w:t>
      </w:r>
    </w:p>
    <w:p w14:paraId="53CAFD9D" w14:textId="77777777" w:rsidR="0012087D" w:rsidRPr="0012087D" w:rsidRDefault="0012087D" w:rsidP="001208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b/>
          <w:bCs/>
          <w:kern w:val="3"/>
          <w:sz w:val="18"/>
          <w:szCs w:val="18"/>
          <w:lang w:eastAsia="es-ES"/>
          <w14:ligatures w14:val="none"/>
        </w:rPr>
      </w:pPr>
    </w:p>
    <w:p w14:paraId="2D705903" w14:textId="77777777" w:rsidR="0012087D" w:rsidRPr="0012087D" w:rsidRDefault="0012087D" w:rsidP="001208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kern w:val="3"/>
          <w:sz w:val="18"/>
          <w:szCs w:val="18"/>
          <w:lang w:eastAsia="ca-ES"/>
          <w14:ligatures w14:val="none"/>
        </w:rPr>
      </w:pPr>
      <w:r w:rsidRPr="0012087D">
        <w:rPr>
          <w:rFonts w:ascii="Helvetica" w:eastAsia="Times New Roman" w:hAnsi="Helvetica" w:cs="Arial"/>
          <w:b/>
          <w:bCs/>
          <w:kern w:val="3"/>
          <w:sz w:val="18"/>
          <w:szCs w:val="18"/>
          <w:lang w:eastAsia="es-ES"/>
          <w14:ligatures w14:val="none"/>
        </w:rPr>
        <w:t xml:space="preserve">Identificació del tractament: </w:t>
      </w:r>
      <w:r w:rsidRPr="0012087D">
        <w:rPr>
          <w:rFonts w:ascii="Helvetica" w:eastAsia="Times New Roman" w:hAnsi="Helvetica" w:cs="Arial"/>
          <w:kern w:val="3"/>
          <w:sz w:val="18"/>
          <w:szCs w:val="18"/>
          <w:lang w:eastAsia="es-ES"/>
          <w14:ligatures w14:val="none"/>
        </w:rPr>
        <w:t>Contractes.</w:t>
      </w:r>
    </w:p>
    <w:p w14:paraId="4A138DEC" w14:textId="77777777" w:rsidR="0012087D" w:rsidRPr="0012087D" w:rsidRDefault="0012087D" w:rsidP="001208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kern w:val="3"/>
          <w:sz w:val="18"/>
          <w:szCs w:val="18"/>
          <w14:ligatures w14:val="none"/>
        </w:rPr>
      </w:pPr>
      <w:r w:rsidRPr="0012087D">
        <w:rPr>
          <w:rFonts w:ascii="Helvetica" w:eastAsia="Times New Roman" w:hAnsi="Helvetica" w:cs="Arial"/>
          <w:b/>
          <w:bCs/>
          <w:kern w:val="3"/>
          <w:sz w:val="18"/>
          <w:szCs w:val="18"/>
          <w:lang w:eastAsia="es-ES"/>
          <w14:ligatures w14:val="none"/>
        </w:rPr>
        <w:t xml:space="preserve">Responsable del tractament: </w:t>
      </w:r>
      <w:r w:rsidRPr="0012087D">
        <w:rPr>
          <w:rFonts w:ascii="Helvetica" w:eastAsia="Times New Roman" w:hAnsi="Helvetica" w:cs="Arial"/>
          <w:kern w:val="3"/>
          <w:sz w:val="18"/>
          <w:szCs w:val="18"/>
          <w:lang w:eastAsia="es-ES"/>
          <w14:ligatures w14:val="none"/>
        </w:rPr>
        <w:t>Consorci del transport públic del Camp de Tarragona, Autoritat Territorial de la Mobilitat.</w:t>
      </w:r>
    </w:p>
    <w:p w14:paraId="6B387BA9" w14:textId="77777777" w:rsidR="0012087D" w:rsidRPr="0012087D" w:rsidRDefault="0012087D" w:rsidP="001208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b/>
          <w:bCs/>
          <w:kern w:val="3"/>
          <w:sz w:val="18"/>
          <w:szCs w:val="18"/>
          <w:lang w:eastAsia="es-ES"/>
          <w14:ligatures w14:val="none"/>
        </w:rPr>
      </w:pPr>
      <w:r w:rsidRPr="0012087D">
        <w:rPr>
          <w:rFonts w:ascii="Helvetica" w:eastAsia="Times New Roman" w:hAnsi="Helvetica" w:cs="Arial"/>
          <w:b/>
          <w:bCs/>
          <w:kern w:val="3"/>
          <w:sz w:val="18"/>
          <w:szCs w:val="18"/>
          <w:lang w:eastAsia="es-ES"/>
          <w14:ligatures w14:val="none"/>
        </w:rPr>
        <w:t xml:space="preserve">Finalitat: </w:t>
      </w:r>
      <w:r w:rsidRPr="0012087D">
        <w:rPr>
          <w:rFonts w:ascii="Helvetica" w:eastAsia="Times New Roman" w:hAnsi="Helvetica" w:cs="Arial"/>
          <w:kern w:val="3"/>
          <w:sz w:val="18"/>
          <w:szCs w:val="18"/>
          <w:lang w:eastAsia="es-ES"/>
          <w14:ligatures w14:val="none"/>
        </w:rPr>
        <w:t>Gestionar els contractes subscrits pel Consorci del transport públic del Camp de Tarragona, Autoritat Territorial de la Mobilitat i fer-ne el seguiment.</w:t>
      </w:r>
    </w:p>
    <w:p w14:paraId="70ECF5EE" w14:textId="77777777" w:rsidR="0012087D" w:rsidRPr="0012087D" w:rsidRDefault="0012087D" w:rsidP="001208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kern w:val="3"/>
          <w:sz w:val="18"/>
          <w:szCs w:val="18"/>
          <w:lang w:eastAsia="es-ES"/>
          <w14:ligatures w14:val="none"/>
        </w:rPr>
      </w:pPr>
      <w:r w:rsidRPr="0012087D">
        <w:rPr>
          <w:rFonts w:ascii="Helvetica" w:eastAsia="Times New Roman" w:hAnsi="Helvetica" w:cs="Arial"/>
          <w:b/>
          <w:bCs/>
          <w:kern w:val="3"/>
          <w:sz w:val="18"/>
          <w:szCs w:val="18"/>
          <w:lang w:eastAsia="es-ES"/>
          <w14:ligatures w14:val="none"/>
        </w:rPr>
        <w:t>Legitimació:</w:t>
      </w:r>
      <w:r w:rsidRPr="0012087D">
        <w:rPr>
          <w:rFonts w:ascii="Helvetica" w:eastAsia="Times New Roman" w:hAnsi="Helvetica" w:cs="Arial"/>
          <w:kern w:val="3"/>
          <w:sz w:val="18"/>
          <w:szCs w:val="18"/>
          <w:lang w:eastAsia="es-ES"/>
          <w14:ligatures w14:val="none"/>
        </w:rPr>
        <w:t xml:space="preserve"> Missió realitzada en interès públic i obligació legal aplicable al responsable. </w:t>
      </w:r>
    </w:p>
    <w:p w14:paraId="13A48D00" w14:textId="77777777" w:rsidR="0012087D" w:rsidRPr="0012087D" w:rsidRDefault="0012087D" w:rsidP="0012087D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Helvetica" w:eastAsia="Times New Roman" w:hAnsi="Helvetica" w:cs="Arial"/>
          <w:kern w:val="3"/>
          <w:sz w:val="18"/>
          <w:szCs w:val="18"/>
          <w:lang w:eastAsia="es-ES"/>
          <w14:ligatures w14:val="none"/>
        </w:rPr>
      </w:pPr>
      <w:r w:rsidRPr="0012087D">
        <w:rPr>
          <w:rFonts w:ascii="Helvetica" w:eastAsia="Times New Roman" w:hAnsi="Helvetica" w:cs="Arial"/>
          <w:b/>
          <w:bCs/>
          <w:kern w:val="3"/>
          <w:sz w:val="18"/>
          <w:szCs w:val="18"/>
          <w:lang w:eastAsia="es-ES"/>
          <w14:ligatures w14:val="none"/>
        </w:rPr>
        <w:t>Destinataris</w:t>
      </w:r>
      <w:r w:rsidRPr="0012087D">
        <w:rPr>
          <w:rFonts w:ascii="Helvetica" w:eastAsia="Times New Roman" w:hAnsi="Helvetica" w:cs="Arial"/>
          <w:kern w:val="3"/>
          <w:sz w:val="18"/>
          <w:szCs w:val="18"/>
          <w:lang w:eastAsia="es-ES"/>
          <w14:ligatures w14:val="none"/>
        </w:rPr>
        <w:t xml:space="preserve">: Les dades es comunicaran al Registre Públic de Contractes de la Generalitat de Catalunya i, en els casos legalment previstos, es poden publicar al diari oficial corresponent, a la plataforma de contractació de la Generalitat de Catalunya i al Portal de la transparència de la Generalitat de Catalunya. Les dades no es comunicaran a altres categories de destinataris, excepte en els casos previstos per la llei o quan ho hagueu consentit expressament de manera prèvia. Per a aquest tractament existeixen </w:t>
      </w:r>
      <w:r w:rsidRPr="0012087D">
        <w:rPr>
          <w:rFonts w:ascii="Helvetica" w:eastAsia="Times New Roman" w:hAnsi="Helvetica" w:cs="Arial"/>
          <w:kern w:val="3"/>
          <w:sz w:val="18"/>
          <w:szCs w:val="18"/>
          <w:lang w:eastAsia="es-ES"/>
          <w14:ligatures w14:val="none"/>
        </w:rPr>
        <w:lastRenderedPageBreak/>
        <w:t>encarregats de tractament, en concret per a la provisió dels serveis TIC per compte del responsable.</w:t>
      </w:r>
    </w:p>
    <w:p w14:paraId="1B87644D" w14:textId="29D60C59" w:rsidR="0012087D" w:rsidRPr="0012087D" w:rsidRDefault="0012087D" w:rsidP="0012087D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Helvetica" w:eastAsia="Times New Roman" w:hAnsi="Helvetica" w:cs="Arial"/>
          <w:kern w:val="3"/>
          <w:sz w:val="18"/>
          <w:szCs w:val="18"/>
          <w:lang w:eastAsia="es-ES"/>
          <w14:ligatures w14:val="none"/>
        </w:rPr>
      </w:pPr>
      <w:r w:rsidRPr="0012087D">
        <w:rPr>
          <w:rFonts w:ascii="Helvetica" w:eastAsia="Times New Roman" w:hAnsi="Helvetica" w:cs="Arial"/>
          <w:b/>
          <w:bCs/>
          <w:kern w:val="3"/>
          <w:sz w:val="18"/>
          <w:szCs w:val="18"/>
          <w:lang w:eastAsia="es-ES"/>
          <w14:ligatures w14:val="none"/>
        </w:rPr>
        <w:t>Drets de les persones interessades</w:t>
      </w:r>
      <w:r w:rsidRPr="0012087D">
        <w:rPr>
          <w:rFonts w:ascii="Helvetica" w:eastAsia="Times New Roman" w:hAnsi="Helvetica" w:cs="Arial"/>
          <w:kern w:val="3"/>
          <w:sz w:val="18"/>
          <w:szCs w:val="18"/>
          <w:lang w:eastAsia="es-ES"/>
          <w14:ligatures w14:val="none"/>
        </w:rPr>
        <w:t>: Sol·licitar l’accés, rectificació o supressió de les dades, i la limitació o l’oposició al tractament, http://www.atmcamptarragona.cat/politica-privacitat</w:t>
      </w:r>
    </w:p>
    <w:p w14:paraId="341F91F9" w14:textId="77777777" w:rsidR="0012087D" w:rsidRPr="0012087D" w:rsidRDefault="0012087D" w:rsidP="001208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" w:eastAsia="Times New Roman" w:hAnsi="Helvetica" w:cs="Arial"/>
          <w:b/>
          <w:kern w:val="3"/>
          <w:sz w:val="18"/>
          <w:szCs w:val="18"/>
          <w:lang w:eastAsia="es-ES"/>
          <w14:ligatures w14:val="none"/>
        </w:rPr>
      </w:pPr>
      <w:r w:rsidRPr="0012087D">
        <w:rPr>
          <w:rFonts w:ascii="Helvetica" w:eastAsia="Times New Roman" w:hAnsi="Helvetica" w:cs="Arial"/>
          <w:b/>
          <w:bCs/>
          <w:kern w:val="3"/>
          <w:sz w:val="18"/>
          <w:szCs w:val="18"/>
          <w:lang w:eastAsia="es-ES"/>
          <w14:ligatures w14:val="none"/>
        </w:rPr>
        <w:t xml:space="preserve">Informació addicional: </w:t>
      </w:r>
      <w:r w:rsidRPr="0012087D">
        <w:rPr>
          <w:rFonts w:ascii="Helvetica" w:eastAsia="Times New Roman" w:hAnsi="Helvetica" w:cs="Arial"/>
          <w:kern w:val="3"/>
          <w:sz w:val="18"/>
          <w:szCs w:val="18"/>
          <w:lang w:eastAsia="es-ES"/>
          <w14:ligatures w14:val="none"/>
        </w:rPr>
        <w:t xml:space="preserve">Si voleu ampliar aquesta informació consulteu la fitxa descriptiva del tractament que es farà de les vostres dades personals, </w:t>
      </w:r>
      <w:hyperlink r:id="rId6" w:history="1">
        <w:r w:rsidRPr="0012087D">
          <w:rPr>
            <w:rFonts w:ascii="Helvetica" w:eastAsia="Times New Roman" w:hAnsi="Helvetica" w:cs="Arial"/>
            <w:kern w:val="3"/>
            <w:sz w:val="18"/>
            <w:szCs w:val="18"/>
            <w:u w:val="single"/>
            <w:lang w:eastAsia="es-ES"/>
            <w14:ligatures w14:val="none"/>
          </w:rPr>
          <w:t>http://www.atmcamptarragona.cat/politica-privacitat</w:t>
        </w:r>
      </w:hyperlink>
    </w:p>
    <w:p w14:paraId="138F4EBE" w14:textId="77777777" w:rsidR="0012087D" w:rsidRPr="0012087D" w:rsidRDefault="0012087D">
      <w:pPr>
        <w:rPr>
          <w:sz w:val="20"/>
          <w:szCs w:val="20"/>
        </w:rPr>
      </w:pPr>
    </w:p>
    <w:sectPr w:rsidR="0012087D" w:rsidRPr="0012087D" w:rsidSect="0012087D">
      <w:headerReference w:type="default" r:id="rId7"/>
      <w:pgSz w:w="11906" w:h="16838"/>
      <w:pgMar w:top="210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6959E" w14:textId="77777777" w:rsidR="0012087D" w:rsidRDefault="0012087D" w:rsidP="0012087D">
      <w:pPr>
        <w:spacing w:after="0" w:line="240" w:lineRule="auto"/>
      </w:pPr>
      <w:r>
        <w:separator/>
      </w:r>
    </w:p>
  </w:endnote>
  <w:endnote w:type="continuationSeparator" w:id="0">
    <w:p w14:paraId="72F96B09" w14:textId="77777777" w:rsidR="0012087D" w:rsidRDefault="0012087D" w:rsidP="00120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3A7FA" w14:textId="77777777" w:rsidR="0012087D" w:rsidRDefault="0012087D" w:rsidP="0012087D">
      <w:pPr>
        <w:spacing w:after="0" w:line="240" w:lineRule="auto"/>
      </w:pPr>
      <w:r>
        <w:separator/>
      </w:r>
    </w:p>
  </w:footnote>
  <w:footnote w:type="continuationSeparator" w:id="0">
    <w:p w14:paraId="76788D6B" w14:textId="77777777" w:rsidR="0012087D" w:rsidRDefault="0012087D" w:rsidP="00120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9AF54" w14:textId="5BB336AF" w:rsidR="0012087D" w:rsidRDefault="0012087D">
    <w:pPr>
      <w:pStyle w:val="Capalera"/>
    </w:pPr>
    <w:r w:rsidRPr="0012087D">
      <w:rPr>
        <w:rFonts w:ascii="Times New Roman" w:eastAsia="Times New Roman" w:hAnsi="Times New Roman" w:cs="Times New Roman"/>
        <w:noProof/>
        <w:kern w:val="3"/>
        <w:sz w:val="20"/>
        <w:szCs w:val="20"/>
        <w:lang w:val="es-ES" w:eastAsia="ca-ES"/>
        <w14:ligatures w14:val="none"/>
      </w:rPr>
      <w:drawing>
        <wp:anchor distT="0" distB="0" distL="114300" distR="114300" simplePos="0" relativeHeight="251659264" behindDoc="1" locked="0" layoutInCell="1" allowOverlap="1" wp14:anchorId="0545B64A" wp14:editId="527130B3">
          <wp:simplePos x="0" y="0"/>
          <wp:positionH relativeFrom="margin">
            <wp:align>left</wp:align>
          </wp:positionH>
          <wp:positionV relativeFrom="paragraph">
            <wp:posOffset>-62981</wp:posOffset>
          </wp:positionV>
          <wp:extent cx="1586865" cy="508635"/>
          <wp:effectExtent l="0" t="0" r="0" b="5715"/>
          <wp:wrapNone/>
          <wp:docPr id="7" name="Imatge 7" descr="Marca ATM nou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 ATM nou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7D"/>
    <w:rsid w:val="0012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0C823"/>
  <w15:chartTrackingRefBased/>
  <w15:docId w15:val="{A40312BA-6A6C-4E42-BB57-1C60DA89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208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2087D"/>
  </w:style>
  <w:style w:type="paragraph" w:styleId="Peu">
    <w:name w:val="footer"/>
    <w:basedOn w:val="Normal"/>
    <w:link w:val="PeuCar"/>
    <w:uiPriority w:val="99"/>
    <w:unhideWhenUsed/>
    <w:rsid w:val="001208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20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mcamptarragona.cat/politica-privacit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2643</Characters>
  <Application>Microsoft Office Word</Application>
  <DocSecurity>0</DocSecurity>
  <Lines>22</Lines>
  <Paragraphs>6</Paragraphs>
  <ScaleCrop>false</ScaleCrop>
  <Company>Generalitat de Catalunya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1</cp:revision>
  <dcterms:created xsi:type="dcterms:W3CDTF">2025-05-21T07:27:00Z</dcterms:created>
  <dcterms:modified xsi:type="dcterms:W3CDTF">2025-05-21T07:29:00Z</dcterms:modified>
</cp:coreProperties>
</file>