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FCF3" w14:textId="77777777" w:rsidR="00384E3D" w:rsidRPr="003953E1" w:rsidRDefault="00384E3D" w:rsidP="00384E3D">
      <w:pPr>
        <w:rPr>
          <w:rFonts w:eastAsia="Calibri" w:cs="Arial"/>
          <w:b/>
          <w:lang w:eastAsia="en-US"/>
        </w:rPr>
      </w:pPr>
    </w:p>
    <w:p w14:paraId="04BDE673" w14:textId="77777777" w:rsidR="00384E3D" w:rsidRPr="003953E1" w:rsidRDefault="00384E3D" w:rsidP="00384E3D">
      <w:pPr>
        <w:ind w:left="720" w:hanging="436"/>
        <w:jc w:val="center"/>
        <w:rPr>
          <w:rFonts w:eastAsia="Calibri" w:cs="Arial"/>
          <w:b/>
          <w:lang w:eastAsia="en-US"/>
        </w:rPr>
      </w:pPr>
      <w:r w:rsidRPr="003953E1">
        <w:rPr>
          <w:rFonts w:eastAsia="Calibri" w:cs="Arial"/>
          <w:b/>
          <w:lang w:eastAsia="en-US"/>
        </w:rPr>
        <w:t>Annex 2 al PCAP</w:t>
      </w:r>
    </w:p>
    <w:p w14:paraId="043E7A09" w14:textId="77777777" w:rsidR="00384E3D" w:rsidRPr="003953E1" w:rsidRDefault="00384E3D" w:rsidP="00384E3D">
      <w:pPr>
        <w:ind w:left="720" w:hanging="436"/>
        <w:jc w:val="center"/>
        <w:rPr>
          <w:rFonts w:eastAsia="Calibri" w:cs="Arial"/>
          <w:b/>
          <w:color w:val="000000" w:themeColor="text1"/>
          <w:lang w:eastAsia="en-US"/>
        </w:rPr>
      </w:pPr>
      <w:r w:rsidRPr="003953E1">
        <w:rPr>
          <w:rFonts w:eastAsia="Calibri" w:cs="Arial"/>
          <w:b/>
          <w:color w:val="000000" w:themeColor="text1"/>
          <w:lang w:eastAsia="en-US"/>
        </w:rPr>
        <w:t xml:space="preserve">Procediment </w:t>
      </w:r>
      <w:r>
        <w:rPr>
          <w:rFonts w:eastAsia="Calibri" w:cs="Arial"/>
          <w:b/>
          <w:color w:val="000000" w:themeColor="text1"/>
          <w:lang w:eastAsia="en-US"/>
        </w:rPr>
        <w:t>Negociat sense publicitat</w:t>
      </w:r>
    </w:p>
    <w:p w14:paraId="6BDC5DD8" w14:textId="77777777" w:rsidR="00384E3D" w:rsidRPr="002E57B3" w:rsidRDefault="00384E3D" w:rsidP="00384E3D">
      <w:pPr>
        <w:jc w:val="center"/>
        <w:rPr>
          <w:rFonts w:eastAsia="Calibri" w:cs="Arial"/>
          <w:b/>
          <w:color w:val="000000" w:themeColor="text1"/>
          <w:lang w:eastAsia="en-US"/>
        </w:rPr>
      </w:pPr>
      <w:r w:rsidRPr="002E57B3">
        <w:rPr>
          <w:rFonts w:eastAsia="Calibri" w:cs="Arial"/>
          <w:b/>
          <w:color w:val="000000" w:themeColor="text1"/>
          <w:lang w:eastAsia="en-US"/>
        </w:rPr>
        <w:t>X2025001</w:t>
      </w:r>
      <w:r>
        <w:rPr>
          <w:rFonts w:eastAsia="Calibri" w:cs="Arial"/>
          <w:b/>
          <w:color w:val="000000" w:themeColor="text1"/>
          <w:lang w:eastAsia="en-US"/>
        </w:rPr>
        <w:t>929</w:t>
      </w:r>
      <w:r w:rsidRPr="002E57B3">
        <w:rPr>
          <w:rFonts w:eastAsia="Calibri" w:cs="Arial"/>
          <w:b/>
          <w:color w:val="000000" w:themeColor="text1"/>
          <w:lang w:eastAsia="en-US"/>
        </w:rPr>
        <w:t xml:space="preserve"> – </w:t>
      </w:r>
      <w:r w:rsidRPr="002E57B3">
        <w:rPr>
          <w:rFonts w:cs="Arial"/>
          <w:b/>
          <w:color w:val="000000" w:themeColor="text1"/>
          <w:lang w:eastAsia="es-ES"/>
        </w:rPr>
        <w:t>CONTRACTE MIXT DE SERVEI DE MANTENIMENT I SUBMINISTRAMENT DELS PRODUCTES QUÍMICS PER A LES PISCINES MUNICIPALS  DE MONTMELÓ  2025.</w:t>
      </w:r>
    </w:p>
    <w:p w14:paraId="0009189D" w14:textId="77777777" w:rsidR="00384E3D" w:rsidRPr="002E57B3" w:rsidRDefault="00384E3D" w:rsidP="00384E3D">
      <w:pPr>
        <w:rPr>
          <w:rFonts w:eastAsia="Calibri" w:cs="Arial"/>
          <w:lang w:eastAsia="en-US"/>
        </w:rPr>
      </w:pPr>
    </w:p>
    <w:p w14:paraId="7801FD4C" w14:textId="77777777" w:rsidR="00384E3D" w:rsidRPr="002E57B3" w:rsidRDefault="00384E3D" w:rsidP="00384E3D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2E57B3">
        <w:rPr>
          <w:rFonts w:eastAsia="Calibri" w:cs="Arial"/>
          <w:b/>
          <w:u w:val="single"/>
          <w:lang w:eastAsia="en-US"/>
        </w:rPr>
        <w:t>Model de Proposició de criteris automàtics</w:t>
      </w:r>
      <w:r>
        <w:rPr>
          <w:rFonts w:eastAsia="Calibri" w:cs="Arial"/>
          <w:b/>
          <w:u w:val="single"/>
          <w:lang w:eastAsia="en-US"/>
        </w:rPr>
        <w:t xml:space="preserve"> i de negociació</w:t>
      </w:r>
    </w:p>
    <w:p w14:paraId="7F5F4AA3" w14:textId="77777777" w:rsidR="00384E3D" w:rsidRPr="002E57B3" w:rsidRDefault="00384E3D" w:rsidP="00384E3D">
      <w:pPr>
        <w:ind w:left="720" w:hanging="11"/>
        <w:jc w:val="center"/>
        <w:rPr>
          <w:rFonts w:eastAsia="Calibri" w:cs="Arial"/>
          <w:color w:val="000000" w:themeColor="text1"/>
          <w:lang w:eastAsia="en-US"/>
        </w:rPr>
      </w:pPr>
    </w:p>
    <w:p w14:paraId="05BF4AC7" w14:textId="77777777" w:rsidR="00384E3D" w:rsidRPr="002E57B3" w:rsidRDefault="00384E3D" w:rsidP="00384E3D">
      <w:pPr>
        <w:ind w:left="720" w:hanging="11"/>
        <w:jc w:val="center"/>
        <w:rPr>
          <w:rFonts w:eastAsia="Calibri" w:cs="Arial"/>
          <w:b/>
          <w:color w:val="000000" w:themeColor="text1"/>
          <w:lang w:eastAsia="en-US"/>
        </w:rPr>
      </w:pPr>
      <w:r w:rsidRPr="002E57B3">
        <w:rPr>
          <w:rFonts w:eastAsia="Calibri" w:cs="Arial"/>
          <w:color w:val="000000" w:themeColor="text1"/>
          <w:lang w:eastAsia="en-US"/>
        </w:rPr>
        <w:t xml:space="preserve">A INSERIR EN EL </w:t>
      </w:r>
      <w:r w:rsidRPr="002E57B3">
        <w:rPr>
          <w:rFonts w:eastAsia="Calibri" w:cs="Arial"/>
          <w:b/>
          <w:color w:val="000000" w:themeColor="text1"/>
          <w:lang w:eastAsia="en-US"/>
        </w:rPr>
        <w:t>SOBRE ÚNIC</w:t>
      </w:r>
    </w:p>
    <w:p w14:paraId="16A455A4" w14:textId="77777777" w:rsidR="00384E3D" w:rsidRPr="002E57B3" w:rsidRDefault="00384E3D" w:rsidP="00384E3D">
      <w:pPr>
        <w:rPr>
          <w:rFonts w:eastAsia="Calibri" w:cs="Arial"/>
          <w:b/>
          <w:color w:val="000000" w:themeColor="text1"/>
          <w:lang w:eastAsia="en-US"/>
        </w:rPr>
      </w:pPr>
    </w:p>
    <w:p w14:paraId="39762189" w14:textId="77777777" w:rsidR="00384E3D" w:rsidRPr="003953E1" w:rsidRDefault="00384E3D" w:rsidP="00384E3D">
      <w:pPr>
        <w:rPr>
          <w:rFonts w:cs="Arial"/>
          <w:color w:val="000000" w:themeColor="text1"/>
          <w:lang w:eastAsia="es-ES"/>
        </w:rPr>
      </w:pPr>
      <w:r w:rsidRPr="002E57B3">
        <w:rPr>
          <w:rFonts w:cs="Arial"/>
          <w:color w:val="000000" w:themeColor="text1"/>
          <w:lang w:eastAsia="es-ES"/>
        </w:rPr>
        <w:t xml:space="preserve">El Sr./La Sra.......................................... amb NIF núm................., </w:t>
      </w:r>
      <w:r w:rsidRPr="002E57B3">
        <w:rPr>
          <w:rFonts w:cs="Arial"/>
          <w:i/>
          <w:color w:val="000000" w:themeColor="text1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2E57B3">
        <w:rPr>
          <w:rFonts w:cs="Arial"/>
          <w:color w:val="000000" w:themeColor="text1"/>
          <w:lang w:eastAsia="es-ES"/>
        </w:rPr>
        <w:t xml:space="preserve"> </w:t>
      </w:r>
      <w:r w:rsidRPr="002E57B3">
        <w:rPr>
          <w:rFonts w:cs="Arial"/>
          <w:i/>
          <w:color w:val="000000" w:themeColor="text1"/>
          <w:lang w:eastAsia="es-ES"/>
        </w:rPr>
        <w:t>(persona de contacte......................,</w:t>
      </w:r>
      <w:r w:rsidRPr="002E57B3">
        <w:rPr>
          <w:rFonts w:cs="Arial"/>
          <w:color w:val="000000" w:themeColor="text1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2E57B3">
        <w:rPr>
          <w:rFonts w:cs="Arial"/>
          <w:b/>
          <w:color w:val="000000" w:themeColor="text1"/>
          <w:lang w:eastAsia="es-ES"/>
        </w:rPr>
        <w:t>CONTRACTE MIXT DE SERVEI DE MANTENIMENT I SUBMINISTRAMENT DELS PRODUCTES QUÍMICS PER A LES PISCINES MUNICIPALS  DE MONTMELÓ  2025</w:t>
      </w:r>
      <w:r w:rsidRPr="002E57B3">
        <w:rPr>
          <w:rFonts w:cs="Arial"/>
          <w:color w:val="000000" w:themeColor="text1"/>
          <w:lang w:eastAsia="es-ES"/>
        </w:rPr>
        <w:t>, en relació a les següents possibles puntuacions</w:t>
      </w:r>
      <w:r w:rsidRPr="003953E1">
        <w:rPr>
          <w:rFonts w:cs="Arial"/>
          <w:color w:val="000000" w:themeColor="text1"/>
          <w:lang w:eastAsia="es-ES"/>
        </w:rPr>
        <w:t xml:space="preserve"> automàtiques</w:t>
      </w:r>
      <w:r>
        <w:rPr>
          <w:rFonts w:cs="Arial"/>
          <w:color w:val="000000" w:themeColor="text1"/>
          <w:lang w:eastAsia="es-ES"/>
        </w:rPr>
        <w:t xml:space="preserve"> i de negociació</w:t>
      </w:r>
      <w:r w:rsidRPr="003953E1">
        <w:rPr>
          <w:rFonts w:cs="Arial"/>
          <w:color w:val="000000" w:themeColor="text1"/>
          <w:lang w:eastAsia="es-ES"/>
        </w:rPr>
        <w:t xml:space="preserve"> DECLARA:</w:t>
      </w:r>
    </w:p>
    <w:p w14:paraId="03F15E03" w14:textId="77777777" w:rsidR="00384E3D" w:rsidRDefault="00384E3D" w:rsidP="00384E3D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DB05960" w14:textId="77777777" w:rsidR="00384E3D" w:rsidRDefault="00384E3D" w:rsidP="00384E3D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5161B23B" w14:textId="77777777" w:rsidR="00384E3D" w:rsidRPr="003953E1" w:rsidRDefault="00384E3D" w:rsidP="00384E3D">
      <w:pPr>
        <w:tabs>
          <w:tab w:val="left" w:pos="3402"/>
        </w:tabs>
        <w:rPr>
          <w:rFonts w:cs="Arial"/>
          <w:b/>
          <w:bCs/>
          <w:lang w:eastAsia="es-ES"/>
        </w:rPr>
      </w:pPr>
      <w:r>
        <w:rPr>
          <w:rFonts w:cs="Arial"/>
          <w:b/>
          <w:bCs/>
          <w:lang w:eastAsia="es-ES"/>
        </w:rPr>
        <w:t>a) Criteris d’adjudicació:</w:t>
      </w:r>
    </w:p>
    <w:p w14:paraId="2BFF7307" w14:textId="77777777" w:rsidR="00384E3D" w:rsidRDefault="00384E3D" w:rsidP="00384E3D">
      <w:pPr>
        <w:rPr>
          <w:rFonts w:cs="Arial"/>
          <w:b/>
          <w:iCs/>
        </w:rPr>
      </w:pPr>
    </w:p>
    <w:p w14:paraId="01EC951C" w14:textId="77777777" w:rsidR="00384E3D" w:rsidRPr="003953E1" w:rsidRDefault="00384E3D" w:rsidP="00384E3D">
      <w:pPr>
        <w:rPr>
          <w:rFonts w:cs="Arial"/>
          <w:b/>
        </w:rPr>
      </w:pPr>
      <w:r w:rsidRPr="003953E1">
        <w:rPr>
          <w:rFonts w:cs="Arial"/>
          <w:b/>
          <w:iCs/>
        </w:rPr>
        <w:t>Criteri 1. Posada a punt i manteniment durant la obertura de la instal·lació. R</w:t>
      </w:r>
      <w:r w:rsidRPr="003953E1">
        <w:rPr>
          <w:rFonts w:cs="Arial"/>
          <w:b/>
        </w:rPr>
        <w:t xml:space="preserve">educció de </w:t>
      </w:r>
      <w:r w:rsidRPr="003953E1">
        <w:rPr>
          <w:rFonts w:cs="Arial"/>
          <w:b/>
          <w:color w:val="000000"/>
        </w:rPr>
        <w:t>20.705,10 € (preu establert en la licitació)</w:t>
      </w:r>
      <w:r w:rsidRPr="003953E1">
        <w:rPr>
          <w:rFonts w:cs="Arial"/>
          <w:b/>
        </w:rPr>
        <w:t>, IVA no inclòs, fins un màxim de 60 punts:</w:t>
      </w:r>
    </w:p>
    <w:p w14:paraId="6C21042C" w14:textId="77777777" w:rsidR="00384E3D" w:rsidRPr="003953E1" w:rsidRDefault="00384E3D" w:rsidP="00384E3D">
      <w:pPr>
        <w:rPr>
          <w:rFonts w:eastAsia="Calibri" w:cs="Arial"/>
        </w:rPr>
      </w:pPr>
      <w:r w:rsidRPr="003953E1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49AA043F" w14:textId="77777777" w:rsidR="00384E3D" w:rsidRPr="003953E1" w:rsidRDefault="00384E3D" w:rsidP="00384E3D">
      <w:pPr>
        <w:rPr>
          <w:rFonts w:eastAsia="Calibri" w:cs="Arial"/>
          <w:lang w:eastAsia="en-US"/>
        </w:rPr>
      </w:pPr>
      <w:r w:rsidRPr="003953E1">
        <w:rPr>
          <w:rFonts w:eastAsia="Calibri" w:cs="Arial"/>
        </w:rPr>
        <w:t>La resta d’ofertes es puntuaran en funció de les baixes de manera proporcional, atenent a la següent fórmula:</w:t>
      </w:r>
    </w:p>
    <w:p w14:paraId="1A71C3D3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  <w:noProof/>
        </w:rPr>
        <w:drawing>
          <wp:inline distT="0" distB="0" distL="0" distR="0" wp14:anchorId="5F42F53F" wp14:editId="26C7643B">
            <wp:extent cx="2057400" cy="485775"/>
            <wp:effectExtent l="0" t="0" r="0" b="9525"/>
            <wp:docPr id="852977890" name="Imagen 852977890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22E73" w14:textId="77777777" w:rsidR="00384E3D" w:rsidRPr="003953E1" w:rsidRDefault="00384E3D" w:rsidP="00384E3D">
      <w:pPr>
        <w:rPr>
          <w:rFonts w:eastAsiaTheme="minorHAnsi" w:cs="Arial"/>
        </w:rPr>
      </w:pPr>
      <w:r w:rsidRPr="003953E1">
        <w:rPr>
          <w:rFonts w:cs="Arial"/>
          <w:noProof/>
        </w:rPr>
        <w:drawing>
          <wp:inline distT="0" distB="0" distL="0" distR="0" wp14:anchorId="4A5CE5F4" wp14:editId="68EE9628">
            <wp:extent cx="1476375" cy="777039"/>
            <wp:effectExtent l="0" t="0" r="0" b="4445"/>
            <wp:docPr id="1959660776" name="Imagen 1959660776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13" cy="7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CBF7A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</w:rPr>
        <w:t>Així mateix, no rebrà cap puntuació aquella proposta que no ofereixi l’element definit, ja sigui total o parcial</w:t>
      </w:r>
    </w:p>
    <w:p w14:paraId="02FA9306" w14:textId="77777777" w:rsidR="00384E3D" w:rsidRPr="003953E1" w:rsidRDefault="00384E3D" w:rsidP="00384E3D">
      <w:pPr>
        <w:rPr>
          <w:rFonts w:cs="Arial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384E3D" w:rsidRPr="003953E1" w14:paraId="39BC9FBB" w14:textId="77777777" w:rsidTr="008F335C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0FA4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PROPOSTA de Preu del Criteri 1,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FE4D6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AE9EB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PROPOSTA de Preu del Criteri 1, IVA inclòs</w:t>
            </w:r>
          </w:p>
        </w:tc>
      </w:tr>
      <w:tr w:rsidR="00384E3D" w:rsidRPr="003953E1" w14:paraId="5DF86815" w14:textId="77777777" w:rsidTr="008F335C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AE17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6413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FDD3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</w:tr>
    </w:tbl>
    <w:p w14:paraId="1DBDE511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</w:rPr>
        <w:t xml:space="preserve">L’oferta econòmica dels licitadors no podrà superar el preu </w:t>
      </w:r>
      <w:r w:rsidRPr="003953E1">
        <w:rPr>
          <w:rFonts w:cs="Arial"/>
          <w:color w:val="000000"/>
        </w:rPr>
        <w:t>2</w:t>
      </w:r>
      <w:r>
        <w:rPr>
          <w:rFonts w:cs="Arial"/>
          <w:color w:val="000000"/>
        </w:rPr>
        <w:t>1.495,37</w:t>
      </w:r>
      <w:r w:rsidRPr="003953E1">
        <w:rPr>
          <w:rFonts w:cs="Arial"/>
          <w:color w:val="000000"/>
        </w:rPr>
        <w:t xml:space="preserve"> € (IVA exclòs)</w:t>
      </w:r>
      <w:r w:rsidRPr="003953E1">
        <w:rPr>
          <w:rFonts w:cs="Arial"/>
        </w:rPr>
        <w:t xml:space="preserve"> de la licitació.</w:t>
      </w:r>
    </w:p>
    <w:p w14:paraId="1909852F" w14:textId="77777777" w:rsidR="00384E3D" w:rsidRPr="003953E1" w:rsidRDefault="00384E3D" w:rsidP="00384E3D">
      <w:pPr>
        <w:rPr>
          <w:rFonts w:cs="Arial"/>
        </w:rPr>
      </w:pPr>
    </w:p>
    <w:p w14:paraId="1D4724E8" w14:textId="77777777" w:rsidR="00384E3D" w:rsidRPr="003953E1" w:rsidRDefault="00384E3D" w:rsidP="00384E3D">
      <w:pPr>
        <w:rPr>
          <w:rFonts w:cs="Arial"/>
        </w:rPr>
      </w:pPr>
    </w:p>
    <w:p w14:paraId="4D5FA109" w14:textId="77777777" w:rsidR="00384E3D" w:rsidRPr="003953E1" w:rsidRDefault="00384E3D" w:rsidP="00384E3D">
      <w:pPr>
        <w:rPr>
          <w:rFonts w:cs="Arial"/>
          <w:b/>
        </w:rPr>
      </w:pPr>
    </w:p>
    <w:p w14:paraId="68B1BE6B" w14:textId="77777777" w:rsidR="00384E3D" w:rsidRPr="003953E1" w:rsidRDefault="00384E3D" w:rsidP="00384E3D">
      <w:pPr>
        <w:rPr>
          <w:rFonts w:cs="Arial"/>
          <w:b/>
        </w:rPr>
      </w:pPr>
      <w:r w:rsidRPr="003953E1">
        <w:rPr>
          <w:rFonts w:cs="Arial"/>
          <w:b/>
          <w:bCs/>
          <w:iCs/>
        </w:rPr>
        <w:t>Criteri 2. Manteniment específic a. R</w:t>
      </w:r>
      <w:r w:rsidRPr="003953E1">
        <w:rPr>
          <w:rFonts w:cs="Arial"/>
          <w:b/>
        </w:rPr>
        <w:t xml:space="preserve">educció del preu per visita </w:t>
      </w:r>
      <w:r w:rsidRPr="003953E1">
        <w:rPr>
          <w:rFonts w:cs="Arial"/>
          <w:b/>
          <w:bCs/>
          <w:iCs/>
        </w:rPr>
        <w:t>221,12</w:t>
      </w:r>
      <w:r w:rsidRPr="003953E1">
        <w:rPr>
          <w:rFonts w:cs="Arial"/>
          <w:b/>
        </w:rPr>
        <w:t xml:space="preserve"> € </w:t>
      </w:r>
      <w:r w:rsidRPr="003953E1">
        <w:rPr>
          <w:rFonts w:cs="Arial"/>
          <w:b/>
          <w:color w:val="000000"/>
        </w:rPr>
        <w:t>(preu establert en la licitació)</w:t>
      </w:r>
      <w:r w:rsidRPr="003953E1">
        <w:rPr>
          <w:rFonts w:cs="Arial"/>
          <w:b/>
        </w:rPr>
        <w:t>, IVA no inclòs, fins un màxim de 20 punts:</w:t>
      </w:r>
    </w:p>
    <w:p w14:paraId="05E2FB25" w14:textId="77777777" w:rsidR="00384E3D" w:rsidRPr="003953E1" w:rsidRDefault="00384E3D" w:rsidP="00384E3D">
      <w:pPr>
        <w:rPr>
          <w:rFonts w:eastAsia="Calibri" w:cs="Arial"/>
        </w:rPr>
      </w:pPr>
      <w:r w:rsidRPr="003953E1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6FC97FF9" w14:textId="77777777" w:rsidR="00384E3D" w:rsidRPr="003953E1" w:rsidRDefault="00384E3D" w:rsidP="00384E3D">
      <w:pPr>
        <w:rPr>
          <w:rFonts w:eastAsia="Calibri" w:cs="Arial"/>
          <w:lang w:eastAsia="en-US"/>
        </w:rPr>
      </w:pPr>
      <w:r w:rsidRPr="003953E1">
        <w:rPr>
          <w:rFonts w:eastAsia="Calibri" w:cs="Arial"/>
        </w:rPr>
        <w:t>La resta d’ofertes es puntuaran en funció de les baixes de manera proporcional, atenent a la següent fórmula:</w:t>
      </w:r>
    </w:p>
    <w:p w14:paraId="203F62E1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  <w:noProof/>
        </w:rPr>
        <w:drawing>
          <wp:inline distT="0" distB="0" distL="0" distR="0" wp14:anchorId="2403788A" wp14:editId="34341136">
            <wp:extent cx="2057400" cy="485775"/>
            <wp:effectExtent l="0" t="0" r="0" b="9525"/>
            <wp:docPr id="766283857" name="Imagen 766283857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091C" w14:textId="77777777" w:rsidR="00384E3D" w:rsidRPr="003953E1" w:rsidRDefault="00384E3D" w:rsidP="00384E3D">
      <w:pPr>
        <w:rPr>
          <w:rFonts w:eastAsiaTheme="minorHAnsi" w:cs="Arial"/>
        </w:rPr>
      </w:pPr>
      <w:r w:rsidRPr="003953E1">
        <w:rPr>
          <w:rFonts w:cs="Arial"/>
          <w:noProof/>
        </w:rPr>
        <w:lastRenderedPageBreak/>
        <w:drawing>
          <wp:inline distT="0" distB="0" distL="0" distR="0" wp14:anchorId="4C851E9B" wp14:editId="29F3FFEB">
            <wp:extent cx="1476375" cy="777039"/>
            <wp:effectExtent l="0" t="0" r="0" b="4445"/>
            <wp:docPr id="1918708992" name="Imagen 191870899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13" cy="7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59EE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</w:rPr>
        <w:t>Així mateix, no rebrà cap puntuació aquella proposta que no ofereixi l’element definit, ja sigui total o parcial</w:t>
      </w:r>
    </w:p>
    <w:p w14:paraId="5591C25F" w14:textId="77777777" w:rsidR="00384E3D" w:rsidRPr="003953E1" w:rsidRDefault="00384E3D" w:rsidP="00384E3D">
      <w:pPr>
        <w:rPr>
          <w:rFonts w:cs="Arial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80"/>
        <w:gridCol w:w="2380"/>
      </w:tblGrid>
      <w:tr w:rsidR="00384E3D" w:rsidRPr="003953E1" w14:paraId="46B342A6" w14:textId="77777777" w:rsidTr="008F335C">
        <w:trPr>
          <w:trHeight w:val="525"/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A9838" w14:textId="77777777" w:rsidR="00384E3D" w:rsidRPr="003953E1" w:rsidRDefault="00384E3D" w:rsidP="008F335C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de Preu del Criteri 2, IVA exclòs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E70CB" w14:textId="77777777" w:rsidR="00384E3D" w:rsidRPr="003953E1" w:rsidRDefault="00384E3D" w:rsidP="008F335C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___% IVA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9C40F" w14:textId="77777777" w:rsidR="00384E3D" w:rsidRPr="003953E1" w:rsidRDefault="00384E3D" w:rsidP="008F335C">
            <w:pPr>
              <w:rPr>
                <w:rFonts w:cs="Arial"/>
              </w:rPr>
            </w:pPr>
            <w:r w:rsidRPr="003953E1">
              <w:rPr>
                <w:rFonts w:cs="Arial"/>
              </w:rPr>
              <w:t>PROPOSTA de Preu del Criteri 2, IVA inclòs</w:t>
            </w:r>
          </w:p>
        </w:tc>
      </w:tr>
      <w:tr w:rsidR="00384E3D" w:rsidRPr="003953E1" w14:paraId="0DD7B7B8" w14:textId="77777777" w:rsidTr="008F335C">
        <w:trPr>
          <w:trHeight w:val="270"/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0B3EB" w14:textId="77777777" w:rsidR="00384E3D" w:rsidRPr="003953E1" w:rsidRDefault="00384E3D" w:rsidP="008F335C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32181" w14:textId="77777777" w:rsidR="00384E3D" w:rsidRPr="003953E1" w:rsidRDefault="00384E3D" w:rsidP="008F335C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91141" w14:textId="77777777" w:rsidR="00384E3D" w:rsidRPr="003953E1" w:rsidRDefault="00384E3D" w:rsidP="008F335C">
            <w:pPr>
              <w:rPr>
                <w:rFonts w:cs="Arial"/>
              </w:rPr>
            </w:pPr>
            <w:r w:rsidRPr="003953E1">
              <w:rPr>
                <w:rFonts w:cs="Arial"/>
              </w:rPr>
              <w:t> </w:t>
            </w:r>
          </w:p>
        </w:tc>
      </w:tr>
    </w:tbl>
    <w:p w14:paraId="27AFBDCD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</w:rPr>
        <w:t>L’oferta econòmica dels licitadors no podrà superar el preu 221,12 € (IVA exclòs) de la licitació.</w:t>
      </w:r>
    </w:p>
    <w:p w14:paraId="1C111E8B" w14:textId="77777777" w:rsidR="00384E3D" w:rsidRPr="003953E1" w:rsidRDefault="00384E3D" w:rsidP="00384E3D">
      <w:pPr>
        <w:rPr>
          <w:rFonts w:cs="Arial"/>
        </w:rPr>
      </w:pPr>
    </w:p>
    <w:p w14:paraId="57CD6F65" w14:textId="77777777" w:rsidR="00384E3D" w:rsidRPr="003953E1" w:rsidRDefault="00384E3D" w:rsidP="00384E3D">
      <w:pPr>
        <w:rPr>
          <w:rFonts w:cs="Arial"/>
        </w:rPr>
      </w:pPr>
    </w:p>
    <w:p w14:paraId="7F3758AB" w14:textId="77777777" w:rsidR="00384E3D" w:rsidRPr="003953E1" w:rsidRDefault="00384E3D" w:rsidP="00384E3D">
      <w:pPr>
        <w:rPr>
          <w:rFonts w:cs="Arial"/>
        </w:rPr>
      </w:pPr>
    </w:p>
    <w:p w14:paraId="0951964E" w14:textId="77777777" w:rsidR="00384E3D" w:rsidRPr="003953E1" w:rsidRDefault="00384E3D" w:rsidP="00384E3D">
      <w:pPr>
        <w:rPr>
          <w:rFonts w:cs="Arial"/>
          <w:b/>
        </w:rPr>
      </w:pPr>
      <w:r w:rsidRPr="003953E1">
        <w:rPr>
          <w:rFonts w:cs="Arial"/>
          <w:b/>
          <w:bCs/>
        </w:rPr>
        <w:t xml:space="preserve">Criteri 3. Subministrament productes químics pel tractament de l’aigua. Reducció de preus unitaris </w:t>
      </w:r>
      <w:r w:rsidRPr="003953E1">
        <w:rPr>
          <w:rFonts w:cs="Arial"/>
          <w:b/>
          <w:color w:val="000000"/>
        </w:rPr>
        <w:t>(preu establert en la licitació)</w:t>
      </w:r>
      <w:r w:rsidRPr="003953E1">
        <w:rPr>
          <w:rFonts w:cs="Arial"/>
          <w:b/>
        </w:rPr>
        <w:t>, IVA no inclòs, fins un màxim de 20 punts:</w:t>
      </w:r>
    </w:p>
    <w:p w14:paraId="19FFDD52" w14:textId="77777777" w:rsidR="00384E3D" w:rsidRPr="003953E1" w:rsidRDefault="00384E3D" w:rsidP="00384E3D">
      <w:pPr>
        <w:rPr>
          <w:rFonts w:eastAsia="Calibri" w:cs="Arial"/>
        </w:rPr>
      </w:pPr>
      <w:r w:rsidRPr="003953E1">
        <w:rPr>
          <w:rFonts w:eastAsia="Calibri" w:cs="Arial"/>
        </w:rPr>
        <w:t>Per a cada un dels productes s’aplicarà:</w:t>
      </w:r>
    </w:p>
    <w:p w14:paraId="07DA41FF" w14:textId="77777777" w:rsidR="00384E3D" w:rsidRPr="003953E1" w:rsidRDefault="00384E3D" w:rsidP="00384E3D">
      <w:pPr>
        <w:rPr>
          <w:rFonts w:eastAsia="Calibri" w:cs="Arial"/>
        </w:rPr>
      </w:pPr>
      <w:r w:rsidRPr="003953E1">
        <w:rPr>
          <w:rFonts w:eastAsia="Calibri" w:cs="Arial"/>
        </w:rPr>
        <w:t xml:space="preserve">S’assignarà la màxima puntuació a la millor oferta vàlidament presentada (IVA exclòs) i que no sigui considera anormalment baixa o desproporcionada  respecte al pressupost base de licitació. </w:t>
      </w:r>
    </w:p>
    <w:p w14:paraId="5B2297BF" w14:textId="77777777" w:rsidR="00384E3D" w:rsidRPr="003953E1" w:rsidRDefault="00384E3D" w:rsidP="00384E3D">
      <w:pPr>
        <w:rPr>
          <w:rFonts w:eastAsia="Calibri" w:cs="Arial"/>
          <w:lang w:eastAsia="en-US"/>
        </w:rPr>
      </w:pPr>
      <w:r w:rsidRPr="003953E1">
        <w:rPr>
          <w:rFonts w:eastAsia="Calibri" w:cs="Arial"/>
        </w:rPr>
        <w:t>La resta d’ofertes es puntuaran en funció de les baixes de manera proporcional, atenent a la següent fórmula:</w:t>
      </w:r>
    </w:p>
    <w:p w14:paraId="5924587F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  <w:noProof/>
        </w:rPr>
        <w:drawing>
          <wp:inline distT="0" distB="0" distL="0" distR="0" wp14:anchorId="10ADAB86" wp14:editId="7199DC4A">
            <wp:extent cx="2057400" cy="485775"/>
            <wp:effectExtent l="0" t="0" r="0" b="9525"/>
            <wp:docPr id="424505580" name="Imagen 424505580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DF5E" w14:textId="77777777" w:rsidR="00384E3D" w:rsidRPr="003953E1" w:rsidRDefault="00384E3D" w:rsidP="00384E3D">
      <w:pPr>
        <w:rPr>
          <w:rFonts w:eastAsiaTheme="minorHAnsi" w:cs="Arial"/>
        </w:rPr>
      </w:pPr>
      <w:r w:rsidRPr="003953E1">
        <w:rPr>
          <w:rFonts w:cs="Arial"/>
          <w:noProof/>
        </w:rPr>
        <w:drawing>
          <wp:inline distT="0" distB="0" distL="0" distR="0" wp14:anchorId="36A4EDF5" wp14:editId="70499935">
            <wp:extent cx="1476375" cy="777039"/>
            <wp:effectExtent l="0" t="0" r="0" b="4445"/>
            <wp:docPr id="2145400457" name="Imagen 2145400457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13" cy="7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D142F" w14:textId="77777777" w:rsidR="00384E3D" w:rsidRPr="003953E1" w:rsidRDefault="00384E3D" w:rsidP="00384E3D">
      <w:pPr>
        <w:rPr>
          <w:rFonts w:cs="Arial"/>
        </w:rPr>
      </w:pPr>
      <w:r w:rsidRPr="003953E1">
        <w:rPr>
          <w:rFonts w:cs="Arial"/>
        </w:rPr>
        <w:t>Així mateix, no rebrà cap puntuació aquella proposta que no ofereixi l’element definit, ja sigui total o parcial</w:t>
      </w:r>
    </w:p>
    <w:p w14:paraId="557C0C4A" w14:textId="77777777" w:rsidR="00384E3D" w:rsidRPr="003953E1" w:rsidRDefault="00384E3D" w:rsidP="00384E3D">
      <w:pPr>
        <w:jc w:val="left"/>
        <w:rPr>
          <w:rFonts w:eastAsiaTheme="minorHAnsi" w:cs="Arial"/>
          <w:b/>
          <w:lang w:eastAsia="en-US"/>
        </w:rPr>
      </w:pPr>
    </w:p>
    <w:tbl>
      <w:tblPr>
        <w:tblW w:w="6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920"/>
        <w:gridCol w:w="1120"/>
        <w:gridCol w:w="1320"/>
        <w:gridCol w:w="1180"/>
      </w:tblGrid>
      <w:tr w:rsidR="00384E3D" w:rsidRPr="003953E1" w14:paraId="76CC6C17" w14:textId="77777777" w:rsidTr="008F335C">
        <w:trPr>
          <w:trHeight w:val="102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C16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Producte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6C5E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Previsió unitats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2AB7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Import preu unitari MÀXIM    IVA exclòs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CC7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Import preu unitari PROPOSTA IVA exclòs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D760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Puntuació màxima millor proposta</w:t>
            </w:r>
          </w:p>
        </w:tc>
      </w:tr>
      <w:tr w:rsidR="00384E3D" w:rsidRPr="003953E1" w14:paraId="066D21DF" w14:textId="77777777" w:rsidTr="008F335C">
        <w:trPr>
          <w:trHeight w:val="332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B5FA" w14:textId="77777777" w:rsidR="00384E3D" w:rsidRPr="003953E1" w:rsidRDefault="00384E3D" w:rsidP="008F335C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HIPOCLORITO SÓDICO AP-MG E-25 KG. RC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08F8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E112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16,67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3440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461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7</w:t>
            </w:r>
          </w:p>
        </w:tc>
      </w:tr>
      <w:tr w:rsidR="00384E3D" w:rsidRPr="003953E1" w14:paraId="60B0E258" w14:textId="77777777" w:rsidTr="008F335C">
        <w:trPr>
          <w:trHeight w:val="41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1964" w14:textId="77777777" w:rsidR="00384E3D" w:rsidRPr="003953E1" w:rsidRDefault="00384E3D" w:rsidP="008F335C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REDUCTOR pH- LÍQUIDO MG E-25 KG. RC-NT Sulfúric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FB5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D614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18,40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A75D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C6A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3</w:t>
            </w:r>
          </w:p>
        </w:tc>
      </w:tr>
      <w:tr w:rsidR="00384E3D" w:rsidRPr="003953E1" w14:paraId="1CEACE84" w14:textId="77777777" w:rsidTr="008F335C">
        <w:trPr>
          <w:trHeight w:val="52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4346" w14:textId="77777777" w:rsidR="00384E3D" w:rsidRPr="003953E1" w:rsidRDefault="00384E3D" w:rsidP="008F335C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ALGICIDA MANTENIMENT E-25KG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D78D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37A0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39,67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FB9F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DE67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1</w:t>
            </w:r>
          </w:p>
        </w:tc>
      </w:tr>
      <w:tr w:rsidR="00384E3D" w:rsidRPr="003953E1" w14:paraId="2C080232" w14:textId="77777777" w:rsidTr="008F335C">
        <w:trPr>
          <w:trHeight w:val="172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6129" w14:textId="77777777" w:rsidR="00384E3D" w:rsidRPr="003953E1" w:rsidRDefault="00384E3D" w:rsidP="008F335C">
            <w:pPr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CHLOR-SHOCK GRANULAR B-25 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F7A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F48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109,25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8D55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6FD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1</w:t>
            </w:r>
          </w:p>
        </w:tc>
      </w:tr>
      <w:tr w:rsidR="00384E3D" w:rsidRPr="003953E1" w14:paraId="45238E6C" w14:textId="77777777" w:rsidTr="008F335C">
        <w:trPr>
          <w:trHeight w:val="52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FC6C" w14:textId="77777777" w:rsidR="00384E3D" w:rsidRPr="003953E1" w:rsidRDefault="00384E3D" w:rsidP="008F335C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 xml:space="preserve">POLIFLOC LÍQUIDO LG </w:t>
            </w:r>
            <w:r w:rsidRPr="003953E1">
              <w:rPr>
                <w:rFonts w:cs="Arial"/>
                <w:color w:val="000000"/>
                <w:lang w:eastAsia="es-ES"/>
              </w:rPr>
              <w:br/>
              <w:t>E-25 KG RC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A747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4C27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38,52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234D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FE1E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1</w:t>
            </w:r>
          </w:p>
        </w:tc>
      </w:tr>
      <w:tr w:rsidR="00384E3D" w:rsidRPr="003953E1" w14:paraId="33B8DC3C" w14:textId="77777777" w:rsidTr="008F335C">
        <w:trPr>
          <w:trHeight w:val="525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9E7F" w14:textId="77777777" w:rsidR="00384E3D" w:rsidRPr="003953E1" w:rsidRDefault="00384E3D" w:rsidP="008F335C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ESTABILIZANTE CLORO B-25 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268F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0D2D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224,25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550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2037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1</w:t>
            </w:r>
          </w:p>
        </w:tc>
      </w:tr>
      <w:tr w:rsidR="00384E3D" w:rsidRPr="003953E1" w14:paraId="0663139F" w14:textId="77777777" w:rsidTr="008F335C">
        <w:trPr>
          <w:trHeight w:val="780"/>
          <w:jc w:val="center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C62F" w14:textId="77777777" w:rsidR="00384E3D" w:rsidRPr="003953E1" w:rsidRDefault="00384E3D" w:rsidP="008F335C">
            <w:pPr>
              <w:jc w:val="left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SAL MARINA GRANULADA ESPECIAL PISCINA S-25 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D17D" w14:textId="77777777" w:rsidR="00384E3D" w:rsidRPr="003953E1" w:rsidRDefault="00384E3D" w:rsidP="008F335C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953E1">
              <w:rPr>
                <w:rFonts w:cs="Arial"/>
                <w:color w:val="000000"/>
                <w:lang w:eastAsia="es-ES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F23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7,76</w:t>
            </w:r>
            <w:r w:rsidRPr="003953E1">
              <w:rPr>
                <w:rFonts w:cs="Arial"/>
                <w:lang w:eastAsia="es-ES"/>
              </w:rPr>
              <w:t xml:space="preserve">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0CC0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1631" w14:textId="77777777" w:rsidR="00384E3D" w:rsidRPr="003953E1" w:rsidRDefault="00384E3D" w:rsidP="008F335C">
            <w:pPr>
              <w:jc w:val="center"/>
              <w:rPr>
                <w:rFonts w:cs="Arial"/>
                <w:lang w:eastAsia="es-ES"/>
              </w:rPr>
            </w:pPr>
            <w:r w:rsidRPr="003953E1">
              <w:rPr>
                <w:rFonts w:cs="Arial"/>
                <w:lang w:eastAsia="es-ES"/>
              </w:rPr>
              <w:t>6</w:t>
            </w:r>
          </w:p>
        </w:tc>
      </w:tr>
    </w:tbl>
    <w:p w14:paraId="21F4689F" w14:textId="77777777" w:rsidR="00384E3D" w:rsidRPr="003953E1" w:rsidRDefault="00384E3D" w:rsidP="00384E3D">
      <w:pPr>
        <w:jc w:val="left"/>
        <w:rPr>
          <w:rFonts w:eastAsiaTheme="minorHAnsi" w:cs="Arial"/>
          <w:bCs/>
          <w:lang w:eastAsia="en-US"/>
        </w:rPr>
      </w:pPr>
      <w:r w:rsidRPr="003953E1">
        <w:rPr>
          <w:rFonts w:eastAsiaTheme="minorHAnsi" w:cs="Arial"/>
          <w:bCs/>
          <w:lang w:eastAsia="en-US"/>
        </w:rPr>
        <w:lastRenderedPageBreak/>
        <w:t>L’oferta econòmica dels licitadors no podrà superar el preu unitaris (IVA exclòs) dels productes de la licitació.</w:t>
      </w:r>
    </w:p>
    <w:p w14:paraId="385E5588" w14:textId="77777777" w:rsidR="00384E3D" w:rsidRPr="003953E1" w:rsidRDefault="00384E3D" w:rsidP="00384E3D">
      <w:pPr>
        <w:jc w:val="left"/>
        <w:rPr>
          <w:rFonts w:eastAsiaTheme="minorHAnsi" w:cs="Arial"/>
          <w:bCs/>
          <w:lang w:eastAsia="en-US"/>
        </w:rPr>
      </w:pPr>
    </w:p>
    <w:p w14:paraId="16041DF9" w14:textId="77777777" w:rsidR="00384E3D" w:rsidRDefault="00384E3D" w:rsidP="00384E3D">
      <w:pPr>
        <w:jc w:val="left"/>
        <w:rPr>
          <w:rFonts w:eastAsiaTheme="minorHAnsi" w:cs="Arial"/>
          <w:b/>
          <w:lang w:eastAsia="en-US"/>
        </w:rPr>
      </w:pPr>
    </w:p>
    <w:p w14:paraId="36FE8B96" w14:textId="77777777" w:rsidR="00384E3D" w:rsidRDefault="00384E3D" w:rsidP="00384E3D">
      <w:pPr>
        <w:jc w:val="left"/>
        <w:rPr>
          <w:rFonts w:eastAsiaTheme="minorHAnsi" w:cs="Arial"/>
          <w:b/>
          <w:lang w:eastAsia="en-US"/>
        </w:rPr>
      </w:pPr>
    </w:p>
    <w:p w14:paraId="5E3DC0D3" w14:textId="77777777" w:rsidR="00384E3D" w:rsidRDefault="00384E3D" w:rsidP="00384E3D">
      <w:pPr>
        <w:jc w:val="left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lang w:eastAsia="en-US"/>
        </w:rPr>
        <w:t>b) Criteris de negociació</w:t>
      </w:r>
    </w:p>
    <w:p w14:paraId="021B3580" w14:textId="77777777" w:rsidR="00384E3D" w:rsidRDefault="00384E3D" w:rsidP="00384E3D">
      <w:pPr>
        <w:jc w:val="left"/>
        <w:rPr>
          <w:rFonts w:eastAsiaTheme="minorHAnsi" w:cs="Arial"/>
          <w:b/>
          <w:lang w:eastAsia="en-US"/>
        </w:rPr>
      </w:pPr>
    </w:p>
    <w:p w14:paraId="68E0109E" w14:textId="77777777" w:rsidR="00384E3D" w:rsidRPr="0045790A" w:rsidRDefault="00384E3D" w:rsidP="00384E3D">
      <w:pPr>
        <w:rPr>
          <w:rFonts w:cs="Arial"/>
          <w:lang w:eastAsia="es-ES"/>
        </w:rPr>
      </w:pPr>
      <w:r w:rsidRPr="0045790A">
        <w:rPr>
          <w:rFonts w:cs="Arial"/>
          <w:lang w:eastAsia="es-ES"/>
        </w:rPr>
        <w:t>En relació als criteris de negociació referits a la clàusula 1.11) del present PCAP, proposa:</w:t>
      </w:r>
    </w:p>
    <w:p w14:paraId="76EA622D" w14:textId="77777777" w:rsidR="00384E3D" w:rsidRPr="0045790A" w:rsidRDefault="00384E3D" w:rsidP="00384E3D">
      <w:pPr>
        <w:rPr>
          <w:rFonts w:cs="Arial"/>
          <w:lang w:eastAsia="es-ES"/>
        </w:rPr>
      </w:pPr>
    </w:p>
    <w:p w14:paraId="18C554F5" w14:textId="77777777" w:rsidR="00384E3D" w:rsidRPr="00B728AF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bCs/>
          <w:lang w:eastAsia="es-ES"/>
        </w:rPr>
      </w:pPr>
      <w:r w:rsidRPr="00B728AF">
        <w:rPr>
          <w:rFonts w:cs="Arial"/>
          <w:bCs/>
          <w:lang w:eastAsia="es-ES"/>
        </w:rPr>
        <w:t>- Presentació d’un Informe a l’inici del servei, de l’estat de les piscines</w:t>
      </w:r>
      <w:r w:rsidRPr="0045790A">
        <w:rPr>
          <w:rFonts w:cs="Arial"/>
          <w:lang w:eastAsia="es-ES"/>
        </w:rPr>
        <w:t>:</w:t>
      </w:r>
    </w:p>
    <w:p w14:paraId="6558F12D" w14:textId="77777777" w:rsidR="00384E3D" w:rsidRPr="0045790A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lang w:eastAsia="es-ES"/>
        </w:rPr>
      </w:pPr>
    </w:p>
    <w:tbl>
      <w:tblPr>
        <w:tblStyle w:val="Tablaconcuadrcula"/>
        <w:tblW w:w="0" w:type="auto"/>
        <w:tblInd w:w="3397" w:type="dxa"/>
        <w:tblLook w:val="04A0" w:firstRow="1" w:lastRow="0" w:firstColumn="1" w:lastColumn="0" w:noHBand="0" w:noVBand="1"/>
      </w:tblPr>
      <w:tblGrid>
        <w:gridCol w:w="1205"/>
        <w:gridCol w:w="355"/>
      </w:tblGrid>
      <w:tr w:rsidR="00384E3D" w:rsidRPr="0045790A" w14:paraId="1556434E" w14:textId="77777777" w:rsidTr="008F335C">
        <w:tc>
          <w:tcPr>
            <w:tcW w:w="1205" w:type="dxa"/>
          </w:tcPr>
          <w:p w14:paraId="202931B4" w14:textId="77777777" w:rsidR="00384E3D" w:rsidRPr="0045790A" w:rsidRDefault="00384E3D" w:rsidP="008F335C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lang w:eastAsia="es-ES"/>
              </w:rPr>
            </w:pPr>
            <w:r w:rsidRPr="0045790A">
              <w:rPr>
                <w:rFonts w:cs="Arial"/>
                <w:lang w:eastAsia="es-ES"/>
              </w:rPr>
              <w:t>Si</w:t>
            </w:r>
          </w:p>
        </w:tc>
        <w:tc>
          <w:tcPr>
            <w:tcW w:w="355" w:type="dxa"/>
          </w:tcPr>
          <w:p w14:paraId="67647E83" w14:textId="77777777" w:rsidR="00384E3D" w:rsidRPr="0045790A" w:rsidRDefault="00384E3D" w:rsidP="008F335C">
            <w:pPr>
              <w:tabs>
                <w:tab w:val="center" w:pos="4252"/>
                <w:tab w:val="right" w:pos="8504"/>
              </w:tabs>
              <w:rPr>
                <w:rFonts w:cs="Arial"/>
                <w:lang w:eastAsia="es-ES"/>
              </w:rPr>
            </w:pPr>
          </w:p>
        </w:tc>
      </w:tr>
      <w:tr w:rsidR="00384E3D" w:rsidRPr="0045790A" w14:paraId="0C1847D2" w14:textId="77777777" w:rsidTr="008F335C">
        <w:tc>
          <w:tcPr>
            <w:tcW w:w="1205" w:type="dxa"/>
          </w:tcPr>
          <w:p w14:paraId="2960C767" w14:textId="77777777" w:rsidR="00384E3D" w:rsidRPr="0045790A" w:rsidRDefault="00384E3D" w:rsidP="008F335C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lang w:eastAsia="es-ES"/>
              </w:rPr>
            </w:pPr>
            <w:r w:rsidRPr="0045790A">
              <w:rPr>
                <w:rFonts w:cs="Arial"/>
                <w:lang w:eastAsia="es-ES"/>
              </w:rPr>
              <w:t>No</w:t>
            </w:r>
          </w:p>
        </w:tc>
        <w:tc>
          <w:tcPr>
            <w:tcW w:w="355" w:type="dxa"/>
          </w:tcPr>
          <w:p w14:paraId="00CE7983" w14:textId="77777777" w:rsidR="00384E3D" w:rsidRPr="0045790A" w:rsidRDefault="00384E3D" w:rsidP="008F335C">
            <w:pPr>
              <w:tabs>
                <w:tab w:val="center" w:pos="4252"/>
                <w:tab w:val="right" w:pos="8504"/>
              </w:tabs>
              <w:rPr>
                <w:rFonts w:cs="Arial"/>
                <w:lang w:eastAsia="es-ES"/>
              </w:rPr>
            </w:pPr>
          </w:p>
        </w:tc>
      </w:tr>
    </w:tbl>
    <w:p w14:paraId="1A8803BB" w14:textId="77777777" w:rsidR="00384E3D" w:rsidRPr="0045790A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lang w:eastAsia="es-ES"/>
        </w:rPr>
      </w:pPr>
      <w:r w:rsidRPr="0045790A">
        <w:rPr>
          <w:rFonts w:cs="Arial"/>
          <w:lang w:eastAsia="es-ES"/>
        </w:rPr>
        <w:tab/>
        <w:t>Marcar la proposta presentada</w:t>
      </w:r>
    </w:p>
    <w:p w14:paraId="6F03E400" w14:textId="77777777" w:rsidR="00384E3D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lang w:eastAsia="es-ES"/>
        </w:rPr>
      </w:pPr>
    </w:p>
    <w:p w14:paraId="034ECC00" w14:textId="77777777" w:rsidR="00384E3D" w:rsidRPr="0045790A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lang w:eastAsia="es-ES"/>
        </w:rPr>
      </w:pPr>
    </w:p>
    <w:p w14:paraId="00F4DEC4" w14:textId="77777777" w:rsidR="00384E3D" w:rsidRPr="00B728AF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bCs/>
          <w:lang w:eastAsia="es-ES"/>
        </w:rPr>
      </w:pPr>
      <w:r w:rsidRPr="0045790A">
        <w:rPr>
          <w:rFonts w:cs="Arial"/>
          <w:lang w:eastAsia="es-ES"/>
        </w:rPr>
        <w:t xml:space="preserve">- </w:t>
      </w:r>
      <w:r w:rsidRPr="00B728AF">
        <w:rPr>
          <w:rFonts w:cs="Arial"/>
          <w:bCs/>
          <w:lang w:eastAsia="es-ES"/>
        </w:rPr>
        <w:t>- Presentació d’un Informe al final del servei, de l’estat de les piscines</w:t>
      </w:r>
      <w:r>
        <w:rPr>
          <w:rFonts w:cs="Arial"/>
          <w:lang w:eastAsia="es-ES"/>
        </w:rPr>
        <w:t>:</w:t>
      </w:r>
    </w:p>
    <w:p w14:paraId="4D12B29D" w14:textId="77777777" w:rsidR="00384E3D" w:rsidRPr="0045790A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lang w:eastAsia="es-ES"/>
        </w:rPr>
      </w:pPr>
    </w:p>
    <w:tbl>
      <w:tblPr>
        <w:tblStyle w:val="Tablaconcuadrcula"/>
        <w:tblW w:w="0" w:type="auto"/>
        <w:tblInd w:w="3397" w:type="dxa"/>
        <w:tblLook w:val="04A0" w:firstRow="1" w:lastRow="0" w:firstColumn="1" w:lastColumn="0" w:noHBand="0" w:noVBand="1"/>
      </w:tblPr>
      <w:tblGrid>
        <w:gridCol w:w="1205"/>
        <w:gridCol w:w="355"/>
      </w:tblGrid>
      <w:tr w:rsidR="00384E3D" w:rsidRPr="0045790A" w14:paraId="01EBA635" w14:textId="77777777" w:rsidTr="008F335C">
        <w:tc>
          <w:tcPr>
            <w:tcW w:w="1205" w:type="dxa"/>
          </w:tcPr>
          <w:p w14:paraId="615AFE5B" w14:textId="77777777" w:rsidR="00384E3D" w:rsidRPr="0045790A" w:rsidRDefault="00384E3D" w:rsidP="008F335C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lang w:eastAsia="es-ES"/>
              </w:rPr>
            </w:pPr>
            <w:r w:rsidRPr="0045790A">
              <w:rPr>
                <w:rFonts w:cs="Arial"/>
                <w:lang w:eastAsia="es-ES"/>
              </w:rPr>
              <w:t>Si</w:t>
            </w:r>
          </w:p>
        </w:tc>
        <w:tc>
          <w:tcPr>
            <w:tcW w:w="355" w:type="dxa"/>
          </w:tcPr>
          <w:p w14:paraId="7ADCC12C" w14:textId="77777777" w:rsidR="00384E3D" w:rsidRPr="0045790A" w:rsidRDefault="00384E3D" w:rsidP="008F335C">
            <w:pPr>
              <w:tabs>
                <w:tab w:val="center" w:pos="4252"/>
                <w:tab w:val="right" w:pos="8504"/>
              </w:tabs>
              <w:rPr>
                <w:rFonts w:cs="Arial"/>
                <w:lang w:eastAsia="es-ES"/>
              </w:rPr>
            </w:pPr>
          </w:p>
        </w:tc>
      </w:tr>
      <w:tr w:rsidR="00384E3D" w14:paraId="768D1DE0" w14:textId="77777777" w:rsidTr="008F335C">
        <w:tc>
          <w:tcPr>
            <w:tcW w:w="1205" w:type="dxa"/>
          </w:tcPr>
          <w:p w14:paraId="4853DE0D" w14:textId="77777777" w:rsidR="00384E3D" w:rsidRDefault="00384E3D" w:rsidP="008F335C">
            <w:pPr>
              <w:tabs>
                <w:tab w:val="center" w:pos="4252"/>
                <w:tab w:val="right" w:pos="8504"/>
              </w:tabs>
              <w:jc w:val="center"/>
              <w:rPr>
                <w:rFonts w:cs="Arial"/>
                <w:lang w:eastAsia="es-ES"/>
              </w:rPr>
            </w:pPr>
            <w:r w:rsidRPr="0045790A">
              <w:rPr>
                <w:rFonts w:cs="Arial"/>
                <w:lang w:eastAsia="es-ES"/>
              </w:rPr>
              <w:t>No</w:t>
            </w:r>
          </w:p>
        </w:tc>
        <w:tc>
          <w:tcPr>
            <w:tcW w:w="355" w:type="dxa"/>
          </w:tcPr>
          <w:p w14:paraId="547A654D" w14:textId="77777777" w:rsidR="00384E3D" w:rsidRDefault="00384E3D" w:rsidP="008F335C">
            <w:pPr>
              <w:tabs>
                <w:tab w:val="center" w:pos="4252"/>
                <w:tab w:val="right" w:pos="8504"/>
              </w:tabs>
              <w:rPr>
                <w:rFonts w:cs="Arial"/>
                <w:lang w:eastAsia="es-ES"/>
              </w:rPr>
            </w:pPr>
          </w:p>
        </w:tc>
      </w:tr>
    </w:tbl>
    <w:p w14:paraId="1EC01197" w14:textId="77777777" w:rsidR="00384E3D" w:rsidRPr="0045790A" w:rsidRDefault="00384E3D" w:rsidP="00384E3D">
      <w:pPr>
        <w:tabs>
          <w:tab w:val="center" w:pos="4252"/>
          <w:tab w:val="right" w:pos="8504"/>
        </w:tabs>
        <w:ind w:left="709"/>
        <w:rPr>
          <w:rFonts w:cs="Arial"/>
          <w:lang w:eastAsia="es-ES"/>
        </w:rPr>
      </w:pPr>
      <w:r w:rsidRPr="0045790A">
        <w:rPr>
          <w:rFonts w:cs="Arial"/>
          <w:lang w:eastAsia="es-ES"/>
        </w:rPr>
        <w:tab/>
        <w:t>Marcar la proposta presentada</w:t>
      </w:r>
    </w:p>
    <w:p w14:paraId="496F8108" w14:textId="77777777" w:rsidR="00384E3D" w:rsidRDefault="00384E3D" w:rsidP="00384E3D">
      <w:pPr>
        <w:jc w:val="left"/>
        <w:rPr>
          <w:rFonts w:eastAsiaTheme="minorHAnsi" w:cs="Arial"/>
          <w:b/>
          <w:lang w:eastAsia="en-US"/>
        </w:rPr>
      </w:pPr>
    </w:p>
    <w:p w14:paraId="55B5EC11" w14:textId="77777777" w:rsidR="00384E3D" w:rsidRDefault="00384E3D" w:rsidP="00384E3D">
      <w:pPr>
        <w:jc w:val="left"/>
        <w:rPr>
          <w:rFonts w:eastAsiaTheme="minorHAnsi" w:cs="Arial"/>
          <w:b/>
          <w:lang w:eastAsia="en-US"/>
        </w:rPr>
      </w:pPr>
    </w:p>
    <w:p w14:paraId="3F2E320D" w14:textId="77777777" w:rsidR="00384E3D" w:rsidRPr="003953E1" w:rsidRDefault="00384E3D" w:rsidP="00384E3D">
      <w:pPr>
        <w:jc w:val="left"/>
        <w:rPr>
          <w:rFonts w:eastAsiaTheme="minorHAnsi" w:cs="Arial"/>
          <w:b/>
          <w:lang w:eastAsia="en-US"/>
        </w:rPr>
      </w:pPr>
    </w:p>
    <w:p w14:paraId="6A42E972" w14:textId="77777777" w:rsidR="00384E3D" w:rsidRPr="003953E1" w:rsidRDefault="00384E3D" w:rsidP="00384E3D">
      <w:pPr>
        <w:rPr>
          <w:rFonts w:cs="Arial"/>
          <w:lang w:eastAsia="es-ES"/>
        </w:rPr>
      </w:pPr>
    </w:p>
    <w:p w14:paraId="2402BA9E" w14:textId="77777777" w:rsidR="00384E3D" w:rsidRPr="003953E1" w:rsidRDefault="00384E3D" w:rsidP="00384E3D">
      <w:pPr>
        <w:rPr>
          <w:rFonts w:cs="Arial"/>
          <w:lang w:eastAsia="es-ES"/>
        </w:rPr>
      </w:pPr>
    </w:p>
    <w:p w14:paraId="17BE1113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Que com a signant d’aquesta proposta tinc capacitat suficient, en la representació amb la qual actuo, per signar aquesta proposta.</w:t>
      </w:r>
    </w:p>
    <w:p w14:paraId="71A1B8ED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</w:p>
    <w:p w14:paraId="644050AF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  <w:r w:rsidRPr="003953E1">
        <w:rPr>
          <w:rFonts w:cs="Arial"/>
          <w:color w:val="000000" w:themeColor="text1"/>
        </w:rPr>
        <w:t>I per què consti, signo electrònicament aquesta proposta.</w:t>
      </w:r>
    </w:p>
    <w:p w14:paraId="12643BB1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</w:p>
    <w:p w14:paraId="2A52C148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</w:p>
    <w:p w14:paraId="43CDA1AD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</w:p>
    <w:p w14:paraId="42C03E5E" w14:textId="77777777" w:rsidR="00384E3D" w:rsidRPr="003953E1" w:rsidRDefault="00384E3D" w:rsidP="00384E3D">
      <w:pPr>
        <w:jc w:val="left"/>
        <w:rPr>
          <w:rFonts w:cs="Arial"/>
          <w:color w:val="000000" w:themeColor="text1"/>
        </w:rPr>
      </w:pPr>
    </w:p>
    <w:p w14:paraId="642571CA" w14:textId="77777777" w:rsidR="00384E3D" w:rsidRPr="003953E1" w:rsidRDefault="00384E3D" w:rsidP="00384E3D">
      <w:pPr>
        <w:jc w:val="left"/>
        <w:rPr>
          <w:rFonts w:cs="Arial"/>
          <w:i/>
          <w:iCs/>
          <w:color w:val="000000" w:themeColor="text1"/>
        </w:rPr>
      </w:pPr>
      <w:r w:rsidRPr="003953E1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0B8B43D4" w14:textId="77777777" w:rsidR="00384E3D" w:rsidRPr="003953E1" w:rsidRDefault="00384E3D" w:rsidP="00384E3D">
      <w:pPr>
        <w:jc w:val="left"/>
        <w:rPr>
          <w:rFonts w:cs="Arial"/>
          <w:lang w:eastAsia="es-ES"/>
        </w:rPr>
      </w:pPr>
    </w:p>
    <w:p w14:paraId="78B5CFA3" w14:textId="77777777" w:rsidR="00384E3D" w:rsidRPr="003953E1" w:rsidRDefault="00384E3D" w:rsidP="00384E3D">
      <w:pPr>
        <w:jc w:val="left"/>
        <w:rPr>
          <w:rFonts w:cs="Arial"/>
          <w:lang w:eastAsia="es-ES"/>
        </w:rPr>
      </w:pPr>
    </w:p>
    <w:p w14:paraId="71EBA62F" w14:textId="77777777" w:rsidR="00384E3D" w:rsidRPr="003953E1" w:rsidRDefault="00384E3D" w:rsidP="00384E3D">
      <w:pPr>
        <w:jc w:val="left"/>
        <w:rPr>
          <w:rFonts w:cs="Arial"/>
          <w:lang w:eastAsia="es-ES"/>
        </w:rPr>
      </w:pPr>
    </w:p>
    <w:p w14:paraId="78535095" w14:textId="77777777" w:rsidR="00384E3D" w:rsidRPr="003953E1" w:rsidRDefault="00384E3D" w:rsidP="00384E3D">
      <w:pPr>
        <w:jc w:val="left"/>
        <w:rPr>
          <w:rFonts w:cs="Arial"/>
          <w:spacing w:val="-2"/>
          <w:lang w:eastAsia="es-ES"/>
        </w:rPr>
      </w:pPr>
    </w:p>
    <w:p w14:paraId="2F47598B" w14:textId="77777777" w:rsidR="00384E3D" w:rsidRPr="003953E1" w:rsidRDefault="00384E3D" w:rsidP="00384E3D">
      <w:pPr>
        <w:rPr>
          <w:rFonts w:eastAsia="Calibri" w:cs="Arial"/>
          <w:b/>
          <w:lang w:eastAsia="en-US"/>
        </w:rPr>
      </w:pPr>
    </w:p>
    <w:p w14:paraId="5E44F9D5" w14:textId="77777777" w:rsidR="00A02BF5" w:rsidRDefault="00A02BF5"/>
    <w:sectPr w:rsidR="00A02B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FF706" w14:textId="77777777" w:rsidR="00384E3D" w:rsidRDefault="00384E3D" w:rsidP="00384E3D">
      <w:r>
        <w:separator/>
      </w:r>
    </w:p>
  </w:endnote>
  <w:endnote w:type="continuationSeparator" w:id="0">
    <w:p w14:paraId="5055225D" w14:textId="77777777" w:rsidR="00384E3D" w:rsidRDefault="00384E3D" w:rsidP="0038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D5E4" w14:textId="77777777" w:rsidR="00384E3D" w:rsidRDefault="00384E3D" w:rsidP="00384E3D">
      <w:r>
        <w:separator/>
      </w:r>
    </w:p>
  </w:footnote>
  <w:footnote w:type="continuationSeparator" w:id="0">
    <w:p w14:paraId="7953FA5F" w14:textId="77777777" w:rsidR="00384E3D" w:rsidRDefault="00384E3D" w:rsidP="0038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3D2D" w14:textId="74362F5A" w:rsidR="00384E3D" w:rsidRDefault="00384E3D">
    <w:pPr>
      <w:pStyle w:val="Encabezado"/>
    </w:pPr>
    <w:r w:rsidRPr="00061596">
      <w:rPr>
        <w:noProof/>
        <w:lang w:bidi="th-TH"/>
      </w:rPr>
      <w:drawing>
        <wp:inline distT="0" distB="0" distL="0" distR="0" wp14:anchorId="5DC382C9" wp14:editId="7A2E6D65">
          <wp:extent cx="1580349" cy="59182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618" cy="5926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3D"/>
    <w:rsid w:val="00384E3D"/>
    <w:rsid w:val="0062559C"/>
    <w:rsid w:val="00A02BF5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6613"/>
  <w15:chartTrackingRefBased/>
  <w15:docId w15:val="{E6CC6E45-32DA-4AF7-B733-DE6530C1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3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4E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4E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E3D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84E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E3D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2025-05-21T11:50:00Z</dcterms:created>
  <dcterms:modified xsi:type="dcterms:W3CDTF">2025-05-21T11:54:00Z</dcterms:modified>
</cp:coreProperties>
</file>