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7AB9D9F1" w:rsidR="0061668B" w:rsidRPr="00E23508" w:rsidRDefault="008F3D88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>Qui sotasigna, el/la senyor/a .................</w:t>
      </w:r>
      <w:bookmarkStart w:id="0" w:name="_GoBack"/>
      <w:bookmarkEnd w:id="0"/>
      <w:r w:rsidRPr="00642870">
        <w:rPr>
          <w:rFonts w:ascii="Gotham" w:hAnsi="Gotham" w:cs="Gotham"/>
          <w:sz w:val="20"/>
        </w:rPr>
        <w:t xml:space="preserve">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Pr="00642870">
        <w:rPr>
          <w:rFonts w:ascii="Gotham" w:hAnsi="Gotham" w:cs="Gotham"/>
          <w:b/>
          <w:sz w:val="20"/>
        </w:rPr>
        <w:t>Obres del Projecte executiu de l’actuació</w:t>
      </w:r>
      <w:r>
        <w:rPr>
          <w:rFonts w:ascii="Gotham" w:hAnsi="Gotham" w:cs="Gotham"/>
          <w:b/>
          <w:sz w:val="20"/>
        </w:rPr>
        <w:t xml:space="preserve"> </w:t>
      </w:r>
      <w:r w:rsidRPr="00642870">
        <w:rPr>
          <w:rFonts w:ascii="Gotham" w:hAnsi="Gotham" w:cs="Gotham"/>
          <w:b/>
          <w:sz w:val="20"/>
        </w:rPr>
        <w:t>B</w:t>
      </w:r>
      <w:r>
        <w:rPr>
          <w:rFonts w:ascii="Gotham" w:hAnsi="Gotham" w:cs="Gotham"/>
          <w:b/>
          <w:sz w:val="20"/>
        </w:rPr>
        <w:t>4</w:t>
      </w:r>
      <w:r w:rsidRPr="00642870">
        <w:rPr>
          <w:rFonts w:ascii="Gotham" w:hAnsi="Gotham" w:cs="Gotham"/>
          <w:b/>
          <w:sz w:val="20"/>
        </w:rPr>
        <w:t xml:space="preserve"> “</w:t>
      </w:r>
      <w:r>
        <w:rPr>
          <w:rFonts w:ascii="Gotham" w:hAnsi="Gotham" w:cs="Gotham"/>
          <w:b/>
          <w:sz w:val="20"/>
        </w:rPr>
        <w:t>Restauració del Parc de la Pollancreda</w:t>
      </w:r>
      <w:r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>
        <w:rPr>
          <w:rFonts w:ascii="Gotham" w:hAnsi="Gotham" w:cs="Gotham"/>
          <w:b/>
          <w:sz w:val="20"/>
        </w:rPr>
        <w:t>5</w:t>
      </w:r>
      <w:r w:rsidRPr="00642870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16579</w:t>
      </w:r>
      <w:r w:rsidRPr="00642870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Pr="00083AE0" w:rsidRDefault="0076152E" w:rsidP="0076152E">
      <w:pPr>
        <w:tabs>
          <w:tab w:val="left" w:pos="-1440"/>
        </w:tabs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</w:p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tbl>
      <w:tblPr>
        <w:tblW w:w="6452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217"/>
      </w:tblGrid>
      <w:tr w:rsidR="00DE37FA" w:rsidRPr="00642870" w14:paraId="6ED88665" w14:textId="77777777" w:rsidTr="00E147B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3F634CD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75479FC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</w:tr>
      <w:tr w:rsidR="00DE37FA" w:rsidRPr="00642870" w14:paraId="6EB20ED4" w14:textId="77777777" w:rsidTr="00E147B3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8C655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642870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642870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653F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 w:cs="Gotham"/>
                <w:sz w:val="16"/>
                <w:szCs w:val="16"/>
              </w:rPr>
              <w:t>468.608,89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DE37FA" w:rsidRPr="00642870" w14:paraId="64320D97" w14:textId="77777777" w:rsidTr="00E147B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FDF6A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BDD8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468.608,89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DE37FA" w:rsidRPr="00642870" w14:paraId="250355E9" w14:textId="77777777" w:rsidTr="00E147B3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F403916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DDAFC07" w14:textId="77777777" w:rsidR="00DE37FA" w:rsidRPr="00642870" w:rsidRDefault="00DE37FA" w:rsidP="00E147B3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DE37FA" w:rsidRPr="00642870" w14:paraId="3A19FA77" w14:textId="77777777" w:rsidTr="00E147B3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39C6C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875F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60.919,16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DE37FA" w:rsidRPr="00642870" w14:paraId="69ED6555" w14:textId="77777777" w:rsidTr="00E147B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AA6E7E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CBF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28.116,53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DE37FA" w:rsidRPr="00642870" w14:paraId="0E4A9155" w14:textId="77777777" w:rsidTr="00E147B3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67F0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137E9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89.035,69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  <w:tr w:rsidR="00DE37FA" w:rsidRPr="00642870" w14:paraId="36CEDC1E" w14:textId="77777777" w:rsidTr="00E147B3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DB61962" w14:textId="77777777" w:rsidR="00DE37FA" w:rsidRPr="00642870" w:rsidRDefault="00DE37FA" w:rsidP="00E147B3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DF8A496" w14:textId="77777777" w:rsidR="00DE37FA" w:rsidRPr="00642870" w:rsidRDefault="00DE37FA" w:rsidP="00E147B3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557.644,58</w:t>
            </w:r>
            <w:r w:rsidRPr="00642870">
              <w:rPr>
                <w:sz w:val="16"/>
                <w:szCs w:val="16"/>
              </w:rPr>
              <w:t>€</w:t>
            </w:r>
          </w:p>
        </w:tc>
      </w:tr>
    </w:tbl>
    <w:p w14:paraId="48220B70" w14:textId="77777777" w:rsidR="00DE37FA" w:rsidRDefault="00DE37FA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5AD637B8" w14:textId="77777777" w:rsidR="0076152E" w:rsidRPr="000F6F0D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No amplio el dies addicional (3 dies mínim i obligatoris)</w:t>
      </w:r>
    </w:p>
    <w:p w14:paraId="2DD7EA3C" w14:textId="32D40E66" w:rsidR="00AB5B04" w:rsidRPr="00FA5B48" w:rsidRDefault="00AB5B04" w:rsidP="00FA5B48">
      <w:pPr>
        <w:rPr>
          <w:rFonts w:ascii="Gotham" w:hAnsi="Gotham"/>
        </w:rPr>
      </w:pPr>
    </w:p>
    <w:sectPr w:rsidR="00AB5B04" w:rsidRPr="00FA5B4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37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4A0DF" w14:textId="3935F4BB" w:rsidR="001E7B8F" w:rsidRDefault="00DE37FA" w:rsidP="00DE37FA">
    <w:pPr>
      <w:pStyle w:val="Encabezado"/>
      <w:ind w:left="-1276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8F3D88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37FA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42251-4DFA-4C8C-A432-407F1F8D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1682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2023-12-13T08:14:00Z</dcterms:created>
  <dcterms:modified xsi:type="dcterms:W3CDTF">2025-05-13T07:42:00Z</dcterms:modified>
</cp:coreProperties>
</file>