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E6" w:rsidRPr="005A7CB8" w:rsidRDefault="002712E6" w:rsidP="002712E6">
      <w:pPr>
        <w:pStyle w:val="Tto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/>
          <w:sz w:val="18"/>
          <w:szCs w:val="18"/>
          <w:lang w:val="ca-ES"/>
        </w:rPr>
      </w:pPr>
      <w:bookmarkStart w:id="0" w:name="_GoBack"/>
      <w:r w:rsidRPr="005A7CB8">
        <w:rPr>
          <w:rFonts w:ascii="Arial Narrow" w:hAnsi="Arial Narrow" w:cs="Arial"/>
          <w:sz w:val="18"/>
          <w:szCs w:val="18"/>
          <w:lang w:val="ca-ES"/>
        </w:rPr>
        <w:t>MODEL DECLARACIÓ UBICACIÓ SERVIDORS</w:t>
      </w:r>
    </w:p>
    <w:bookmarkEnd w:id="0"/>
    <w:p w:rsidR="002712E6" w:rsidRPr="005A7CB8" w:rsidRDefault="002712E6" w:rsidP="002712E6">
      <w:pPr>
        <w:jc w:val="both"/>
        <w:rPr>
          <w:rFonts w:ascii="Arial Narrow" w:hAnsi="Arial Narrow"/>
          <w:sz w:val="18"/>
          <w:szCs w:val="18"/>
        </w:rPr>
      </w:pPr>
    </w:p>
    <w:p w:rsidR="002712E6" w:rsidRPr="005A7CB8" w:rsidRDefault="002712E6" w:rsidP="002712E6">
      <w:pPr>
        <w:jc w:val="both"/>
        <w:rPr>
          <w:rFonts w:ascii="Arial Narrow" w:hAnsi="Arial Narrow" w:cs="Arial"/>
          <w:b/>
          <w:sz w:val="18"/>
          <w:szCs w:val="18"/>
          <w:highlight w:val="yellow"/>
          <w:u w:val="single"/>
        </w:rPr>
      </w:pPr>
    </w:p>
    <w:p w:rsidR="002712E6" w:rsidRPr="005A7CB8" w:rsidRDefault="002712E6" w:rsidP="002712E6">
      <w:pPr>
        <w:tabs>
          <w:tab w:val="left" w:pos="-720"/>
        </w:tabs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El licitador/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contractista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escolar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escolar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i no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</w:t>
      </w:r>
      <w:r w:rsidRPr="005A7CB8">
        <w:rPr>
          <w:rFonts w:ascii="Arial Narrow" w:hAnsi="Arial Narrow" w:cs="Arial"/>
          <w:sz w:val="18"/>
          <w:szCs w:val="18"/>
        </w:rPr>
        <w:t xml:space="preserve">del Baix Llobregat per al cursos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escolars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2025-2026 i 2026-2027,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pròrrogues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2027-2028 i 2028-2029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Consell Comarcal del Baix Llobregat</w:t>
      </w:r>
      <w:proofErr w:type="gramStart"/>
      <w:r w:rsidRPr="005A7CB8">
        <w:rPr>
          <w:rFonts w:ascii="Arial Narrow" w:hAnsi="Arial Narrow" w:cs="Arial"/>
          <w:sz w:val="18"/>
          <w:szCs w:val="18"/>
        </w:rPr>
        <w:t>, ,</w:t>
      </w:r>
      <w:proofErr w:type="gramEnd"/>
      <w:r w:rsidRPr="005A7CB8">
        <w:rPr>
          <w:rFonts w:ascii="Arial Narrow" w:hAnsi="Arial Narrow" w:cs="Arial"/>
          <w:sz w:val="18"/>
          <w:szCs w:val="18"/>
        </w:rPr>
        <w:t xml:space="preserve"> declara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servidors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trobaran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custodiades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caràcter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personal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troben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següents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ubicacions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>:</w:t>
      </w:r>
    </w:p>
    <w:p w:rsidR="002712E6" w:rsidRPr="005A7CB8" w:rsidRDefault="002712E6" w:rsidP="002712E6">
      <w:pPr>
        <w:pStyle w:val="Peu"/>
        <w:jc w:val="both"/>
        <w:rPr>
          <w:rFonts w:cs="Arial"/>
          <w:sz w:val="18"/>
          <w:szCs w:val="18"/>
        </w:rPr>
      </w:pPr>
    </w:p>
    <w:p w:rsidR="002712E6" w:rsidRPr="005A7CB8" w:rsidRDefault="002712E6" w:rsidP="002712E6">
      <w:pPr>
        <w:pStyle w:val="Peu"/>
        <w:jc w:val="both"/>
        <w:rPr>
          <w:rFonts w:cs="Arial"/>
          <w:sz w:val="18"/>
          <w:szCs w:val="18"/>
        </w:rPr>
      </w:pPr>
    </w:p>
    <w:tbl>
      <w:tblPr>
        <w:tblW w:w="907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410"/>
        <w:gridCol w:w="2376"/>
        <w:gridCol w:w="4287"/>
      </w:tblGrid>
      <w:tr w:rsidR="002712E6" w:rsidRPr="005A7CB8" w:rsidTr="00440B0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jc w:val="both"/>
              <w:rPr>
                <w:sz w:val="18"/>
                <w:szCs w:val="18"/>
              </w:rPr>
            </w:pPr>
            <w:r w:rsidRPr="005A7CB8">
              <w:rPr>
                <w:rFonts w:cs="Arial"/>
                <w:sz w:val="18"/>
                <w:szCs w:val="18"/>
              </w:rPr>
              <w:t>Funció del servidor *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jc w:val="center"/>
              <w:rPr>
                <w:sz w:val="18"/>
                <w:szCs w:val="18"/>
              </w:rPr>
            </w:pPr>
            <w:r w:rsidRPr="005A7CB8">
              <w:rPr>
                <w:rFonts w:cs="Arial"/>
                <w:sz w:val="18"/>
                <w:szCs w:val="18"/>
              </w:rPr>
              <w:t>Ubicació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jc w:val="both"/>
              <w:rPr>
                <w:sz w:val="18"/>
                <w:szCs w:val="18"/>
              </w:rPr>
            </w:pPr>
            <w:r w:rsidRPr="005A7CB8">
              <w:rPr>
                <w:rFonts w:cs="Arial"/>
                <w:sz w:val="18"/>
                <w:szCs w:val="18"/>
              </w:rPr>
              <w:t>Ubicació de l’empresa encarregada de la gestió d’aquest servidor o prestació del servei (si escau)</w:t>
            </w:r>
          </w:p>
        </w:tc>
      </w:tr>
      <w:tr w:rsidR="002712E6" w:rsidRPr="005A7CB8" w:rsidTr="00440B0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jc w:val="both"/>
              <w:rPr>
                <w:sz w:val="18"/>
                <w:szCs w:val="18"/>
              </w:rPr>
            </w:pPr>
            <w:r w:rsidRPr="005A7CB8">
              <w:rPr>
                <w:rFonts w:cs="Arial"/>
                <w:sz w:val="18"/>
                <w:szCs w:val="18"/>
              </w:rPr>
              <w:t>Servidor d’allotjament de correu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712E6" w:rsidRPr="005A7CB8" w:rsidTr="00440B0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jc w:val="both"/>
              <w:rPr>
                <w:sz w:val="18"/>
                <w:szCs w:val="18"/>
              </w:rPr>
            </w:pPr>
            <w:r w:rsidRPr="005A7CB8">
              <w:rPr>
                <w:rFonts w:cs="Arial"/>
                <w:sz w:val="18"/>
                <w:szCs w:val="18"/>
              </w:rPr>
              <w:t>Servidor d’arxiu o fitxers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712E6" w:rsidRPr="005A7CB8" w:rsidTr="00440B0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jc w:val="both"/>
              <w:rPr>
                <w:sz w:val="18"/>
                <w:szCs w:val="18"/>
              </w:rPr>
            </w:pPr>
            <w:r w:rsidRPr="005A7CB8">
              <w:rPr>
                <w:rFonts w:cs="Arial"/>
                <w:sz w:val="18"/>
                <w:szCs w:val="18"/>
              </w:rPr>
              <w:t>Servidor de software de gestió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E6" w:rsidRPr="005A7CB8" w:rsidRDefault="002712E6" w:rsidP="00440B02">
            <w:pPr>
              <w:pStyle w:val="Peu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2712E6" w:rsidRPr="005A7CB8" w:rsidRDefault="002712E6" w:rsidP="002712E6">
      <w:pPr>
        <w:pStyle w:val="Peu"/>
        <w:jc w:val="both"/>
        <w:rPr>
          <w:sz w:val="18"/>
          <w:szCs w:val="18"/>
        </w:rPr>
      </w:pPr>
      <w:r w:rsidRPr="005A7CB8">
        <w:rPr>
          <w:rFonts w:cs="Arial"/>
          <w:sz w:val="18"/>
          <w:szCs w:val="18"/>
        </w:rPr>
        <w:t>*S’ha d’identificar tots els servidors que hagin d’allotjar les dades personals vinculades al servei de transport escolar o que realitzin operacions de tractament de dades.</w:t>
      </w:r>
    </w:p>
    <w:p w:rsidR="002712E6" w:rsidRPr="005A7CB8" w:rsidRDefault="002712E6" w:rsidP="002712E6">
      <w:pPr>
        <w:pStyle w:val="Peu"/>
        <w:jc w:val="both"/>
        <w:rPr>
          <w:rFonts w:cs="Arial"/>
          <w:sz w:val="18"/>
          <w:szCs w:val="18"/>
        </w:rPr>
      </w:pPr>
    </w:p>
    <w:p w:rsidR="002712E6" w:rsidRPr="005A7CB8" w:rsidRDefault="002712E6" w:rsidP="002712E6">
      <w:pPr>
        <w:pStyle w:val="Peu"/>
        <w:jc w:val="both"/>
        <w:rPr>
          <w:rFonts w:cs="Arial"/>
          <w:sz w:val="18"/>
          <w:szCs w:val="18"/>
        </w:rPr>
      </w:pPr>
    </w:p>
    <w:p w:rsidR="002712E6" w:rsidRPr="005A7CB8" w:rsidRDefault="002712E6" w:rsidP="002712E6">
      <w:pPr>
        <w:jc w:val="both"/>
        <w:rPr>
          <w:rFonts w:ascii="Arial Narrow" w:hAnsi="Arial Narrow" w:cs="Arial"/>
          <w:sz w:val="18"/>
          <w:szCs w:val="18"/>
          <w:highlight w:val="yellow"/>
        </w:rPr>
      </w:pPr>
    </w:p>
    <w:p w:rsidR="002712E6" w:rsidRPr="005A7CB8" w:rsidRDefault="002712E6" w:rsidP="002712E6">
      <w:pPr>
        <w:jc w:val="both"/>
        <w:rPr>
          <w:rFonts w:ascii="Arial Narrow" w:hAnsi="Arial Narrow" w:cs="Arial"/>
          <w:sz w:val="18"/>
          <w:szCs w:val="18"/>
          <w:highlight w:val="yellow"/>
        </w:rPr>
      </w:pPr>
    </w:p>
    <w:p w:rsidR="002712E6" w:rsidRPr="005A7CB8" w:rsidRDefault="002712E6" w:rsidP="002712E6">
      <w:pPr>
        <w:jc w:val="both"/>
        <w:rPr>
          <w:rFonts w:ascii="Arial Narrow" w:hAnsi="Arial Narrow" w:cs="Arial"/>
          <w:sz w:val="18"/>
          <w:szCs w:val="18"/>
          <w:highlight w:val="yellow"/>
        </w:rPr>
      </w:pPr>
    </w:p>
    <w:p w:rsidR="002712E6" w:rsidRPr="005A7CB8" w:rsidRDefault="002712E6" w:rsidP="002712E6">
      <w:pPr>
        <w:jc w:val="both"/>
        <w:rPr>
          <w:rFonts w:ascii="Arial Narrow" w:hAnsi="Arial Narrow" w:cs="Arial"/>
          <w:sz w:val="18"/>
          <w:szCs w:val="18"/>
          <w:highlight w:val="yellow"/>
        </w:rPr>
      </w:pPr>
    </w:p>
    <w:p w:rsidR="002712E6" w:rsidRPr="005A7CB8" w:rsidRDefault="002712E6" w:rsidP="002712E6">
      <w:pPr>
        <w:pStyle w:val="Peu"/>
        <w:jc w:val="both"/>
        <w:rPr>
          <w:sz w:val="18"/>
          <w:szCs w:val="18"/>
        </w:rPr>
      </w:pPr>
      <w:r w:rsidRPr="005A7CB8">
        <w:rPr>
          <w:rFonts w:cs="Arial"/>
          <w:sz w:val="18"/>
          <w:szCs w:val="18"/>
        </w:rPr>
        <w:t xml:space="preserve">(signatura </w:t>
      </w:r>
      <w:proofErr w:type="spellStart"/>
      <w:r w:rsidRPr="005A7CB8">
        <w:rPr>
          <w:rFonts w:cs="Arial"/>
          <w:sz w:val="18"/>
          <w:szCs w:val="18"/>
        </w:rPr>
        <w:t>electrónica</w:t>
      </w:r>
      <w:proofErr w:type="spellEnd"/>
      <w:r w:rsidRPr="005A7CB8">
        <w:rPr>
          <w:rFonts w:cs="Arial"/>
          <w:sz w:val="18"/>
          <w:szCs w:val="18"/>
        </w:rPr>
        <w:t>)</w:t>
      </w:r>
    </w:p>
    <w:p w:rsidR="00280CFE" w:rsidRPr="002712E6" w:rsidRDefault="00280CFE" w:rsidP="002712E6"/>
    <w:sectPr w:rsidR="00280CFE" w:rsidRPr="002712E6" w:rsidSect="003E7FE3">
      <w:headerReference w:type="default" r:id="rId5"/>
      <w:footerReference w:type="default" r:id="rId6"/>
      <w:pgSz w:w="11907" w:h="16839"/>
      <w:pgMar w:top="1440" w:right="1800" w:bottom="1134" w:left="1800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Pr="003E7FE3" w:rsidRDefault="002712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center"/>
      <w:rPr>
        <w:rFonts w:ascii="Arial Narrow" w:hAnsi="Arial Narrow" w:cs="Calibri"/>
        <w:sz w:val="14"/>
        <w:szCs w:val="14"/>
      </w:rPr>
    </w:pPr>
    <w:r w:rsidRPr="003E7FE3">
      <w:rPr>
        <w:rFonts w:ascii="Arial Narrow" w:hAnsi="Arial Narrow" w:cs="Calibri"/>
        <w:sz w:val="14"/>
        <w:szCs w:val="14"/>
      </w:rPr>
      <w:t>CODI DE L’EXPEDIENT: 864 NOM DE L’EXPEDIENT: 2025_864_LICITACIÓ SERVEIS DE TRANSPORT ESCOLAR BAIX LLOBREGAT 2025 I POSTERIORS</w:t>
    </w: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D2D77" w:rsidRPr="003E7FE3">
      <w:tc>
        <w:tcPr>
          <w:tcW w:w="4248" w:type="dxa"/>
        </w:tcPr>
        <w:p w:rsidR="006D2D77" w:rsidRPr="003E7FE3" w:rsidRDefault="002712E6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proofErr w:type="spellStart"/>
          <w:r w:rsidRPr="003E7FE3">
            <w:rPr>
              <w:rFonts w:ascii="Arial Narrow" w:hAnsi="Arial Narrow" w:cs="Arial Narrow"/>
              <w:sz w:val="14"/>
              <w:szCs w:val="14"/>
            </w:rPr>
            <w:t>Parc</w:t>
          </w:r>
          <w:proofErr w:type="spellEnd"/>
          <w:r w:rsidRPr="003E7FE3">
            <w:rPr>
              <w:rFonts w:ascii="Arial Narrow" w:hAnsi="Arial Narrow" w:cs="Arial Narrow"/>
              <w:sz w:val="14"/>
              <w:szCs w:val="14"/>
            </w:rPr>
            <w:t xml:space="preserve"> Torreblanca, N-340, km </w:t>
          </w:r>
          <w:r w:rsidRPr="003E7FE3">
            <w:rPr>
              <w:rFonts w:ascii="Arial Narrow" w:hAnsi="Arial Narrow" w:cs="Arial Narrow"/>
              <w:sz w:val="14"/>
              <w:szCs w:val="14"/>
            </w:rPr>
            <w:t>1249</w:t>
          </w:r>
        </w:p>
        <w:p w:rsidR="006D2D77" w:rsidRPr="003E7FE3" w:rsidRDefault="002712E6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08980 Sant Feliu de Llobregat</w:t>
          </w:r>
        </w:p>
        <w:p w:rsidR="006D2D77" w:rsidRPr="003E7FE3" w:rsidRDefault="002712E6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936 852 400</w:t>
          </w:r>
        </w:p>
      </w:tc>
      <w:tc>
        <w:tcPr>
          <w:tcW w:w="4246" w:type="dxa"/>
        </w:tcPr>
        <w:p w:rsidR="006D2D77" w:rsidRPr="003E7FE3" w:rsidRDefault="002712E6">
          <w:pPr>
            <w:jc w:val="right"/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www.elbaixllobregat.cat</w:t>
          </w:r>
        </w:p>
        <w:p w:rsidR="006D2D77" w:rsidRPr="003E7FE3" w:rsidRDefault="002712E6">
          <w:pPr>
            <w:jc w:val="right"/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71689B80" wp14:editId="5522795B">
                <wp:extent cx="247650" cy="247650"/>
                <wp:effectExtent l="0" t="0" r="0" b="0"/>
                <wp:docPr id="54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6967BA4" wp14:editId="76120569">
                <wp:extent cx="247650" cy="247650"/>
                <wp:effectExtent l="0" t="0" r="0" b="0"/>
                <wp:docPr id="5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C668E3F" wp14:editId="756BDF86">
                <wp:extent cx="247650" cy="247650"/>
                <wp:effectExtent l="0" t="0" r="0" b="0"/>
                <wp:docPr id="56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D77" w:rsidRPr="003E7FE3" w:rsidRDefault="002712E6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</w:p>
      </w:tc>
    </w:tr>
  </w:tbl>
  <w:p w:rsidR="006D2D77" w:rsidRDefault="002712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Default="002712E6">
    <w:pPr>
      <w:spacing w:after="160" w:line="259" w:lineRule="auto"/>
    </w:pPr>
    <w:r>
      <w:rPr>
        <w:noProof/>
      </w:rPr>
      <w:drawing>
        <wp:inline distT="0" distB="0" distL="0" distR="0" wp14:anchorId="6378F112" wp14:editId="31C5194E">
          <wp:extent cx="2203450" cy="857250"/>
          <wp:effectExtent l="0" t="0" r="0" b="0"/>
          <wp:docPr id="53" name="Imat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0"/>
    <w:rsid w:val="002712E6"/>
    <w:rsid w:val="00280CFE"/>
    <w:rsid w:val="006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C6AE"/>
  <w15:chartTrackingRefBased/>
  <w15:docId w15:val="{5F281AD7-92ED-4567-B428-E7B66D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83B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tol1">
    <w:name w:val="heading 1"/>
    <w:basedOn w:val="Normal"/>
    <w:next w:val="Normal"/>
    <w:link w:val="Ttol1Car"/>
    <w:qFormat/>
    <w:rsid w:val="00683B90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683B90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val="ca-ES" w:eastAsia="zh-CN"/>
    </w:rPr>
  </w:style>
  <w:style w:type="paragraph" w:styleId="Ttol3">
    <w:name w:val="heading 3"/>
    <w:basedOn w:val="Normal"/>
    <w:next w:val="Normal"/>
    <w:link w:val="Ttol3Car"/>
    <w:qFormat/>
    <w:rsid w:val="00683B90"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a-ES" w:eastAsia="zh-CN"/>
    </w:rPr>
  </w:style>
  <w:style w:type="paragraph" w:styleId="Ttol4">
    <w:name w:val="heading 4"/>
    <w:basedOn w:val="Normal"/>
    <w:next w:val="Normal"/>
    <w:link w:val="Ttol4Car"/>
    <w:qFormat/>
    <w:rsid w:val="00683B90"/>
    <w:pPr>
      <w:keepNext/>
      <w:numPr>
        <w:ilvl w:val="3"/>
        <w:numId w:val="1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val="ca-ES" w:eastAsia="zh-CN"/>
    </w:rPr>
  </w:style>
  <w:style w:type="paragraph" w:styleId="Ttol5">
    <w:name w:val="heading 5"/>
    <w:basedOn w:val="Normal"/>
    <w:next w:val="Normal"/>
    <w:link w:val="Ttol5Car"/>
    <w:qFormat/>
    <w:rsid w:val="00683B90"/>
    <w:pPr>
      <w:numPr>
        <w:ilvl w:val="4"/>
        <w:numId w:val="1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683B90"/>
    <w:pPr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val="ca-ES" w:eastAsia="zh-CN"/>
    </w:rPr>
  </w:style>
  <w:style w:type="paragraph" w:styleId="Ttol9">
    <w:name w:val="heading 9"/>
    <w:basedOn w:val="Normal"/>
    <w:next w:val="Normal"/>
    <w:link w:val="Ttol9Car"/>
    <w:qFormat/>
    <w:rsid w:val="00683B90"/>
    <w:pPr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83B90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683B90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683B90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683B90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683B90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683B90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683B90"/>
    <w:rPr>
      <w:rFonts w:ascii="Arial" w:eastAsia="Times New Roman" w:hAnsi="Arial" w:cs="Arial"/>
      <w:bCs/>
      <w:kern w:val="1"/>
      <w:lang w:eastAsia="zh-CN"/>
    </w:rPr>
  </w:style>
  <w:style w:type="paragraph" w:styleId="Peu">
    <w:name w:val="footer"/>
    <w:basedOn w:val="Normal"/>
    <w:link w:val="PeuCar"/>
    <w:uiPriority w:val="99"/>
    <w:rsid w:val="00683B90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val="ca-ES" w:eastAsia="zh-CN"/>
    </w:rPr>
  </w:style>
  <w:style w:type="character" w:customStyle="1" w:styleId="PeuCar">
    <w:name w:val="Peu Car"/>
    <w:basedOn w:val="Lletraperdefectedelpargraf"/>
    <w:link w:val="Peu"/>
    <w:uiPriority w:val="99"/>
    <w:rsid w:val="00683B90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2025-04-22T12:42:00Z</dcterms:created>
  <dcterms:modified xsi:type="dcterms:W3CDTF">2025-04-22T12:42:00Z</dcterms:modified>
</cp:coreProperties>
</file>