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59ED" w14:textId="77777777" w:rsidR="008E58B7" w:rsidRDefault="008E58B7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9DBD93A" w14:textId="77777777" w:rsidR="00A73FCA" w:rsidRDefault="00A73FCA" w:rsidP="00A73FCA">
      <w:pPr>
        <w:spacing w:after="0" w:line="240" w:lineRule="auto"/>
        <w:ind w:right="-143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73FCA">
        <w:rPr>
          <w:rFonts w:ascii="Arial" w:eastAsia="Times New Roman" w:hAnsi="Arial" w:cs="Arial"/>
          <w:b/>
          <w:sz w:val="24"/>
          <w:szCs w:val="24"/>
          <w:lang w:eastAsia="es-ES"/>
        </w:rPr>
        <w:t>ANNEX II MODEL DE PROPOSTA  ECONÒMICA I CRITERIS AUTOMÀTICS.</w:t>
      </w:r>
    </w:p>
    <w:p w14:paraId="422950ED" w14:textId="77777777" w:rsidR="00A73FCA" w:rsidRDefault="00A73FCA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12592E" w14:textId="77777777" w:rsidR="00A73FCA" w:rsidRDefault="00A73FCA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8F425AF" w14:textId="0C157C5B" w:rsidR="008F5E8E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sz w:val="24"/>
          <w:szCs w:val="24"/>
          <w:lang w:eastAsia="es-ES"/>
        </w:rPr>
        <w:t>El Sr./la Sra. ... , domiciliat/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de les condicions exigides per optar a l’adjudicació del contracte , que té per </w:t>
      </w:r>
      <w:r w:rsidR="009F3B13">
        <w:rPr>
          <w:rFonts w:ascii="Arial" w:eastAsia="Times New Roman" w:hAnsi="Arial" w:cs="Arial"/>
          <w:sz w:val="24"/>
          <w:szCs w:val="24"/>
          <w:lang w:eastAsia="es-ES"/>
        </w:rPr>
        <w:t xml:space="preserve"> el </w:t>
      </w:r>
      <w:r w:rsidR="009F3B13" w:rsidRPr="009F3B13">
        <w:rPr>
          <w:rFonts w:ascii="Arial" w:eastAsia="Times New Roman" w:hAnsi="Arial" w:cs="Arial"/>
          <w:sz w:val="24"/>
          <w:szCs w:val="24"/>
          <w:lang w:eastAsia="es-ES"/>
        </w:rPr>
        <w:t xml:space="preserve">SERVEI </w:t>
      </w:r>
      <w:r w:rsidR="001C3EB2" w:rsidRPr="001C3EB2">
        <w:rPr>
          <w:rFonts w:ascii="Arial" w:eastAsia="Times New Roman" w:hAnsi="Arial" w:cs="Arial"/>
          <w:sz w:val="24"/>
          <w:szCs w:val="24"/>
          <w:lang w:eastAsia="es-ES"/>
        </w:rPr>
        <w:t>DE NETEJA DE PLATGES DEL TERME MUNICIPAL DE SANTA SUSANNA</w:t>
      </w:r>
      <w:r w:rsidR="00A73FC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A8024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>es compromet a realitzar-lo amb subjecció al plec de clàusules administratives particulars i al de prescripcions tècni</w:t>
      </w:r>
      <w:r w:rsidR="002D0E28">
        <w:rPr>
          <w:rFonts w:ascii="Arial" w:eastAsia="Times New Roman" w:hAnsi="Arial" w:cs="Arial"/>
          <w:sz w:val="24"/>
          <w:szCs w:val="24"/>
          <w:lang w:eastAsia="es-ES"/>
        </w:rPr>
        <w:t>ques, i pel preu de .............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euros (en lletres i xifres), </w:t>
      </w:r>
      <w:r w:rsidR="00340E29">
        <w:rPr>
          <w:rFonts w:ascii="Arial" w:eastAsia="Times New Roman" w:hAnsi="Arial" w:cs="Arial"/>
          <w:sz w:val="24"/>
          <w:szCs w:val="24"/>
          <w:lang w:eastAsia="es-ES"/>
        </w:rPr>
        <w:t>mes ..... en c</w:t>
      </w:r>
      <w:r w:rsidR="00DD4224">
        <w:rPr>
          <w:rFonts w:ascii="Arial" w:eastAsia="Times New Roman" w:hAnsi="Arial" w:cs="Arial"/>
          <w:sz w:val="24"/>
          <w:szCs w:val="24"/>
          <w:lang w:eastAsia="es-ES"/>
        </w:rPr>
        <w:t>oncepte d’IVA calculat al ....%</w:t>
      </w:r>
    </w:p>
    <w:p w14:paraId="59567A99" w14:textId="77777777" w:rsidR="00DD4224" w:rsidRDefault="00DD4224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AA191F" w14:textId="491F18C6" w:rsidR="00F77EAE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7178">
        <w:drawing>
          <wp:inline distT="0" distB="0" distL="0" distR="0" wp14:anchorId="6D0C698C" wp14:editId="6078891C">
            <wp:extent cx="5400040" cy="1507490"/>
            <wp:effectExtent l="0" t="0" r="0" b="0"/>
            <wp:docPr id="950366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966C" w14:textId="77777777" w:rsidR="00F77EAE" w:rsidRDefault="00F77EA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3B1977B" w14:textId="7F72121A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7178">
        <w:drawing>
          <wp:inline distT="0" distB="0" distL="0" distR="0" wp14:anchorId="6736B2F6" wp14:editId="143D5744">
            <wp:extent cx="5400040" cy="692785"/>
            <wp:effectExtent l="0" t="0" r="0" b="0"/>
            <wp:docPr id="9050299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00B4" w14:textId="77777777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828FA02" w14:textId="77777777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01AF20E" w14:textId="77777777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D2ED9E6" w14:textId="70340896" w:rsidR="00F77EAE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7178">
        <w:drawing>
          <wp:inline distT="0" distB="0" distL="0" distR="0" wp14:anchorId="066E2876" wp14:editId="41C6469E">
            <wp:extent cx="5400040" cy="1494155"/>
            <wp:effectExtent l="0" t="0" r="0" b="0"/>
            <wp:docPr id="6055681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DA79" w14:textId="77777777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22187F6" w14:textId="77777777" w:rsidR="00967178" w:rsidRDefault="0096717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88F13B" w14:textId="5DD7355E" w:rsidR="00967178" w:rsidRDefault="003C1BBD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C1BBD">
        <w:drawing>
          <wp:inline distT="0" distB="0" distL="0" distR="0" wp14:anchorId="5671B72B" wp14:editId="56F5B696">
            <wp:extent cx="5400040" cy="692785"/>
            <wp:effectExtent l="0" t="0" r="0" b="0"/>
            <wp:docPr id="68498374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6241" w14:textId="77777777" w:rsidR="003C1BBD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Em comprometo a</w:t>
      </w:r>
      <w:r w:rsidR="00B105C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C1BBD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2CF75AE2" w14:textId="77777777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D1E146A" w14:textId="15DFFAB2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un vehicle de neteja </w:t>
      </w:r>
      <w:r w:rsidRPr="003C1BBD">
        <w:rPr>
          <w:rFonts w:ascii="Arial" w:eastAsia="Times New Roman" w:hAnsi="Arial" w:cs="Arial"/>
          <w:sz w:val="24"/>
          <w:szCs w:val="24"/>
          <w:lang w:eastAsia="es-ES"/>
        </w:rPr>
        <w:t xml:space="preserve">màquina de neteja autopropulsada </w:t>
      </w:r>
      <w:r>
        <w:rPr>
          <w:rFonts w:ascii="Arial" w:eastAsia="Times New Roman" w:hAnsi="Arial" w:cs="Arial"/>
          <w:sz w:val="24"/>
          <w:szCs w:val="24"/>
          <w:lang w:eastAsia="es-ES"/>
        </w:rPr>
        <w:t>de</w:t>
      </w:r>
      <w:bookmarkStart w:id="0" w:name="_Hlk197193197"/>
      <w:r>
        <w:rPr>
          <w:rFonts w:ascii="Arial" w:eastAsia="Times New Roman" w:hAnsi="Arial" w:cs="Arial"/>
          <w:sz w:val="24"/>
          <w:szCs w:val="24"/>
          <w:lang w:eastAsia="es-ES"/>
        </w:rPr>
        <w:t>: (marcar l’opció que correspongui)</w:t>
      </w:r>
    </w:p>
    <w:bookmarkEnd w:id="0"/>
    <w:p w14:paraId="56F0BB33" w14:textId="77777777" w:rsidR="003C1BBD" w:rsidRPr="003C1BBD" w:rsidRDefault="003C1BBD" w:rsidP="008F5E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A846301" w14:textId="77777777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eNormal1"/>
        <w:tblW w:w="0" w:type="auto"/>
        <w:tblInd w:w="2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698"/>
      </w:tblGrid>
      <w:tr w:rsidR="003C1BBD" w:rsidRPr="003C1BBD" w14:paraId="45CEA7B8" w14:textId="77777777" w:rsidTr="008443C7">
        <w:trPr>
          <w:trHeight w:val="465"/>
        </w:trPr>
        <w:tc>
          <w:tcPr>
            <w:tcW w:w="2601" w:type="dxa"/>
          </w:tcPr>
          <w:p w14:paraId="704A3061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  <w:bookmarkStart w:id="1" w:name="_Hlk197192918"/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Vehicle</w:t>
            </w:r>
            <w:r w:rsidRPr="003C1BBD">
              <w:rPr>
                <w:rFonts w:ascii="Arial" w:eastAsia="Trebuchet MS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autopropulsat</w:t>
            </w:r>
            <w:r w:rsidRPr="003C1BBD">
              <w:rPr>
                <w:rFonts w:ascii="Arial" w:eastAsia="Trebuchet MS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de</w:t>
            </w:r>
            <w:r w:rsidRPr="003C1BBD">
              <w:rPr>
                <w:rFonts w:ascii="Arial" w:eastAsia="Trebuchet MS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menys</w:t>
            </w:r>
            <w:r w:rsidRPr="003C1BBD">
              <w:rPr>
                <w:rFonts w:ascii="Arial" w:eastAsia="Trebuchet MS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de:</w:t>
            </w:r>
          </w:p>
        </w:tc>
        <w:tc>
          <w:tcPr>
            <w:tcW w:w="698" w:type="dxa"/>
          </w:tcPr>
          <w:p w14:paraId="692EDC84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</w:p>
        </w:tc>
      </w:tr>
      <w:tr w:rsidR="003C1BBD" w:rsidRPr="003C1BBD" w14:paraId="6971FEB8" w14:textId="77777777" w:rsidTr="008443C7">
        <w:trPr>
          <w:trHeight w:val="233"/>
        </w:trPr>
        <w:tc>
          <w:tcPr>
            <w:tcW w:w="2601" w:type="dxa"/>
          </w:tcPr>
          <w:p w14:paraId="240509AC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0-1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</w:t>
            </w:r>
          </w:p>
        </w:tc>
        <w:tc>
          <w:tcPr>
            <w:tcW w:w="698" w:type="dxa"/>
          </w:tcPr>
          <w:p w14:paraId="7050DE6D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75435A4A" w14:textId="77777777" w:rsidTr="008443C7">
        <w:trPr>
          <w:trHeight w:val="232"/>
        </w:trPr>
        <w:tc>
          <w:tcPr>
            <w:tcW w:w="2601" w:type="dxa"/>
          </w:tcPr>
          <w:p w14:paraId="5545D44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d’1 any fins a 2 anys</w:t>
            </w:r>
          </w:p>
        </w:tc>
        <w:tc>
          <w:tcPr>
            <w:tcW w:w="698" w:type="dxa"/>
          </w:tcPr>
          <w:p w14:paraId="72EC7B4E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014B44DE" w14:textId="77777777" w:rsidTr="008443C7">
        <w:trPr>
          <w:trHeight w:val="232"/>
        </w:trPr>
        <w:tc>
          <w:tcPr>
            <w:tcW w:w="2601" w:type="dxa"/>
          </w:tcPr>
          <w:p w14:paraId="33EBCBEF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2 anys fins a 3 anys</w:t>
            </w:r>
          </w:p>
        </w:tc>
        <w:tc>
          <w:tcPr>
            <w:tcW w:w="698" w:type="dxa"/>
          </w:tcPr>
          <w:p w14:paraId="77FB5DD2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1F1417A7" w14:textId="77777777" w:rsidTr="008443C7">
        <w:trPr>
          <w:trHeight w:val="232"/>
        </w:trPr>
        <w:tc>
          <w:tcPr>
            <w:tcW w:w="2601" w:type="dxa"/>
          </w:tcPr>
          <w:p w14:paraId="3F9DAAA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3 anys fins a 4 anys</w:t>
            </w:r>
          </w:p>
        </w:tc>
        <w:tc>
          <w:tcPr>
            <w:tcW w:w="698" w:type="dxa"/>
          </w:tcPr>
          <w:p w14:paraId="1EA79BE3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7B1A8385" w14:textId="77777777" w:rsidTr="008443C7">
        <w:trPr>
          <w:trHeight w:val="230"/>
        </w:trPr>
        <w:tc>
          <w:tcPr>
            <w:tcW w:w="2601" w:type="dxa"/>
          </w:tcPr>
          <w:p w14:paraId="60DC2062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4 anys fins a 5 anys</w:t>
            </w:r>
          </w:p>
        </w:tc>
        <w:tc>
          <w:tcPr>
            <w:tcW w:w="698" w:type="dxa"/>
          </w:tcPr>
          <w:p w14:paraId="77D32AB6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46FD31FC" w14:textId="77777777" w:rsidTr="008443C7">
        <w:trPr>
          <w:trHeight w:val="234"/>
        </w:trPr>
        <w:tc>
          <w:tcPr>
            <w:tcW w:w="2601" w:type="dxa"/>
          </w:tcPr>
          <w:p w14:paraId="43348BD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</w:t>
            </w:r>
            <w:r w:rsidRPr="003C1BBD">
              <w:rPr>
                <w:rFonts w:ascii="Arial" w:eastAsia="Trebuchet MS" w:hAnsi="Arial" w:cs="Arial"/>
                <w:spacing w:val="-4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5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anys</w:t>
            </w:r>
          </w:p>
        </w:tc>
        <w:tc>
          <w:tcPr>
            <w:tcW w:w="698" w:type="dxa"/>
          </w:tcPr>
          <w:p w14:paraId="51E48633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bookmarkEnd w:id="1"/>
    </w:tbl>
    <w:p w14:paraId="3039C28B" w14:textId="74DF275A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2C93EEE" w14:textId="7D764066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C1BBD">
        <w:rPr>
          <w:rFonts w:ascii="Arial" w:eastAsia="Times New Roman" w:hAnsi="Arial" w:cs="Arial"/>
          <w:sz w:val="24"/>
          <w:szCs w:val="24"/>
          <w:lang w:eastAsia="es-ES"/>
        </w:rPr>
        <w:t>Si és composa d’una garbelladora i un vehicle d’arrossegament</w:t>
      </w:r>
      <w:r w:rsidRPr="003C1BB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C1BBD">
        <w:rPr>
          <w:rFonts w:ascii="Arial" w:eastAsia="Times New Roman" w:hAnsi="Arial" w:cs="Arial"/>
          <w:sz w:val="24"/>
          <w:szCs w:val="24"/>
          <w:lang w:eastAsia="es-ES"/>
        </w:rPr>
        <w:t>: (marcar l’opció que correspongui)</w:t>
      </w:r>
    </w:p>
    <w:p w14:paraId="5BE2177D" w14:textId="77777777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AE1E9C" w14:textId="77777777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509"/>
        <w:gridCol w:w="2640"/>
        <w:gridCol w:w="1438"/>
      </w:tblGrid>
      <w:tr w:rsidR="003C1BBD" w:rsidRPr="003C1BBD" w14:paraId="6B0703FD" w14:textId="77777777" w:rsidTr="008443C7">
        <w:trPr>
          <w:trHeight w:val="695"/>
        </w:trPr>
        <w:tc>
          <w:tcPr>
            <w:tcW w:w="2513" w:type="dxa"/>
          </w:tcPr>
          <w:p w14:paraId="66671981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Garbelladora</w:t>
            </w:r>
            <w:r w:rsidRPr="003C1BBD">
              <w:rPr>
                <w:rFonts w:ascii="Arial" w:eastAsia="Trebuchet MS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de</w:t>
            </w:r>
            <w:r w:rsidRPr="003C1BBD">
              <w:rPr>
                <w:rFonts w:ascii="Arial" w:eastAsia="Trebuchet MS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menys de:</w:t>
            </w:r>
          </w:p>
        </w:tc>
        <w:tc>
          <w:tcPr>
            <w:tcW w:w="1509" w:type="dxa"/>
          </w:tcPr>
          <w:p w14:paraId="1C4A6413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6CEDEA31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Vehicle</w:t>
            </w:r>
          </w:p>
          <w:p w14:paraId="7E3E49F7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d’arrossegament</w:t>
            </w:r>
            <w:r w:rsidRPr="003C1BBD">
              <w:rPr>
                <w:rFonts w:ascii="Arial" w:eastAsia="Trebuchet MS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de</w:t>
            </w:r>
          </w:p>
          <w:p w14:paraId="36A885C9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menys</w:t>
            </w:r>
            <w:r w:rsidRPr="003C1BBD">
              <w:rPr>
                <w:rFonts w:ascii="Arial" w:eastAsia="Trebuchet MS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b/>
                <w:sz w:val="24"/>
                <w:szCs w:val="24"/>
              </w:rPr>
              <w:t>de:</w:t>
            </w:r>
          </w:p>
        </w:tc>
        <w:tc>
          <w:tcPr>
            <w:tcW w:w="1438" w:type="dxa"/>
          </w:tcPr>
          <w:p w14:paraId="7A21500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b/>
                <w:sz w:val="24"/>
                <w:szCs w:val="24"/>
              </w:rPr>
            </w:pPr>
          </w:p>
        </w:tc>
      </w:tr>
      <w:tr w:rsidR="003C1BBD" w:rsidRPr="003C1BBD" w14:paraId="44599B57" w14:textId="77777777" w:rsidTr="008443C7">
        <w:trPr>
          <w:trHeight w:val="232"/>
        </w:trPr>
        <w:tc>
          <w:tcPr>
            <w:tcW w:w="2513" w:type="dxa"/>
          </w:tcPr>
          <w:p w14:paraId="0730E1A5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0-1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</w:t>
            </w:r>
          </w:p>
        </w:tc>
        <w:tc>
          <w:tcPr>
            <w:tcW w:w="1509" w:type="dxa"/>
          </w:tcPr>
          <w:p w14:paraId="794D3D98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340FB7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0-1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</w:t>
            </w:r>
          </w:p>
        </w:tc>
        <w:tc>
          <w:tcPr>
            <w:tcW w:w="1438" w:type="dxa"/>
          </w:tcPr>
          <w:p w14:paraId="0EFABE0C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5A9F0645" w14:textId="77777777" w:rsidTr="008443C7">
        <w:trPr>
          <w:trHeight w:val="232"/>
        </w:trPr>
        <w:tc>
          <w:tcPr>
            <w:tcW w:w="2513" w:type="dxa"/>
          </w:tcPr>
          <w:p w14:paraId="3CA92F4C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d’1 any fins a 2 anys</w:t>
            </w:r>
          </w:p>
        </w:tc>
        <w:tc>
          <w:tcPr>
            <w:tcW w:w="1509" w:type="dxa"/>
          </w:tcPr>
          <w:p w14:paraId="41885685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BF2FA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d’1 any fins a 2 anys</w:t>
            </w:r>
          </w:p>
        </w:tc>
        <w:tc>
          <w:tcPr>
            <w:tcW w:w="1438" w:type="dxa"/>
          </w:tcPr>
          <w:p w14:paraId="16551F50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430BDA1D" w14:textId="77777777" w:rsidTr="008443C7">
        <w:trPr>
          <w:trHeight w:val="232"/>
        </w:trPr>
        <w:tc>
          <w:tcPr>
            <w:tcW w:w="2513" w:type="dxa"/>
          </w:tcPr>
          <w:p w14:paraId="21C0667A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2 anys fins a 3 anys</w:t>
            </w:r>
          </w:p>
        </w:tc>
        <w:tc>
          <w:tcPr>
            <w:tcW w:w="1509" w:type="dxa"/>
          </w:tcPr>
          <w:p w14:paraId="6D280EE4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4D01FFD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2 anys fins a 3 anys</w:t>
            </w:r>
          </w:p>
        </w:tc>
        <w:tc>
          <w:tcPr>
            <w:tcW w:w="1438" w:type="dxa"/>
          </w:tcPr>
          <w:p w14:paraId="2F67FAC3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673F9848" w14:textId="77777777" w:rsidTr="008443C7">
        <w:trPr>
          <w:trHeight w:val="232"/>
        </w:trPr>
        <w:tc>
          <w:tcPr>
            <w:tcW w:w="2513" w:type="dxa"/>
          </w:tcPr>
          <w:p w14:paraId="38BB6B1E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3 anys fins a 4 anys</w:t>
            </w:r>
          </w:p>
        </w:tc>
        <w:tc>
          <w:tcPr>
            <w:tcW w:w="1509" w:type="dxa"/>
          </w:tcPr>
          <w:p w14:paraId="09093CE9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2727669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3 anys fins a 4 anys</w:t>
            </w:r>
          </w:p>
        </w:tc>
        <w:tc>
          <w:tcPr>
            <w:tcW w:w="1438" w:type="dxa"/>
          </w:tcPr>
          <w:p w14:paraId="3C3563BA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389D3A57" w14:textId="77777777" w:rsidTr="008443C7">
        <w:trPr>
          <w:trHeight w:val="232"/>
        </w:trPr>
        <w:tc>
          <w:tcPr>
            <w:tcW w:w="2513" w:type="dxa"/>
          </w:tcPr>
          <w:p w14:paraId="0DC1E776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4 anys fins a 5 anys</w:t>
            </w:r>
          </w:p>
        </w:tc>
        <w:tc>
          <w:tcPr>
            <w:tcW w:w="1509" w:type="dxa"/>
          </w:tcPr>
          <w:p w14:paraId="62D96385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8CBD45C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 4 anys fins a 5 anys</w:t>
            </w:r>
          </w:p>
        </w:tc>
        <w:tc>
          <w:tcPr>
            <w:tcW w:w="1438" w:type="dxa"/>
          </w:tcPr>
          <w:p w14:paraId="4E9EAE9A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  <w:tr w:rsidR="003C1BBD" w:rsidRPr="003C1BBD" w14:paraId="2C6AD53A" w14:textId="77777777" w:rsidTr="008443C7">
        <w:trPr>
          <w:trHeight w:val="232"/>
        </w:trPr>
        <w:tc>
          <w:tcPr>
            <w:tcW w:w="2513" w:type="dxa"/>
          </w:tcPr>
          <w:p w14:paraId="02D3E0C5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</w:t>
            </w:r>
            <w:r w:rsidRPr="003C1BBD">
              <w:rPr>
                <w:rFonts w:ascii="Arial" w:eastAsia="Trebuchet MS" w:hAnsi="Arial" w:cs="Arial"/>
                <w:spacing w:val="-4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5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anys</w:t>
            </w:r>
          </w:p>
        </w:tc>
        <w:tc>
          <w:tcPr>
            <w:tcW w:w="1509" w:type="dxa"/>
          </w:tcPr>
          <w:p w14:paraId="15628BC8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0994391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  <w:r w:rsidRPr="003C1BBD">
              <w:rPr>
                <w:rFonts w:ascii="Arial" w:eastAsia="Trebuchet MS" w:hAnsi="Arial" w:cs="Arial"/>
                <w:sz w:val="24"/>
                <w:szCs w:val="24"/>
              </w:rPr>
              <w:t>més de</w:t>
            </w:r>
            <w:r w:rsidRPr="003C1BBD">
              <w:rPr>
                <w:rFonts w:ascii="Arial" w:eastAsia="Trebuchet MS" w:hAnsi="Arial" w:cs="Arial"/>
                <w:spacing w:val="-4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5</w:t>
            </w:r>
            <w:r w:rsidRPr="003C1BBD">
              <w:rPr>
                <w:rFonts w:ascii="Arial" w:eastAsia="Trebuchet MS" w:hAnsi="Arial" w:cs="Arial"/>
                <w:spacing w:val="-2"/>
                <w:sz w:val="24"/>
                <w:szCs w:val="24"/>
              </w:rPr>
              <w:t xml:space="preserve"> </w:t>
            </w:r>
            <w:r w:rsidRPr="003C1BBD">
              <w:rPr>
                <w:rFonts w:ascii="Arial" w:eastAsia="Trebuchet MS" w:hAnsi="Arial" w:cs="Arial"/>
                <w:sz w:val="24"/>
                <w:szCs w:val="24"/>
              </w:rPr>
              <w:t>anys</w:t>
            </w:r>
          </w:p>
        </w:tc>
        <w:tc>
          <w:tcPr>
            <w:tcW w:w="1438" w:type="dxa"/>
          </w:tcPr>
          <w:p w14:paraId="12C1B5DF" w14:textId="77777777" w:rsidR="003C1BBD" w:rsidRPr="003C1BBD" w:rsidRDefault="003C1BBD" w:rsidP="003C1BBD">
            <w:pPr>
              <w:ind w:right="81"/>
              <w:jc w:val="both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5FB9CFF3" w14:textId="77777777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3C58239" w14:textId="7F80087A" w:rsidR="003C1BBD" w:rsidRPr="003C1BBD" w:rsidRDefault="003C1BBD" w:rsidP="003C1BB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C1BB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CALDRA APORTAR</w:t>
      </w:r>
      <w:r w:rsidRPr="003C1BB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 documentació que acrediti la data de fabricació del vehicle.</w:t>
      </w:r>
      <w:r w:rsidRPr="003C1BB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( EN CAS CONTRARI NO ES VALORARÀ)</w:t>
      </w:r>
    </w:p>
    <w:p w14:paraId="183D981A" w14:textId="3B21A24B" w:rsidR="003C1BBD" w:rsidRDefault="003C1BBD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86BDBE0" w14:textId="77777777" w:rsidR="00715491" w:rsidRPr="00A84E77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CDEE529" w14:textId="5F279A00" w:rsidR="00DD4224" w:rsidRDefault="00B105C1" w:rsidP="009231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C1BB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</w:t>
      </w:r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Vehicle que incorpora un sistema de control de la seva </w:t>
      </w:r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>localització</w:t>
      </w:r>
      <w:r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>(</w:t>
      </w:r>
      <w:proofErr w:type="spellStart"/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>gps</w:t>
      </w:r>
      <w:proofErr w:type="spellEnd"/>
      <w:r w:rsidR="003C1BBD" w:rsidRPr="003C1BBD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</w:p>
    <w:p w14:paraId="7E0A25FD" w14:textId="77777777" w:rsidR="00DD4224" w:rsidRDefault="00DD4224" w:rsidP="009231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EB97D0" w14:textId="33A35D11" w:rsidR="00CD51AE" w:rsidRDefault="00FD52FF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15491">
        <w:rPr>
          <w:rFonts w:ascii="Arial" w:eastAsia="Times New Roman" w:hAnsi="Arial" w:cs="Arial"/>
          <w:sz w:val="24"/>
          <w:szCs w:val="24"/>
          <w:lang w:eastAsia="es-ES"/>
        </w:rPr>
        <w:t>(data i signatura)</w:t>
      </w:r>
    </w:p>
    <w:sectPr w:rsidR="00CD51AE" w:rsidSect="00D8457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7BCD" w14:textId="77777777" w:rsidR="00E30B3E" w:rsidRDefault="00E30B3E" w:rsidP="005537C2">
      <w:pPr>
        <w:spacing w:after="0" w:line="240" w:lineRule="auto"/>
      </w:pPr>
      <w:r>
        <w:separator/>
      </w:r>
    </w:p>
  </w:endnote>
  <w:endnote w:type="continuationSeparator" w:id="0">
    <w:p w14:paraId="4CABBD95" w14:textId="77777777" w:rsidR="00E30B3E" w:rsidRDefault="00E30B3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185A063F" w14:textId="77777777" w:rsidR="00E30B3E" w:rsidRDefault="00A84E77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7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E6ED6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A9EE" w14:textId="77777777" w:rsidR="00E30B3E" w:rsidRDefault="00E30B3E" w:rsidP="005537C2">
      <w:pPr>
        <w:spacing w:after="0" w:line="240" w:lineRule="auto"/>
      </w:pPr>
      <w:r>
        <w:separator/>
      </w:r>
    </w:p>
  </w:footnote>
  <w:footnote w:type="continuationSeparator" w:id="0">
    <w:p w14:paraId="0E24CEE0" w14:textId="77777777" w:rsidR="00E30B3E" w:rsidRDefault="00E30B3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C62F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3DDB8C78" wp14:editId="2AA8A7D8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6B83D" w14:textId="77777777" w:rsidR="00E30B3E" w:rsidRDefault="00E30B3E" w:rsidP="005537C2">
    <w:pPr>
      <w:rPr>
        <w:b/>
        <w:bCs/>
      </w:rPr>
    </w:pPr>
  </w:p>
  <w:p w14:paraId="71D6DAB8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5A91A786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15865">
    <w:abstractNumId w:val="2"/>
  </w:num>
  <w:num w:numId="2" w16cid:durableId="219245579">
    <w:abstractNumId w:val="14"/>
  </w:num>
  <w:num w:numId="3" w16cid:durableId="38239686">
    <w:abstractNumId w:val="8"/>
  </w:num>
  <w:num w:numId="4" w16cid:durableId="1087850331">
    <w:abstractNumId w:val="3"/>
  </w:num>
  <w:num w:numId="5" w16cid:durableId="1510170260">
    <w:abstractNumId w:val="18"/>
  </w:num>
  <w:num w:numId="6" w16cid:durableId="1818645858">
    <w:abstractNumId w:val="1"/>
  </w:num>
  <w:num w:numId="7" w16cid:durableId="1143275872">
    <w:abstractNumId w:val="10"/>
  </w:num>
  <w:num w:numId="8" w16cid:durableId="295453114">
    <w:abstractNumId w:val="12"/>
  </w:num>
  <w:num w:numId="9" w16cid:durableId="721829708">
    <w:abstractNumId w:val="6"/>
  </w:num>
  <w:num w:numId="10" w16cid:durableId="341594329">
    <w:abstractNumId w:val="11"/>
  </w:num>
  <w:num w:numId="11" w16cid:durableId="117237442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99798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5444069">
    <w:abstractNumId w:val="13"/>
  </w:num>
  <w:num w:numId="14" w16cid:durableId="1763336944">
    <w:abstractNumId w:val="0"/>
  </w:num>
  <w:num w:numId="15" w16cid:durableId="1422264757">
    <w:abstractNumId w:val="16"/>
  </w:num>
  <w:num w:numId="16" w16cid:durableId="1174762920">
    <w:abstractNumId w:val="7"/>
  </w:num>
  <w:num w:numId="17" w16cid:durableId="1040128561">
    <w:abstractNumId w:val="5"/>
  </w:num>
  <w:num w:numId="18" w16cid:durableId="700057255">
    <w:abstractNumId w:val="4"/>
  </w:num>
  <w:num w:numId="19" w16cid:durableId="1631594803">
    <w:abstractNumId w:val="17"/>
  </w:num>
  <w:num w:numId="20" w16cid:durableId="3948584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53B61"/>
    <w:rsid w:val="0005423E"/>
    <w:rsid w:val="00066039"/>
    <w:rsid w:val="000707C0"/>
    <w:rsid w:val="000E37EF"/>
    <w:rsid w:val="000F20B4"/>
    <w:rsid w:val="000F7592"/>
    <w:rsid w:val="001132E1"/>
    <w:rsid w:val="00121F1C"/>
    <w:rsid w:val="001344B2"/>
    <w:rsid w:val="00142514"/>
    <w:rsid w:val="00154216"/>
    <w:rsid w:val="001A5B9D"/>
    <w:rsid w:val="001C3EB2"/>
    <w:rsid w:val="001F4C10"/>
    <w:rsid w:val="00205A75"/>
    <w:rsid w:val="00206760"/>
    <w:rsid w:val="00211255"/>
    <w:rsid w:val="00212B35"/>
    <w:rsid w:val="00216C02"/>
    <w:rsid w:val="0022773B"/>
    <w:rsid w:val="002516F1"/>
    <w:rsid w:val="0026151B"/>
    <w:rsid w:val="0027349C"/>
    <w:rsid w:val="00280CEC"/>
    <w:rsid w:val="00291EC4"/>
    <w:rsid w:val="00294068"/>
    <w:rsid w:val="002A5B61"/>
    <w:rsid w:val="002C6D62"/>
    <w:rsid w:val="002D0E28"/>
    <w:rsid w:val="002F1599"/>
    <w:rsid w:val="00307380"/>
    <w:rsid w:val="003375F4"/>
    <w:rsid w:val="00340E29"/>
    <w:rsid w:val="003526FB"/>
    <w:rsid w:val="00360CB4"/>
    <w:rsid w:val="003C1BBD"/>
    <w:rsid w:val="003D391A"/>
    <w:rsid w:val="003D56D2"/>
    <w:rsid w:val="003E38D6"/>
    <w:rsid w:val="003F212B"/>
    <w:rsid w:val="003F32E5"/>
    <w:rsid w:val="00422357"/>
    <w:rsid w:val="00443CAC"/>
    <w:rsid w:val="004760E2"/>
    <w:rsid w:val="004D607B"/>
    <w:rsid w:val="004E4842"/>
    <w:rsid w:val="00526CF1"/>
    <w:rsid w:val="00527BCF"/>
    <w:rsid w:val="00532DFB"/>
    <w:rsid w:val="00553264"/>
    <w:rsid w:val="005537C2"/>
    <w:rsid w:val="0056405D"/>
    <w:rsid w:val="00566C8B"/>
    <w:rsid w:val="005F4D5D"/>
    <w:rsid w:val="00602C8F"/>
    <w:rsid w:val="00621FEE"/>
    <w:rsid w:val="00672DCF"/>
    <w:rsid w:val="00680AE0"/>
    <w:rsid w:val="006A1568"/>
    <w:rsid w:val="006E25FA"/>
    <w:rsid w:val="00715491"/>
    <w:rsid w:val="00754CC9"/>
    <w:rsid w:val="007D3064"/>
    <w:rsid w:val="007E7862"/>
    <w:rsid w:val="00801C56"/>
    <w:rsid w:val="00806351"/>
    <w:rsid w:val="00826A1C"/>
    <w:rsid w:val="00834A1A"/>
    <w:rsid w:val="00871EC3"/>
    <w:rsid w:val="00885D92"/>
    <w:rsid w:val="00886786"/>
    <w:rsid w:val="008A2379"/>
    <w:rsid w:val="008B0D1B"/>
    <w:rsid w:val="008C0239"/>
    <w:rsid w:val="008E2618"/>
    <w:rsid w:val="008E58B7"/>
    <w:rsid w:val="008F5E8E"/>
    <w:rsid w:val="009231EE"/>
    <w:rsid w:val="00930CB9"/>
    <w:rsid w:val="009341B1"/>
    <w:rsid w:val="009418B4"/>
    <w:rsid w:val="00967178"/>
    <w:rsid w:val="009710C6"/>
    <w:rsid w:val="00976056"/>
    <w:rsid w:val="00980BEF"/>
    <w:rsid w:val="0098357E"/>
    <w:rsid w:val="009A0F44"/>
    <w:rsid w:val="009C2861"/>
    <w:rsid w:val="009C2AF1"/>
    <w:rsid w:val="009E5348"/>
    <w:rsid w:val="009F301D"/>
    <w:rsid w:val="009F3B13"/>
    <w:rsid w:val="009F6A8C"/>
    <w:rsid w:val="00A149E3"/>
    <w:rsid w:val="00A200C8"/>
    <w:rsid w:val="00A47CAB"/>
    <w:rsid w:val="00A54C6B"/>
    <w:rsid w:val="00A551CB"/>
    <w:rsid w:val="00A73FCA"/>
    <w:rsid w:val="00A8024A"/>
    <w:rsid w:val="00A84E77"/>
    <w:rsid w:val="00A86326"/>
    <w:rsid w:val="00A944A8"/>
    <w:rsid w:val="00AA53E0"/>
    <w:rsid w:val="00AB2947"/>
    <w:rsid w:val="00AC64BC"/>
    <w:rsid w:val="00B01391"/>
    <w:rsid w:val="00B105C1"/>
    <w:rsid w:val="00B247FB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CD51AE"/>
    <w:rsid w:val="00CF6BAE"/>
    <w:rsid w:val="00D25651"/>
    <w:rsid w:val="00D34FB2"/>
    <w:rsid w:val="00D410DF"/>
    <w:rsid w:val="00D426FD"/>
    <w:rsid w:val="00D773C4"/>
    <w:rsid w:val="00D84570"/>
    <w:rsid w:val="00D84A28"/>
    <w:rsid w:val="00D95BCA"/>
    <w:rsid w:val="00DB353F"/>
    <w:rsid w:val="00DD4224"/>
    <w:rsid w:val="00E16D2B"/>
    <w:rsid w:val="00E30B3E"/>
    <w:rsid w:val="00E53599"/>
    <w:rsid w:val="00E75998"/>
    <w:rsid w:val="00E80533"/>
    <w:rsid w:val="00E94973"/>
    <w:rsid w:val="00EA70EC"/>
    <w:rsid w:val="00EC2AED"/>
    <w:rsid w:val="00F138A8"/>
    <w:rsid w:val="00F32879"/>
    <w:rsid w:val="00F572E8"/>
    <w:rsid w:val="00F64496"/>
    <w:rsid w:val="00F67E42"/>
    <w:rsid w:val="00F77EAE"/>
    <w:rsid w:val="00F96135"/>
    <w:rsid w:val="00FB30D3"/>
    <w:rsid w:val="00FC5C06"/>
    <w:rsid w:val="00FD52FF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DE05"/>
  <w15:docId w15:val="{5F9B11CA-5303-44D2-A6B0-EB9A91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C6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table" w:customStyle="1" w:styleId="TableNormal1">
    <w:name w:val="Table Normal1"/>
    <w:uiPriority w:val="2"/>
    <w:semiHidden/>
    <w:unhideWhenUsed/>
    <w:qFormat/>
    <w:rsid w:val="003C1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4484-EAA9-4FE5-A61F-792CA968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2</cp:revision>
  <dcterms:created xsi:type="dcterms:W3CDTF">2025-05-03T17:35:00Z</dcterms:created>
  <dcterms:modified xsi:type="dcterms:W3CDTF">2025-05-03T17:35:00Z</dcterms:modified>
</cp:coreProperties>
</file>