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6F" w:rsidRPr="00CB446F" w:rsidRDefault="00CB446F" w:rsidP="00CB446F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CB446F">
        <w:rPr>
          <w:rFonts w:cs="Arial"/>
          <w:sz w:val="22"/>
          <w:szCs w:val="22"/>
        </w:rPr>
        <w:t xml:space="preserve">El Sr./ la </w:t>
      </w:r>
      <w:proofErr w:type="spellStart"/>
      <w:r w:rsidRPr="00CB446F">
        <w:rPr>
          <w:rFonts w:cs="Arial"/>
          <w:sz w:val="22"/>
          <w:szCs w:val="22"/>
        </w:rPr>
        <w:t>Sra</w:t>
      </w:r>
      <w:proofErr w:type="spellEnd"/>
      <w:r w:rsidRPr="00CB446F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................, en qualitat de ..., CIF núm. .............., domiciliada a........... carrer ........................, núm. .........., opta a la contractació relativa a la prestació dels </w:t>
      </w:r>
      <w:r w:rsidRPr="00CB446F">
        <w:rPr>
          <w:sz w:val="22"/>
          <w:szCs w:val="22"/>
        </w:rPr>
        <w:t>serveis puntuals de consergeria de Montcada i Reixac</w:t>
      </w:r>
      <w:r w:rsidRPr="00CB446F">
        <w:rPr>
          <w:rFonts w:cs="Arial"/>
          <w:sz w:val="22"/>
          <w:szCs w:val="22"/>
        </w:rPr>
        <w:t xml:space="preserve"> i DECLARA RESPONSABLEMENT:</w:t>
      </w:r>
    </w:p>
    <w:p w:rsidR="00CB446F" w:rsidRPr="0046393D" w:rsidRDefault="00CB446F" w:rsidP="00CB446F">
      <w:pPr>
        <w:tabs>
          <w:tab w:val="num" w:pos="900"/>
        </w:tabs>
        <w:jc w:val="both"/>
        <w:rPr>
          <w:rFonts w:cs="Arial"/>
          <w:i/>
          <w:sz w:val="22"/>
          <w:szCs w:val="22"/>
        </w:rPr>
      </w:pP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 el perfil d’empresa és el següent:</w:t>
      </w: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CB446F" w:rsidRPr="0046393D" w:rsidTr="004735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CB446F" w:rsidRPr="0046393D" w:rsidTr="004735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both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CB446F" w:rsidRPr="0046393D" w:rsidTr="004735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both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CB446F" w:rsidRPr="0046393D" w:rsidTr="004735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both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CB446F" w:rsidRPr="0046393D" w:rsidTr="004735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6F" w:rsidRPr="0046393D" w:rsidRDefault="00CB446F" w:rsidP="00473560">
            <w:pPr>
              <w:jc w:val="both"/>
              <w:rPr>
                <w:rFonts w:cs="Arial"/>
                <w:noProof/>
                <w:sz w:val="22"/>
              </w:rPr>
            </w:pPr>
            <w:r w:rsidRPr="0046393D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6F" w:rsidRPr="0046393D" w:rsidRDefault="00CB446F" w:rsidP="00473560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</w:tbl>
    <w:p w:rsidR="00CB446F" w:rsidRPr="0046393D" w:rsidRDefault="00CB446F" w:rsidP="00CB446F">
      <w:pPr>
        <w:ind w:left="284"/>
        <w:rPr>
          <w:rFonts w:cs="Arial"/>
          <w:noProof/>
          <w:sz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46393D">
          <w:rPr>
            <w:rFonts w:cs="Arial"/>
            <w:sz w:val="22"/>
            <w:szCs w:val="22"/>
          </w:rPr>
          <w:t>65 a</w:t>
        </w:r>
      </w:smartTag>
      <w:r w:rsidRPr="0046393D">
        <w:rPr>
          <w:rFonts w:cs="Arial"/>
          <w:sz w:val="22"/>
          <w:szCs w:val="22"/>
        </w:rPr>
        <w:t xml:space="preserve"> 97 de la </w:t>
      </w:r>
      <w:proofErr w:type="spellStart"/>
      <w:r w:rsidRPr="0046393D">
        <w:rPr>
          <w:rFonts w:cs="Arial"/>
          <w:sz w:val="22"/>
          <w:szCs w:val="22"/>
        </w:rPr>
        <w:t>LCSP</w:t>
      </w:r>
      <w:proofErr w:type="spellEnd"/>
      <w:r w:rsidRPr="0046393D">
        <w:rPr>
          <w:rFonts w:cs="Arial"/>
          <w:sz w:val="22"/>
          <w:szCs w:val="22"/>
        </w:rPr>
        <w:t>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 disposa de l’habilitació empresarial o professional necessària.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ind w:left="284"/>
        <w:jc w:val="center"/>
      </w:pP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SÍ</w:t>
      </w:r>
      <w:r w:rsidRPr="0046393D">
        <w:rPr>
          <w:rFonts w:cs="Arial"/>
          <w:sz w:val="22"/>
          <w:szCs w:val="22"/>
        </w:rPr>
        <w:tab/>
      </w:r>
      <w:r w:rsidRPr="0046393D">
        <w:rPr>
          <w:rFonts w:cs="Arial"/>
          <w:sz w:val="22"/>
          <w:szCs w:val="22"/>
        </w:rPr>
        <w:tab/>
      </w: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NO</w:t>
      </w:r>
      <w:r w:rsidRPr="0046393D">
        <w:rPr>
          <w:rFonts w:cs="Arial"/>
          <w:sz w:val="22"/>
          <w:szCs w:val="22"/>
        </w:rPr>
        <w:tab/>
      </w:r>
      <w:r w:rsidRPr="0046393D">
        <w:rPr>
          <w:rFonts w:cs="Arial"/>
          <w:sz w:val="22"/>
          <w:szCs w:val="22"/>
        </w:rPr>
        <w:tab/>
      </w: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NO obligat per normativa</w:t>
      </w:r>
    </w:p>
    <w:p w:rsidR="00CB446F" w:rsidRPr="0046393D" w:rsidRDefault="00CB446F" w:rsidP="00CB446F">
      <w:pPr>
        <w:ind w:left="1440"/>
        <w:rPr>
          <w:rFonts w:cs="Arial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CB446F" w:rsidRPr="0046393D" w:rsidRDefault="00CB446F" w:rsidP="00CB446F">
      <w:pPr>
        <w:ind w:left="1440"/>
        <w:rPr>
          <w:rFonts w:cs="Arial"/>
          <w:sz w:val="22"/>
          <w:szCs w:val="22"/>
        </w:rPr>
      </w:pPr>
    </w:p>
    <w:p w:rsidR="00CB446F" w:rsidRPr="0046393D" w:rsidRDefault="00CB446F" w:rsidP="00CB446F">
      <w:pPr>
        <w:ind w:left="284"/>
        <w:jc w:val="center"/>
      </w:pP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SÍ</w:t>
      </w:r>
      <w:r w:rsidRPr="0046393D">
        <w:rPr>
          <w:rFonts w:cs="Arial"/>
          <w:sz w:val="22"/>
          <w:szCs w:val="22"/>
        </w:rPr>
        <w:tab/>
      </w:r>
      <w:r w:rsidRPr="0046393D">
        <w:rPr>
          <w:rFonts w:cs="Arial"/>
          <w:sz w:val="22"/>
          <w:szCs w:val="22"/>
        </w:rPr>
        <w:tab/>
      </w: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NO</w:t>
      </w:r>
      <w:r w:rsidRPr="0046393D">
        <w:rPr>
          <w:rFonts w:cs="Arial"/>
          <w:sz w:val="22"/>
          <w:szCs w:val="22"/>
        </w:rPr>
        <w:tab/>
        <w:t xml:space="preserve">             </w:t>
      </w: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NO obligat per normativa</w:t>
      </w:r>
      <w:r w:rsidRPr="0046393D">
        <w:rPr>
          <w:rFonts w:cs="Arial"/>
          <w:sz w:val="22"/>
          <w:szCs w:val="22"/>
        </w:rPr>
        <w:tab/>
      </w:r>
    </w:p>
    <w:p w:rsidR="00CB446F" w:rsidRPr="0046393D" w:rsidRDefault="00CB446F" w:rsidP="00CB446F">
      <w:pPr>
        <w:ind w:left="720"/>
        <w:contextualSpacing/>
        <w:rPr>
          <w:rFonts w:cs="Arial"/>
          <w:sz w:val="22"/>
          <w:szCs w:val="22"/>
        </w:rPr>
      </w:pP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 xml:space="preserve">- </w:t>
      </w:r>
      <w:r w:rsidRPr="00DD5DA0">
        <w:rPr>
          <w:rFonts w:cs="Arial"/>
          <w:sz w:val="22"/>
          <w:szCs w:val="22"/>
        </w:rPr>
        <w:t>Que, en cas d’igualació de proposicions, reuneix algun/s dels criteris de preferència previstos a l’article 147.2 de la Llei 9/2017,de Contractes del Sector Públic.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</w:pP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SÍ</w:t>
      </w:r>
      <w:r w:rsidRPr="0046393D">
        <w:rPr>
          <w:rFonts w:cs="Arial"/>
          <w:sz w:val="22"/>
          <w:szCs w:val="22"/>
        </w:rPr>
        <w:tab/>
      </w:r>
      <w:r w:rsidRPr="0046393D">
        <w:rPr>
          <w:rFonts w:cs="Arial"/>
          <w:sz w:val="22"/>
          <w:szCs w:val="22"/>
        </w:rPr>
        <w:tab/>
      </w:r>
      <w:r w:rsidRPr="0046393D">
        <w:sym w:font="Wingdings 2" w:char="F0A3"/>
      </w:r>
      <w:r w:rsidRPr="0046393D">
        <w:t xml:space="preserve"> </w:t>
      </w:r>
      <w:r w:rsidRPr="0046393D">
        <w:rPr>
          <w:rFonts w:cs="Arial"/>
          <w:sz w:val="22"/>
          <w:szCs w:val="22"/>
        </w:rPr>
        <w:t>NO</w:t>
      </w:r>
      <w:r w:rsidRPr="0046393D">
        <w:rPr>
          <w:rFonts w:cs="Arial"/>
          <w:sz w:val="22"/>
          <w:szCs w:val="22"/>
        </w:rPr>
        <w:tab/>
      </w:r>
      <w:r w:rsidRPr="0046393D">
        <w:rPr>
          <w:rFonts w:cs="Arial"/>
          <w:sz w:val="22"/>
          <w:szCs w:val="22"/>
        </w:rPr>
        <w:tab/>
      </w:r>
    </w:p>
    <w:p w:rsidR="00CB446F" w:rsidRPr="0046393D" w:rsidRDefault="00CB446F" w:rsidP="00CB446F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</w:rPr>
      </w:pP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CB446F" w:rsidRPr="0046393D" w:rsidTr="00473560">
        <w:trPr>
          <w:trHeight w:val="496"/>
        </w:trPr>
        <w:tc>
          <w:tcPr>
            <w:tcW w:w="2486" w:type="dxa"/>
            <w:shd w:val="clear" w:color="auto" w:fill="auto"/>
          </w:tcPr>
          <w:p w:rsidR="00CB446F" w:rsidRPr="0046393D" w:rsidRDefault="00CB446F" w:rsidP="00473560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46393D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CB446F" w:rsidRPr="0046393D" w:rsidRDefault="00CB446F" w:rsidP="00473560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46393D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CB446F" w:rsidRPr="0046393D" w:rsidRDefault="00CB446F" w:rsidP="00473560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46393D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CB446F" w:rsidRPr="0046393D" w:rsidRDefault="00CB446F" w:rsidP="00473560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46393D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CB446F" w:rsidRPr="0046393D" w:rsidRDefault="00CB446F" w:rsidP="00473560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46393D">
              <w:rPr>
                <w:rFonts w:eastAsia="Calibri" w:cs="Arial"/>
                <w:sz w:val="22"/>
                <w:szCs w:val="22"/>
              </w:rPr>
              <w:t>Mòbil</w:t>
            </w:r>
          </w:p>
          <w:p w:rsidR="00CB446F" w:rsidRPr="0046393D" w:rsidRDefault="00CB446F" w:rsidP="00473560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46393D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CB446F" w:rsidRPr="0046393D" w:rsidTr="00473560">
        <w:trPr>
          <w:trHeight w:val="251"/>
        </w:trPr>
        <w:tc>
          <w:tcPr>
            <w:tcW w:w="2486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B446F" w:rsidRPr="0046393D" w:rsidTr="00473560">
        <w:trPr>
          <w:trHeight w:val="251"/>
        </w:trPr>
        <w:tc>
          <w:tcPr>
            <w:tcW w:w="2486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CB446F" w:rsidRPr="0046393D" w:rsidRDefault="00CB446F" w:rsidP="00473560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4" w:history="1">
        <w:r w:rsidRPr="0046393D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46393D">
        <w:rPr>
          <w:rFonts w:cs="Arial"/>
          <w:sz w:val="22"/>
          <w:szCs w:val="22"/>
        </w:rPr>
        <w:t xml:space="preserve"> per tal de fer la modificació corresponent.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46393D">
        <w:rPr>
          <w:rFonts w:cs="Arial"/>
          <w:sz w:val="22"/>
          <w:szCs w:val="22"/>
        </w:rPr>
        <w:t>e-Notum</w:t>
      </w:r>
      <w:proofErr w:type="spellEnd"/>
      <w:r w:rsidRPr="0046393D">
        <w:rPr>
          <w:rFonts w:cs="Arial"/>
          <w:sz w:val="22"/>
          <w:szCs w:val="22"/>
        </w:rPr>
        <w:t xml:space="preserve"> a aquests efectes.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46393D">
        <w:rPr>
          <w:rFonts w:cs="Arial"/>
          <w:i/>
          <w:sz w:val="22"/>
          <w:szCs w:val="22"/>
        </w:rPr>
        <w:t>indicar les empreses que el composen</w:t>
      </w:r>
      <w:r w:rsidRPr="0046393D">
        <w:rPr>
          <w:rFonts w:cs="Arial"/>
          <w:sz w:val="22"/>
          <w:szCs w:val="22"/>
        </w:rPr>
        <w:t xml:space="preserve">). </w:t>
      </w:r>
    </w:p>
    <w:p w:rsidR="00CB446F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CB446F" w:rsidRPr="0046393D" w:rsidRDefault="00CB446F" w:rsidP="00CB446F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6393D">
        <w:rPr>
          <w:rFonts w:cs="Arial"/>
          <w:sz w:val="22"/>
          <w:szCs w:val="22"/>
        </w:rPr>
        <w:t>- Que, en el cas de resultar proposat com a adjudicatari, es compromet a aportar la documentació objecte de declaració responsable (excepte l’acreditació de la solvència).</w:t>
      </w:r>
    </w:p>
    <w:p w:rsidR="00CB446F" w:rsidRDefault="00CB446F" w:rsidP="00CB446F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CB446F" w:rsidRPr="0046393D" w:rsidRDefault="00CB446F" w:rsidP="00CB446F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CB446F" w:rsidRPr="00CB446F" w:rsidRDefault="00CB446F" w:rsidP="00CB446F">
      <w:pPr>
        <w:jc w:val="both"/>
        <w:rPr>
          <w:rFonts w:cs="Arial"/>
          <w:sz w:val="22"/>
          <w:szCs w:val="22"/>
        </w:rPr>
      </w:pPr>
      <w:r w:rsidRPr="00CB446F">
        <w:rPr>
          <w:rFonts w:cs="Arial"/>
          <w:sz w:val="22"/>
          <w:szCs w:val="22"/>
        </w:rPr>
        <w:t xml:space="preserve">Així mateix, assabentat/da de les condicions exigides per optar a la  contractació relativa a la prestació dels </w:t>
      </w:r>
      <w:r w:rsidRPr="00CB446F">
        <w:rPr>
          <w:sz w:val="22"/>
          <w:szCs w:val="22"/>
        </w:rPr>
        <w:t>serveis puntuals de consergeria de Montcada i Reixac</w:t>
      </w:r>
      <w:r w:rsidRPr="00CB446F">
        <w:rPr>
          <w:rFonts w:cs="Arial"/>
          <w:sz w:val="22"/>
          <w:szCs w:val="22"/>
        </w:rPr>
        <w:t>, es compromet a dur-lo a terme amb subjecció al plec de clàusules administratives particulars i</w:t>
      </w:r>
      <w:r w:rsidRPr="00CB446F">
        <w:rPr>
          <w:rFonts w:cs="Arial"/>
          <w:iCs/>
          <w:sz w:val="22"/>
          <w:szCs w:val="22"/>
        </w:rPr>
        <w:t xml:space="preserve"> al plec de prescripcions tècniques particulars que regeixen la licitació, </w:t>
      </w:r>
      <w:r w:rsidRPr="00CB446F">
        <w:rPr>
          <w:rFonts w:cs="Arial"/>
          <w:sz w:val="22"/>
          <w:szCs w:val="22"/>
        </w:rPr>
        <w:t xml:space="preserve">que accepta íntegrament, pel preu /hora ordinària de  ............................... euros, més ..................... euros en concepte </w:t>
      </w:r>
      <w:proofErr w:type="spellStart"/>
      <w:r w:rsidRPr="00CB446F">
        <w:rPr>
          <w:rFonts w:cs="Arial"/>
          <w:sz w:val="22"/>
          <w:szCs w:val="22"/>
        </w:rPr>
        <w:t>d’IVA</w:t>
      </w:r>
      <w:proofErr w:type="spellEnd"/>
      <w:r w:rsidRPr="00CB446F">
        <w:rPr>
          <w:rFonts w:cs="Arial"/>
          <w:sz w:val="22"/>
          <w:szCs w:val="22"/>
        </w:rPr>
        <w:t>.</w:t>
      </w:r>
    </w:p>
    <w:p w:rsidR="00CB446F" w:rsidRPr="00CB446F" w:rsidRDefault="00CB446F" w:rsidP="00CB446F">
      <w:pPr>
        <w:jc w:val="both"/>
        <w:rPr>
          <w:rFonts w:cs="Arial"/>
          <w:sz w:val="22"/>
          <w:szCs w:val="22"/>
        </w:rPr>
      </w:pPr>
    </w:p>
    <w:p w:rsidR="00CB446F" w:rsidRPr="00CB446F" w:rsidRDefault="00CB446F" w:rsidP="00CB446F">
      <w:pPr>
        <w:jc w:val="both"/>
        <w:rPr>
          <w:rFonts w:cs="Arial"/>
          <w:sz w:val="22"/>
          <w:szCs w:val="22"/>
        </w:rPr>
      </w:pPr>
      <w:r w:rsidRPr="00CB446F">
        <w:rPr>
          <w:rFonts w:cs="Arial"/>
          <w:sz w:val="22"/>
          <w:szCs w:val="22"/>
        </w:rPr>
        <w:t xml:space="preserve">NOTA: el preu </w:t>
      </w:r>
      <w:proofErr w:type="spellStart"/>
      <w:r w:rsidRPr="00CB446F">
        <w:rPr>
          <w:rFonts w:cs="Arial"/>
          <w:sz w:val="22"/>
          <w:szCs w:val="22"/>
        </w:rPr>
        <w:t>ofertat</w:t>
      </w:r>
      <w:proofErr w:type="spellEnd"/>
      <w:r w:rsidRPr="00CB446F">
        <w:rPr>
          <w:rFonts w:cs="Arial"/>
          <w:sz w:val="22"/>
          <w:szCs w:val="22"/>
        </w:rPr>
        <w:t xml:space="preserve"> ha de ser igual o inferior a 18,09 €/h més IVA</w:t>
      </w:r>
    </w:p>
    <w:p w:rsidR="00CB446F" w:rsidRPr="0046393D" w:rsidRDefault="00CB446F" w:rsidP="00CB446F">
      <w:pPr>
        <w:autoSpaceDE w:val="0"/>
        <w:autoSpaceDN w:val="0"/>
        <w:adjustRightInd w:val="0"/>
        <w:jc w:val="both"/>
        <w:rPr>
          <w:rFonts w:cs="Arial"/>
          <w:b/>
          <w:szCs w:val="24"/>
          <w:vertAlign w:val="subscript"/>
          <w:lang w:bidi="ks-Deva"/>
        </w:rPr>
      </w:pPr>
    </w:p>
    <w:p w:rsidR="00CB446F" w:rsidRDefault="00CB446F" w:rsidP="00CB446F">
      <w:pPr>
        <w:suppressAutoHyphens/>
        <w:ind w:right="-23"/>
        <w:jc w:val="both"/>
        <w:rPr>
          <w:sz w:val="22"/>
          <w:szCs w:val="22"/>
        </w:rPr>
      </w:pPr>
      <w:r w:rsidRPr="0046393D">
        <w:rPr>
          <w:sz w:val="22"/>
          <w:szCs w:val="22"/>
        </w:rPr>
        <w:t>Així mateix, formula l’oferta següent:</w:t>
      </w:r>
    </w:p>
    <w:p w:rsidR="00CB446F" w:rsidRPr="0046393D" w:rsidRDefault="00CB446F" w:rsidP="00CB446F">
      <w:pPr>
        <w:suppressAutoHyphens/>
        <w:ind w:right="-23"/>
        <w:jc w:val="both"/>
        <w:rPr>
          <w:sz w:val="22"/>
          <w:szCs w:val="22"/>
        </w:rPr>
      </w:pPr>
    </w:p>
    <w:p w:rsidR="00CB446F" w:rsidRDefault="00CB446F" w:rsidP="00CB446F">
      <w:pPr>
        <w:pStyle w:val="TitArtculongtaprrafo"/>
        <w:spacing w:after="0"/>
        <w:rPr>
          <w:rFonts w:ascii="Arial" w:hAnsi="Arial"/>
          <w:b w:val="0"/>
          <w:bCs/>
          <w:sz w:val="22"/>
          <w:szCs w:val="22"/>
        </w:rPr>
      </w:pPr>
      <w:r w:rsidRPr="00802CE8">
        <w:rPr>
          <w:rFonts w:ascii="Arial" w:hAnsi="Arial"/>
          <w:b w:val="0"/>
          <w:bCs/>
          <w:sz w:val="22"/>
          <w:szCs w:val="22"/>
        </w:rPr>
        <w:t>- Ofereix la posada a disposició del personal d'acord amb el perfil sol·licitat, fins i tot festius, en menys de 24 hores</w:t>
      </w:r>
      <w:r>
        <w:rPr>
          <w:rFonts w:ascii="Arial" w:hAnsi="Arial"/>
          <w:b w:val="0"/>
          <w:bCs/>
          <w:sz w:val="22"/>
          <w:szCs w:val="22"/>
        </w:rPr>
        <w:t>:</w:t>
      </w:r>
    </w:p>
    <w:p w:rsidR="00CB446F" w:rsidRPr="00802CE8" w:rsidRDefault="00CB446F" w:rsidP="00CB446F">
      <w:pPr>
        <w:pStyle w:val="TitArtculongtaprrafo"/>
        <w:spacing w:after="0"/>
        <w:rPr>
          <w:rFonts w:ascii="Arial" w:hAnsi="Arial"/>
          <w:b w:val="0"/>
          <w:bCs/>
          <w:sz w:val="22"/>
          <w:szCs w:val="22"/>
        </w:rPr>
      </w:pPr>
    </w:p>
    <w:p w:rsidR="00CB446F" w:rsidRPr="00802CE8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SÍ</w:t>
      </w:r>
      <w:r w:rsidRPr="00802CE8">
        <w:rPr>
          <w:rFonts w:ascii="Arial" w:hAnsi="Arial" w:cs="Arial"/>
        </w:rPr>
        <w:tab/>
      </w:r>
      <w:r w:rsidRPr="00802CE8">
        <w:rPr>
          <w:rFonts w:ascii="Arial" w:hAnsi="Arial" w:cs="Arial"/>
        </w:rPr>
        <w:tab/>
      </w: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NO</w:t>
      </w:r>
      <w:r w:rsidRPr="00802CE8">
        <w:rPr>
          <w:rFonts w:ascii="Arial" w:hAnsi="Arial" w:cs="Arial"/>
        </w:rPr>
        <w:tab/>
      </w:r>
    </w:p>
    <w:p w:rsidR="00CB446F" w:rsidRDefault="00CB446F" w:rsidP="00CB446F">
      <w:pPr>
        <w:pStyle w:val="Prrafodelista"/>
        <w:rPr>
          <w:rFonts w:cs="Arial"/>
        </w:rPr>
      </w:pPr>
    </w:p>
    <w:p w:rsidR="00CB446F" w:rsidRPr="00802CE8" w:rsidRDefault="00CB446F" w:rsidP="00CB446F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Declara responsablement q</w:t>
      </w:r>
      <w:r w:rsidRPr="00802CE8">
        <w:rPr>
          <w:rFonts w:ascii="Arial" w:hAnsi="Arial" w:cs="Arial"/>
        </w:rPr>
        <w:t>ue la formació del personal a adscriure a la prestació del servei és la següent (cal concretar en cada cas el nombre de cur</w:t>
      </w:r>
      <w:r>
        <w:rPr>
          <w:rFonts w:ascii="Arial" w:hAnsi="Arial" w:cs="Arial"/>
        </w:rPr>
        <w:t>s</w:t>
      </w:r>
      <w:r w:rsidRPr="00802CE8">
        <w:rPr>
          <w:rFonts w:ascii="Arial" w:hAnsi="Arial" w:cs="Arial"/>
        </w:rPr>
        <w:t>os realitzats):</w:t>
      </w:r>
    </w:p>
    <w:p w:rsidR="00CB446F" w:rsidRPr="00802CE8" w:rsidRDefault="00CB446F" w:rsidP="00CB446F">
      <w:pPr>
        <w:pStyle w:val="Prrafodelista"/>
        <w:rPr>
          <w:rFonts w:ascii="Arial" w:hAnsi="Arial" w:cs="Arial"/>
        </w:rPr>
      </w:pPr>
    </w:p>
    <w:p w:rsidR="00CB446F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Formació en primers auxilis (mínim 6 h). Núm. cursos:__________</w:t>
      </w:r>
    </w:p>
    <w:p w:rsidR="00CB446F" w:rsidRPr="00802CE8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 Formació en Desfibril·lació Externa Automàtica (DEA) (mínim 6 h): </w:t>
      </w:r>
    </w:p>
    <w:p w:rsidR="00CB446F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t xml:space="preserve">Núm. cursos:__________ </w:t>
      </w:r>
    </w:p>
    <w:p w:rsidR="00CB446F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 Formació en extinció d’incendis (mínim 6 h). Núm. cursos:__________</w:t>
      </w:r>
    </w:p>
    <w:p w:rsidR="00CB446F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Formació en agressions sexuals (impartida per la Generalitat) (mínim 2 h). Núm. cursos:__________</w:t>
      </w:r>
    </w:p>
    <w:p w:rsidR="00CB446F" w:rsidRPr="0046393D" w:rsidRDefault="00CB446F" w:rsidP="00CB446F">
      <w:pPr>
        <w:pStyle w:val="Prrafodelista"/>
        <w:rPr>
          <w:rFonts w:ascii="Arial" w:hAnsi="Arial" w:cs="Arial"/>
        </w:rPr>
      </w:pPr>
      <w:r w:rsidRPr="00802CE8">
        <w:rPr>
          <w:rFonts w:ascii="Arial" w:hAnsi="Arial" w:cs="Arial"/>
        </w:rPr>
        <w:sym w:font="Wingdings 2" w:char="F0A3"/>
      </w:r>
      <w:r w:rsidRPr="00802CE8">
        <w:rPr>
          <w:rFonts w:ascii="Arial" w:hAnsi="Arial" w:cs="Arial"/>
        </w:rPr>
        <w:t xml:space="preserve">  Formació en atenció al client (mínim 4 h). Núm. cursos:__________</w:t>
      </w:r>
    </w:p>
    <w:p w:rsidR="00CB446F" w:rsidRDefault="00CB446F" w:rsidP="00CB446F">
      <w:pPr>
        <w:jc w:val="both"/>
        <w:rPr>
          <w:rFonts w:cs="Arial"/>
          <w:sz w:val="22"/>
          <w:szCs w:val="22"/>
          <w:lang w:eastAsia="ca-ES"/>
        </w:rPr>
      </w:pPr>
    </w:p>
    <w:p w:rsidR="00CB446F" w:rsidRPr="00802CE8" w:rsidRDefault="00CB446F" w:rsidP="00CB446F">
      <w:pPr>
        <w:pStyle w:val="TitArtculongtaprrafo"/>
        <w:spacing w:after="0"/>
        <w:rPr>
          <w:rFonts w:ascii="Arial" w:hAnsi="Arial"/>
          <w:b w:val="0"/>
          <w:bCs/>
          <w:sz w:val="22"/>
          <w:szCs w:val="22"/>
        </w:rPr>
      </w:pPr>
      <w:r w:rsidRPr="00802CE8">
        <w:rPr>
          <w:rFonts w:ascii="Arial" w:hAnsi="Arial"/>
          <w:b w:val="0"/>
          <w:bCs/>
          <w:sz w:val="22"/>
          <w:szCs w:val="22"/>
        </w:rPr>
        <w:t xml:space="preserve">- </w:t>
      </w:r>
      <w:r>
        <w:rPr>
          <w:rFonts w:ascii="Arial" w:hAnsi="Arial"/>
          <w:b w:val="0"/>
          <w:bCs/>
          <w:sz w:val="22"/>
          <w:szCs w:val="22"/>
        </w:rPr>
        <w:t>Declara responsablement que</w:t>
      </w:r>
      <w:r w:rsidRPr="00802CE8">
        <w:rPr>
          <w:rFonts w:ascii="Arial" w:hAnsi="Arial"/>
          <w:b w:val="0"/>
          <w:bCs/>
          <w:sz w:val="22"/>
          <w:szCs w:val="22"/>
        </w:rPr>
        <w:t xml:space="preserve"> el percentatge de contractació indefinida de la plantilla de l’empresa és el següent: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bookmarkStart w:id="0" w:name="_Hlk193355752"/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100% plantilla indefinits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  90% plantilla indefinits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 xml:space="preserve">  </w:t>
      </w:r>
      <w:r w:rsidRPr="00802CE8">
        <w:rPr>
          <w:rFonts w:cs="Arial"/>
          <w:sz w:val="22"/>
          <w:szCs w:val="22"/>
          <w:lang w:eastAsia="ca-ES"/>
        </w:rPr>
        <w:t>80% plantilla indefinits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 70% plantilla indefinits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 60% plantilla indefinits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 xml:space="preserve"> </w:t>
      </w:r>
      <w:r w:rsidRPr="00802CE8">
        <w:rPr>
          <w:rFonts w:cs="Arial"/>
          <w:sz w:val="22"/>
          <w:szCs w:val="22"/>
          <w:lang w:eastAsia="ca-ES"/>
        </w:rPr>
        <w:t>50% plantilla indefinits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 menys del 50% plantilla indefinits</w:t>
      </w:r>
    </w:p>
    <w:bookmarkEnd w:id="0"/>
    <w:p w:rsidR="00CB446F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</w:p>
    <w:p w:rsidR="00CB446F" w:rsidRDefault="00CB446F" w:rsidP="00CB446F">
      <w:pPr>
        <w:tabs>
          <w:tab w:val="left" w:pos="8789"/>
        </w:tabs>
        <w:ind w:right="396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  <w:sz w:val="22"/>
          <w:szCs w:val="22"/>
          <w:lang w:eastAsia="ca-ES"/>
        </w:rPr>
        <w:t xml:space="preserve">- Declara responsablement que el percentatge de </w:t>
      </w:r>
      <w:r>
        <w:rPr>
          <w:rFonts w:cs="Arial"/>
          <w:sz w:val="22"/>
          <w:szCs w:val="22"/>
          <w:lang w:eastAsia="ca-ES"/>
        </w:rPr>
        <w:t>persones treballadores</w:t>
      </w:r>
      <w:r w:rsidRPr="00802CE8">
        <w:rPr>
          <w:rFonts w:cs="Arial"/>
          <w:sz w:val="22"/>
          <w:szCs w:val="22"/>
          <w:lang w:eastAsia="ca-ES"/>
        </w:rPr>
        <w:t xml:space="preserve"> de la plantilla de l’empresa</w:t>
      </w:r>
      <w:r>
        <w:rPr>
          <w:rFonts w:cs="Arial"/>
          <w:sz w:val="22"/>
          <w:szCs w:val="22"/>
          <w:lang w:eastAsia="ca-ES"/>
        </w:rPr>
        <w:t xml:space="preserve"> contractades i subjectes a inserció laboral</w:t>
      </w:r>
      <w:r w:rsidRPr="00802CE8">
        <w:rPr>
          <w:rFonts w:cs="Arial"/>
          <w:sz w:val="22"/>
          <w:szCs w:val="22"/>
          <w:lang w:eastAsia="ca-ES"/>
        </w:rPr>
        <w:t xml:space="preserve"> és el següent:</w:t>
      </w:r>
    </w:p>
    <w:p w:rsidR="00CB446F" w:rsidRDefault="00CB446F" w:rsidP="00CB446F">
      <w:pPr>
        <w:tabs>
          <w:tab w:val="left" w:pos="8789"/>
        </w:tabs>
        <w:ind w:right="396"/>
        <w:jc w:val="both"/>
        <w:rPr>
          <w:rFonts w:cs="Arial"/>
          <w:sz w:val="22"/>
          <w:szCs w:val="22"/>
          <w:lang w:eastAsia="ca-ES"/>
        </w:rPr>
      </w:pP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</w:t>
      </w:r>
      <w:r>
        <w:rPr>
          <w:rFonts w:cs="Arial"/>
          <w:sz w:val="22"/>
          <w:szCs w:val="22"/>
          <w:lang w:eastAsia="ca-ES"/>
        </w:rPr>
        <w:t xml:space="preserve"> 2% o menys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</w:t>
      </w:r>
      <w:r>
        <w:rPr>
          <w:rFonts w:cs="Arial"/>
          <w:sz w:val="22"/>
          <w:szCs w:val="22"/>
          <w:lang w:eastAsia="ca-ES"/>
        </w:rPr>
        <w:t xml:space="preserve"> 3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  <w:r w:rsidRPr="00802CE8">
        <w:rPr>
          <w:rFonts w:cs="Arial"/>
          <w:sz w:val="22"/>
          <w:szCs w:val="22"/>
          <w:lang w:eastAsia="ca-ES"/>
        </w:rPr>
        <w:t xml:space="preserve">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>4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>5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>6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>7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>8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</w:p>
    <w:p w:rsidR="00CB446F" w:rsidRPr="00802CE8" w:rsidRDefault="00CB446F" w:rsidP="00CB446F">
      <w:pPr>
        <w:ind w:left="1440"/>
        <w:jc w:val="both"/>
        <w:rPr>
          <w:rFonts w:cs="Arial"/>
          <w:sz w:val="22"/>
          <w:szCs w:val="22"/>
          <w:lang w:eastAsia="ca-ES"/>
        </w:rPr>
      </w:pPr>
      <w:r w:rsidRPr="00802CE8">
        <w:rPr>
          <w:rFonts w:cs="Arial"/>
        </w:rPr>
        <w:sym w:font="Wingdings 2" w:char="F0A3"/>
      </w:r>
      <w:r w:rsidRPr="00802CE8">
        <w:rPr>
          <w:rFonts w:cs="Arial"/>
          <w:sz w:val="22"/>
          <w:szCs w:val="22"/>
          <w:lang w:eastAsia="ca-ES"/>
        </w:rPr>
        <w:t xml:space="preserve">  </w:t>
      </w:r>
      <w:r>
        <w:rPr>
          <w:rFonts w:cs="Arial"/>
          <w:sz w:val="22"/>
          <w:szCs w:val="22"/>
          <w:lang w:eastAsia="ca-ES"/>
        </w:rPr>
        <w:t xml:space="preserve">més </w:t>
      </w:r>
      <w:r w:rsidRPr="00802CE8">
        <w:rPr>
          <w:rFonts w:cs="Arial"/>
          <w:sz w:val="22"/>
          <w:szCs w:val="22"/>
          <w:lang w:eastAsia="ca-ES"/>
        </w:rPr>
        <w:t xml:space="preserve">del </w:t>
      </w:r>
      <w:r>
        <w:rPr>
          <w:rFonts w:cs="Arial"/>
          <w:sz w:val="22"/>
          <w:szCs w:val="22"/>
          <w:lang w:eastAsia="ca-ES"/>
        </w:rPr>
        <w:t>8</w:t>
      </w:r>
      <w:r w:rsidRPr="00802CE8">
        <w:rPr>
          <w:rFonts w:cs="Arial"/>
          <w:sz w:val="22"/>
          <w:szCs w:val="22"/>
          <w:lang w:eastAsia="ca-ES"/>
        </w:rPr>
        <w:t xml:space="preserve">% </w:t>
      </w:r>
      <w:r>
        <w:rPr>
          <w:rFonts w:cs="Arial"/>
          <w:sz w:val="22"/>
          <w:szCs w:val="22"/>
          <w:lang w:eastAsia="ca-ES"/>
        </w:rPr>
        <w:t xml:space="preserve"> </w:t>
      </w:r>
    </w:p>
    <w:p w:rsidR="00CB446F" w:rsidRDefault="00CB446F" w:rsidP="00CB446F">
      <w:pPr>
        <w:tabs>
          <w:tab w:val="left" w:pos="8789"/>
        </w:tabs>
        <w:ind w:right="396"/>
        <w:jc w:val="both"/>
        <w:rPr>
          <w:rFonts w:cs="Arial"/>
          <w:sz w:val="22"/>
          <w:szCs w:val="22"/>
          <w:lang w:eastAsia="ca-ES"/>
        </w:rPr>
      </w:pPr>
    </w:p>
    <w:p w:rsidR="00CB446F" w:rsidRPr="00CB446F" w:rsidRDefault="00CB446F" w:rsidP="00CB446F">
      <w:pPr>
        <w:tabs>
          <w:tab w:val="left" w:pos="8789"/>
        </w:tabs>
        <w:ind w:right="396"/>
        <w:jc w:val="both"/>
        <w:rPr>
          <w:sz w:val="22"/>
          <w:szCs w:val="22"/>
        </w:rPr>
      </w:pPr>
      <w:r w:rsidRPr="00CB446F">
        <w:rPr>
          <w:sz w:val="22"/>
          <w:szCs w:val="22"/>
        </w:rPr>
        <w:t>Lloc, data i signatura de l’empresa licitadora</w:t>
      </w:r>
    </w:p>
    <w:p w:rsidR="0022486F" w:rsidRDefault="0022486F"/>
    <w:sectPr w:rsidR="0022486F" w:rsidSect="002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B446F"/>
    <w:rsid w:val="0022486F"/>
    <w:rsid w:val="00386D53"/>
    <w:rsid w:val="00557EE4"/>
    <w:rsid w:val="005C7D5C"/>
    <w:rsid w:val="00653137"/>
    <w:rsid w:val="006C746C"/>
    <w:rsid w:val="006D6DBC"/>
    <w:rsid w:val="00761EB4"/>
    <w:rsid w:val="00A232DB"/>
    <w:rsid w:val="00A5610D"/>
    <w:rsid w:val="00AF3845"/>
    <w:rsid w:val="00CB446F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46F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Artculongtaprrafo">
    <w:name w:val="Tit. Artículo ngta. párrafo"/>
    <w:basedOn w:val="Normal"/>
    <w:rsid w:val="00CB446F"/>
    <w:pPr>
      <w:spacing w:after="200"/>
      <w:jc w:val="both"/>
    </w:pPr>
    <w:rPr>
      <w:rFonts w:ascii="Times New Roman" w:hAnsi="Times New Roman"/>
      <w:b/>
    </w:rPr>
  </w:style>
  <w:style w:type="character" w:styleId="Hipervnculo">
    <w:name w:val="Hyperlink"/>
    <w:rsid w:val="00CB44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446F"/>
    <w:pPr>
      <w:ind w:left="720"/>
    </w:pPr>
    <w:rPr>
      <w:rFonts w:ascii="Calibri" w:eastAsia="Calibri" w:hAnsi="Calibri" w:cs="Calibri"/>
      <w:sz w:val="22"/>
      <w:szCs w:val="22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4547</Characters>
  <Application>Microsoft Office Word</Application>
  <DocSecurity>0</DocSecurity>
  <Lines>37</Lines>
  <Paragraphs>10</Paragraphs>
  <ScaleCrop>false</ScaleCrop>
  <Company>AJMIR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2025-05-09T06:38:00Z</dcterms:created>
  <dcterms:modified xsi:type="dcterms:W3CDTF">2025-05-09T06:39:00Z</dcterms:modified>
</cp:coreProperties>
</file>