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D73A" w14:textId="75D626DF" w:rsidR="00293FE5" w:rsidRPr="00205CAB" w:rsidRDefault="00293FE5" w:rsidP="00293FE5">
      <w:pPr>
        <w:autoSpaceDE w:val="0"/>
        <w:autoSpaceDN w:val="0"/>
        <w:adjustRightInd w:val="0"/>
        <w:jc w:val="both"/>
        <w:rPr>
          <w:rFonts w:ascii="Segoe UI" w:hAnsi="Segoe UI" w:cs="Segoe UI"/>
          <w:b/>
          <w:bCs/>
          <w:color w:val="000000"/>
          <w:sz w:val="20"/>
          <w:szCs w:val="20"/>
        </w:rPr>
      </w:pPr>
      <w:r w:rsidRPr="00205CAB">
        <w:rPr>
          <w:rFonts w:ascii="Segoe UI" w:hAnsi="Segoe UI" w:cs="Segoe UI"/>
          <w:b/>
          <w:bCs/>
          <w:sz w:val="20"/>
          <w:szCs w:val="20"/>
          <w:lang w:eastAsia="es-ES"/>
        </w:rPr>
        <w:t>AN</w:t>
      </w:r>
      <w:r w:rsidRPr="00205CAB">
        <w:rPr>
          <w:rFonts w:ascii="Segoe UI" w:hAnsi="Segoe UI" w:cs="Segoe UI"/>
          <w:b/>
          <w:bCs/>
          <w:color w:val="000000"/>
          <w:sz w:val="20"/>
          <w:szCs w:val="20"/>
        </w:rPr>
        <w:t>NEX 4 DECLARACIÓ RESPONSABLE DE NO CONCURRÈNCIA DE PROHIBICIONS PER A CONTRACTAR</w:t>
      </w:r>
      <w:r w:rsidR="00DC0AF7" w:rsidRPr="00205CAB">
        <w:rPr>
          <w:rFonts w:ascii="Segoe UI" w:hAnsi="Segoe UI" w:cs="Segoe UI"/>
          <w:b/>
          <w:bCs/>
          <w:color w:val="000000"/>
          <w:sz w:val="20"/>
          <w:szCs w:val="20"/>
        </w:rPr>
        <w:t>.</w:t>
      </w:r>
    </w:p>
    <w:p w14:paraId="304C94CB" w14:textId="77777777" w:rsidR="00293FE5" w:rsidRPr="00205CAB" w:rsidRDefault="00293FE5" w:rsidP="00293FE5">
      <w:pPr>
        <w:autoSpaceDE w:val="0"/>
        <w:autoSpaceDN w:val="0"/>
        <w:adjustRightInd w:val="0"/>
        <w:spacing w:before="120" w:after="120" w:line="240" w:lineRule="auto"/>
        <w:jc w:val="center"/>
        <w:rPr>
          <w:rFonts w:ascii="Segoe UI" w:hAnsi="Segoe UI" w:cs="Segoe UI"/>
          <w:sz w:val="20"/>
          <w:szCs w:val="20"/>
        </w:rPr>
      </w:pPr>
    </w:p>
    <w:p w14:paraId="1A18B8E6" w14:textId="4C802FE2" w:rsidR="009838C9" w:rsidRPr="00205CAB" w:rsidRDefault="00293FE5" w:rsidP="009838C9">
      <w:pPr>
        <w:autoSpaceDE w:val="0"/>
        <w:autoSpaceDN w:val="0"/>
        <w:adjustRightInd w:val="0"/>
        <w:jc w:val="both"/>
        <w:rPr>
          <w:rFonts w:ascii="Segoe UI" w:eastAsia="Calibri" w:hAnsi="Segoe UI" w:cs="Segoe UI"/>
          <w:color w:val="000000"/>
          <w:sz w:val="20"/>
          <w:szCs w:val="20"/>
        </w:rPr>
      </w:pPr>
      <w:r w:rsidRPr="00205CAB">
        <w:rPr>
          <w:rFonts w:ascii="Segoe UI" w:eastAsia="Calibri" w:hAnsi="Segoe UI" w:cs="Segoe UI"/>
          <w:color w:val="000000"/>
          <w:sz w:val="20"/>
          <w:szCs w:val="20"/>
        </w:rPr>
        <w:t xml:space="preserve">El Sr./a............... amb DNI número......... en propi nom o en representació de .................................... amb NIF............. havent tingut coneixement de l’anunci en virtut del qual s’admeten sol·licituds de participació en el </w:t>
      </w:r>
      <w:r w:rsidR="009838C9" w:rsidRPr="00205CAB">
        <w:rPr>
          <w:rFonts w:ascii="Segoe UI" w:eastAsia="Calibri" w:hAnsi="Segoe UI" w:cs="Segoe UI"/>
          <w:color w:val="000000"/>
          <w:sz w:val="20"/>
          <w:szCs w:val="20"/>
        </w:rPr>
        <w:t>Sistema Dinàmic d’Adquisició per a la contractació del</w:t>
      </w:r>
      <w:r w:rsidR="00EC293E">
        <w:rPr>
          <w:rFonts w:ascii="Segoe UI" w:eastAsia="Calibri" w:hAnsi="Segoe UI" w:cs="Segoe UI"/>
          <w:color w:val="000000"/>
          <w:sz w:val="20"/>
          <w:szCs w:val="20"/>
        </w:rPr>
        <w:t xml:space="preserve">s </w:t>
      </w:r>
      <w:bookmarkStart w:id="0" w:name="_Hlk192679719"/>
      <w:r w:rsidR="00EC293E" w:rsidRPr="00EC293E">
        <w:rPr>
          <w:rFonts w:ascii="Segoe UI" w:eastAsia="Calibri" w:hAnsi="Segoe UI" w:cs="Segoe UI"/>
          <w:b/>
          <w:bCs/>
          <w:color w:val="000000"/>
          <w:sz w:val="20"/>
          <w:szCs w:val="20"/>
        </w:rPr>
        <w:t xml:space="preserve">“Serveis generals d’assegurances per Reactivació Badalona, SA” </w:t>
      </w:r>
      <w:bookmarkEnd w:id="0"/>
      <w:r w:rsidR="009838C9" w:rsidRPr="00205CAB">
        <w:rPr>
          <w:rFonts w:ascii="Segoe UI" w:eastAsia="Calibri" w:hAnsi="Segoe UI" w:cs="Segoe UI"/>
          <w:color w:val="000000"/>
          <w:sz w:val="20"/>
          <w:szCs w:val="20"/>
        </w:rPr>
        <w:t xml:space="preserve"> </w:t>
      </w:r>
    </w:p>
    <w:p w14:paraId="6EABB214" w14:textId="417A1790" w:rsidR="00EE6CBD" w:rsidRPr="00205CAB" w:rsidRDefault="00EE6CBD" w:rsidP="00205CAB">
      <w:pPr>
        <w:autoSpaceDE w:val="0"/>
        <w:autoSpaceDN w:val="0"/>
        <w:adjustRightInd w:val="0"/>
        <w:jc w:val="center"/>
        <w:rPr>
          <w:rFonts w:ascii="Segoe UI" w:hAnsi="Segoe UI" w:cs="Segoe UI"/>
          <w:b/>
          <w:bCs/>
          <w:sz w:val="20"/>
          <w:szCs w:val="20"/>
        </w:rPr>
      </w:pPr>
      <w:r w:rsidRPr="00205CAB">
        <w:rPr>
          <w:rFonts w:ascii="Segoe UI" w:hAnsi="Segoe UI" w:cs="Segoe UI"/>
          <w:b/>
          <w:bCs/>
          <w:sz w:val="20"/>
          <w:szCs w:val="20"/>
        </w:rPr>
        <w:t>DECLARO RESPONSABLEMENT</w:t>
      </w:r>
    </w:p>
    <w:p w14:paraId="451D8DA2" w14:textId="20E3B78C" w:rsidR="008801CF" w:rsidRPr="00205CAB" w:rsidRDefault="008801CF" w:rsidP="006C5651">
      <w:pPr>
        <w:jc w:val="both"/>
        <w:rPr>
          <w:rFonts w:ascii="Segoe UI" w:hAnsi="Segoe UI" w:cs="Segoe UI"/>
          <w:bCs/>
          <w:sz w:val="20"/>
          <w:szCs w:val="20"/>
        </w:rPr>
      </w:pPr>
      <w:r w:rsidRPr="00205CAB">
        <w:rPr>
          <w:rFonts w:ascii="Segoe UI" w:hAnsi="Segoe UI" w:cs="Segoe UI"/>
          <w:bCs/>
          <w:sz w:val="20"/>
          <w:szCs w:val="20"/>
        </w:rPr>
        <w:t>Que no concorren cap de les prohibicions de contractar establertes a l’article 71 de la Llei 9/2017, de 8 de novembre , de contractes del sector públic.</w:t>
      </w:r>
    </w:p>
    <w:p w14:paraId="28202527" w14:textId="449B9C4F" w:rsidR="008801CF" w:rsidRPr="00205CAB" w:rsidRDefault="008801CF" w:rsidP="006C5651">
      <w:pPr>
        <w:jc w:val="both"/>
        <w:rPr>
          <w:rFonts w:ascii="Segoe UI" w:hAnsi="Segoe UI" w:cs="Segoe UI"/>
          <w:bCs/>
          <w:sz w:val="20"/>
          <w:szCs w:val="20"/>
        </w:rPr>
      </w:pPr>
      <w:r w:rsidRPr="00205CAB">
        <w:rPr>
          <w:rFonts w:ascii="Segoe UI" w:hAnsi="Segoe UI" w:cs="Segoe UI"/>
          <w:bCs/>
          <w:sz w:val="20"/>
          <w:szCs w:val="20"/>
        </w:rPr>
        <w:t>Que l’empresa ............................ amb CIF..................... ni els seus administradors i representants:</w:t>
      </w:r>
    </w:p>
    <w:p w14:paraId="3F3D1DBB" w14:textId="2C7DE48C" w:rsidR="008801CF" w:rsidRPr="00205CAB" w:rsidRDefault="00EC293E" w:rsidP="00293FE5">
      <w:pPr>
        <w:jc w:val="both"/>
        <w:rPr>
          <w:rFonts w:ascii="Segoe UI" w:hAnsi="Segoe UI" w:cs="Segoe UI"/>
          <w:b/>
          <w:bCs/>
          <w:sz w:val="20"/>
          <w:szCs w:val="20"/>
        </w:rPr>
      </w:pPr>
      <w:sdt>
        <w:sdtPr>
          <w:rPr>
            <w:rFonts w:ascii="Segoe UI" w:hAnsi="Segoe UI" w:cs="Segoe UI"/>
            <w:bCs/>
            <w:sz w:val="20"/>
            <w:szCs w:val="20"/>
          </w:rPr>
          <w:id w:val="961776000"/>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bCs/>
              <w:sz w:val="20"/>
              <w:szCs w:val="20"/>
            </w:rPr>
            <w:t>☐</w:t>
          </w:r>
        </w:sdtContent>
      </w:sdt>
      <w:r w:rsidR="008801CF" w:rsidRPr="00205CAB">
        <w:rPr>
          <w:rFonts w:ascii="Segoe UI" w:hAnsi="Segoe UI" w:cs="Segoe UI"/>
          <w:bCs/>
          <w:sz w:val="20"/>
          <w:szCs w:val="20"/>
        </w:rPr>
        <w:t>No ha estat condemnada mitjançant</w:t>
      </w:r>
      <w:r w:rsidR="008801CF" w:rsidRPr="00205CAB">
        <w:rPr>
          <w:rFonts w:ascii="Segoe UI" w:hAnsi="Segoe UI" w:cs="Segoe UI"/>
          <w:b/>
          <w:bCs/>
          <w:sz w:val="20"/>
          <w:szCs w:val="20"/>
        </w:rPr>
        <w:t xml:space="preserve"> </w:t>
      </w:r>
      <w:r w:rsidR="008801CF" w:rsidRPr="00205CAB">
        <w:rPr>
          <w:rFonts w:ascii="Segoe UI" w:hAnsi="Segoe UI" w:cs="Segoe UI"/>
          <w:sz w:val="20"/>
          <w:szCs w:val="20"/>
        </w:rPr>
        <w:t>sentència ferma per delictes de terrorisme, constitució o integració d’una organització o grup criminal, associació il·lícita, finançament il·legal dels partits polítics, tràfic d’éssers humans, corrupció en els negocis, tràfic d’influències, suborn, fraus, delictes contra la hisenda pública i la Seguretat Social, delictes contra els drets dels treballadors, prevaricació, malversació, negociacions prohibides als funcionaris, blanqueig de capitals, delictes relatius a l’ordenació del territori i l’urbanisme, la protecció del patrimoni històric i el medi ambient, o a la pena d’inhabilitació especial per a l’exercici de professió, ofici, indústria o comerç.</w:t>
      </w:r>
    </w:p>
    <w:p w14:paraId="20C84B62" w14:textId="274B902F" w:rsidR="008801CF" w:rsidRPr="00205CAB" w:rsidRDefault="00EC293E" w:rsidP="00293FE5">
      <w:pPr>
        <w:jc w:val="both"/>
        <w:rPr>
          <w:rFonts w:ascii="Segoe UI" w:hAnsi="Segoe UI" w:cs="Segoe UI"/>
          <w:b/>
          <w:bCs/>
          <w:sz w:val="20"/>
          <w:szCs w:val="20"/>
        </w:rPr>
      </w:pPr>
      <w:sdt>
        <w:sdtPr>
          <w:rPr>
            <w:rFonts w:ascii="Segoe UI" w:hAnsi="Segoe UI" w:cs="Segoe UI"/>
            <w:sz w:val="20"/>
            <w:szCs w:val="20"/>
          </w:rPr>
          <w:id w:val="-1899825607"/>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ha estat condemnada per una infracció greu en matèria professional que posi en dubte la seva integritat, de disciplina de mercat, de falsejament de la competència, d’integració laboral i d’igualtat d’oportunitats i no-discriminació de les persones amb discapacitat, o d’estrangeria, de conformitat amb el que estableix la normativa vigent; o per una infracció molt greu en matèria mediambiental de conformitat amb el que estableix la normativa vigent, o per una infracció molt greu en matèria laboral o social, d’acord amb el que disposa el text refós de la Llei sobre infraccions i sancions en l’ordre social, aprovat pel Reial decret legislatiu 5/2000, de 4 d’agost, així com per la infracció greu prevista a l’article 22.2 del text esmentat.</w:t>
      </w:r>
    </w:p>
    <w:p w14:paraId="2EB58B31" w14:textId="24F7C86C" w:rsidR="008801CF" w:rsidRPr="00205CAB" w:rsidRDefault="00EC293E" w:rsidP="00A710BE">
      <w:pPr>
        <w:jc w:val="both"/>
        <w:rPr>
          <w:rFonts w:ascii="Segoe UI" w:hAnsi="Segoe UI" w:cs="Segoe UI"/>
          <w:b/>
          <w:bCs/>
          <w:sz w:val="20"/>
          <w:szCs w:val="20"/>
        </w:rPr>
      </w:pPr>
      <w:sdt>
        <w:sdtPr>
          <w:rPr>
            <w:rFonts w:ascii="Segoe UI" w:hAnsi="Segoe UI" w:cs="Segoe UI"/>
            <w:sz w:val="20"/>
            <w:szCs w:val="20"/>
          </w:rPr>
          <w:id w:val="2003614410"/>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ha sol·licitat la declaració de concurs voluntari, no ha estat declarada insolvents en qualsevol procediment, estar declarades en concurs, llevat que en aquest hagi adquirit eficàcia un conveni o s’hagi iniciat un expedient d’acord extrajudicial de pagaments, estar subjectes a intervenció judicial o haver estat inhabilitats de conformitat amb la Llei 22/2003, de 9 de juliol, concursal, sense que hagi conclòs el període d’inhabilitació que fixa la sentència de qualificació del concurs</w:t>
      </w:r>
    </w:p>
    <w:p w14:paraId="766BC35C" w14:textId="606E3250" w:rsidR="008801CF" w:rsidRPr="00205CAB" w:rsidRDefault="00EC293E" w:rsidP="00A710BE">
      <w:pPr>
        <w:jc w:val="both"/>
        <w:rPr>
          <w:rFonts w:ascii="Segoe UI" w:hAnsi="Segoe UI" w:cs="Segoe UI"/>
          <w:b/>
          <w:bCs/>
          <w:sz w:val="20"/>
          <w:szCs w:val="20"/>
        </w:rPr>
      </w:pPr>
      <w:sdt>
        <w:sdtPr>
          <w:rPr>
            <w:rFonts w:ascii="Segoe UI" w:hAnsi="Segoe UI" w:cs="Segoe UI"/>
            <w:sz w:val="20"/>
            <w:szCs w:val="20"/>
          </w:rPr>
          <w:id w:val="-380012045"/>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 xml:space="preserve">Que complim amb les obligacions tributàries o de Seguretat Social que imposen les disposicions vigents, en els termes que es determinin per reglament; o en el cas d’empreses de 50 o més treballadors, amb el requisit que almenys el 2 per cent dels seus empleats siguin treballadors amb discapacitat, de conformitat amb l’article 42 del Reial </w:t>
      </w:r>
      <w:r w:rsidR="008801CF" w:rsidRPr="00205CAB">
        <w:rPr>
          <w:rFonts w:ascii="Segoe UI" w:hAnsi="Segoe UI" w:cs="Segoe UI"/>
          <w:sz w:val="20"/>
          <w:szCs w:val="20"/>
        </w:rPr>
        <w:lastRenderedPageBreak/>
        <w:t>decret legislatiu 1/2013, de 29 de novembre, pel qual s’aprova el text refós de la Llei general de drets de les persones amb discapacitat i de la seva inclusió social, en les condicions que es determinin per reglament; o, en el cas d’empreses de més de 250 treballadors, no complir l’obligació de disposar d’un pla d’igualtat de conformitat amb el que disposa l’article 45 de la Llei orgànica 3/2007, de 22 de març, per a la igualtat efectiva de dones i homes.</w:t>
      </w:r>
    </w:p>
    <w:p w14:paraId="73CD335F" w14:textId="3B0223B2" w:rsidR="008801CF" w:rsidRPr="00205CAB" w:rsidRDefault="00EC293E" w:rsidP="00A710BE">
      <w:pPr>
        <w:jc w:val="both"/>
        <w:rPr>
          <w:rFonts w:ascii="Segoe UI" w:hAnsi="Segoe UI" w:cs="Segoe UI"/>
          <w:b/>
          <w:bCs/>
          <w:sz w:val="20"/>
          <w:szCs w:val="20"/>
        </w:rPr>
      </w:pPr>
      <w:sdt>
        <w:sdtPr>
          <w:rPr>
            <w:rFonts w:ascii="Segoe UI" w:hAnsi="Segoe UI" w:cs="Segoe UI"/>
            <w:sz w:val="20"/>
            <w:szCs w:val="20"/>
          </w:rPr>
          <w:id w:val="645168222"/>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haver incorregut en falsedat en efectuar la declaració responsable a què es refereix l’article 140 o en facilitar qualsevol altra dada relativa a la seva capacitat i solvència, o haver incomplert, per causa que li sigui imputable, l’obligació de comunicar la informació que preveuen l’article 82.4 i l’article 343.1.</w:t>
      </w:r>
    </w:p>
    <w:p w14:paraId="2DDA44C2" w14:textId="3CA077BC" w:rsidR="008801CF" w:rsidRPr="00205CAB" w:rsidRDefault="00EC293E" w:rsidP="00A710BE">
      <w:pPr>
        <w:jc w:val="both"/>
        <w:rPr>
          <w:rFonts w:ascii="Segoe UI" w:hAnsi="Segoe UI" w:cs="Segoe UI"/>
          <w:b/>
          <w:bCs/>
          <w:sz w:val="20"/>
          <w:szCs w:val="20"/>
        </w:rPr>
      </w:pPr>
      <w:sdt>
        <w:sdtPr>
          <w:rPr>
            <w:rFonts w:ascii="Segoe UI" w:hAnsi="Segoe UI" w:cs="Segoe UI"/>
            <w:sz w:val="20"/>
            <w:szCs w:val="20"/>
          </w:rPr>
          <w:id w:val="1603537105"/>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estar afectat per una prohibició de contractar imposada en virtut d’una sanció administrativa ferma, d’acord amb el que preveuen la Llei 38/2003, de 17 de novembre, general de subvencions, o la Llei 58/2003, de 17 de desembre, general tributària.</w:t>
      </w:r>
    </w:p>
    <w:p w14:paraId="16063F3D" w14:textId="479F04AA" w:rsidR="008801CF" w:rsidRPr="00205CAB" w:rsidRDefault="00EC293E" w:rsidP="00A710BE">
      <w:pPr>
        <w:jc w:val="both"/>
        <w:rPr>
          <w:rFonts w:ascii="Segoe UI" w:hAnsi="Segoe UI" w:cs="Segoe UI"/>
          <w:b/>
          <w:bCs/>
          <w:sz w:val="20"/>
          <w:szCs w:val="20"/>
        </w:rPr>
      </w:pPr>
      <w:sdt>
        <w:sdtPr>
          <w:rPr>
            <w:rFonts w:ascii="Segoe UI" w:hAnsi="Segoe UI" w:cs="Segoe UI"/>
            <w:sz w:val="20"/>
            <w:szCs w:val="20"/>
          </w:rPr>
          <w:id w:val="728583948"/>
          <w14:checkbox>
            <w14:checked w14:val="0"/>
            <w14:checkedState w14:val="2612" w14:font="MS Gothic"/>
            <w14:uncheckedState w14:val="2610" w14:font="MS Gothic"/>
          </w14:checkbox>
        </w:sdtPr>
        <w:sdtEndPr/>
        <w:sdtContent>
          <w:r w:rsidR="00DC0AF7"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estar incursa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que regula la Llei orgànica 5/1985, de 19 de juny, del règim electoral general, en els termes que s’hi estableixen</w:t>
      </w:r>
      <w:r w:rsidR="00374279" w:rsidRPr="00205CAB">
        <w:rPr>
          <w:rFonts w:ascii="Segoe UI" w:hAnsi="Segoe UI" w:cs="Segoe UI"/>
          <w:sz w:val="20"/>
          <w:szCs w:val="20"/>
        </w:rPr>
        <w:t>.</w:t>
      </w:r>
    </w:p>
    <w:p w14:paraId="4D19B2E9" w14:textId="2B1D3264" w:rsidR="00374279" w:rsidRPr="00205CAB" w:rsidRDefault="00EC293E" w:rsidP="00A710BE">
      <w:pPr>
        <w:jc w:val="both"/>
        <w:rPr>
          <w:rFonts w:ascii="Segoe UI" w:hAnsi="Segoe UI" w:cs="Segoe UI"/>
          <w:b/>
          <w:bCs/>
          <w:sz w:val="20"/>
          <w:szCs w:val="20"/>
        </w:rPr>
      </w:pPr>
      <w:sdt>
        <w:sdtPr>
          <w:rPr>
            <w:rFonts w:ascii="Segoe UI" w:hAnsi="Segoe UI" w:cs="Segoe UI"/>
            <w:sz w:val="20"/>
            <w:szCs w:val="20"/>
          </w:rPr>
          <w:id w:val="-908079102"/>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No 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càrrec.</w:t>
      </w:r>
    </w:p>
    <w:p w14:paraId="50347AEF" w14:textId="70B05D17" w:rsidR="00374279" w:rsidRPr="00205CAB" w:rsidRDefault="00EC293E" w:rsidP="00A710BE">
      <w:pPr>
        <w:jc w:val="both"/>
        <w:rPr>
          <w:rFonts w:ascii="Segoe UI" w:hAnsi="Segoe UI" w:cs="Segoe UI"/>
          <w:b/>
          <w:bCs/>
          <w:sz w:val="20"/>
          <w:szCs w:val="20"/>
        </w:rPr>
      </w:pPr>
      <w:sdt>
        <w:sdtPr>
          <w:rPr>
            <w:rFonts w:ascii="Segoe UI" w:hAnsi="Segoe UI" w:cs="Segoe UI"/>
            <w:sz w:val="20"/>
            <w:szCs w:val="20"/>
          </w:rPr>
          <w:id w:val="-123702209"/>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No haver retirat indegudament la seva proposició o candidatura en un procediment d’adjudicació, o haver impossibilitat l’adjudicació del contracte a favor seu per no complir el que estableix l’apartat 2 de l’article 150 dins del termini assenyalat i hi hagi dol, culpa o negligència.</w:t>
      </w:r>
    </w:p>
    <w:p w14:paraId="0138F635" w14:textId="3BCFFB00" w:rsidR="00374279" w:rsidRPr="00205CAB" w:rsidRDefault="00EC293E" w:rsidP="00A710BE">
      <w:pPr>
        <w:jc w:val="both"/>
        <w:rPr>
          <w:rFonts w:ascii="Segoe UI" w:hAnsi="Segoe UI" w:cs="Segoe UI"/>
          <w:b/>
          <w:bCs/>
          <w:sz w:val="20"/>
          <w:szCs w:val="20"/>
        </w:rPr>
      </w:pPr>
      <w:sdt>
        <w:sdtPr>
          <w:rPr>
            <w:rFonts w:ascii="Segoe UI" w:hAnsi="Segoe UI" w:cs="Segoe UI"/>
            <w:sz w:val="20"/>
            <w:szCs w:val="20"/>
          </w:rPr>
          <w:id w:val="1659103884"/>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 xml:space="preserve">No haver deixat de formalitzar el contracte, que ha estat adjudicat a favor seu, en els terminis que preveu l’article 153 per causa imputable a l’adjudicatari. </w:t>
      </w:r>
    </w:p>
    <w:p w14:paraId="40CF6F79" w14:textId="4A5212F2" w:rsidR="00374279" w:rsidRPr="00205CAB" w:rsidRDefault="00EC293E" w:rsidP="00A710BE">
      <w:pPr>
        <w:jc w:val="both"/>
        <w:rPr>
          <w:rFonts w:ascii="Segoe UI" w:hAnsi="Segoe UI" w:cs="Segoe UI"/>
          <w:b/>
          <w:bCs/>
          <w:sz w:val="20"/>
          <w:szCs w:val="20"/>
        </w:rPr>
      </w:pPr>
      <w:sdt>
        <w:sdtPr>
          <w:rPr>
            <w:rFonts w:ascii="Segoe UI" w:hAnsi="Segoe UI" w:cs="Segoe UI"/>
            <w:sz w:val="20"/>
            <w:szCs w:val="20"/>
          </w:rPr>
          <w:id w:val="1117568426"/>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 xml:space="preserve">No haver incomplert les clàusules que són essencials en el contracte, incloses les condicions especials d’execució establertes d’acord amb el que assenyala l’article 202, quan aquest incompliment s’hagi definit en els plecs o en el contracte com a infracció greu, i hi concorri dol, culpa o negligència en l’empresari, i sempre que hagi donat lloc a la imposició de penalitats o a la indemnització de danys i perjudicis. </w:t>
      </w:r>
    </w:p>
    <w:p w14:paraId="7CF4FF46" w14:textId="4DC0749B" w:rsidR="00374279" w:rsidRPr="00205CAB" w:rsidRDefault="00EC293E" w:rsidP="00A710BE">
      <w:pPr>
        <w:jc w:val="both"/>
        <w:rPr>
          <w:rFonts w:ascii="Segoe UI" w:hAnsi="Segoe UI" w:cs="Segoe UI"/>
          <w:b/>
          <w:bCs/>
          <w:sz w:val="20"/>
          <w:szCs w:val="20"/>
        </w:rPr>
      </w:pPr>
      <w:sdt>
        <w:sdtPr>
          <w:rPr>
            <w:rFonts w:ascii="Segoe UI" w:hAnsi="Segoe UI" w:cs="Segoe UI"/>
            <w:sz w:val="20"/>
            <w:szCs w:val="20"/>
          </w:rPr>
          <w:id w:val="568768875"/>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No haver donat lloc, per causa de la qual hagin estat declarats culpables, a la resolució ferma de qualsevol contracte subscrit amb una entitat de les que comprèn l’article 3 d’aquesta Llei.</w:t>
      </w:r>
    </w:p>
    <w:p w14:paraId="0FDE2E5F" w14:textId="77777777" w:rsidR="00374279" w:rsidRPr="00205CAB" w:rsidRDefault="00374279" w:rsidP="00374279">
      <w:pPr>
        <w:pStyle w:val="Pargrafdellista"/>
        <w:rPr>
          <w:rFonts w:ascii="Segoe UI" w:hAnsi="Segoe UI" w:cs="Segoe UI"/>
          <w:b/>
          <w:bCs/>
          <w:sz w:val="20"/>
          <w:szCs w:val="20"/>
        </w:rPr>
      </w:pPr>
    </w:p>
    <w:p w14:paraId="29D29D02" w14:textId="7EF0EF74" w:rsidR="00374279" w:rsidRPr="00205CAB" w:rsidRDefault="00A710BE" w:rsidP="00A710BE">
      <w:pPr>
        <w:jc w:val="both"/>
        <w:rPr>
          <w:rFonts w:ascii="Segoe UI" w:hAnsi="Segoe UI" w:cs="Segoe UI"/>
          <w:bCs/>
          <w:sz w:val="20"/>
          <w:szCs w:val="20"/>
        </w:rPr>
      </w:pPr>
      <w:r w:rsidRPr="00205CAB">
        <w:rPr>
          <w:rFonts w:ascii="Segoe UI" w:hAnsi="Segoe UI" w:cs="Segoe UI"/>
          <w:bCs/>
          <w:sz w:val="20"/>
          <w:szCs w:val="20"/>
        </w:rPr>
        <w:t>Signatura,</w:t>
      </w:r>
    </w:p>
    <w:p w14:paraId="7C1F254E" w14:textId="77777777" w:rsidR="00A710BE" w:rsidRPr="00A710BE" w:rsidRDefault="00A710BE" w:rsidP="00A710BE">
      <w:pPr>
        <w:jc w:val="both"/>
        <w:rPr>
          <w:b/>
          <w:bCs/>
        </w:rPr>
      </w:pPr>
    </w:p>
    <w:sectPr w:rsidR="00A710BE" w:rsidRPr="00A710BE" w:rsidSect="00205CAB">
      <w:headerReference w:type="default" r:id="rId8"/>
      <w:pgSz w:w="11906" w:h="16838"/>
      <w:pgMar w:top="1985" w:right="1985" w:bottom="1276" w:left="1985" w:header="42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2541" w14:textId="77777777" w:rsidR="00DE7640" w:rsidRDefault="00DE7640">
      <w:pPr>
        <w:spacing w:after="0" w:line="240" w:lineRule="auto"/>
      </w:pPr>
      <w:r>
        <w:separator/>
      </w:r>
    </w:p>
  </w:endnote>
  <w:endnote w:type="continuationSeparator" w:id="0">
    <w:p w14:paraId="7640B537" w14:textId="77777777" w:rsidR="00DE7640" w:rsidRDefault="00DE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E1D1" w14:textId="77777777" w:rsidR="00DE7640" w:rsidRDefault="00DE7640">
      <w:pPr>
        <w:spacing w:after="0" w:line="240" w:lineRule="auto"/>
      </w:pPr>
      <w:r>
        <w:separator/>
      </w:r>
    </w:p>
  </w:footnote>
  <w:footnote w:type="continuationSeparator" w:id="0">
    <w:p w14:paraId="7E1D46FD" w14:textId="77777777" w:rsidR="00DE7640" w:rsidRDefault="00DE7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CAC7" w14:textId="1FDD4E9A" w:rsidR="00DE7640" w:rsidRDefault="00205CAB" w:rsidP="001C127D">
    <w:pPr>
      <w:pStyle w:val="Capalera"/>
    </w:pPr>
    <w:r>
      <w:rPr>
        <w:noProof/>
        <w:lang w:eastAsia="ca-ES"/>
      </w:rPr>
      <w:drawing>
        <wp:anchor distT="0" distB="0" distL="114300" distR="114300" simplePos="0" relativeHeight="251657216" behindDoc="0" locked="0" layoutInCell="1" allowOverlap="1" wp14:anchorId="081D261E" wp14:editId="79B7EF76">
          <wp:simplePos x="0" y="0"/>
          <wp:positionH relativeFrom="column">
            <wp:posOffset>4286250</wp:posOffset>
          </wp:positionH>
          <wp:positionV relativeFrom="paragraph">
            <wp:posOffset>8890</wp:posOffset>
          </wp:positionV>
          <wp:extent cx="749300" cy="690605"/>
          <wp:effectExtent l="0" t="0" r="0" b="0"/>
          <wp:wrapNone/>
          <wp:docPr id="1586149695" name="Imagen 1586149695" descr="Reactivació Bada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ctivació Bada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690605"/>
                  </a:xfrm>
                  <a:prstGeom prst="rect">
                    <a:avLst/>
                  </a:prstGeom>
                  <a:noFill/>
                  <a:ln>
                    <a:noFill/>
                  </a:ln>
                </pic:spPr>
              </pic:pic>
            </a:graphicData>
          </a:graphic>
        </wp:anchor>
      </w:drawing>
    </w:r>
  </w:p>
  <w:p w14:paraId="611AE512" w14:textId="77777777" w:rsidR="00DE7640" w:rsidRDefault="00DE7640" w:rsidP="00293FE5">
    <w:pPr>
      <w:pStyle w:val="Capalera"/>
    </w:pPr>
  </w:p>
  <w:p w14:paraId="61E8A764" w14:textId="77777777" w:rsidR="001C127D" w:rsidRDefault="001C127D" w:rsidP="00293FE5">
    <w:pPr>
      <w:pStyle w:val="Capalera"/>
    </w:pPr>
  </w:p>
  <w:p w14:paraId="356A9E3E" w14:textId="77777777" w:rsidR="001C127D" w:rsidRDefault="001C127D" w:rsidP="00293FE5">
    <w:pPr>
      <w:pStyle w:val="Capalera"/>
    </w:pPr>
  </w:p>
  <w:p w14:paraId="56456E1D" w14:textId="77777777" w:rsidR="001C127D" w:rsidRDefault="001C127D" w:rsidP="00293FE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C7A"/>
    <w:multiLevelType w:val="hybridMultilevel"/>
    <w:tmpl w:val="AFEC9198"/>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E1896"/>
    <w:multiLevelType w:val="hybridMultilevel"/>
    <w:tmpl w:val="F8241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0E0925"/>
    <w:multiLevelType w:val="hybridMultilevel"/>
    <w:tmpl w:val="329004FC"/>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00560C"/>
    <w:multiLevelType w:val="hybridMultilevel"/>
    <w:tmpl w:val="AEBE25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B66CE1"/>
    <w:multiLevelType w:val="hybridMultilevel"/>
    <w:tmpl w:val="1554BBE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AE6451"/>
    <w:multiLevelType w:val="hybridMultilevel"/>
    <w:tmpl w:val="AB101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F1310D"/>
    <w:multiLevelType w:val="multilevel"/>
    <w:tmpl w:val="FE5253CC"/>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0144B17"/>
    <w:multiLevelType w:val="hybridMultilevel"/>
    <w:tmpl w:val="027C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591352"/>
    <w:multiLevelType w:val="hybridMultilevel"/>
    <w:tmpl w:val="B65C676E"/>
    <w:lvl w:ilvl="0" w:tplc="BBB2373E">
      <w:start w:val="13"/>
      <w:numFmt w:val="bullet"/>
      <w:lvlText w:val="-"/>
      <w:lvlJc w:val="left"/>
      <w:pPr>
        <w:ind w:left="1069" w:hanging="360"/>
      </w:pPr>
      <w:rPr>
        <w:rFonts w:ascii="Calibri" w:eastAsia="Times New Roman"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1" w15:restartNumberingAfterBreak="0">
    <w:nsid w:val="319B4256"/>
    <w:multiLevelType w:val="hybridMultilevel"/>
    <w:tmpl w:val="1C10F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5D4931"/>
    <w:multiLevelType w:val="hybridMultilevel"/>
    <w:tmpl w:val="D8585F48"/>
    <w:lvl w:ilvl="0" w:tplc="0C0A0011">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7C4576"/>
    <w:multiLevelType w:val="multilevel"/>
    <w:tmpl w:val="280836EC"/>
    <w:lvl w:ilvl="0">
      <w:start w:val="1"/>
      <w:numFmt w:val="bullet"/>
      <w:lvlText w:val="-"/>
      <w:lvlJc w:val="left"/>
      <w:pPr>
        <w:ind w:left="36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15A4B60"/>
    <w:multiLevelType w:val="hybridMultilevel"/>
    <w:tmpl w:val="E11ED9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826B38"/>
    <w:multiLevelType w:val="hybridMultilevel"/>
    <w:tmpl w:val="134A725A"/>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762B90"/>
    <w:multiLevelType w:val="hybridMultilevel"/>
    <w:tmpl w:val="D494A892"/>
    <w:lvl w:ilvl="0" w:tplc="AFA4DA48">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7" w15:restartNumberingAfterBreak="0">
    <w:nsid w:val="4D877BDC"/>
    <w:multiLevelType w:val="hybridMultilevel"/>
    <w:tmpl w:val="B91263BE"/>
    <w:lvl w:ilvl="0" w:tplc="31145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705306"/>
    <w:multiLevelType w:val="hybridMultilevel"/>
    <w:tmpl w:val="B552C390"/>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FE5C22"/>
    <w:multiLevelType w:val="hybridMultilevel"/>
    <w:tmpl w:val="A296EAC4"/>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92566B"/>
    <w:multiLevelType w:val="hybridMultilevel"/>
    <w:tmpl w:val="30047B06"/>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372F70"/>
    <w:multiLevelType w:val="hybridMultilevel"/>
    <w:tmpl w:val="5570FA7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3706CCC"/>
    <w:multiLevelType w:val="hybridMultilevel"/>
    <w:tmpl w:val="170A37E4"/>
    <w:lvl w:ilvl="0" w:tplc="20B2C8A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3553255">
    <w:abstractNumId w:val="22"/>
  </w:num>
  <w:num w:numId="2" w16cid:durableId="100539561">
    <w:abstractNumId w:val="8"/>
  </w:num>
  <w:num w:numId="3" w16cid:durableId="1298607181">
    <w:abstractNumId w:val="11"/>
  </w:num>
  <w:num w:numId="4" w16cid:durableId="1024014283">
    <w:abstractNumId w:val="14"/>
  </w:num>
  <w:num w:numId="5" w16cid:durableId="1919704898">
    <w:abstractNumId w:val="20"/>
  </w:num>
  <w:num w:numId="6" w16cid:durableId="1329136405">
    <w:abstractNumId w:val="7"/>
  </w:num>
  <w:num w:numId="7" w16cid:durableId="1002050662">
    <w:abstractNumId w:val="13"/>
  </w:num>
  <w:num w:numId="8" w16cid:durableId="1747264935">
    <w:abstractNumId w:val="6"/>
  </w:num>
  <w:num w:numId="9" w16cid:durableId="1786076927">
    <w:abstractNumId w:val="12"/>
  </w:num>
  <w:num w:numId="10" w16cid:durableId="1761218011">
    <w:abstractNumId w:val="5"/>
  </w:num>
  <w:num w:numId="11" w16cid:durableId="230316269">
    <w:abstractNumId w:val="21"/>
  </w:num>
  <w:num w:numId="12" w16cid:durableId="1394889643">
    <w:abstractNumId w:val="10"/>
  </w:num>
  <w:num w:numId="13" w16cid:durableId="955451200">
    <w:abstractNumId w:val="21"/>
  </w:num>
  <w:num w:numId="14" w16cid:durableId="826673355">
    <w:abstractNumId w:val="1"/>
  </w:num>
  <w:num w:numId="15" w16cid:durableId="280957345">
    <w:abstractNumId w:val="4"/>
  </w:num>
  <w:num w:numId="16" w16cid:durableId="1642344038">
    <w:abstractNumId w:val="18"/>
  </w:num>
  <w:num w:numId="17" w16cid:durableId="600450209">
    <w:abstractNumId w:val="0"/>
  </w:num>
  <w:num w:numId="18" w16cid:durableId="15347629">
    <w:abstractNumId w:val="15"/>
  </w:num>
  <w:num w:numId="19" w16cid:durableId="364865381">
    <w:abstractNumId w:val="17"/>
  </w:num>
  <w:num w:numId="20" w16cid:durableId="889875404">
    <w:abstractNumId w:val="3"/>
  </w:num>
  <w:num w:numId="21" w16cid:durableId="772090091">
    <w:abstractNumId w:val="16"/>
  </w:num>
  <w:num w:numId="22" w16cid:durableId="6104577">
    <w:abstractNumId w:val="9"/>
  </w:num>
  <w:num w:numId="23" w16cid:durableId="790175410">
    <w:abstractNumId w:val="2"/>
  </w:num>
  <w:num w:numId="24" w16cid:durableId="820191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477"/>
    <w:rsid w:val="00003FA8"/>
    <w:rsid w:val="0006333A"/>
    <w:rsid w:val="000F7BA7"/>
    <w:rsid w:val="0017372F"/>
    <w:rsid w:val="001C127D"/>
    <w:rsid w:val="001F649B"/>
    <w:rsid w:val="00205CAB"/>
    <w:rsid w:val="00230E38"/>
    <w:rsid w:val="00270650"/>
    <w:rsid w:val="00293FE5"/>
    <w:rsid w:val="0032676A"/>
    <w:rsid w:val="00362C43"/>
    <w:rsid w:val="00374279"/>
    <w:rsid w:val="0053154B"/>
    <w:rsid w:val="005442FA"/>
    <w:rsid w:val="005B1865"/>
    <w:rsid w:val="005B305C"/>
    <w:rsid w:val="00613AFD"/>
    <w:rsid w:val="00631C5A"/>
    <w:rsid w:val="00640729"/>
    <w:rsid w:val="00654849"/>
    <w:rsid w:val="00686858"/>
    <w:rsid w:val="006B5489"/>
    <w:rsid w:val="006C5651"/>
    <w:rsid w:val="0073178C"/>
    <w:rsid w:val="007938FC"/>
    <w:rsid w:val="007C2365"/>
    <w:rsid w:val="008578FC"/>
    <w:rsid w:val="008801CF"/>
    <w:rsid w:val="008C0180"/>
    <w:rsid w:val="00905A8F"/>
    <w:rsid w:val="0092511C"/>
    <w:rsid w:val="00937AD4"/>
    <w:rsid w:val="009473B8"/>
    <w:rsid w:val="009500FA"/>
    <w:rsid w:val="009838C9"/>
    <w:rsid w:val="00A03F8F"/>
    <w:rsid w:val="00A710BE"/>
    <w:rsid w:val="00AA0250"/>
    <w:rsid w:val="00AC465E"/>
    <w:rsid w:val="00AF41E2"/>
    <w:rsid w:val="00B260F7"/>
    <w:rsid w:val="00BE461C"/>
    <w:rsid w:val="00BF3FE0"/>
    <w:rsid w:val="00C13D8B"/>
    <w:rsid w:val="00C6721A"/>
    <w:rsid w:val="00D4738B"/>
    <w:rsid w:val="00D66477"/>
    <w:rsid w:val="00DA6882"/>
    <w:rsid w:val="00DC0AF7"/>
    <w:rsid w:val="00DD6573"/>
    <w:rsid w:val="00DE7640"/>
    <w:rsid w:val="00DF201A"/>
    <w:rsid w:val="00DF615A"/>
    <w:rsid w:val="00E22DF2"/>
    <w:rsid w:val="00E264F2"/>
    <w:rsid w:val="00E51224"/>
    <w:rsid w:val="00EC293E"/>
    <w:rsid w:val="00EE6CBD"/>
    <w:rsid w:val="00F02D61"/>
    <w:rsid w:val="00F209D5"/>
    <w:rsid w:val="00F95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00962F"/>
  <w15:docId w15:val="{9D48EC10-1B63-420F-95F6-74562594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477"/>
    <w:pPr>
      <w:spacing w:after="200" w:line="276" w:lineRule="auto"/>
    </w:pPr>
    <w:rPr>
      <w:lang w:val="ca-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D66477"/>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D6647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66477"/>
    <w:rPr>
      <w:lang w:val="ca-ES"/>
    </w:rPr>
  </w:style>
  <w:style w:type="paragraph" w:styleId="Peu">
    <w:name w:val="footer"/>
    <w:basedOn w:val="Normal"/>
    <w:link w:val="PeuCar"/>
    <w:uiPriority w:val="99"/>
    <w:unhideWhenUsed/>
    <w:rsid w:val="00D66477"/>
    <w:pPr>
      <w:tabs>
        <w:tab w:val="center" w:pos="4252"/>
        <w:tab w:val="right" w:pos="8504"/>
      </w:tabs>
      <w:spacing w:after="0" w:line="240" w:lineRule="auto"/>
    </w:pPr>
  </w:style>
  <w:style w:type="character" w:customStyle="1" w:styleId="PeuCar">
    <w:name w:val="Peu Car"/>
    <w:basedOn w:val="Lletraperdefectedelpargraf"/>
    <w:link w:val="Peu"/>
    <w:uiPriority w:val="99"/>
    <w:rsid w:val="00D66477"/>
    <w:rPr>
      <w:lang w:val="ca-ES"/>
    </w:rPr>
  </w:style>
  <w:style w:type="character" w:styleId="Refernciadecomentari">
    <w:name w:val="annotation reference"/>
    <w:basedOn w:val="Lletraperdefectedelpargraf"/>
    <w:uiPriority w:val="99"/>
    <w:semiHidden/>
    <w:unhideWhenUsed/>
    <w:rsid w:val="00D66477"/>
    <w:rPr>
      <w:sz w:val="16"/>
      <w:szCs w:val="16"/>
    </w:rPr>
  </w:style>
  <w:style w:type="paragraph" w:styleId="Textdecomentari">
    <w:name w:val="annotation text"/>
    <w:basedOn w:val="Normal"/>
    <w:link w:val="TextdecomentariCar"/>
    <w:uiPriority w:val="99"/>
    <w:semiHidden/>
    <w:unhideWhenUsed/>
    <w:rsid w:val="00D66477"/>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D66477"/>
    <w:rPr>
      <w:sz w:val="20"/>
      <w:szCs w:val="20"/>
      <w:lang w:val="ca-ES"/>
    </w:rPr>
  </w:style>
  <w:style w:type="paragraph" w:styleId="Temadelcomentari">
    <w:name w:val="annotation subject"/>
    <w:basedOn w:val="Textdecomentari"/>
    <w:next w:val="Textdecomentari"/>
    <w:link w:val="TemadelcomentariCar"/>
    <w:uiPriority w:val="99"/>
    <w:semiHidden/>
    <w:unhideWhenUsed/>
    <w:rsid w:val="00D66477"/>
    <w:rPr>
      <w:b/>
      <w:bCs/>
    </w:rPr>
  </w:style>
  <w:style w:type="character" w:customStyle="1" w:styleId="TemadelcomentariCar">
    <w:name w:val="Tema del comentari Car"/>
    <w:basedOn w:val="TextdecomentariCar"/>
    <w:link w:val="Temadelcomentari"/>
    <w:uiPriority w:val="99"/>
    <w:semiHidden/>
    <w:rsid w:val="00D66477"/>
    <w:rPr>
      <w:b/>
      <w:bCs/>
      <w:sz w:val="20"/>
      <w:szCs w:val="20"/>
      <w:lang w:val="ca-ES"/>
    </w:rPr>
  </w:style>
  <w:style w:type="paragraph" w:styleId="Textdeglobus">
    <w:name w:val="Balloon Text"/>
    <w:basedOn w:val="Normal"/>
    <w:link w:val="TextdeglobusCar"/>
    <w:uiPriority w:val="99"/>
    <w:semiHidden/>
    <w:unhideWhenUsed/>
    <w:rsid w:val="00D66477"/>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D66477"/>
    <w:rPr>
      <w:rFonts w:ascii="Segoe UI" w:hAnsi="Segoe UI" w:cs="Segoe UI"/>
      <w:sz w:val="18"/>
      <w:szCs w:val="18"/>
      <w:lang w:val="ca-ES"/>
    </w:rPr>
  </w:style>
  <w:style w:type="paragraph" w:styleId="Pargrafdellista">
    <w:name w:val="List Paragraph"/>
    <w:basedOn w:val="Normal"/>
    <w:uiPriority w:val="34"/>
    <w:qFormat/>
    <w:rsid w:val="006B5489"/>
    <w:pPr>
      <w:ind w:left="720"/>
      <w:contextualSpacing/>
    </w:pPr>
  </w:style>
  <w:style w:type="paragraph" w:styleId="Textindependent">
    <w:name w:val="Body Text"/>
    <w:basedOn w:val="Normal"/>
    <w:link w:val="TextindependentCar"/>
    <w:rsid w:val="00905A8F"/>
    <w:pPr>
      <w:widowControl w:val="0"/>
      <w:suppressAutoHyphens/>
      <w:spacing w:after="120"/>
      <w:jc w:val="both"/>
    </w:pPr>
    <w:rPr>
      <w:rFonts w:ascii="Times New Roman" w:eastAsia="SimSun" w:hAnsi="Times New Roman" w:cs="Mangal"/>
      <w:kern w:val="1"/>
      <w:sz w:val="24"/>
      <w:szCs w:val="24"/>
      <w:lang w:val="es-ES" w:eastAsia="zh-CN" w:bidi="hi-IN"/>
    </w:rPr>
  </w:style>
  <w:style w:type="character" w:customStyle="1" w:styleId="TextindependentCar">
    <w:name w:val="Text independent Car"/>
    <w:basedOn w:val="Lletraperdefectedelpargraf"/>
    <w:link w:val="Textindependent"/>
    <w:rsid w:val="00905A8F"/>
    <w:rPr>
      <w:rFonts w:ascii="Times New Roman" w:eastAsia="SimSun" w:hAnsi="Times New Roman" w:cs="Mangal"/>
      <w:kern w:val="1"/>
      <w:sz w:val="24"/>
      <w:szCs w:val="24"/>
      <w:lang w:eastAsia="zh-CN" w:bidi="hi-IN"/>
    </w:rPr>
  </w:style>
  <w:style w:type="paragraph" w:customStyle="1" w:styleId="Default">
    <w:name w:val="Default"/>
    <w:basedOn w:val="Normal"/>
    <w:rsid w:val="009473B8"/>
    <w:pPr>
      <w:autoSpaceDE w:val="0"/>
      <w:autoSpaceDN w:val="0"/>
      <w:spacing w:after="0" w:line="240" w:lineRule="auto"/>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D2462-9A7C-4020-A0AA-096EAD6E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930</Words>
  <Characters>5305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Hugas</dc:creator>
  <cp:lastModifiedBy>Gemma Pujol</cp:lastModifiedBy>
  <cp:revision>14</cp:revision>
  <cp:lastPrinted>2021-03-08T15:23:00Z</cp:lastPrinted>
  <dcterms:created xsi:type="dcterms:W3CDTF">2021-03-05T13:16:00Z</dcterms:created>
  <dcterms:modified xsi:type="dcterms:W3CDTF">2025-03-31T12:07:00Z</dcterms:modified>
</cp:coreProperties>
</file>