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D4F" w:rsidRDefault="00491D4F" w:rsidP="00491D4F">
      <w:pPr>
        <w:rPr>
          <w:sz w:val="20"/>
          <w:szCs w:val="20"/>
          <w:lang w:val="ca-ES"/>
        </w:rPr>
      </w:pPr>
      <w:r>
        <w:rPr>
          <w:sz w:val="20"/>
          <w:szCs w:val="20"/>
          <w:lang w:val="ca-ES"/>
        </w:rPr>
        <w:t xml:space="preserve">Presentar únicament pel licitador proposat com a adjudicatari </w:t>
      </w:r>
    </w:p>
    <w:p w:rsidR="00491D4F" w:rsidRDefault="00491D4F" w:rsidP="00491D4F">
      <w:pPr>
        <w:autoSpaceDE w:val="0"/>
        <w:rPr>
          <w:rFonts w:eastAsia="Times New Roman" w:cs="Arial"/>
          <w:b/>
          <w:lang w:val="ca-ES" w:eastAsia="ca-ES"/>
        </w:rPr>
      </w:pPr>
    </w:p>
    <w:p w:rsidR="00491D4F" w:rsidRDefault="00491D4F" w:rsidP="00491D4F">
      <w:pPr>
        <w:autoSpaceDE w:val="0"/>
        <w:rPr>
          <w:rFonts w:eastAsia="Times New Roman" w:cs="Arial"/>
          <w:b/>
          <w:lang w:val="ca-ES" w:eastAsia="ca-ES"/>
        </w:rPr>
      </w:pPr>
      <w:r>
        <w:rPr>
          <w:rFonts w:eastAsia="Times New Roman" w:cs="Arial"/>
          <w:b/>
          <w:lang w:val="ca-ES" w:eastAsia="ca-ES"/>
        </w:rPr>
        <w:t xml:space="preserve">Annex 14 Compliment de la condició especial d’execució (clàusula “h” del quadre de característiques del plec de condicions administratives particulars. </w:t>
      </w:r>
    </w:p>
    <w:p w:rsidR="00491D4F" w:rsidRDefault="00491D4F" w:rsidP="00491D4F">
      <w:pPr>
        <w:autoSpaceDE w:val="0"/>
        <w:rPr>
          <w:rFonts w:eastAsia="Times New Roman" w:cs="Arial"/>
          <w:b/>
          <w:lang w:val="ca-ES" w:eastAsia="ca-ES"/>
        </w:rPr>
      </w:pPr>
    </w:p>
    <w:p w:rsidR="00491D4F" w:rsidRDefault="00491D4F" w:rsidP="00491D4F">
      <w:pPr>
        <w:autoSpaceDE w:val="0"/>
        <w:jc w:val="center"/>
        <w:rPr>
          <w:color w:val="000000"/>
          <w:sz w:val="18"/>
          <w:szCs w:val="18"/>
          <w:lang w:val="ca-ES"/>
        </w:rPr>
      </w:pPr>
      <w:r>
        <w:rPr>
          <w:rFonts w:eastAsia="Times New Roman" w:cs="Arial"/>
          <w:b/>
          <w:lang w:val="ca-ES" w:eastAsia="ca-ES"/>
        </w:rPr>
        <w:t>DECLARACIÓ RESPONSABLE</w:t>
      </w:r>
    </w:p>
    <w:p w:rsidR="00491D4F" w:rsidRDefault="00491D4F" w:rsidP="00491D4F">
      <w:pPr>
        <w:autoSpaceDE w:val="0"/>
        <w:autoSpaceDN w:val="0"/>
        <w:adjustRightInd w:val="0"/>
        <w:rPr>
          <w:rFonts w:cs="Arial"/>
          <w:lang w:val="ca-ES"/>
        </w:rPr>
      </w:pPr>
    </w:p>
    <w:p w:rsidR="00491D4F" w:rsidRDefault="00491D4F" w:rsidP="00491D4F">
      <w:pPr>
        <w:autoSpaceDE w:val="0"/>
        <w:autoSpaceDN w:val="0"/>
        <w:adjustRightInd w:val="0"/>
        <w:rPr>
          <w:rFonts w:cs="Arial"/>
          <w:color w:val="000000"/>
          <w:lang w:val="ca-ES" w:eastAsia="ca-ES"/>
        </w:rPr>
      </w:pPr>
      <w:r>
        <w:rPr>
          <w:rFonts w:cs="Arial"/>
          <w:lang w:val="ca-ES"/>
        </w:rPr>
        <w:t xml:space="preserve">Qui sotasigna el/la senyor/a ..................................................................................., amb DNI/NIE núm......................................................, en nom propi/en qualitat de representant legal de la persona física/jurídica ................................................................................., amb NIF núm. ............................................... i domicili social a ...................................... als efectes d’evacuar el requeriment efectuat respecte del </w:t>
      </w:r>
      <w:r>
        <w:rPr>
          <w:rFonts w:cs="Arial"/>
          <w:color w:val="000000"/>
          <w:lang w:val="ca-ES"/>
        </w:rPr>
        <w:t>contracte</w:t>
      </w:r>
      <w:r>
        <w:rPr>
          <w:rFonts w:cs="Arial"/>
          <w:color w:val="000000"/>
          <w:lang w:val="ca-ES" w:eastAsia="ca-ES"/>
        </w:rPr>
        <w:t xml:space="preserve"> </w:t>
      </w:r>
      <w:r>
        <w:rPr>
          <w:rFonts w:cs="Arial"/>
          <w:bCs/>
          <w:lang w:val="ca-ES"/>
        </w:rPr>
        <w:t>del servei de comunicació i dinamització del Terracotta Museu de la Bisbal d’Empordà, mitjançant procediment obert, via ordinària, regulació no harmonitzada i amb una pluralitat de criteris d’adjudicació</w:t>
      </w:r>
      <w:r>
        <w:rPr>
          <w:rFonts w:cs="Arial"/>
          <w:color w:val="000000"/>
          <w:lang w:val="ca-ES"/>
        </w:rPr>
        <w:t xml:space="preserve"> amb expedient número </w:t>
      </w:r>
      <w:r>
        <w:rPr>
          <w:rFonts w:cs="Arial"/>
          <w:lang w:val="ca-ES"/>
        </w:rPr>
        <w:t xml:space="preserve">X2025000029, es compromet a executar-lo amb estricta subjecció als requisits i condicions estipulats, i al compliment de la condició especial d’execució del contracte fixada d’acord amb allò que es disposa l’article </w:t>
      </w:r>
      <w:r>
        <w:rPr>
          <w:rFonts w:cs="Arial"/>
          <w:color w:val="000000"/>
          <w:lang w:val="ca-ES" w:eastAsia="ca-ES"/>
        </w:rPr>
        <w:t>202 de la Llei 9/2017, de 8 de novembre, de Contractes del Sector Públic i que es reprodueix a continuació:</w:t>
      </w:r>
    </w:p>
    <w:p w:rsidR="00491D4F" w:rsidRDefault="00491D4F" w:rsidP="00491D4F">
      <w:pPr>
        <w:autoSpaceDE w:val="0"/>
        <w:autoSpaceDN w:val="0"/>
        <w:adjustRightInd w:val="0"/>
        <w:spacing w:before="2"/>
        <w:rPr>
          <w:rFonts w:cs="Arial"/>
          <w:color w:val="000000"/>
          <w:lang w:val="ca-ES" w:eastAsia="ca-ES"/>
        </w:rPr>
      </w:pPr>
    </w:p>
    <w:p w:rsidR="00491D4F" w:rsidRDefault="00491D4F" w:rsidP="00491D4F">
      <w:pPr>
        <w:spacing w:after="200"/>
        <w:contextualSpacing/>
        <w:rPr>
          <w:rFonts w:cs="Arial"/>
          <w:bCs/>
          <w:lang w:val="ca-ES"/>
        </w:rPr>
      </w:pPr>
      <w:r>
        <w:rPr>
          <w:rFonts w:cs="Arial"/>
          <w:bCs/>
          <w:lang w:val="ca-ES"/>
        </w:rPr>
        <w:t>“Garantir l’ús no sexista del llenguatge en la totalitat durant l’execució del servei, així com evitar qualsevol imatge discriminatòria de les dones o estereotips sexistes, i fomentar una imatge amb valors d’igualtat, presència equilibrada, corresponsabilitat i pluralitat de rols i identitats de gènere. L’execució contractual haurà de contemplar la perspectiva de gènere en el seu diagnòstic, objectius”.</w:t>
      </w:r>
    </w:p>
    <w:p w:rsidR="00491D4F" w:rsidRDefault="00491D4F" w:rsidP="00491D4F">
      <w:pPr>
        <w:autoSpaceDE w:val="0"/>
        <w:autoSpaceDN w:val="0"/>
        <w:adjustRightInd w:val="0"/>
        <w:spacing w:line="276" w:lineRule="auto"/>
        <w:rPr>
          <w:rFonts w:cs="Arial"/>
          <w:lang w:val="ca-ES"/>
        </w:rPr>
      </w:pPr>
    </w:p>
    <w:p w:rsidR="00491D4F" w:rsidRDefault="00491D4F" w:rsidP="00491D4F">
      <w:pPr>
        <w:autoSpaceDE w:val="0"/>
        <w:autoSpaceDN w:val="0"/>
        <w:adjustRightInd w:val="0"/>
        <w:spacing w:line="276" w:lineRule="auto"/>
        <w:rPr>
          <w:rFonts w:cs="Arial"/>
          <w:color w:val="000000"/>
          <w:lang w:val="ca-ES" w:eastAsia="ca-ES"/>
        </w:rPr>
      </w:pPr>
      <w:r>
        <w:rPr>
          <w:rFonts w:cs="Arial"/>
          <w:lang w:val="ca-ES"/>
        </w:rPr>
        <w:t xml:space="preserve">Tanmateix, coneix que </w:t>
      </w:r>
      <w:r>
        <w:rPr>
          <w:rFonts w:cs="Arial"/>
          <w:color w:val="000000"/>
          <w:lang w:val="ca-ES" w:eastAsia="ca-ES"/>
        </w:rPr>
        <w:t>aquesta condició especial d’execució te caràcter d’obligació contractual essencial als efectes senyalats en l’article 211.1f LCSP, per tant, el seu incompliment pot ser causa de resolució del contracte, sens perjudici de que pugui ser objecte de penalització d’acord amb l’article 192.1 LCSP.</w:t>
      </w:r>
    </w:p>
    <w:p w:rsidR="00491D4F" w:rsidRDefault="00491D4F" w:rsidP="00491D4F">
      <w:pPr>
        <w:autoSpaceDE w:val="0"/>
        <w:autoSpaceDN w:val="0"/>
        <w:adjustRightInd w:val="0"/>
        <w:spacing w:line="276" w:lineRule="auto"/>
        <w:rPr>
          <w:rFonts w:cs="Arial"/>
          <w:lang w:val="ca-ES"/>
        </w:rPr>
      </w:pPr>
    </w:p>
    <w:p w:rsidR="00491D4F" w:rsidRDefault="00491D4F" w:rsidP="00491D4F"/>
    <w:p w:rsidR="00491D4F" w:rsidRDefault="00491D4F" w:rsidP="00491D4F"/>
    <w:p w:rsidR="00491D4F" w:rsidRDefault="00491D4F" w:rsidP="00491D4F"/>
    <w:p w:rsidR="00491D4F" w:rsidRDefault="00491D4F" w:rsidP="00491D4F"/>
    <w:p w:rsidR="00491D4F" w:rsidRDefault="00491D4F" w:rsidP="00491D4F"/>
    <w:p w:rsidR="00491D4F" w:rsidRDefault="00491D4F" w:rsidP="00491D4F">
      <w:pPr>
        <w:rPr>
          <w:lang w:val="ca-ES"/>
        </w:rPr>
      </w:pPr>
      <w:r>
        <w:rPr>
          <w:lang w:val="ca-ES"/>
        </w:rPr>
        <w:t xml:space="preserve">Signat electrònicament </w:t>
      </w:r>
    </w:p>
    <w:p w:rsidR="00491D4F" w:rsidRDefault="00491D4F" w:rsidP="00491D4F">
      <w:pPr>
        <w:rPr>
          <w:lang w:val="ca-ES"/>
        </w:rPr>
      </w:pPr>
    </w:p>
    <w:p w:rsidR="00491D4F" w:rsidRDefault="00491D4F" w:rsidP="00491D4F"/>
    <w:p w:rsidR="00491D4F" w:rsidRDefault="00491D4F" w:rsidP="00491D4F"/>
    <w:p w:rsidR="00FD6F2C" w:rsidRPr="00F66970" w:rsidRDefault="00FD6F2C" w:rsidP="00F66970">
      <w:bookmarkStart w:id="0" w:name="_GoBack"/>
      <w:bookmarkEnd w:id="0"/>
    </w:p>
    <w:sectPr w:rsidR="00FD6F2C" w:rsidRPr="00F6697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E45" w:rsidRDefault="00DA2E45">
      <w:r>
        <w:separator/>
      </w:r>
    </w:p>
  </w:endnote>
  <w:endnote w:type="continuationSeparator" w:id="0">
    <w:p w:rsidR="00DA2E45" w:rsidRDefault="00DA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32" w:rsidRDefault="00491D4F">
    <w:pPr>
      <w:pStyle w:val="Piedepgina"/>
    </w:pPr>
  </w:p>
  <w:p w:rsidR="00716B32" w:rsidRDefault="00491D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32" w:rsidRDefault="00CC487D">
    <w:pPr>
      <w:pStyle w:val="Piedepgina"/>
      <w:jc w:val="right"/>
    </w:pPr>
    <w:r w:rsidRPr="00564DFA">
      <w:fldChar w:fldCharType="begin"/>
    </w:r>
    <w:r w:rsidRPr="00564DFA">
      <w:instrText>PAGE   \* MERGEFORMAT</w:instrText>
    </w:r>
    <w:r w:rsidRPr="00564DFA">
      <w:fldChar w:fldCharType="separate"/>
    </w:r>
    <w:r w:rsidR="00491D4F">
      <w:rPr>
        <w:noProof/>
      </w:rPr>
      <w:t>1</w:t>
    </w:r>
    <w:r w:rsidRPr="00564DFA">
      <w:fldChar w:fldCharType="end"/>
    </w:r>
  </w:p>
  <w:p w:rsidR="00716B32" w:rsidRPr="001427CF" w:rsidRDefault="00CC487D" w:rsidP="00716B32">
    <w:pPr>
      <w:pStyle w:val="Piedepgina"/>
      <w:jc w:val="center"/>
      <w:rPr>
        <w:rFonts w:cs="Arial"/>
      </w:rPr>
    </w:pPr>
    <w:r>
      <w:rPr>
        <w:noProof/>
        <w:lang w:eastAsia="es-ES"/>
      </w:rPr>
      <w:drawing>
        <wp:inline distT="0" distB="0" distL="0" distR="0" wp14:anchorId="1EB1FA21" wp14:editId="2CD58CD2">
          <wp:extent cx="1609725" cy="7429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42950"/>
                  </a:xfrm>
                  <a:prstGeom prst="rect">
                    <a:avLst/>
                  </a:prstGeom>
                  <a:noFill/>
                  <a:ln>
                    <a:noFill/>
                  </a:ln>
                </pic:spPr>
              </pic:pic>
            </a:graphicData>
          </a:graphic>
        </wp:inline>
      </w:drawing>
    </w:r>
  </w:p>
  <w:p w:rsidR="00716B32" w:rsidRDefault="00491D4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32" w:rsidRDefault="00CC487D" w:rsidP="00716B32">
    <w:r>
      <w:rPr>
        <w:noProof/>
        <w:lang w:eastAsia="es-ES"/>
      </w:rPr>
      <w:drawing>
        <wp:inline distT="0" distB="0" distL="0" distR="0" wp14:anchorId="32B7D2B7" wp14:editId="511B7C03">
          <wp:extent cx="1609725" cy="7429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42950"/>
                  </a:xfrm>
                  <a:prstGeom prst="rect">
                    <a:avLst/>
                  </a:prstGeom>
                  <a:noFill/>
                  <a:ln>
                    <a:noFill/>
                  </a:ln>
                </pic:spPr>
              </pic:pic>
            </a:graphicData>
          </a:graphic>
        </wp:inline>
      </w:drawing>
    </w:r>
  </w:p>
  <w:p w:rsidR="00716B32" w:rsidRDefault="00491D4F" w:rsidP="00716B32">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E45" w:rsidRDefault="00DA2E45">
      <w:r>
        <w:separator/>
      </w:r>
    </w:p>
  </w:footnote>
  <w:footnote w:type="continuationSeparator" w:id="0">
    <w:p w:rsidR="00DA2E45" w:rsidRDefault="00DA2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32" w:rsidRDefault="00491D4F">
    <w:pPr>
      <w:pStyle w:val="Encabezado"/>
    </w:pPr>
  </w:p>
  <w:p w:rsidR="00716B32" w:rsidRDefault="00491D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32" w:rsidRDefault="00CC487D">
    <w:r>
      <w:rPr>
        <w:noProof/>
        <w:lang w:eastAsia="es-ES"/>
      </w:rPr>
      <w:drawing>
        <wp:inline distT="0" distB="0" distL="0" distR="0" wp14:anchorId="54FAC678" wp14:editId="339CBAAB">
          <wp:extent cx="1028700" cy="819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1">
                    <a:extLst>
                      <a:ext uri="{28A0092B-C50C-407E-A947-70E740481C1C}">
                        <a14:useLocalDpi xmlns:a14="http://schemas.microsoft.com/office/drawing/2010/main" val="0"/>
                      </a:ext>
                    </a:extLst>
                  </a:blip>
                  <a:srcRect l="33725" t="26028" r="23923" b="25311"/>
                  <a:stretch>
                    <a:fillRect/>
                  </a:stretch>
                </pic:blipFill>
                <pic:spPr bwMode="auto">
                  <a:xfrm>
                    <a:off x="0" y="0"/>
                    <a:ext cx="1028700" cy="819150"/>
                  </a:xfrm>
                  <a:prstGeom prst="rect">
                    <a:avLst/>
                  </a:prstGeom>
                  <a:noFill/>
                  <a:ln>
                    <a:noFill/>
                  </a:ln>
                </pic:spPr>
              </pic:pic>
            </a:graphicData>
          </a:graphic>
        </wp:inline>
      </w:drawing>
    </w:r>
  </w:p>
  <w:p w:rsidR="00716B32" w:rsidRPr="006A44DB" w:rsidRDefault="00491D4F" w:rsidP="006A44DB">
    <w:pPr>
      <w:rPr>
        <w:lang w:val="ca-ES"/>
      </w:rPr>
    </w:pPr>
  </w:p>
  <w:p w:rsidR="00716B32" w:rsidRDefault="00491D4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32" w:rsidRDefault="00CC487D">
    <w:pPr>
      <w:pStyle w:val="Encabezado"/>
      <w:rPr>
        <w:noProof/>
        <w:lang w:eastAsia="es-ES"/>
      </w:rPr>
    </w:pPr>
    <w:r>
      <w:rPr>
        <w:noProof/>
        <w:lang w:eastAsia="es-ES"/>
      </w:rPr>
      <w:drawing>
        <wp:inline distT="0" distB="0" distL="0" distR="0" wp14:anchorId="17881D0C" wp14:editId="5BCF1725">
          <wp:extent cx="1028700" cy="819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1">
                    <a:extLst>
                      <a:ext uri="{28A0092B-C50C-407E-A947-70E740481C1C}">
                        <a14:useLocalDpi xmlns:a14="http://schemas.microsoft.com/office/drawing/2010/main" val="0"/>
                      </a:ext>
                    </a:extLst>
                  </a:blip>
                  <a:srcRect l="33725" t="26028" r="23923" b="25311"/>
                  <a:stretch>
                    <a:fillRect/>
                  </a:stretch>
                </pic:blipFill>
                <pic:spPr bwMode="auto">
                  <a:xfrm>
                    <a:off x="0" y="0"/>
                    <a:ext cx="1028700" cy="819150"/>
                  </a:xfrm>
                  <a:prstGeom prst="rect">
                    <a:avLst/>
                  </a:prstGeom>
                  <a:noFill/>
                  <a:ln>
                    <a:noFill/>
                  </a:ln>
                </pic:spPr>
              </pic:pic>
            </a:graphicData>
          </a:graphic>
        </wp:inline>
      </w:drawing>
    </w:r>
  </w:p>
  <w:p w:rsidR="00716B32" w:rsidRDefault="00491D4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87D"/>
    <w:rsid w:val="0023493E"/>
    <w:rsid w:val="00491D4F"/>
    <w:rsid w:val="00923872"/>
    <w:rsid w:val="00CC487D"/>
    <w:rsid w:val="00DA2E45"/>
    <w:rsid w:val="00F66970"/>
    <w:rsid w:val="00FD6F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D4F"/>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487D"/>
    <w:pPr>
      <w:tabs>
        <w:tab w:val="center" w:pos="4252"/>
        <w:tab w:val="right" w:pos="8504"/>
      </w:tabs>
    </w:pPr>
  </w:style>
  <w:style w:type="character" w:customStyle="1" w:styleId="EncabezadoCar">
    <w:name w:val="Encabezado Car"/>
    <w:basedOn w:val="Fuentedeprrafopredeter"/>
    <w:link w:val="Encabezado"/>
    <w:uiPriority w:val="99"/>
    <w:rsid w:val="00CC487D"/>
    <w:rPr>
      <w:rFonts w:ascii="Arial" w:eastAsia="Calibri" w:hAnsi="Arial" w:cs="Times New Roman"/>
    </w:rPr>
  </w:style>
  <w:style w:type="paragraph" w:styleId="Piedepgina">
    <w:name w:val="footer"/>
    <w:basedOn w:val="Normal"/>
    <w:link w:val="PiedepginaCar"/>
    <w:uiPriority w:val="99"/>
    <w:unhideWhenUsed/>
    <w:rsid w:val="00CC487D"/>
    <w:pPr>
      <w:tabs>
        <w:tab w:val="center" w:pos="4252"/>
        <w:tab w:val="right" w:pos="8504"/>
      </w:tabs>
    </w:pPr>
  </w:style>
  <w:style w:type="character" w:customStyle="1" w:styleId="PiedepginaCar">
    <w:name w:val="Pie de página Car"/>
    <w:basedOn w:val="Fuentedeprrafopredeter"/>
    <w:link w:val="Piedepgina"/>
    <w:uiPriority w:val="99"/>
    <w:rsid w:val="00CC487D"/>
    <w:rPr>
      <w:rFonts w:ascii="Arial" w:eastAsia="Calibri" w:hAnsi="Arial" w:cs="Times New Roman"/>
    </w:rPr>
  </w:style>
  <w:style w:type="paragraph" w:styleId="Textodeglobo">
    <w:name w:val="Balloon Text"/>
    <w:basedOn w:val="Normal"/>
    <w:link w:val="TextodegloboCar"/>
    <w:uiPriority w:val="99"/>
    <w:semiHidden/>
    <w:unhideWhenUsed/>
    <w:rsid w:val="00CC487D"/>
    <w:pPr>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CC48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D4F"/>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487D"/>
    <w:pPr>
      <w:tabs>
        <w:tab w:val="center" w:pos="4252"/>
        <w:tab w:val="right" w:pos="8504"/>
      </w:tabs>
    </w:pPr>
  </w:style>
  <w:style w:type="character" w:customStyle="1" w:styleId="EncabezadoCar">
    <w:name w:val="Encabezado Car"/>
    <w:basedOn w:val="Fuentedeprrafopredeter"/>
    <w:link w:val="Encabezado"/>
    <w:uiPriority w:val="99"/>
    <w:rsid w:val="00CC487D"/>
    <w:rPr>
      <w:rFonts w:ascii="Arial" w:eastAsia="Calibri" w:hAnsi="Arial" w:cs="Times New Roman"/>
    </w:rPr>
  </w:style>
  <w:style w:type="paragraph" w:styleId="Piedepgina">
    <w:name w:val="footer"/>
    <w:basedOn w:val="Normal"/>
    <w:link w:val="PiedepginaCar"/>
    <w:uiPriority w:val="99"/>
    <w:unhideWhenUsed/>
    <w:rsid w:val="00CC487D"/>
    <w:pPr>
      <w:tabs>
        <w:tab w:val="center" w:pos="4252"/>
        <w:tab w:val="right" w:pos="8504"/>
      </w:tabs>
    </w:pPr>
  </w:style>
  <w:style w:type="character" w:customStyle="1" w:styleId="PiedepginaCar">
    <w:name w:val="Pie de página Car"/>
    <w:basedOn w:val="Fuentedeprrafopredeter"/>
    <w:link w:val="Piedepgina"/>
    <w:uiPriority w:val="99"/>
    <w:rsid w:val="00CC487D"/>
    <w:rPr>
      <w:rFonts w:ascii="Arial" w:eastAsia="Calibri" w:hAnsi="Arial" w:cs="Times New Roman"/>
    </w:rPr>
  </w:style>
  <w:style w:type="paragraph" w:styleId="Textodeglobo">
    <w:name w:val="Balloon Text"/>
    <w:basedOn w:val="Normal"/>
    <w:link w:val="TextodegloboCar"/>
    <w:uiPriority w:val="99"/>
    <w:semiHidden/>
    <w:unhideWhenUsed/>
    <w:rsid w:val="00CC487D"/>
    <w:pPr>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CC48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7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1763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Gallardo</dc:creator>
  <cp:lastModifiedBy>Susanna Gallardo</cp:lastModifiedBy>
  <cp:revision>2</cp:revision>
  <dcterms:created xsi:type="dcterms:W3CDTF">2025-05-07T11:31:00Z</dcterms:created>
  <dcterms:modified xsi:type="dcterms:W3CDTF">2025-05-07T11:31:00Z</dcterms:modified>
</cp:coreProperties>
</file>