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2C0F" w14:textId="77777777" w:rsidR="00B06570" w:rsidRDefault="00B06570" w:rsidP="00B06570">
      <w:pPr>
        <w:jc w:val="center"/>
        <w:outlineLvl w:val="0"/>
        <w:rPr>
          <w:rFonts w:ascii="Arial" w:hAnsi="Arial" w:cs="Arial"/>
          <w:b/>
          <w:u w:val="single"/>
        </w:rPr>
      </w:pPr>
      <w:r w:rsidRPr="008D0644">
        <w:rPr>
          <w:rFonts w:ascii="Arial" w:hAnsi="Arial" w:cs="Arial"/>
          <w:b/>
          <w:u w:val="single"/>
        </w:rPr>
        <w:t xml:space="preserve">ANNEX NÚM. </w:t>
      </w:r>
      <w:r>
        <w:rPr>
          <w:rFonts w:ascii="Arial" w:hAnsi="Arial" w:cs="Arial"/>
          <w:b/>
          <w:u w:val="single"/>
        </w:rPr>
        <w:t>1.2 PCAP</w:t>
      </w:r>
    </w:p>
    <w:p w14:paraId="36FC2600" w14:textId="77777777" w:rsidR="00B06570" w:rsidRPr="008D0644" w:rsidRDefault="00B06570" w:rsidP="00B06570">
      <w:pPr>
        <w:jc w:val="center"/>
        <w:outlineLvl w:val="0"/>
        <w:rPr>
          <w:rFonts w:ascii="Arial" w:hAnsi="Arial" w:cs="Arial"/>
          <w:b/>
          <w:u w:val="single"/>
        </w:rPr>
      </w:pPr>
    </w:p>
    <w:p w14:paraId="024A8CB8" w14:textId="77777777" w:rsidR="00B06570" w:rsidRPr="0016105D" w:rsidRDefault="00B06570" w:rsidP="00B06570">
      <w:pPr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16105D">
        <w:rPr>
          <w:rFonts w:ascii="Arial" w:hAnsi="Arial" w:cs="Arial"/>
          <w:b/>
          <w:i/>
          <w:u w:val="single"/>
        </w:rPr>
        <w:t>MODEL DE PROPOSTA D’OFERTA DELS CRITERIS DELS QUALS DEPÈN DE FÓRMULES AUTOMÀTIQUES</w:t>
      </w:r>
    </w:p>
    <w:p w14:paraId="01052399" w14:textId="77777777" w:rsidR="00B06570" w:rsidRPr="0016105D" w:rsidRDefault="00B06570" w:rsidP="00B06570">
      <w:pPr>
        <w:spacing w:line="276" w:lineRule="auto"/>
        <w:outlineLvl w:val="0"/>
        <w:rPr>
          <w:rFonts w:ascii="Arial" w:hAnsi="Arial" w:cs="Arial"/>
          <w:b/>
          <w:u w:val="single"/>
        </w:rPr>
      </w:pPr>
    </w:p>
    <w:p w14:paraId="3D335344" w14:textId="77777777" w:rsidR="00B06570" w:rsidRPr="0016105D" w:rsidRDefault="00B06570" w:rsidP="00B06570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r w:rsidRPr="0016105D">
        <w:rPr>
          <w:rFonts w:ascii="Arial" w:hAnsi="Arial" w:cs="Arial"/>
          <w:i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750E2864" w14:textId="77777777" w:rsidR="00B06570" w:rsidRPr="0016105D" w:rsidRDefault="00B06570" w:rsidP="00B06570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14:paraId="3B30897A" w14:textId="77777777" w:rsidR="00B06570" w:rsidRPr="0016105D" w:rsidRDefault="00B06570" w:rsidP="00B06570">
      <w:pPr>
        <w:spacing w:line="276" w:lineRule="auto"/>
        <w:rPr>
          <w:rFonts w:ascii="Arial" w:hAnsi="Arial" w:cs="Arial"/>
        </w:rPr>
      </w:pPr>
      <w:bookmarkStart w:id="0" w:name="_Hlk189581374"/>
      <w:r w:rsidRPr="0016105D">
        <w:rPr>
          <w:rFonts w:ascii="Arial" w:hAnsi="Arial" w:cs="Arial"/>
        </w:rPr>
        <w:t xml:space="preserve">Criteris avaluables amb </w:t>
      </w:r>
      <w:r w:rsidRPr="0016105D">
        <w:rPr>
          <w:rFonts w:ascii="Arial" w:hAnsi="Arial" w:cs="Arial"/>
          <w:color w:val="0000FF"/>
          <w:u w:val="single"/>
        </w:rPr>
        <w:t>fórmules automàtiques</w:t>
      </w:r>
      <w:r w:rsidRPr="0016105D">
        <w:rPr>
          <w:rFonts w:ascii="Arial" w:hAnsi="Arial" w:cs="Arial"/>
        </w:rPr>
        <w:t xml:space="preserve"> </w:t>
      </w:r>
    </w:p>
    <w:p w14:paraId="5016DE9E" w14:textId="77777777" w:rsidR="00B06570" w:rsidRPr="0016105D" w:rsidRDefault="00B06570" w:rsidP="00B06570">
      <w:pPr>
        <w:spacing w:line="276" w:lineRule="auto"/>
        <w:rPr>
          <w:rFonts w:ascii="Arial" w:hAnsi="Arial" w:cs="Arial"/>
        </w:rPr>
      </w:pPr>
    </w:p>
    <w:p w14:paraId="18673050" w14:textId="77777777" w:rsidR="00B06570" w:rsidRPr="0016105D" w:rsidRDefault="00B06570" w:rsidP="00B06570">
      <w:pPr>
        <w:pStyle w:val="Prrafodelista"/>
        <w:numPr>
          <w:ilvl w:val="0"/>
          <w:numId w:val="15"/>
        </w:numPr>
        <w:spacing w:line="276" w:lineRule="auto"/>
        <w:textAlignment w:val="auto"/>
        <w:outlineLvl w:val="0"/>
        <w:rPr>
          <w:rFonts w:ascii="Arial" w:hAnsi="Arial" w:cs="Arial"/>
          <w:b/>
          <w:bCs/>
        </w:rPr>
      </w:pPr>
      <w:r w:rsidRPr="0016105D">
        <w:rPr>
          <w:rFonts w:ascii="Arial" w:hAnsi="Arial" w:cs="Arial"/>
          <w:b/>
          <w:bCs/>
        </w:rPr>
        <w:t>OFERTA D'AVALUACIÓ AUTOMÀTICA</w:t>
      </w:r>
    </w:p>
    <w:p w14:paraId="49B52988" w14:textId="77777777" w:rsidR="00B06570" w:rsidRPr="0016105D" w:rsidRDefault="00B06570" w:rsidP="00B06570">
      <w:pPr>
        <w:overflowPunct/>
        <w:autoSpaceDE/>
        <w:adjustRightInd/>
        <w:spacing w:line="276" w:lineRule="auto"/>
        <w:outlineLvl w:val="0"/>
        <w:rPr>
          <w:rFonts w:ascii="Arial" w:hAnsi="Arial" w:cs="Arial"/>
          <w:bCs/>
        </w:rPr>
      </w:pPr>
      <w:bookmarkStart w:id="1" w:name="_Hlk174453333"/>
    </w:p>
    <w:p w14:paraId="46071049" w14:textId="77777777" w:rsidR="00B06570" w:rsidRPr="0016105D" w:rsidRDefault="00B06570" w:rsidP="00B06570">
      <w:pPr>
        <w:spacing w:line="276" w:lineRule="auto"/>
        <w:outlineLvl w:val="0"/>
        <w:rPr>
          <w:rFonts w:ascii="Arial" w:hAnsi="Arial" w:cs="Arial"/>
          <w:bCs/>
        </w:rPr>
      </w:pPr>
      <w:r w:rsidRPr="0016105D">
        <w:rPr>
          <w:rFonts w:ascii="Arial" w:hAnsi="Arial" w:cs="Arial"/>
          <w:bCs/>
        </w:rPr>
        <w:t>Marcar amb una “x” la casella corresponent a Si o No</w:t>
      </w:r>
    </w:p>
    <w:p w14:paraId="18089E1C" w14:textId="77777777" w:rsidR="00B06570" w:rsidRPr="0016105D" w:rsidRDefault="00B06570" w:rsidP="00B06570">
      <w:pPr>
        <w:spacing w:line="276" w:lineRule="auto"/>
        <w:outlineLvl w:val="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3362"/>
        <w:gridCol w:w="982"/>
        <w:gridCol w:w="1122"/>
        <w:gridCol w:w="2467"/>
        <w:gridCol w:w="1389"/>
      </w:tblGrid>
      <w:tr w:rsidR="00B06570" w:rsidRPr="00334414" w14:paraId="0DEE62F5" w14:textId="77777777" w:rsidTr="00F3067E">
        <w:tc>
          <w:tcPr>
            <w:tcW w:w="3362" w:type="dxa"/>
            <w:shd w:val="clear" w:color="auto" w:fill="7B0165"/>
            <w:vAlign w:val="center"/>
          </w:tcPr>
          <w:bookmarkEnd w:id="0"/>
          <w:bookmarkEnd w:id="1"/>
          <w:p w14:paraId="1DA646A1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DESCRIPCIÓ</w:t>
            </w:r>
          </w:p>
        </w:tc>
        <w:tc>
          <w:tcPr>
            <w:tcW w:w="982" w:type="dxa"/>
            <w:shd w:val="clear" w:color="auto" w:fill="7B0165"/>
            <w:vAlign w:val="center"/>
          </w:tcPr>
          <w:p w14:paraId="0EF059A5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1122" w:type="dxa"/>
            <w:shd w:val="clear" w:color="auto" w:fill="7B0165"/>
            <w:vAlign w:val="center"/>
          </w:tcPr>
          <w:p w14:paraId="35ABC989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467" w:type="dxa"/>
            <w:shd w:val="clear" w:color="auto" w:fill="7B0165"/>
            <w:vAlign w:val="center"/>
          </w:tcPr>
          <w:p w14:paraId="1A5F6842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OBSERVACIONS</w:t>
            </w:r>
          </w:p>
        </w:tc>
        <w:tc>
          <w:tcPr>
            <w:tcW w:w="1389" w:type="dxa"/>
            <w:shd w:val="clear" w:color="auto" w:fill="7B0165"/>
            <w:vAlign w:val="center"/>
          </w:tcPr>
          <w:p w14:paraId="592F7D7F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B06570" w:rsidRPr="00334414" w14:paraId="2AD5AC3D" w14:textId="77777777" w:rsidTr="00F3067E">
        <w:tc>
          <w:tcPr>
            <w:tcW w:w="3362" w:type="dxa"/>
            <w:vAlign w:val="center"/>
          </w:tcPr>
          <w:p w14:paraId="0D57011C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Realització de formacions anuals al personal investigador sobre bones pràctiques en l’ús dels equips.</w:t>
            </w:r>
          </w:p>
        </w:tc>
        <w:tc>
          <w:tcPr>
            <w:tcW w:w="982" w:type="dxa"/>
            <w:vAlign w:val="center"/>
          </w:tcPr>
          <w:p w14:paraId="5DD25A2C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69DA435E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755750E0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-</w:t>
            </w:r>
          </w:p>
        </w:tc>
        <w:tc>
          <w:tcPr>
            <w:tcW w:w="1389" w:type="dxa"/>
            <w:vAlign w:val="center"/>
          </w:tcPr>
          <w:p w14:paraId="31C69883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punts</w:t>
            </w:r>
          </w:p>
        </w:tc>
      </w:tr>
      <w:tr w:rsidR="00B06570" w:rsidRPr="00334414" w14:paraId="34DBBF08" w14:textId="77777777" w:rsidTr="00F3067E">
        <w:tc>
          <w:tcPr>
            <w:tcW w:w="3362" w:type="dxa"/>
            <w:vAlign w:val="center"/>
          </w:tcPr>
          <w:p w14:paraId="623D610C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931047">
              <w:rPr>
                <w:rFonts w:ascii="Arial" w:hAnsi="Arial" w:cs="Arial"/>
                <w:bCs/>
              </w:rPr>
              <w:t>Subministrament de documentació informativa de bones pràctiques de treball (ex: pòsters resum de bones pràctiques, infografia, documentació escrita amb indicacions per allargar la vida útil de l’equip)</w:t>
            </w:r>
          </w:p>
        </w:tc>
        <w:tc>
          <w:tcPr>
            <w:tcW w:w="982" w:type="dxa"/>
            <w:vAlign w:val="center"/>
          </w:tcPr>
          <w:p w14:paraId="67C0EEBC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6F939948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0C6C4A15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i/>
                <w:color w:val="3333FF"/>
              </w:rPr>
            </w:pPr>
            <w:r>
              <w:rPr>
                <w:rFonts w:ascii="Arial" w:hAnsi="Arial" w:cs="Arial"/>
                <w:bCs/>
                <w:i/>
              </w:rPr>
              <w:t>-</w:t>
            </w:r>
          </w:p>
        </w:tc>
        <w:tc>
          <w:tcPr>
            <w:tcW w:w="1389" w:type="dxa"/>
            <w:vAlign w:val="center"/>
          </w:tcPr>
          <w:p w14:paraId="3162C2E6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17E06">
              <w:rPr>
                <w:rFonts w:ascii="Arial" w:hAnsi="Arial" w:cs="Arial"/>
                <w:bCs/>
              </w:rPr>
              <w:t>10 punts</w:t>
            </w:r>
          </w:p>
        </w:tc>
      </w:tr>
      <w:tr w:rsidR="00B06570" w:rsidRPr="00334414" w14:paraId="6FF24DF1" w14:textId="77777777" w:rsidTr="00F3067E">
        <w:trPr>
          <w:trHeight w:val="879"/>
        </w:trPr>
        <w:tc>
          <w:tcPr>
            <w:tcW w:w="3362" w:type="dxa"/>
            <w:vMerge w:val="restart"/>
            <w:vAlign w:val="center"/>
          </w:tcPr>
          <w:p w14:paraId="6D3C68B3" w14:textId="77777777" w:rsidR="00B06570" w:rsidRPr="00236A7A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Que l’equip professional que realitzi les validacions de funcionament tingui experiència demostrable en manteniment i qualificació d’equips de protecció col·lectiva.(*)</w:t>
            </w:r>
          </w:p>
        </w:tc>
        <w:tc>
          <w:tcPr>
            <w:tcW w:w="2104" w:type="dxa"/>
            <w:gridSpan w:val="2"/>
            <w:shd w:val="clear" w:color="auto" w:fill="7B0165"/>
            <w:vAlign w:val="center"/>
          </w:tcPr>
          <w:p w14:paraId="41899037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4409FB">
              <w:rPr>
                <w:rFonts w:ascii="Arial" w:hAnsi="Arial" w:cs="Arial"/>
                <w:b/>
                <w:bCs/>
              </w:rPr>
              <w:t>Marcar amb una “X” la casella corresponent</w:t>
            </w:r>
          </w:p>
        </w:tc>
        <w:tc>
          <w:tcPr>
            <w:tcW w:w="2467" w:type="dxa"/>
            <w:shd w:val="clear" w:color="auto" w:fill="7B0165"/>
            <w:vAlign w:val="center"/>
          </w:tcPr>
          <w:p w14:paraId="556E6B1E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4409FB">
              <w:rPr>
                <w:rFonts w:ascii="Arial" w:hAnsi="Arial" w:cs="Arial"/>
                <w:b/>
                <w:bCs/>
              </w:rPr>
              <w:t>Experiència de l’equip professional</w:t>
            </w:r>
          </w:p>
        </w:tc>
        <w:tc>
          <w:tcPr>
            <w:tcW w:w="1389" w:type="dxa"/>
            <w:shd w:val="clear" w:color="auto" w:fill="7B0165"/>
            <w:vAlign w:val="center"/>
          </w:tcPr>
          <w:p w14:paraId="08102F46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4409FB">
              <w:rPr>
                <w:rFonts w:ascii="Arial" w:hAnsi="Arial" w:cs="Arial"/>
                <w:b/>
                <w:bCs/>
              </w:rPr>
              <w:t>Punts</w:t>
            </w:r>
          </w:p>
        </w:tc>
      </w:tr>
      <w:tr w:rsidR="00B06570" w:rsidRPr="00334414" w14:paraId="5FBA4F40" w14:textId="77777777" w:rsidTr="00F3067E">
        <w:trPr>
          <w:trHeight w:val="320"/>
        </w:trPr>
        <w:tc>
          <w:tcPr>
            <w:tcW w:w="3362" w:type="dxa"/>
            <w:vMerge/>
            <w:vAlign w:val="center"/>
          </w:tcPr>
          <w:p w14:paraId="3DA51BA0" w14:textId="77777777" w:rsidR="00B06570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02219362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5D1FCA4D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De 3 a 5 anys</w:t>
            </w:r>
          </w:p>
        </w:tc>
        <w:tc>
          <w:tcPr>
            <w:tcW w:w="1389" w:type="dxa"/>
            <w:vAlign w:val="center"/>
          </w:tcPr>
          <w:p w14:paraId="27A0D28E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1 punt</w:t>
            </w:r>
          </w:p>
        </w:tc>
      </w:tr>
      <w:tr w:rsidR="00B06570" w:rsidRPr="00334414" w14:paraId="3EB93018" w14:textId="77777777" w:rsidTr="00F3067E">
        <w:trPr>
          <w:trHeight w:val="214"/>
        </w:trPr>
        <w:tc>
          <w:tcPr>
            <w:tcW w:w="3362" w:type="dxa"/>
            <w:vMerge/>
            <w:vAlign w:val="center"/>
          </w:tcPr>
          <w:p w14:paraId="097F36E6" w14:textId="77777777" w:rsidR="00B06570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7069D790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277FB07E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De 6 a 10 anys</w:t>
            </w:r>
          </w:p>
        </w:tc>
        <w:tc>
          <w:tcPr>
            <w:tcW w:w="1389" w:type="dxa"/>
            <w:vAlign w:val="center"/>
          </w:tcPr>
          <w:p w14:paraId="68A28AF1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3 punts</w:t>
            </w:r>
          </w:p>
        </w:tc>
      </w:tr>
      <w:tr w:rsidR="00B06570" w:rsidRPr="00334414" w14:paraId="345F173C" w14:textId="77777777" w:rsidTr="00F3067E">
        <w:trPr>
          <w:trHeight w:val="320"/>
        </w:trPr>
        <w:tc>
          <w:tcPr>
            <w:tcW w:w="3362" w:type="dxa"/>
            <w:vMerge/>
            <w:vAlign w:val="center"/>
          </w:tcPr>
          <w:p w14:paraId="6176DBD0" w14:textId="77777777" w:rsidR="00B06570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27DBA543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305FC7FE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Més de 10 anys</w:t>
            </w:r>
          </w:p>
        </w:tc>
        <w:tc>
          <w:tcPr>
            <w:tcW w:w="1389" w:type="dxa"/>
            <w:vAlign w:val="center"/>
          </w:tcPr>
          <w:p w14:paraId="65882E24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5 punts</w:t>
            </w:r>
          </w:p>
        </w:tc>
      </w:tr>
      <w:tr w:rsidR="00B06570" w:rsidRPr="00334414" w14:paraId="254EA9F0" w14:textId="77777777" w:rsidTr="00F3067E">
        <w:tc>
          <w:tcPr>
            <w:tcW w:w="3362" w:type="dxa"/>
            <w:vMerge w:val="restart"/>
            <w:vAlign w:val="center"/>
          </w:tcPr>
          <w:p w14:paraId="3F0B31D0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4409FB">
              <w:rPr>
                <w:rStyle w:val="normaltextrun"/>
                <w:rFonts w:ascii="Arial" w:hAnsi="Arial" w:cs="Arial"/>
              </w:rPr>
              <w:t>L’empresa prestarà assessorament tècnic sobre l’ús i els components dels equips per resoldre dubtes dels investigadors i del personal tècnic de SGI</w:t>
            </w:r>
          </w:p>
        </w:tc>
        <w:tc>
          <w:tcPr>
            <w:tcW w:w="982" w:type="dxa"/>
            <w:shd w:val="clear" w:color="auto" w:fill="7B0165"/>
            <w:vAlign w:val="center"/>
          </w:tcPr>
          <w:p w14:paraId="2B82CA50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1122" w:type="dxa"/>
            <w:shd w:val="clear" w:color="auto" w:fill="7B0165"/>
            <w:vAlign w:val="center"/>
          </w:tcPr>
          <w:p w14:paraId="5398190E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467" w:type="dxa"/>
            <w:shd w:val="clear" w:color="auto" w:fill="7B0165"/>
            <w:vAlign w:val="center"/>
          </w:tcPr>
          <w:p w14:paraId="0D061E8F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i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OBSERVACIONS</w:t>
            </w:r>
          </w:p>
        </w:tc>
        <w:tc>
          <w:tcPr>
            <w:tcW w:w="1389" w:type="dxa"/>
            <w:shd w:val="clear" w:color="auto" w:fill="7B0165"/>
            <w:vAlign w:val="center"/>
          </w:tcPr>
          <w:p w14:paraId="3ECEF9B7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B06570" w:rsidRPr="00334414" w14:paraId="6781CF6B" w14:textId="77777777" w:rsidTr="00F3067E">
        <w:tc>
          <w:tcPr>
            <w:tcW w:w="3362" w:type="dxa"/>
            <w:vMerge/>
            <w:vAlign w:val="center"/>
          </w:tcPr>
          <w:p w14:paraId="55DA2877" w14:textId="77777777" w:rsidR="00B06570" w:rsidRPr="00417E06" w:rsidRDefault="00B06570" w:rsidP="00F3067E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D4F33A0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527C4529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04760D0A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14:paraId="3FDEF5A0" w14:textId="77777777" w:rsidR="00B06570" w:rsidRPr="004409FB" w:rsidRDefault="00B06570" w:rsidP="00F3067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punts</w:t>
            </w:r>
          </w:p>
        </w:tc>
      </w:tr>
    </w:tbl>
    <w:p w14:paraId="79FF22F8" w14:textId="77777777" w:rsidR="00B06570" w:rsidRPr="0016105D" w:rsidRDefault="00B06570" w:rsidP="00B06570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14:paraId="4BED81E6" w14:textId="77777777" w:rsidR="00B06570" w:rsidRPr="00236A7A" w:rsidRDefault="00B06570" w:rsidP="00B06570">
      <w:pPr>
        <w:rPr>
          <w:rStyle w:val="normaltextrun"/>
          <w:rFonts w:ascii="Arial" w:hAnsi="Arial" w:cs="Arial"/>
          <w:i/>
          <w:color w:val="3333FF"/>
          <w:u w:val="single"/>
        </w:rPr>
      </w:pPr>
      <w:r w:rsidRPr="00236A7A">
        <w:rPr>
          <w:rStyle w:val="normaltextrun"/>
          <w:rFonts w:ascii="Arial" w:hAnsi="Arial" w:cs="Arial"/>
          <w:i/>
          <w:u w:val="single"/>
        </w:rPr>
        <w:t>(*)</w:t>
      </w:r>
      <w:r w:rsidRPr="00236A7A">
        <w:rPr>
          <w:rStyle w:val="normaltextrun"/>
          <w:i/>
          <w:u w:val="single"/>
        </w:rPr>
        <w:t xml:space="preserve"> </w:t>
      </w:r>
      <w:r w:rsidRPr="00236A7A">
        <w:rPr>
          <w:rStyle w:val="normaltextrun"/>
          <w:rFonts w:ascii="Arial" w:hAnsi="Arial" w:cs="Arial"/>
          <w:i/>
          <w:u w:val="single"/>
        </w:rPr>
        <w:t xml:space="preserve">Per acreditar aquest criteri automàtic s’haurà d’aportar declaració responsable en el </w:t>
      </w:r>
      <w:r w:rsidRPr="00236A7A">
        <w:rPr>
          <w:rStyle w:val="normaltextrun"/>
          <w:rFonts w:ascii="Arial" w:hAnsi="Arial" w:cs="Arial"/>
          <w:i/>
          <w:color w:val="3333FF"/>
          <w:u w:val="single"/>
        </w:rPr>
        <w:t>Sobre C.</w:t>
      </w:r>
    </w:p>
    <w:p w14:paraId="719D2D7E" w14:textId="77777777" w:rsidR="00B06570" w:rsidRDefault="00B06570" w:rsidP="00B06570">
      <w:pPr>
        <w:rPr>
          <w:rFonts w:ascii="Arial" w:hAnsi="Arial" w:cs="Arial"/>
        </w:rPr>
      </w:pPr>
    </w:p>
    <w:p w14:paraId="35E72BEB" w14:textId="77777777" w:rsidR="00B06570" w:rsidRPr="008D0644" w:rsidRDefault="00B06570" w:rsidP="00B06570">
      <w:pPr>
        <w:rPr>
          <w:rFonts w:ascii="Arial" w:hAnsi="Arial" w:cs="Arial"/>
        </w:rPr>
      </w:pPr>
    </w:p>
    <w:p w14:paraId="2C2F08E2" w14:textId="5AE71038" w:rsidR="00B06570" w:rsidRPr="00B06570" w:rsidRDefault="00B06570" w:rsidP="00B06570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  <w:bookmarkStart w:id="2" w:name="_Hlk191912754"/>
      <w:r w:rsidRPr="002310E8">
        <w:rPr>
          <w:rFonts w:ascii="Arial" w:hAnsi="Arial" w:cs="Arial"/>
        </w:rPr>
        <w:t>Signat,</w:t>
      </w:r>
      <w:bookmarkStart w:id="3" w:name="_GoBack"/>
      <w:bookmarkEnd w:id="3"/>
    </w:p>
    <w:p w14:paraId="23748D83" w14:textId="77777777" w:rsidR="00B06570" w:rsidRPr="00995780" w:rsidRDefault="00B06570" w:rsidP="00B06570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49659D8A" w14:textId="77777777" w:rsidR="00B06570" w:rsidRPr="008D0644" w:rsidRDefault="00B06570" w:rsidP="00B06570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>Termini de validesa de la oferta............................4 mesos</w:t>
      </w:r>
    </w:p>
    <w:p w14:paraId="5A598924" w14:textId="77777777" w:rsidR="00B06570" w:rsidRPr="008D0644" w:rsidRDefault="00B06570" w:rsidP="00B06570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bookmarkEnd w:id="2"/>
    <w:p w14:paraId="5F1ECF9C" w14:textId="3FFB0FC1" w:rsidR="00A4392F" w:rsidRPr="00B06570" w:rsidRDefault="00A4392F" w:rsidP="00B06570"/>
    <w:sectPr w:rsidR="00A4392F" w:rsidRPr="00B06570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3569B8FE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6E73CE">
      <w:rPr>
        <w:rFonts w:ascii="Arial" w:hAnsi="Arial" w:cs="Arial"/>
        <w:i/>
        <w:color w:val="7F7F7F"/>
        <w:sz w:val="16"/>
      </w:rP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33E622C5" w:rsidR="00EF6619" w:rsidRDefault="00C44F79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97E30" wp14:editId="2F87E1FE">
          <wp:simplePos x="0" y="0"/>
          <wp:positionH relativeFrom="margin">
            <wp:align>left</wp:align>
          </wp:positionH>
          <wp:positionV relativeFrom="paragraph">
            <wp:posOffset>182880</wp:posOffset>
          </wp:positionV>
          <wp:extent cx="2577465" cy="445135"/>
          <wp:effectExtent l="0" t="0" r="0" b="0"/>
          <wp:wrapSquare wrapText="bothSides"/>
          <wp:docPr id="6" name="Imagen 6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338100DC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B06570">
      <w:rPr>
        <w:rFonts w:ascii="Arial" w:hAnsi="Arial" w:cs="Arial"/>
        <w:sz w:val="16"/>
        <w:szCs w:val="16"/>
        <w:lang w:val="ca-ES"/>
      </w:rPr>
      <w:t>Central</w:t>
    </w:r>
  </w:p>
  <w:p w14:paraId="4CE54BBE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93/489 44 59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1696D7EB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938E5"/>
    <w:multiLevelType w:val="hybridMultilevel"/>
    <w:tmpl w:val="470020DE"/>
    <w:lvl w:ilvl="0" w:tplc="36280FC4">
      <w:start w:val="5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D165C"/>
    <w:multiLevelType w:val="hybridMultilevel"/>
    <w:tmpl w:val="6F2C838E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0053B"/>
    <w:rsid w:val="00010EEC"/>
    <w:rsid w:val="00025BCD"/>
    <w:rsid w:val="000362D8"/>
    <w:rsid w:val="000433ED"/>
    <w:rsid w:val="00046A6F"/>
    <w:rsid w:val="00047B72"/>
    <w:rsid w:val="00050264"/>
    <w:rsid w:val="00050436"/>
    <w:rsid w:val="00066539"/>
    <w:rsid w:val="000B26F7"/>
    <w:rsid w:val="000D4C12"/>
    <w:rsid w:val="000F6C2A"/>
    <w:rsid w:val="00113E59"/>
    <w:rsid w:val="001439C4"/>
    <w:rsid w:val="00143BE4"/>
    <w:rsid w:val="00157B26"/>
    <w:rsid w:val="00163394"/>
    <w:rsid w:val="0018202F"/>
    <w:rsid w:val="001A4976"/>
    <w:rsid w:val="001B6F91"/>
    <w:rsid w:val="001C7A4B"/>
    <w:rsid w:val="002119CD"/>
    <w:rsid w:val="00211DDC"/>
    <w:rsid w:val="00245A8A"/>
    <w:rsid w:val="002A2BB4"/>
    <w:rsid w:val="002A4106"/>
    <w:rsid w:val="002B6048"/>
    <w:rsid w:val="002D5B08"/>
    <w:rsid w:val="00316250"/>
    <w:rsid w:val="003620F4"/>
    <w:rsid w:val="0037306C"/>
    <w:rsid w:val="00405E41"/>
    <w:rsid w:val="00414923"/>
    <w:rsid w:val="00431CC2"/>
    <w:rsid w:val="004C259B"/>
    <w:rsid w:val="004C4B63"/>
    <w:rsid w:val="004C6827"/>
    <w:rsid w:val="004D5C08"/>
    <w:rsid w:val="004E130D"/>
    <w:rsid w:val="004E2666"/>
    <w:rsid w:val="00533F84"/>
    <w:rsid w:val="0055430B"/>
    <w:rsid w:val="0058307C"/>
    <w:rsid w:val="005A7AB8"/>
    <w:rsid w:val="005D7B24"/>
    <w:rsid w:val="005F20A1"/>
    <w:rsid w:val="00600E37"/>
    <w:rsid w:val="0060438C"/>
    <w:rsid w:val="00614540"/>
    <w:rsid w:val="006315AF"/>
    <w:rsid w:val="0063702C"/>
    <w:rsid w:val="00645E9A"/>
    <w:rsid w:val="006A04E5"/>
    <w:rsid w:val="006A3CA6"/>
    <w:rsid w:val="006C0E70"/>
    <w:rsid w:val="006C384F"/>
    <w:rsid w:val="006C450B"/>
    <w:rsid w:val="006D1D0B"/>
    <w:rsid w:val="006E73CE"/>
    <w:rsid w:val="00700B6F"/>
    <w:rsid w:val="0072400E"/>
    <w:rsid w:val="0074571B"/>
    <w:rsid w:val="00793FEB"/>
    <w:rsid w:val="007A0532"/>
    <w:rsid w:val="00813CD0"/>
    <w:rsid w:val="00813D60"/>
    <w:rsid w:val="00817404"/>
    <w:rsid w:val="00822DEF"/>
    <w:rsid w:val="008303C2"/>
    <w:rsid w:val="008317B4"/>
    <w:rsid w:val="00842886"/>
    <w:rsid w:val="00875D3D"/>
    <w:rsid w:val="008C298D"/>
    <w:rsid w:val="008C54D2"/>
    <w:rsid w:val="008E62C5"/>
    <w:rsid w:val="008F690F"/>
    <w:rsid w:val="009027CA"/>
    <w:rsid w:val="0091020D"/>
    <w:rsid w:val="00923914"/>
    <w:rsid w:val="00927937"/>
    <w:rsid w:val="00933D0E"/>
    <w:rsid w:val="00971C03"/>
    <w:rsid w:val="009747ED"/>
    <w:rsid w:val="00987470"/>
    <w:rsid w:val="009A1D85"/>
    <w:rsid w:val="009A453F"/>
    <w:rsid w:val="009A56F3"/>
    <w:rsid w:val="009E276F"/>
    <w:rsid w:val="009E5977"/>
    <w:rsid w:val="00A01800"/>
    <w:rsid w:val="00A02A9B"/>
    <w:rsid w:val="00A12C6B"/>
    <w:rsid w:val="00A139AB"/>
    <w:rsid w:val="00A17D06"/>
    <w:rsid w:val="00A23B9B"/>
    <w:rsid w:val="00A27559"/>
    <w:rsid w:val="00A4392F"/>
    <w:rsid w:val="00A72B51"/>
    <w:rsid w:val="00AA5E7E"/>
    <w:rsid w:val="00B001D9"/>
    <w:rsid w:val="00B06570"/>
    <w:rsid w:val="00B152BE"/>
    <w:rsid w:val="00B25D3E"/>
    <w:rsid w:val="00B50FD8"/>
    <w:rsid w:val="00B52AF2"/>
    <w:rsid w:val="00B63B9E"/>
    <w:rsid w:val="00BC1496"/>
    <w:rsid w:val="00BC446F"/>
    <w:rsid w:val="00BD6F16"/>
    <w:rsid w:val="00BE34A4"/>
    <w:rsid w:val="00C00B46"/>
    <w:rsid w:val="00C05288"/>
    <w:rsid w:val="00C227C1"/>
    <w:rsid w:val="00C44F79"/>
    <w:rsid w:val="00C87783"/>
    <w:rsid w:val="00CB52DC"/>
    <w:rsid w:val="00CC586A"/>
    <w:rsid w:val="00CC6B29"/>
    <w:rsid w:val="00CD1F37"/>
    <w:rsid w:val="00CD4E98"/>
    <w:rsid w:val="00CF670B"/>
    <w:rsid w:val="00D11C8C"/>
    <w:rsid w:val="00D167DC"/>
    <w:rsid w:val="00D321FF"/>
    <w:rsid w:val="00D50B27"/>
    <w:rsid w:val="00DB69B0"/>
    <w:rsid w:val="00DF3B45"/>
    <w:rsid w:val="00DF6DEC"/>
    <w:rsid w:val="00E11BC7"/>
    <w:rsid w:val="00E17B7A"/>
    <w:rsid w:val="00E23FD7"/>
    <w:rsid w:val="00E54562"/>
    <w:rsid w:val="00E63C5A"/>
    <w:rsid w:val="00E87FBE"/>
    <w:rsid w:val="00EF6619"/>
    <w:rsid w:val="00F00204"/>
    <w:rsid w:val="00F277CA"/>
    <w:rsid w:val="00F32093"/>
    <w:rsid w:val="00F41806"/>
    <w:rsid w:val="00F71186"/>
    <w:rsid w:val="00F844F0"/>
    <w:rsid w:val="00F95D8F"/>
    <w:rsid w:val="00FA2031"/>
    <w:rsid w:val="00FA2A26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&amp;#2251,rrafo de lista1,rrafo Numerado1,Lista sin Numerar1,Bullet Number1,lp111,List Paragraph111,List Paragraph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&amp;#2251 Car,rrafo de lista1 Car,rrafo Numerado1 Car,Bullet Number1 Car"/>
    <w:link w:val="Prrafodelista"/>
    <w:uiPriority w:val="34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C4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263</Words>
  <Characters>1720</Characters>
  <Application>Microsoft Office Word</Application>
  <DocSecurity>0</DocSecurity>
  <Lines>43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Capilla Fernandez, Paula</cp:lastModifiedBy>
  <cp:revision>136</cp:revision>
  <dcterms:created xsi:type="dcterms:W3CDTF">2019-07-05T10:00:00Z</dcterms:created>
  <dcterms:modified xsi:type="dcterms:W3CDTF">2025-05-02T12:31:00Z</dcterms:modified>
</cp:coreProperties>
</file>