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AF" w:rsidRDefault="00FF47AF" w:rsidP="00FF47AF">
      <w:pPr>
        <w:suppressAutoHyphens/>
        <w:spacing w:after="0" w:line="240" w:lineRule="auto"/>
        <w:ind w:right="61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u w:val="single"/>
          <w:lang w:val="es-ES" w:eastAsia="zh-CN"/>
        </w:rPr>
      </w:pPr>
    </w:p>
    <w:p w:rsidR="00FF47AF" w:rsidRPr="00FF47AF" w:rsidRDefault="00FF47AF" w:rsidP="00FF47AF">
      <w:pPr>
        <w:suppressAutoHyphens/>
        <w:spacing w:after="0" w:line="240" w:lineRule="auto"/>
        <w:ind w:right="61"/>
        <w:jc w:val="both"/>
        <w:rPr>
          <w:rFonts w:ascii="Arial Narrow" w:eastAsia="Times New Roman" w:hAnsi="Arial Narrow" w:cs="Arial"/>
          <w:b/>
          <w:bCs/>
          <w:kern w:val="1"/>
          <w:sz w:val="20"/>
          <w:szCs w:val="20"/>
          <w:u w:val="single"/>
          <w:lang w:val="es-ES" w:eastAsia="zh-CN"/>
        </w:rPr>
      </w:pPr>
      <w:r w:rsidRPr="00FF47AF">
        <w:rPr>
          <w:rFonts w:ascii="Arial Narrow" w:eastAsia="Times New Roman" w:hAnsi="Arial Narrow" w:cs="Arial"/>
          <w:b/>
          <w:bCs/>
          <w:kern w:val="1"/>
          <w:sz w:val="20"/>
          <w:szCs w:val="20"/>
          <w:u w:val="single"/>
          <w:lang w:val="es-ES" w:eastAsia="zh-CN"/>
        </w:rPr>
        <w:t>MODELO DECLARACIÓN RESPONSABLE</w:t>
      </w:r>
    </w:p>
    <w:p w:rsidR="00FF47AF" w:rsidRPr="00FF47AF" w:rsidRDefault="00FF47AF" w:rsidP="00FF47AF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10"/>
          <w:szCs w:val="10"/>
          <w:lang w:val="es-ES" w:eastAsia="zh-CN"/>
        </w:rPr>
      </w:pPr>
      <w:bookmarkStart w:id="0" w:name="_GoBack"/>
      <w:bookmarkEnd w:id="0"/>
    </w:p>
    <w:p w:rsidR="00FF47AF" w:rsidRPr="00FF47AF" w:rsidRDefault="00FF47AF" w:rsidP="00FF47AF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Default="00FF47AF" w:rsidP="00FF47AF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El/la señor/a ............................................................. (nombre y apellidos) con NIF .................... en nombre propio, declara bajo su responsabilidad como …………………… de la empresa……………………..con CIF ………, enterado/da de las condiciones y requisitos para concurrir a la adjudicación por procedimiento abierto armonizado y trámite ordinario, para la adjudicación </w:t>
      </w:r>
      <w:bookmarkStart w:id="1" w:name="_Hlk64982115"/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del </w:t>
      </w:r>
      <w:bookmarkStart w:id="2" w:name="_Hlk64982510"/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servicio de transporte adaptado fijo, </w:t>
      </w:r>
      <w:bookmarkStart w:id="3" w:name="_Hlk191034774"/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rutas 500s-700s-800s-900s, divididas en 11 lotes, y el servicio de transporte adaptado a la demanda, lote 12, de la comarca del Baix Llobregat, realizada por el Consell Comarcal del</w:t>
      </w:r>
      <w:r w:rsidRPr="00FF47A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 xml:space="preserve"> Baix Llobregat:</w:t>
      </w:r>
    </w:p>
    <w:p w:rsidR="00FF47AF" w:rsidRPr="00FF47AF" w:rsidRDefault="00FF47AF" w:rsidP="00FF47AF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</w:p>
    <w:bookmarkEnd w:id="1"/>
    <w:bookmarkEnd w:id="2"/>
    <w:bookmarkEnd w:id="3"/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dispone de las autorizaciones necesarias para ejercer la actividad.</w:t>
      </w:r>
    </w:p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posee la habilitación profesional precisa para la realización del objeto del contrato.</w:t>
      </w:r>
    </w:p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se compromete a adscribir a la ejecución del contrato los medios materiales y/o personales indicados.</w:t>
      </w:r>
    </w:p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FF47AF" w:rsidRPr="00FF47AF" w:rsidTr="00653766">
        <w:tc>
          <w:tcPr>
            <w:tcW w:w="1576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No obligado por normativa</w:t>
            </w:r>
          </w:p>
        </w:tc>
      </w:tr>
    </w:tbl>
    <w:p w:rsidR="00FF47AF" w:rsidRPr="00FF47AF" w:rsidRDefault="00FF47AF" w:rsidP="00FF47AF">
      <w:p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bCs/>
          <w:kern w:val="1"/>
          <w:sz w:val="2"/>
          <w:szCs w:val="2"/>
          <w:lang w:val="es-ES" w:eastAsia="zh-CN"/>
        </w:rPr>
      </w:pPr>
    </w:p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la empresa dispone de un plan de igualdad de oportunidades entre las mujeres y los hombres.</w:t>
      </w: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br/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FF47AF" w:rsidRPr="00FF47AF" w:rsidTr="00653766">
        <w:tc>
          <w:tcPr>
            <w:tcW w:w="1576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No obligado por normativa</w:t>
            </w:r>
          </w:p>
        </w:tc>
      </w:tr>
    </w:tbl>
    <w:p w:rsidR="00FF47AF" w:rsidRPr="00FF47AF" w:rsidRDefault="00FF47AF" w:rsidP="00FF47A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Respecto de Impuesto sobre Actividades Económicas (IAE) la empresa</w:t>
      </w:r>
    </w:p>
    <w:p w:rsidR="00FF47AF" w:rsidRPr="00FF47AF" w:rsidRDefault="00FF47AF" w:rsidP="00FF47AF">
      <w:p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ab/>
      </w: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ab/>
        <w:t>□ Está sujeta al IAE</w:t>
      </w:r>
    </w:p>
    <w:p w:rsidR="00FF47AF" w:rsidRPr="00FF47AF" w:rsidRDefault="00FF47AF" w:rsidP="00FF47AF">
      <w:p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ab/>
      </w: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ab/>
        <w:t>□ Está no sujeta o exenta del IAE y son vigentes las circunstancias que dieron lugar a la no-sujeción o la exención.</w:t>
      </w:r>
    </w:p>
    <w:p w:rsidR="00FF47AF" w:rsidRPr="00FF47AF" w:rsidRDefault="00FF47AF" w:rsidP="00FF47AF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ind w:hanging="72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Da cumplimiento a las previsiones de la normativa en materia de prevención de riesgos laborales</w:t>
      </w:r>
    </w:p>
    <w:p w:rsidR="00FF47AF" w:rsidRPr="00FF47AF" w:rsidRDefault="00FF47AF" w:rsidP="00FF47AF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ind w:hanging="72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reúne algún/s de los criterios de preferencia en caso de igualación de proposiciones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FF47AF" w:rsidRPr="00FF47AF" w:rsidTr="00653766">
        <w:tc>
          <w:tcPr>
            <w:tcW w:w="1576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F47AF" w:rsidRPr="00FF47AF" w:rsidRDefault="00FF47AF" w:rsidP="00FF47AF">
            <w:pPr>
              <w:tabs>
                <w:tab w:val="left" w:pos="720"/>
              </w:tabs>
              <w:suppressAutoHyphens/>
              <w:spacing w:after="0" w:line="240" w:lineRule="auto"/>
              <w:ind w:left="540" w:hanging="180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</w:pP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</w:t>
            </w:r>
            <w:r w:rsidRPr="00FF47AF">
              <w:rPr>
                <w:rFonts w:ascii="Arial Narrow" w:eastAsia="Arial Narrow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 xml:space="preserve"> </w:t>
            </w:r>
            <w:r w:rsidRPr="00FF47A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val="es-ES" w:eastAsia="zh-CN"/>
              </w:rPr>
              <w:t>NO</w:t>
            </w:r>
          </w:p>
        </w:tc>
      </w:tr>
    </w:tbl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Que, en caso de que se trate de empresa extranjera, se somete a la jurisdicción de los Juzgados y Tribunales españoles.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Que en el supuesto que formulen empresas vinculadas, se indica el grupo empresarial al </w:t>
      </w:r>
      <w:proofErr w:type="spellStart"/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qué</w:t>
      </w:r>
      <w:proofErr w:type="spellEnd"/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pertenece indicando las empresas que la componen: __________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Queen caso de resultar adjudicatario, se compromete a aportar la documentación señalada en la cláusula correspondiente del Pliego.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Que la empresa declara que tiene la capacidad para aplicar, en caso de que el contrato comporte el tratamiento de datos de carácter personal, las medidas técnicas y organizativas apropiadas para garantizar y acreditar que el tratamiento se efectúa en conformidad con </w:t>
      </w:r>
      <w:smartTag w:uri="urn:schemas-microsoft-com:office:smarttags" w:element="PersonName">
        <w:smartTagPr>
          <w:attr w:name="ProductID" w:val="la Ley Org￡nica"/>
        </w:smartTagPr>
        <w:r w:rsidRPr="00FF47AF">
          <w:rPr>
            <w:rFonts w:ascii="Arial Narrow" w:eastAsia="Times New Roman" w:hAnsi="Arial Narrow" w:cs="Arial"/>
            <w:bCs/>
            <w:kern w:val="1"/>
            <w:sz w:val="20"/>
            <w:szCs w:val="20"/>
            <w:lang w:val="es-ES" w:eastAsia="zh-CN"/>
          </w:rPr>
          <w:t>la Ley Orgánica</w:t>
        </w:r>
      </w:smartTag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3/2018, de 5 de diciembre, de protección de datos personales y garantía de los derechos digitales, con la normativa de desarrollo y de acuerdo con el Reglamento (UE) 2016/679 del Parlamento Europeo y del Consejo de 27 de abril de 2016 relativo a la protección de las personas físicas en cuanto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FF47AF">
          <w:rPr>
            <w:rFonts w:ascii="Arial Narrow" w:eastAsia="Times New Roman" w:hAnsi="Arial Narrow" w:cs="Arial"/>
            <w:bCs/>
            <w:kern w:val="1"/>
            <w:sz w:val="20"/>
            <w:szCs w:val="20"/>
            <w:lang w:val="es-ES" w:eastAsia="zh-CN"/>
          </w:rPr>
          <w:t>la Directiva</w:t>
        </w:r>
      </w:smartTag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95/46/CE.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del compromiso de que los/las acompañantes y los/las conductores/as que se pondrán a disposición del servicio serán profesionales experimentados en este ámbito y dispondrán de los permisos necesarios para el desarrollo del servicio de transporte adaptado. Que los/las conductores/se conocerán los mecanismos de seguridad del vehículo, anclaje de las sillas de ruedas y la puesta en servicio de la rampa.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 que se dispone de un protocolo interno específico para conductores/se y acompañantes de transporte adaptado.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del compromiso de concertar y suscribir un seguro obligatorio (SOVI) de responsabilidad civil suficiente, por vehículo, que cubra la responsabilidad por daños y perjuicios sufridos por las personas transportadas derivados del uso de los vehículos utilizados para el transporte, en conformidad con el establecido en el Real Decreto 1575/1989, de 22 diciembre, por el que se aprueba el Reglamento del seguro obligatorio de viajeros.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del compromiso de suscribir un seguro complementario de responsabilidad civil, por vehículo, por cuantía no inferior a 50.000.000 € y mantenerla en vigencia durante toda la fase de ejecución del contrato. 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del compromiso de solicitar a la autoridad competente la autorización para la prestación del servicio de transporte.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del compromiso de qué todos los vehículos que se posarán a disposición del contrato se ajustan a las características específicas por esta tipología de transporte que recoge el Pliego de cláusulas técnicas particulares por el transporte adaptado fijo y el Pliego de cláusulas económicas y administrativas particulares. 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Declaración de que en caso de adjudicación se dispondrá de los vehículos de sustitución suficientes y de las mismas características y antigüedad de los vehículos titulares y que estos serán utilizados solo por los días estrictamente necesarios para sustituir al vehículo titular por causa de avería u otro imprevisto suficientemente justificado. </w:t>
      </w:r>
    </w:p>
    <w:p w:rsid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Declaración del compromiso de que lo que los vehículos del servicio no llevaran instaladas máquinas validadoras de títulos de transporte público i que todos los vehículos llevaran cinturones de seguridad en los asientos.  </w:t>
      </w:r>
    </w:p>
    <w:p w:rsid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P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(SOLO PARA LOS LOTES 1-11):</w:t>
      </w: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Declaración del compromiso de que en todas las rutas deberá haber un teléfono móvil disponible para que el/la acompañante pueda llevar el control de las persones usuarias a través del aplicativo del Consell Comarcal. </w:t>
      </w:r>
    </w:p>
    <w:p w:rsidR="00FF47AF" w:rsidRPr="00FF47AF" w:rsidRDefault="00FF47AF" w:rsidP="00FF47AF">
      <w:pPr>
        <w:numPr>
          <w:ilvl w:val="0"/>
          <w:numId w:val="9"/>
        </w:numPr>
        <w:tabs>
          <w:tab w:val="clear" w:pos="1080"/>
          <w:tab w:val="num" w:pos="540"/>
        </w:tabs>
        <w:suppressAutoHyphens/>
        <w:spacing w:after="0" w:line="240" w:lineRule="auto"/>
        <w:ind w:left="540" w:hanging="180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/>
          <w:bCs/>
          <w:kern w:val="1"/>
          <w:sz w:val="20"/>
          <w:szCs w:val="20"/>
          <w:lang w:val="es-ES" w:eastAsia="zh-CN"/>
        </w:rPr>
        <w:t>(SOLO PARA EL LOTE 12).</w:t>
      </w: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 xml:space="preserve"> Declaración del compromiso de disponer de un número de teléfono operativo de 9 a 20 horas de lunes a viernes laborables y un correo electrónico, para que las personas usuarias del transporte adaptado esporádico puedan pedir los servicios.</w:t>
      </w:r>
    </w:p>
    <w:p w:rsidR="00FF47AF" w:rsidRPr="00FF47AF" w:rsidRDefault="00FF47AF" w:rsidP="00FF47AF">
      <w:pPr>
        <w:suppressAutoHyphens/>
        <w:spacing w:after="0" w:line="240" w:lineRule="auto"/>
        <w:ind w:left="540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val="es-ES" w:eastAsia="zh-CN"/>
        </w:rPr>
        <w:t xml:space="preserve"> </w:t>
      </w:r>
    </w:p>
    <w:p w:rsidR="00FF47AF" w:rsidRPr="00FF47AF" w:rsidRDefault="00FF47AF" w:rsidP="00FF47AF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P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Que como firmante de esta declaración tengo capacidad suficiente, en la representación con la cual actúo, para comparecer y firmar esta declaración y el resto de documentación requerida para contratar, incluida la oferta económica.</w:t>
      </w:r>
    </w:p>
    <w:p w:rsidR="00FF47AF" w:rsidRP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</w:p>
    <w:p w:rsidR="00FF47AF" w:rsidRPr="00FF47AF" w:rsidRDefault="00FF47AF" w:rsidP="00FF47AF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</w:pPr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t>(firma del licitador/a)</w:t>
      </w:r>
    </w:p>
    <w:p w:rsidR="0088290B" w:rsidRPr="00FF47AF" w:rsidRDefault="00FF47AF" w:rsidP="00FF47AF">
      <w:r w:rsidRPr="00FF47AF">
        <w:rPr>
          <w:rFonts w:ascii="Arial Narrow" w:eastAsia="Times New Roman" w:hAnsi="Arial Narrow" w:cs="Arial"/>
          <w:bCs/>
          <w:kern w:val="1"/>
          <w:sz w:val="20"/>
          <w:szCs w:val="20"/>
          <w:lang w:val="es-ES" w:eastAsia="zh-CN"/>
        </w:rPr>
        <w:br w:type="page"/>
      </w:r>
    </w:p>
    <w:sectPr w:rsidR="0088290B" w:rsidRPr="00FF47AF" w:rsidSect="0088290B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1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7B78"/>
    <w:multiLevelType w:val="hybridMultilevel"/>
    <w:tmpl w:val="D4BCDE0E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D2DDE"/>
    <w:multiLevelType w:val="hybridMultilevel"/>
    <w:tmpl w:val="969086DA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C1536"/>
    <w:multiLevelType w:val="hybridMultilevel"/>
    <w:tmpl w:val="DDCA1FBA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C497F"/>
    <w:multiLevelType w:val="hybridMultilevel"/>
    <w:tmpl w:val="A3301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F3E70"/>
    <w:multiLevelType w:val="hybridMultilevel"/>
    <w:tmpl w:val="4E66F12C"/>
    <w:lvl w:ilvl="0" w:tplc="982C7F04">
      <w:start w:val="1"/>
      <w:numFmt w:val="decimal"/>
      <w:lvlText w:val="%1.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D175B"/>
    <w:multiLevelType w:val="hybridMultilevel"/>
    <w:tmpl w:val="6CB27A3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5"/>
  </w:num>
  <w:num w:numId="4">
    <w:abstractNumId w:val="41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22"/>
  </w:num>
  <w:num w:numId="10">
    <w:abstractNumId w:val="40"/>
  </w:num>
  <w:num w:numId="11">
    <w:abstractNumId w:val="28"/>
  </w:num>
  <w:num w:numId="12">
    <w:abstractNumId w:val="23"/>
  </w:num>
  <w:num w:numId="13">
    <w:abstractNumId w:val="31"/>
  </w:num>
  <w:num w:numId="14">
    <w:abstractNumId w:val="21"/>
  </w:num>
  <w:num w:numId="15">
    <w:abstractNumId w:val="30"/>
  </w:num>
  <w:num w:numId="16">
    <w:abstractNumId w:val="19"/>
  </w:num>
  <w:num w:numId="17">
    <w:abstractNumId w:val="38"/>
  </w:num>
  <w:num w:numId="18">
    <w:abstractNumId w:val="25"/>
  </w:num>
  <w:num w:numId="19">
    <w:abstractNumId w:val="20"/>
  </w:num>
  <w:num w:numId="20">
    <w:abstractNumId w:val="33"/>
  </w:num>
  <w:num w:numId="21">
    <w:abstractNumId w:val="5"/>
  </w:num>
  <w:num w:numId="22">
    <w:abstractNumId w:val="15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2"/>
  </w:num>
  <w:num w:numId="34">
    <w:abstractNumId w:val="13"/>
  </w:num>
  <w:num w:numId="35">
    <w:abstractNumId w:val="14"/>
  </w:num>
  <w:num w:numId="36">
    <w:abstractNumId w:val="17"/>
  </w:num>
  <w:num w:numId="37">
    <w:abstractNumId w:val="18"/>
  </w:num>
  <w:num w:numId="38">
    <w:abstractNumId w:val="27"/>
  </w:num>
  <w:num w:numId="39">
    <w:abstractNumId w:val="36"/>
  </w:num>
  <w:num w:numId="40">
    <w:abstractNumId w:val="39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2635C"/>
    <w:rsid w:val="00046653"/>
    <w:rsid w:val="001578A8"/>
    <w:rsid w:val="004B40D6"/>
    <w:rsid w:val="0088290B"/>
    <w:rsid w:val="00B90435"/>
    <w:rsid w:val="00F11E6E"/>
    <w:rsid w:val="00F87FA1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2B034B"/>
  <w15:chartTrackingRefBased/>
  <w15:docId w15:val="{7532794D-D910-422B-B400-D064663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88290B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paragraph" w:styleId="Ttol2">
    <w:name w:val="heading 2"/>
    <w:basedOn w:val="Normal"/>
    <w:next w:val="Normal"/>
    <w:link w:val="Ttol2Car"/>
    <w:qFormat/>
    <w:rsid w:val="0088290B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spacing w:after="0" w:line="240" w:lineRule="auto"/>
      <w:jc w:val="both"/>
      <w:outlineLvl w:val="1"/>
    </w:pPr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paragraph" w:styleId="Ttol3">
    <w:name w:val="heading 3"/>
    <w:basedOn w:val="Normal"/>
    <w:next w:val="Normal"/>
    <w:link w:val="Ttol3Car"/>
    <w:qFormat/>
    <w:rsid w:val="0088290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paragraph" w:styleId="Ttol4">
    <w:name w:val="heading 4"/>
    <w:basedOn w:val="Normal"/>
    <w:next w:val="Normal"/>
    <w:link w:val="Ttol4Car"/>
    <w:qFormat/>
    <w:rsid w:val="0088290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paragraph" w:styleId="Ttol5">
    <w:name w:val="heading 5"/>
    <w:basedOn w:val="Normal"/>
    <w:next w:val="Normal"/>
    <w:link w:val="Ttol5Car"/>
    <w:qFormat/>
    <w:rsid w:val="0088290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paragraph" w:styleId="Ttol8">
    <w:name w:val="heading 8"/>
    <w:basedOn w:val="Normal"/>
    <w:next w:val="Normal"/>
    <w:link w:val="Ttol8Car"/>
    <w:qFormat/>
    <w:rsid w:val="0088290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paragraph" w:styleId="Ttol9">
    <w:name w:val="heading 9"/>
    <w:basedOn w:val="Normal"/>
    <w:next w:val="Normal"/>
    <w:link w:val="Ttol9Car"/>
    <w:qFormat/>
    <w:rsid w:val="0088290B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Cs/>
      <w:kern w:val="1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8290B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8290B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8290B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8290B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8290B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8290B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8290B"/>
    <w:rPr>
      <w:rFonts w:ascii="Arial" w:eastAsia="Times New Roman" w:hAnsi="Arial" w:cs="Arial"/>
      <w:bCs/>
      <w:kern w:val="1"/>
      <w:lang w:val="es-ES" w:eastAsia="zh-CN"/>
    </w:rPr>
  </w:style>
  <w:style w:type="numbering" w:customStyle="1" w:styleId="Sensellista1">
    <w:name w:val="Sense llista1"/>
    <w:next w:val="Sensellista"/>
    <w:uiPriority w:val="99"/>
    <w:semiHidden/>
    <w:rsid w:val="0088290B"/>
  </w:style>
  <w:style w:type="paragraph" w:customStyle="1" w:styleId="CarCar2">
    <w:name w:val="Car Car2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0">
    <w:name w:val="WW8Num1z0"/>
    <w:rsid w:val="0088290B"/>
  </w:style>
  <w:style w:type="character" w:customStyle="1" w:styleId="WW8Num2z0">
    <w:name w:val="WW8Num2z0"/>
    <w:rsid w:val="0088290B"/>
    <w:rPr>
      <w:rFonts w:ascii="Symbol" w:hAnsi="Symbol" w:cs="Symbol"/>
    </w:rPr>
  </w:style>
  <w:style w:type="character" w:customStyle="1" w:styleId="WW8Num3z0">
    <w:name w:val="WW8Num3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88290B"/>
    <w:rPr>
      <w:rFonts w:ascii="Wingdings" w:hAnsi="Wingdings" w:cs="Wingdings" w:hint="default"/>
    </w:rPr>
  </w:style>
  <w:style w:type="character" w:customStyle="1" w:styleId="WW8Num3z4">
    <w:name w:val="WW8Num3z4"/>
    <w:rsid w:val="0088290B"/>
    <w:rPr>
      <w:rFonts w:ascii="Courier New" w:hAnsi="Courier New" w:cs="Courier New" w:hint="default"/>
    </w:rPr>
  </w:style>
  <w:style w:type="character" w:customStyle="1" w:styleId="WW8Num4z0">
    <w:name w:val="WW8Num4z0"/>
    <w:rsid w:val="0088290B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88290B"/>
  </w:style>
  <w:style w:type="character" w:customStyle="1" w:styleId="WW8Num4z2">
    <w:name w:val="WW8Num4z2"/>
    <w:rsid w:val="0088290B"/>
  </w:style>
  <w:style w:type="character" w:customStyle="1" w:styleId="WW8Num4z3">
    <w:name w:val="WW8Num4z3"/>
    <w:rsid w:val="0088290B"/>
  </w:style>
  <w:style w:type="character" w:customStyle="1" w:styleId="WW8Num4z4">
    <w:name w:val="WW8Num4z4"/>
    <w:rsid w:val="0088290B"/>
  </w:style>
  <w:style w:type="character" w:customStyle="1" w:styleId="WW8Num4z5">
    <w:name w:val="WW8Num4z5"/>
    <w:rsid w:val="0088290B"/>
  </w:style>
  <w:style w:type="character" w:customStyle="1" w:styleId="WW8Num4z6">
    <w:name w:val="WW8Num4z6"/>
    <w:rsid w:val="0088290B"/>
  </w:style>
  <w:style w:type="character" w:customStyle="1" w:styleId="WW8Num4z7">
    <w:name w:val="WW8Num4z7"/>
    <w:rsid w:val="0088290B"/>
  </w:style>
  <w:style w:type="character" w:customStyle="1" w:styleId="WW8Num4z8">
    <w:name w:val="WW8Num4z8"/>
    <w:rsid w:val="0088290B"/>
  </w:style>
  <w:style w:type="character" w:customStyle="1" w:styleId="WW8Num5z0">
    <w:name w:val="WW8Num5z0"/>
    <w:rsid w:val="0088290B"/>
    <w:rPr>
      <w:rFonts w:hint="default"/>
    </w:rPr>
  </w:style>
  <w:style w:type="character" w:customStyle="1" w:styleId="WW8Num5z1">
    <w:name w:val="WW8Num5z1"/>
    <w:rsid w:val="0088290B"/>
    <w:rPr>
      <w:rFonts w:ascii="Courier New" w:hAnsi="Courier New" w:cs="Courier New" w:hint="default"/>
    </w:rPr>
  </w:style>
  <w:style w:type="character" w:customStyle="1" w:styleId="WW8Num5z2">
    <w:name w:val="WW8Num5z2"/>
    <w:rsid w:val="0088290B"/>
    <w:rPr>
      <w:rFonts w:ascii="Wingdings" w:hAnsi="Wingdings" w:cs="Wingdings" w:hint="default"/>
    </w:rPr>
  </w:style>
  <w:style w:type="character" w:customStyle="1" w:styleId="WW8Num5z3">
    <w:name w:val="WW8Num5z3"/>
    <w:rsid w:val="0088290B"/>
    <w:rPr>
      <w:rFonts w:ascii="Symbol" w:hAnsi="Symbol" w:cs="Symbol" w:hint="default"/>
    </w:rPr>
  </w:style>
  <w:style w:type="character" w:customStyle="1" w:styleId="WW8Num6z0">
    <w:name w:val="WW8Num6z0"/>
    <w:rsid w:val="0088290B"/>
    <w:rPr>
      <w:rFonts w:ascii="Arial" w:eastAsia="Script MT Bold" w:hAnsi="Arial" w:cs="Arial" w:hint="default"/>
    </w:rPr>
  </w:style>
  <w:style w:type="character" w:customStyle="1" w:styleId="WW8Num6z1">
    <w:name w:val="WW8Num6z1"/>
    <w:rsid w:val="0088290B"/>
    <w:rPr>
      <w:rFonts w:ascii="Courier New" w:hAnsi="Courier New" w:cs="Courier New" w:hint="default"/>
    </w:rPr>
  </w:style>
  <w:style w:type="character" w:customStyle="1" w:styleId="WW8Num6z2">
    <w:name w:val="WW8Num6z2"/>
    <w:rsid w:val="0088290B"/>
    <w:rPr>
      <w:rFonts w:ascii="Wingdings" w:hAnsi="Wingdings" w:cs="Wingdings" w:hint="default"/>
    </w:rPr>
  </w:style>
  <w:style w:type="character" w:customStyle="1" w:styleId="WW8Num6z3">
    <w:name w:val="WW8Num6z3"/>
    <w:rsid w:val="0088290B"/>
    <w:rPr>
      <w:rFonts w:ascii="Symbol" w:hAnsi="Symbol" w:cs="Symbol" w:hint="default"/>
    </w:rPr>
  </w:style>
  <w:style w:type="character" w:customStyle="1" w:styleId="WW8Num7z0">
    <w:name w:val="WW8Num7z0"/>
    <w:rsid w:val="0088290B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88290B"/>
    <w:rPr>
      <w:rFonts w:ascii="Courier New" w:hAnsi="Courier New" w:cs="Courier New" w:hint="default"/>
    </w:rPr>
  </w:style>
  <w:style w:type="character" w:customStyle="1" w:styleId="WW8Num7z3">
    <w:name w:val="WW8Num7z3"/>
    <w:rsid w:val="0088290B"/>
    <w:rPr>
      <w:rFonts w:ascii="Symbol" w:hAnsi="Symbol" w:cs="Symbol" w:hint="default"/>
    </w:rPr>
  </w:style>
  <w:style w:type="character" w:customStyle="1" w:styleId="WW8Num8z0">
    <w:name w:val="WW8Num8z0"/>
    <w:rsid w:val="0088290B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88290B"/>
  </w:style>
  <w:style w:type="character" w:customStyle="1" w:styleId="WW8Num8z2">
    <w:name w:val="WW8Num8z2"/>
    <w:rsid w:val="0088290B"/>
  </w:style>
  <w:style w:type="character" w:customStyle="1" w:styleId="WW8Num8z3">
    <w:name w:val="WW8Num8z3"/>
    <w:rsid w:val="0088290B"/>
  </w:style>
  <w:style w:type="character" w:customStyle="1" w:styleId="WW8Num8z4">
    <w:name w:val="WW8Num8z4"/>
    <w:rsid w:val="0088290B"/>
  </w:style>
  <w:style w:type="character" w:customStyle="1" w:styleId="WW8Num8z5">
    <w:name w:val="WW8Num8z5"/>
    <w:rsid w:val="0088290B"/>
  </w:style>
  <w:style w:type="character" w:customStyle="1" w:styleId="WW8Num8z6">
    <w:name w:val="WW8Num8z6"/>
    <w:rsid w:val="0088290B"/>
  </w:style>
  <w:style w:type="character" w:customStyle="1" w:styleId="WW8Num8z7">
    <w:name w:val="WW8Num8z7"/>
    <w:rsid w:val="0088290B"/>
  </w:style>
  <w:style w:type="character" w:customStyle="1" w:styleId="WW8Num8z8">
    <w:name w:val="WW8Num8z8"/>
    <w:rsid w:val="0088290B"/>
  </w:style>
  <w:style w:type="character" w:customStyle="1" w:styleId="WW8Num9z0">
    <w:name w:val="WW8Num9z0"/>
    <w:rsid w:val="0088290B"/>
    <w:rPr>
      <w:rFonts w:hint="default"/>
    </w:rPr>
  </w:style>
  <w:style w:type="character" w:customStyle="1" w:styleId="WW8Num9z1">
    <w:name w:val="WW8Num9z1"/>
    <w:rsid w:val="0088290B"/>
    <w:rPr>
      <w:rFonts w:ascii="Courier New" w:hAnsi="Courier New" w:cs="Courier New" w:hint="default"/>
    </w:rPr>
  </w:style>
  <w:style w:type="character" w:customStyle="1" w:styleId="WW8Num9z2">
    <w:name w:val="WW8Num9z2"/>
    <w:rsid w:val="0088290B"/>
    <w:rPr>
      <w:rFonts w:ascii="Wingdings" w:hAnsi="Wingdings" w:cs="Wingdings" w:hint="default"/>
    </w:rPr>
  </w:style>
  <w:style w:type="character" w:customStyle="1" w:styleId="WW8Num9z3">
    <w:name w:val="WW8Num9z3"/>
    <w:rsid w:val="0088290B"/>
    <w:rPr>
      <w:rFonts w:ascii="Symbol" w:hAnsi="Symbol" w:cs="Symbol" w:hint="default"/>
    </w:rPr>
  </w:style>
  <w:style w:type="character" w:customStyle="1" w:styleId="WW8Num10z0">
    <w:name w:val="WW8Num10z0"/>
    <w:rsid w:val="0088290B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88290B"/>
    <w:rPr>
      <w:rFonts w:ascii="Courier New" w:hAnsi="Courier New" w:cs="Courier New" w:hint="default"/>
    </w:rPr>
  </w:style>
  <w:style w:type="character" w:customStyle="1" w:styleId="WW8Num10z2">
    <w:name w:val="WW8Num10z2"/>
    <w:rsid w:val="0088290B"/>
    <w:rPr>
      <w:rFonts w:ascii="Wingdings" w:hAnsi="Wingdings" w:cs="Wingdings" w:hint="default"/>
    </w:rPr>
  </w:style>
  <w:style w:type="character" w:customStyle="1" w:styleId="WW8Num10z3">
    <w:name w:val="WW8Num10z3"/>
    <w:rsid w:val="0088290B"/>
    <w:rPr>
      <w:rFonts w:ascii="Symbol" w:hAnsi="Symbol" w:cs="Symbol" w:hint="default"/>
    </w:rPr>
  </w:style>
  <w:style w:type="character" w:customStyle="1" w:styleId="WW8Num11z0">
    <w:name w:val="WW8Num11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88290B"/>
    <w:rPr>
      <w:rFonts w:ascii="Courier New" w:hAnsi="Courier New" w:cs="Courier New" w:hint="default"/>
    </w:rPr>
  </w:style>
  <w:style w:type="character" w:customStyle="1" w:styleId="WW8Num11z2">
    <w:name w:val="WW8Num11z2"/>
    <w:rsid w:val="0088290B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88290B"/>
    <w:rPr>
      <w:rFonts w:ascii="Wingdings" w:hAnsi="Wingdings" w:cs="Wingdings" w:hint="default"/>
    </w:rPr>
  </w:style>
  <w:style w:type="character" w:customStyle="1" w:styleId="WW8Num12z0">
    <w:name w:val="WW8Num12z0"/>
    <w:rsid w:val="0088290B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88290B"/>
    <w:rPr>
      <w:rFonts w:ascii="Courier New" w:hAnsi="Courier New" w:cs="Courier New" w:hint="default"/>
    </w:rPr>
  </w:style>
  <w:style w:type="character" w:customStyle="1" w:styleId="WW8Num12z2">
    <w:name w:val="WW8Num12z2"/>
    <w:rsid w:val="0088290B"/>
    <w:rPr>
      <w:rFonts w:ascii="Wingdings" w:hAnsi="Wingdings" w:cs="Wingdings" w:hint="default"/>
    </w:rPr>
  </w:style>
  <w:style w:type="character" w:customStyle="1" w:styleId="WW8Num13z0">
    <w:name w:val="WW8Num13z0"/>
    <w:rsid w:val="0088290B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88290B"/>
    <w:rPr>
      <w:rFonts w:ascii="Courier New" w:hAnsi="Courier New" w:cs="Courier New" w:hint="default"/>
    </w:rPr>
  </w:style>
  <w:style w:type="character" w:customStyle="1" w:styleId="WW8Num13z2">
    <w:name w:val="WW8Num13z2"/>
    <w:rsid w:val="0088290B"/>
    <w:rPr>
      <w:rFonts w:ascii="Wingdings" w:hAnsi="Wingdings" w:cs="Wingdings" w:hint="default"/>
    </w:rPr>
  </w:style>
  <w:style w:type="character" w:customStyle="1" w:styleId="WW8Num14z0">
    <w:name w:val="WW8Num14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88290B"/>
    <w:rPr>
      <w:rFonts w:ascii="Courier New" w:hAnsi="Courier New" w:cs="Courier New" w:hint="default"/>
    </w:rPr>
  </w:style>
  <w:style w:type="character" w:customStyle="1" w:styleId="WW8Num14z2">
    <w:name w:val="WW8Num14z2"/>
    <w:rsid w:val="0088290B"/>
    <w:rPr>
      <w:rFonts w:ascii="Wingdings" w:hAnsi="Wingdings" w:cs="Wingdings" w:hint="default"/>
    </w:rPr>
  </w:style>
  <w:style w:type="character" w:customStyle="1" w:styleId="WW8Num15z0">
    <w:name w:val="WW8Num15z0"/>
    <w:rsid w:val="0088290B"/>
    <w:rPr>
      <w:rFonts w:ascii="Symbol" w:hAnsi="Symbol" w:cs="Symbol" w:hint="default"/>
    </w:rPr>
  </w:style>
  <w:style w:type="character" w:customStyle="1" w:styleId="WW8Num15z1">
    <w:name w:val="WW8Num15z1"/>
    <w:rsid w:val="0088290B"/>
    <w:rPr>
      <w:rFonts w:ascii="Courier New" w:hAnsi="Courier New" w:cs="Courier New" w:hint="default"/>
    </w:rPr>
  </w:style>
  <w:style w:type="character" w:customStyle="1" w:styleId="WW8Num15z2">
    <w:name w:val="WW8Num15z2"/>
    <w:rsid w:val="0088290B"/>
    <w:rPr>
      <w:rFonts w:ascii="Wingdings" w:hAnsi="Wingdings" w:cs="Wingdings" w:hint="default"/>
    </w:rPr>
  </w:style>
  <w:style w:type="character" w:customStyle="1" w:styleId="WW8Num16z0">
    <w:name w:val="WW8Num16z0"/>
    <w:rsid w:val="0088290B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88290B"/>
    <w:rPr>
      <w:rFonts w:ascii="Courier New" w:hAnsi="Courier New" w:cs="Courier New" w:hint="default"/>
    </w:rPr>
  </w:style>
  <w:style w:type="character" w:customStyle="1" w:styleId="WW8Num16z2">
    <w:name w:val="WW8Num16z2"/>
    <w:rsid w:val="0088290B"/>
    <w:rPr>
      <w:rFonts w:ascii="Wingdings" w:hAnsi="Wingdings" w:cs="Wingdings" w:hint="default"/>
    </w:rPr>
  </w:style>
  <w:style w:type="character" w:customStyle="1" w:styleId="WW8Num17z0">
    <w:name w:val="WW8Num17z0"/>
    <w:rsid w:val="0088290B"/>
    <w:rPr>
      <w:rFonts w:hint="default"/>
    </w:rPr>
  </w:style>
  <w:style w:type="character" w:customStyle="1" w:styleId="WW8Num17z1">
    <w:name w:val="WW8Num17z1"/>
    <w:rsid w:val="0088290B"/>
    <w:rPr>
      <w:rFonts w:ascii="Courier New" w:hAnsi="Courier New" w:cs="Courier New" w:hint="default"/>
    </w:rPr>
  </w:style>
  <w:style w:type="character" w:customStyle="1" w:styleId="WW8Num17z2">
    <w:name w:val="WW8Num17z2"/>
    <w:rsid w:val="0088290B"/>
    <w:rPr>
      <w:rFonts w:ascii="Wingdings" w:hAnsi="Wingdings" w:cs="Wingdings" w:hint="default"/>
    </w:rPr>
  </w:style>
  <w:style w:type="character" w:customStyle="1" w:styleId="WW8Num17z3">
    <w:name w:val="WW8Num17z3"/>
    <w:rsid w:val="0088290B"/>
    <w:rPr>
      <w:rFonts w:ascii="Symbol" w:hAnsi="Symbol" w:cs="Symbol" w:hint="default"/>
    </w:rPr>
  </w:style>
  <w:style w:type="character" w:customStyle="1" w:styleId="WW8Num18z0">
    <w:name w:val="WW8Num18z0"/>
    <w:rsid w:val="0088290B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88290B"/>
  </w:style>
  <w:style w:type="character" w:customStyle="1" w:styleId="WW8Num18z2">
    <w:name w:val="WW8Num18z2"/>
    <w:rsid w:val="0088290B"/>
  </w:style>
  <w:style w:type="character" w:customStyle="1" w:styleId="WW8Num18z3">
    <w:name w:val="WW8Num18z3"/>
    <w:rsid w:val="0088290B"/>
  </w:style>
  <w:style w:type="character" w:customStyle="1" w:styleId="WW8Num18z4">
    <w:name w:val="WW8Num18z4"/>
    <w:rsid w:val="0088290B"/>
  </w:style>
  <w:style w:type="character" w:customStyle="1" w:styleId="WW8Num18z5">
    <w:name w:val="WW8Num18z5"/>
    <w:rsid w:val="0088290B"/>
  </w:style>
  <w:style w:type="character" w:customStyle="1" w:styleId="WW8Num18z6">
    <w:name w:val="WW8Num18z6"/>
    <w:rsid w:val="0088290B"/>
  </w:style>
  <w:style w:type="character" w:customStyle="1" w:styleId="WW8Num18z7">
    <w:name w:val="WW8Num18z7"/>
    <w:rsid w:val="0088290B"/>
  </w:style>
  <w:style w:type="character" w:customStyle="1" w:styleId="WW8Num18z8">
    <w:name w:val="WW8Num18z8"/>
    <w:rsid w:val="0088290B"/>
  </w:style>
  <w:style w:type="character" w:customStyle="1" w:styleId="WW8Num19z0">
    <w:name w:val="WW8Num19z0"/>
    <w:rsid w:val="0088290B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88290B"/>
    <w:rPr>
      <w:rFonts w:ascii="Courier New" w:hAnsi="Courier New" w:cs="Courier New" w:hint="default"/>
    </w:rPr>
  </w:style>
  <w:style w:type="character" w:customStyle="1" w:styleId="WW8Num19z2">
    <w:name w:val="WW8Num19z2"/>
    <w:rsid w:val="0088290B"/>
    <w:rPr>
      <w:rFonts w:ascii="Wingdings" w:hAnsi="Wingdings" w:cs="Wingdings" w:hint="default"/>
    </w:rPr>
  </w:style>
  <w:style w:type="character" w:customStyle="1" w:styleId="WW8Num20z0">
    <w:name w:val="WW8Num20z0"/>
    <w:rsid w:val="0088290B"/>
    <w:rPr>
      <w:rFonts w:hint="default"/>
    </w:rPr>
  </w:style>
  <w:style w:type="character" w:customStyle="1" w:styleId="WW8Num20z1">
    <w:name w:val="WW8Num20z1"/>
    <w:rsid w:val="0088290B"/>
  </w:style>
  <w:style w:type="character" w:customStyle="1" w:styleId="WW8Num20z2">
    <w:name w:val="WW8Num20z2"/>
    <w:rsid w:val="0088290B"/>
  </w:style>
  <w:style w:type="character" w:customStyle="1" w:styleId="WW8Num20z3">
    <w:name w:val="WW8Num20z3"/>
    <w:rsid w:val="0088290B"/>
  </w:style>
  <w:style w:type="character" w:customStyle="1" w:styleId="WW8Num20z4">
    <w:name w:val="WW8Num20z4"/>
    <w:rsid w:val="0088290B"/>
  </w:style>
  <w:style w:type="character" w:customStyle="1" w:styleId="WW8Num20z5">
    <w:name w:val="WW8Num20z5"/>
    <w:rsid w:val="0088290B"/>
  </w:style>
  <w:style w:type="character" w:customStyle="1" w:styleId="WW8Num20z6">
    <w:name w:val="WW8Num20z6"/>
    <w:rsid w:val="0088290B"/>
  </w:style>
  <w:style w:type="character" w:customStyle="1" w:styleId="WW8Num20z7">
    <w:name w:val="WW8Num20z7"/>
    <w:rsid w:val="0088290B"/>
  </w:style>
  <w:style w:type="character" w:customStyle="1" w:styleId="WW8Num20z8">
    <w:name w:val="WW8Num20z8"/>
    <w:rsid w:val="0088290B"/>
  </w:style>
  <w:style w:type="character" w:customStyle="1" w:styleId="WW8Num21z0">
    <w:name w:val="WW8Num21z0"/>
    <w:rsid w:val="0088290B"/>
    <w:rPr>
      <w:rFonts w:hint="default"/>
    </w:rPr>
  </w:style>
  <w:style w:type="character" w:customStyle="1" w:styleId="WW8Num21z1">
    <w:name w:val="WW8Num21z1"/>
    <w:rsid w:val="0088290B"/>
    <w:rPr>
      <w:rFonts w:ascii="Courier New" w:hAnsi="Courier New" w:cs="Courier New" w:hint="default"/>
    </w:rPr>
  </w:style>
  <w:style w:type="character" w:customStyle="1" w:styleId="WW8Num21z2">
    <w:name w:val="WW8Num21z2"/>
    <w:rsid w:val="0088290B"/>
    <w:rPr>
      <w:rFonts w:ascii="Wingdings" w:hAnsi="Wingdings" w:cs="Wingdings" w:hint="default"/>
    </w:rPr>
  </w:style>
  <w:style w:type="character" w:customStyle="1" w:styleId="WW8Num21z3">
    <w:name w:val="WW8Num21z3"/>
    <w:rsid w:val="0088290B"/>
    <w:rPr>
      <w:rFonts w:ascii="Symbol" w:hAnsi="Symbol" w:cs="Symbol" w:hint="default"/>
    </w:rPr>
  </w:style>
  <w:style w:type="character" w:customStyle="1" w:styleId="WW8Num22z0">
    <w:name w:val="WW8Num22z0"/>
    <w:rsid w:val="0088290B"/>
    <w:rPr>
      <w:rFonts w:ascii="Symbol" w:hAnsi="Symbol" w:cs="Symbol" w:hint="default"/>
    </w:rPr>
  </w:style>
  <w:style w:type="character" w:customStyle="1" w:styleId="WW8Num22z1">
    <w:name w:val="WW8Num22z1"/>
    <w:rsid w:val="0088290B"/>
    <w:rPr>
      <w:rFonts w:ascii="Courier New" w:hAnsi="Courier New" w:cs="Courier New" w:hint="default"/>
    </w:rPr>
  </w:style>
  <w:style w:type="character" w:customStyle="1" w:styleId="WW8Num22z2">
    <w:name w:val="WW8Num22z2"/>
    <w:rsid w:val="0088290B"/>
    <w:rPr>
      <w:rFonts w:ascii="Wingdings" w:hAnsi="Wingdings" w:cs="Wingdings" w:hint="default"/>
    </w:rPr>
  </w:style>
  <w:style w:type="character" w:customStyle="1" w:styleId="WW8Num23z0">
    <w:name w:val="WW8Num23z0"/>
    <w:rsid w:val="0088290B"/>
    <w:rPr>
      <w:rFonts w:hint="default"/>
    </w:rPr>
  </w:style>
  <w:style w:type="character" w:customStyle="1" w:styleId="WW8Num23z1">
    <w:name w:val="WW8Num23z1"/>
    <w:rsid w:val="0088290B"/>
    <w:rPr>
      <w:rFonts w:ascii="Courier New" w:hAnsi="Courier New" w:cs="Courier New" w:hint="default"/>
    </w:rPr>
  </w:style>
  <w:style w:type="character" w:customStyle="1" w:styleId="WW8Num23z2">
    <w:name w:val="WW8Num23z2"/>
    <w:rsid w:val="0088290B"/>
    <w:rPr>
      <w:rFonts w:ascii="Wingdings" w:hAnsi="Wingdings" w:cs="Wingdings" w:hint="default"/>
    </w:rPr>
  </w:style>
  <w:style w:type="character" w:customStyle="1" w:styleId="WW8Num23z3">
    <w:name w:val="WW8Num23z3"/>
    <w:rsid w:val="0088290B"/>
    <w:rPr>
      <w:rFonts w:ascii="Symbol" w:hAnsi="Symbol" w:cs="Symbol" w:hint="default"/>
    </w:rPr>
  </w:style>
  <w:style w:type="character" w:customStyle="1" w:styleId="WW8Num24z0">
    <w:name w:val="WW8Num24z0"/>
    <w:rsid w:val="0088290B"/>
    <w:rPr>
      <w:rFonts w:hint="default"/>
    </w:rPr>
  </w:style>
  <w:style w:type="character" w:customStyle="1" w:styleId="WW8Num24z1">
    <w:name w:val="WW8Num24z1"/>
    <w:rsid w:val="0088290B"/>
    <w:rPr>
      <w:rFonts w:ascii="Courier New" w:hAnsi="Courier New" w:cs="Courier New" w:hint="default"/>
    </w:rPr>
  </w:style>
  <w:style w:type="character" w:customStyle="1" w:styleId="WW8Num24z2">
    <w:name w:val="WW8Num24z2"/>
    <w:rsid w:val="0088290B"/>
    <w:rPr>
      <w:rFonts w:ascii="Wingdings" w:hAnsi="Wingdings" w:cs="Wingdings" w:hint="default"/>
    </w:rPr>
  </w:style>
  <w:style w:type="character" w:customStyle="1" w:styleId="WW8Num24z3">
    <w:name w:val="WW8Num24z3"/>
    <w:rsid w:val="0088290B"/>
    <w:rPr>
      <w:rFonts w:ascii="Symbol" w:hAnsi="Symbol" w:cs="Symbol" w:hint="default"/>
    </w:rPr>
  </w:style>
  <w:style w:type="character" w:customStyle="1" w:styleId="WW8Num25z0">
    <w:name w:val="WW8Num25z0"/>
    <w:rsid w:val="0088290B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88290B"/>
  </w:style>
  <w:style w:type="character" w:customStyle="1" w:styleId="WW8Num25z2">
    <w:name w:val="WW8Num25z2"/>
    <w:rsid w:val="0088290B"/>
  </w:style>
  <w:style w:type="character" w:customStyle="1" w:styleId="WW8Num25z3">
    <w:name w:val="WW8Num25z3"/>
    <w:rsid w:val="0088290B"/>
  </w:style>
  <w:style w:type="character" w:customStyle="1" w:styleId="WW8Num25z4">
    <w:name w:val="WW8Num25z4"/>
    <w:rsid w:val="0088290B"/>
  </w:style>
  <w:style w:type="character" w:customStyle="1" w:styleId="WW8Num25z5">
    <w:name w:val="WW8Num25z5"/>
    <w:rsid w:val="0088290B"/>
  </w:style>
  <w:style w:type="character" w:customStyle="1" w:styleId="WW8Num25z6">
    <w:name w:val="WW8Num25z6"/>
    <w:rsid w:val="0088290B"/>
  </w:style>
  <w:style w:type="character" w:customStyle="1" w:styleId="WW8Num25z7">
    <w:name w:val="WW8Num25z7"/>
    <w:rsid w:val="0088290B"/>
  </w:style>
  <w:style w:type="character" w:customStyle="1" w:styleId="WW8Num25z8">
    <w:name w:val="WW8Num25z8"/>
    <w:rsid w:val="0088290B"/>
  </w:style>
  <w:style w:type="character" w:customStyle="1" w:styleId="WW8Num26z0">
    <w:name w:val="WW8Num26z0"/>
    <w:rsid w:val="0088290B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88290B"/>
    <w:rPr>
      <w:rFonts w:ascii="Courier New" w:hAnsi="Courier New" w:cs="Courier New" w:hint="default"/>
    </w:rPr>
  </w:style>
  <w:style w:type="character" w:customStyle="1" w:styleId="WW8Num26z2">
    <w:name w:val="WW8Num26z2"/>
    <w:rsid w:val="0088290B"/>
    <w:rPr>
      <w:rFonts w:ascii="Wingdings" w:hAnsi="Wingdings" w:cs="Wingdings" w:hint="default"/>
    </w:rPr>
  </w:style>
  <w:style w:type="character" w:customStyle="1" w:styleId="WW8Num26z3">
    <w:name w:val="WW8Num26z3"/>
    <w:rsid w:val="0088290B"/>
    <w:rPr>
      <w:rFonts w:ascii="Symbol" w:hAnsi="Symbol" w:cs="Symbol" w:hint="default"/>
    </w:rPr>
  </w:style>
  <w:style w:type="character" w:customStyle="1" w:styleId="WW8Num27z0">
    <w:name w:val="WW8Num27z0"/>
    <w:rsid w:val="0088290B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88290B"/>
    <w:rPr>
      <w:rFonts w:ascii="Courier New" w:hAnsi="Courier New" w:cs="Courier New" w:hint="default"/>
    </w:rPr>
  </w:style>
  <w:style w:type="character" w:customStyle="1" w:styleId="WW8Num27z2">
    <w:name w:val="WW8Num27z2"/>
    <w:rsid w:val="0088290B"/>
    <w:rPr>
      <w:rFonts w:ascii="Wingdings" w:hAnsi="Wingdings" w:cs="Wingdings" w:hint="default"/>
    </w:rPr>
  </w:style>
  <w:style w:type="character" w:customStyle="1" w:styleId="WW8Num28z0">
    <w:name w:val="WW8Num28z0"/>
    <w:rsid w:val="0088290B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88290B"/>
    <w:rPr>
      <w:rFonts w:ascii="Courier New" w:hAnsi="Courier New" w:cs="Courier New" w:hint="default"/>
    </w:rPr>
  </w:style>
  <w:style w:type="character" w:customStyle="1" w:styleId="WW8Num28z5">
    <w:name w:val="WW8Num28z5"/>
    <w:rsid w:val="0088290B"/>
    <w:rPr>
      <w:rFonts w:ascii="Wingdings" w:hAnsi="Wingdings" w:cs="Wingdings" w:hint="default"/>
    </w:rPr>
  </w:style>
  <w:style w:type="character" w:customStyle="1" w:styleId="WW8Num29z0">
    <w:name w:val="WW8Num29z0"/>
    <w:rsid w:val="0088290B"/>
    <w:rPr>
      <w:rFonts w:ascii="Symbol" w:hAnsi="Symbol" w:cs="Symbol" w:hint="default"/>
    </w:rPr>
  </w:style>
  <w:style w:type="character" w:customStyle="1" w:styleId="WW8Num29z1">
    <w:name w:val="WW8Num29z1"/>
    <w:rsid w:val="0088290B"/>
    <w:rPr>
      <w:rFonts w:ascii="Courier New" w:hAnsi="Courier New" w:cs="Courier New" w:hint="default"/>
    </w:rPr>
  </w:style>
  <w:style w:type="character" w:customStyle="1" w:styleId="WW8Num29z2">
    <w:name w:val="WW8Num29z2"/>
    <w:rsid w:val="0088290B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8290B"/>
  </w:style>
  <w:style w:type="character" w:styleId="Nmerodepgina">
    <w:name w:val="page number"/>
    <w:basedOn w:val="Fuentedeprrafopredeter1"/>
    <w:rsid w:val="0088290B"/>
  </w:style>
  <w:style w:type="character" w:customStyle="1" w:styleId="CarCar">
    <w:name w:val="Car Car"/>
    <w:rsid w:val="0088290B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88290B"/>
    <w:rPr>
      <w:color w:val="0000FF"/>
      <w:u w:val="single"/>
    </w:rPr>
  </w:style>
  <w:style w:type="character" w:customStyle="1" w:styleId="Refdecomentario1">
    <w:name w:val="Ref. de comentario1"/>
    <w:rsid w:val="0088290B"/>
    <w:rPr>
      <w:sz w:val="16"/>
      <w:szCs w:val="16"/>
    </w:rPr>
  </w:style>
  <w:style w:type="character" w:customStyle="1" w:styleId="enlace">
    <w:name w:val="enlace"/>
    <w:basedOn w:val="Fuentedeprrafopredeter1"/>
    <w:rsid w:val="0088290B"/>
  </w:style>
  <w:style w:type="character" w:styleId="Enllavisitat">
    <w:name w:val="FollowedHyperlink"/>
    <w:uiPriority w:val="99"/>
    <w:rsid w:val="0088290B"/>
    <w:rPr>
      <w:color w:val="800080"/>
      <w:u w:val="single"/>
    </w:rPr>
  </w:style>
  <w:style w:type="character" w:customStyle="1" w:styleId="subtitol">
    <w:name w:val="subtitol"/>
    <w:basedOn w:val="Fuentedeprrafopredeter1"/>
    <w:rsid w:val="0088290B"/>
  </w:style>
  <w:style w:type="character" w:styleId="Textennegreta">
    <w:name w:val="Strong"/>
    <w:qFormat/>
    <w:rsid w:val="0088290B"/>
    <w:rPr>
      <w:b/>
      <w:bCs/>
    </w:rPr>
  </w:style>
  <w:style w:type="character" w:customStyle="1" w:styleId="object">
    <w:name w:val="object"/>
    <w:basedOn w:val="Fuentedeprrafopredeter1"/>
    <w:rsid w:val="0088290B"/>
  </w:style>
  <w:style w:type="character" w:customStyle="1" w:styleId="xbezwkkno-fv">
    <w:name w:val="_xbe _zwk kno-fv"/>
    <w:basedOn w:val="Fuentedeprrafopredeter1"/>
    <w:rsid w:val="0088290B"/>
  </w:style>
  <w:style w:type="character" w:customStyle="1" w:styleId="xbe">
    <w:name w:val="_xbe"/>
    <w:basedOn w:val="Fuentedeprrafopredeter1"/>
    <w:rsid w:val="0088290B"/>
  </w:style>
  <w:style w:type="character" w:customStyle="1" w:styleId="apple-converted-space">
    <w:name w:val="apple-converted-space"/>
    <w:basedOn w:val="Fuentedeprrafopredeter1"/>
    <w:rsid w:val="0088290B"/>
  </w:style>
  <w:style w:type="paragraph" w:customStyle="1" w:styleId="Encapalament">
    <w:name w:val="Encapçalament"/>
    <w:basedOn w:val="Normal"/>
    <w:next w:val="Textindependent"/>
    <w:rsid w:val="0088290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kern w:val="1"/>
      <w:sz w:val="28"/>
      <w:szCs w:val="28"/>
      <w:lang w:val="es-ES" w:eastAsia="zh-CN"/>
    </w:rPr>
  </w:style>
  <w:style w:type="paragraph" w:styleId="Textindependent">
    <w:name w:val="Body Text"/>
    <w:basedOn w:val="Normal"/>
    <w:link w:val="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Llista">
    <w:name w:val="List"/>
    <w:basedOn w:val="Textindependent"/>
    <w:rsid w:val="0088290B"/>
    <w:rPr>
      <w:rFonts w:cs="Lucida Sans"/>
    </w:rPr>
  </w:style>
  <w:style w:type="paragraph" w:styleId="Llegenda">
    <w:name w:val="caption"/>
    <w:basedOn w:val="Normal"/>
    <w:qFormat/>
    <w:rsid w:val="0088290B"/>
    <w:pPr>
      <w:suppressLineNumbers/>
      <w:suppressAutoHyphens/>
      <w:spacing w:before="120" w:after="120" w:line="240" w:lineRule="auto"/>
    </w:pPr>
    <w:rPr>
      <w:rFonts w:ascii="Arial Narrow" w:eastAsia="Times New Roman" w:hAnsi="Arial Narrow" w:cs="Lucida Sans"/>
      <w:bCs/>
      <w:i/>
      <w:iCs/>
      <w:kern w:val="1"/>
      <w:sz w:val="24"/>
      <w:szCs w:val="24"/>
      <w:lang w:val="es-ES" w:eastAsia="zh-CN"/>
    </w:rPr>
  </w:style>
  <w:style w:type="paragraph" w:customStyle="1" w:styleId="ndex">
    <w:name w:val="Índex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Lucida Sans"/>
      <w:bCs/>
      <w:kern w:val="1"/>
      <w:sz w:val="24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88290B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styleId="Sagniadetextindependent">
    <w:name w:val="Body Text Indent"/>
    <w:basedOn w:val="Normal"/>
    <w:link w:val="SagniadetextindependentCar"/>
    <w:rsid w:val="0088290B"/>
    <w:pPr>
      <w:widowControl w:val="0"/>
      <w:tabs>
        <w:tab w:val="left" w:pos="-720"/>
        <w:tab w:val="left" w:pos="0"/>
      </w:tabs>
      <w:suppressAutoHyphens/>
      <w:spacing w:after="0" w:line="240" w:lineRule="auto"/>
      <w:ind w:hanging="720"/>
      <w:jc w:val="both"/>
    </w:pPr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8290B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Capalera">
    <w:name w:val="header"/>
    <w:basedOn w:val="Normal"/>
    <w:link w:val="CapaleraCar"/>
    <w:rsid w:val="008829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rsid w:val="0088290B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rsid w:val="0088290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PeuCar">
    <w:name w:val="Peu Car"/>
    <w:basedOn w:val="Lletraperdefectedelpargraf"/>
    <w:link w:val="Peu"/>
    <w:rsid w:val="0088290B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88290B"/>
    <w:pPr>
      <w:tabs>
        <w:tab w:val="left" w:pos="-72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Cs w:val="20"/>
      <w:lang w:val="es-ES" w:eastAsia="zh-CN"/>
    </w:rPr>
  </w:style>
  <w:style w:type="paragraph" w:customStyle="1" w:styleId="Textocomentario1">
    <w:name w:val="Texto comentario1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xtdecomentari">
    <w:name w:val="annotation text"/>
    <w:basedOn w:val="Normal"/>
    <w:link w:val="TextdecomentariCar"/>
    <w:uiPriority w:val="99"/>
    <w:semiHidden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8290B"/>
    <w:rPr>
      <w:rFonts w:ascii="Arial Narrow" w:eastAsia="Times New Roman" w:hAnsi="Arial Narrow" w:cs="Arial Narrow"/>
      <w:bCs/>
      <w:kern w:val="1"/>
      <w:sz w:val="20"/>
      <w:szCs w:val="20"/>
      <w:lang w:val="es-ES"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88290B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88290B"/>
    <w:rPr>
      <w:rFonts w:ascii="Arial Narrow" w:eastAsia="Times New Roman" w:hAnsi="Arial Narrow" w:cs="Arial Narrow"/>
      <w:b/>
      <w:bCs/>
      <w:kern w:val="1"/>
      <w:sz w:val="20"/>
      <w:szCs w:val="20"/>
      <w:lang w:val="es-ES" w:eastAsia="zh-CN"/>
    </w:rPr>
  </w:style>
  <w:style w:type="paragraph" w:styleId="Textdeglobus">
    <w:name w:val="Balloon Text"/>
    <w:basedOn w:val="Normal"/>
    <w:link w:val="TextdeglobusCar"/>
    <w:rsid w:val="0088290B"/>
    <w:pPr>
      <w:suppressAutoHyphens/>
      <w:spacing w:after="0" w:line="240" w:lineRule="auto"/>
    </w:pPr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character" w:customStyle="1" w:styleId="TextdeglobusCar">
    <w:name w:val="Text de globus Car"/>
    <w:basedOn w:val="Lletraperdefectedelpargraf"/>
    <w:link w:val="Textdeglobus"/>
    <w:rsid w:val="0088290B"/>
    <w:rPr>
      <w:rFonts w:ascii="Tahoma" w:eastAsia="Times New Roman" w:hAnsi="Tahoma" w:cs="Tahoma"/>
      <w:bCs/>
      <w:kern w:val="1"/>
      <w:sz w:val="16"/>
      <w:szCs w:val="16"/>
      <w:lang w:val="es-ES" w:eastAsia="zh-CN"/>
    </w:rPr>
  </w:style>
  <w:style w:type="paragraph" w:customStyle="1" w:styleId="Sangra3detindependiente1">
    <w:name w:val="Sangría 3 de t. independiente1"/>
    <w:basedOn w:val="Normal"/>
    <w:rsid w:val="008829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val="es-ES" w:eastAsia="zh-CN"/>
    </w:rPr>
  </w:style>
  <w:style w:type="paragraph" w:customStyle="1" w:styleId="Textindependent31">
    <w:name w:val="Text independent 31"/>
    <w:basedOn w:val="Normal"/>
    <w:rsid w:val="0088290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1"/>
      <w:sz w:val="24"/>
      <w:szCs w:val="20"/>
      <w:lang w:val="es-ES" w:eastAsia="zh-CN"/>
    </w:rPr>
  </w:style>
  <w:style w:type="paragraph" w:customStyle="1" w:styleId="xl25">
    <w:name w:val="xl25"/>
    <w:basedOn w:val="Normal"/>
    <w:rsid w:val="0088290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88290B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88290B"/>
    <w:pPr>
      <w:suppressAutoHyphens/>
      <w:spacing w:after="0" w:line="240" w:lineRule="auto"/>
      <w:ind w:left="708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xl66">
    <w:name w:val="xl6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7">
    <w:name w:val="xl67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8">
    <w:name w:val="xl6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69">
    <w:name w:val="xl69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0">
    <w:name w:val="xl70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1">
    <w:name w:val="xl71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2">
    <w:name w:val="xl72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4">
    <w:name w:val="xl74"/>
    <w:basedOn w:val="Normal"/>
    <w:rsid w:val="0088290B"/>
    <w:pP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75">
    <w:name w:val="xl75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6">
    <w:name w:val="xl76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7">
    <w:name w:val="xl77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8">
    <w:name w:val="xl78"/>
    <w:basedOn w:val="Normal"/>
    <w:rsid w:val="00882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79">
    <w:name w:val="xl79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0">
    <w:name w:val="xl80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1">
    <w:name w:val="xl81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2">
    <w:name w:val="xl82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3">
    <w:name w:val="xl8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4">
    <w:name w:val="xl8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5">
    <w:name w:val="xl8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6">
    <w:name w:val="xl86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7">
    <w:name w:val="xl87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8">
    <w:name w:val="xl88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89">
    <w:name w:val="xl89"/>
    <w:basedOn w:val="Normal"/>
    <w:rsid w:val="00882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0">
    <w:name w:val="xl90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1">
    <w:name w:val="xl9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2">
    <w:name w:val="xl92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3">
    <w:name w:val="xl93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4">
    <w:name w:val="xl94"/>
    <w:basedOn w:val="Normal"/>
    <w:rsid w:val="00882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5">
    <w:name w:val="xl95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6">
    <w:name w:val="xl96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7">
    <w:name w:val="xl9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98">
    <w:name w:val="xl98"/>
    <w:basedOn w:val="Normal"/>
    <w:rsid w:val="0088290B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99">
    <w:name w:val="xl99"/>
    <w:basedOn w:val="Normal"/>
    <w:rsid w:val="00882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0">
    <w:name w:val="xl100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1">
    <w:name w:val="xl101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2">
    <w:name w:val="xl102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3">
    <w:name w:val="xl103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4">
    <w:name w:val="xl104"/>
    <w:basedOn w:val="Normal"/>
    <w:rsid w:val="00882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5">
    <w:name w:val="xl105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6">
    <w:name w:val="xl106"/>
    <w:basedOn w:val="Normal"/>
    <w:rsid w:val="0088290B"/>
    <w:pPr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07">
    <w:name w:val="xl107"/>
    <w:basedOn w:val="Normal"/>
    <w:rsid w:val="0088290B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8">
    <w:name w:val="xl108"/>
    <w:basedOn w:val="Normal"/>
    <w:rsid w:val="0088290B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09">
    <w:name w:val="xl109"/>
    <w:basedOn w:val="Normal"/>
    <w:rsid w:val="00882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0">
    <w:name w:val="xl110"/>
    <w:basedOn w:val="Normal"/>
    <w:rsid w:val="00882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1">
    <w:name w:val="xl111"/>
    <w:basedOn w:val="Normal"/>
    <w:rsid w:val="00882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2">
    <w:name w:val="xl112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3">
    <w:name w:val="xl113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4">
    <w:name w:val="xl114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5">
    <w:name w:val="xl115"/>
    <w:basedOn w:val="Normal"/>
    <w:rsid w:val="00882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 w:line="240" w:lineRule="auto"/>
    </w:pPr>
    <w:rPr>
      <w:rFonts w:ascii="Arial Narrow" w:eastAsia="Times New Roman" w:hAnsi="Arial Narrow" w:cs="Arial Narrow"/>
      <w:b/>
      <w:bCs/>
      <w:kern w:val="1"/>
      <w:sz w:val="24"/>
      <w:szCs w:val="24"/>
      <w:lang w:val="es-ES" w:eastAsia="zh-CN"/>
    </w:rPr>
  </w:style>
  <w:style w:type="paragraph" w:customStyle="1" w:styleId="xl116">
    <w:name w:val="xl116"/>
    <w:basedOn w:val="Normal"/>
    <w:rsid w:val="0088290B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xl117">
    <w:name w:val="xl117"/>
    <w:basedOn w:val="Normal"/>
    <w:rsid w:val="00882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xl118">
    <w:name w:val="xl118"/>
    <w:basedOn w:val="Normal"/>
    <w:rsid w:val="00882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Narrow" w:eastAsia="Times New Roman" w:hAnsi="Arial Narrow" w:cs="Arial Narrow"/>
      <w:kern w:val="1"/>
      <w:sz w:val="24"/>
      <w:szCs w:val="24"/>
      <w:lang w:val="es-ES" w:eastAsia="zh-CN"/>
    </w:rPr>
  </w:style>
  <w:style w:type="paragraph" w:customStyle="1" w:styleId="Normal6pt">
    <w:name w:val="Normal + 6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8829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rsid w:val="0088290B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bCs/>
      <w:kern w:val="1"/>
      <w:sz w:val="20"/>
      <w:szCs w:val="20"/>
      <w:lang w:val="es-ES" w:eastAsia="zh-CN"/>
    </w:rPr>
  </w:style>
  <w:style w:type="paragraph" w:customStyle="1" w:styleId="CarCar1">
    <w:name w:val="Car Car1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arCar3CarCarCarCar">
    <w:name w:val="Car Car3 Car Car Car Car"/>
    <w:basedOn w:val="Normal"/>
    <w:rsid w:val="0088290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ahoma"/>
      <w:kern w:val="1"/>
      <w:sz w:val="24"/>
      <w:szCs w:val="24"/>
      <w:lang w:val="pl-PL" w:eastAsia="zh-CN"/>
    </w:rPr>
  </w:style>
  <w:style w:type="paragraph" w:customStyle="1" w:styleId="Contingutdelataula">
    <w:name w:val="Contingut de la taula"/>
    <w:basedOn w:val="Normal"/>
    <w:rsid w:val="0088290B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customStyle="1" w:styleId="Encapalamentdelataula">
    <w:name w:val="Encapçalament de la taula"/>
    <w:basedOn w:val="Contingutdelataula"/>
    <w:rsid w:val="0088290B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88290B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customStyle="1" w:styleId="Lletraperdefectedelpargraf1">
    <w:name w:val="Lletra per defecte del paràgraf1"/>
    <w:rsid w:val="0088290B"/>
  </w:style>
  <w:style w:type="paragraph" w:styleId="Textindependent3">
    <w:name w:val="Body Text 3"/>
    <w:basedOn w:val="Normal"/>
    <w:link w:val="Textindependent3Car"/>
    <w:rsid w:val="0088290B"/>
    <w:pPr>
      <w:suppressAutoHyphens/>
      <w:spacing w:after="120" w:line="240" w:lineRule="auto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88290B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paragraph" w:customStyle="1" w:styleId="DecimalAligned">
    <w:name w:val="Decimal Aligned"/>
    <w:basedOn w:val="Normal"/>
    <w:uiPriority w:val="40"/>
    <w:qFormat/>
    <w:rsid w:val="0088290B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8829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8290B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88290B"/>
    <w:rPr>
      <w:i/>
      <w:iCs/>
    </w:rPr>
  </w:style>
  <w:style w:type="paragraph" w:customStyle="1" w:styleId="msonormal0">
    <w:name w:val="msonormal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65">
    <w:name w:val="xl65"/>
    <w:basedOn w:val="Normal"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xl73">
    <w:name w:val="xl73"/>
    <w:basedOn w:val="Normal"/>
    <w:rsid w:val="0088290B"/>
    <w:pPr>
      <w:pBdr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19">
    <w:name w:val="xl11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0">
    <w:name w:val="xl12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1">
    <w:name w:val="xl121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2">
    <w:name w:val="xl12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3">
    <w:name w:val="xl123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4">
    <w:name w:val="xl124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5">
    <w:name w:val="xl12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6">
    <w:name w:val="xl12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27">
    <w:name w:val="xl127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8">
    <w:name w:val="xl128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29">
    <w:name w:val="xl12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0">
    <w:name w:val="xl130"/>
    <w:basedOn w:val="Normal"/>
    <w:rsid w:val="0088290B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1">
    <w:name w:val="xl131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2">
    <w:name w:val="xl132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3">
    <w:name w:val="xl133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4">
    <w:name w:val="xl134"/>
    <w:basedOn w:val="Normal"/>
    <w:rsid w:val="0088290B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000000"/>
      <w:sz w:val="18"/>
      <w:szCs w:val="18"/>
      <w:lang w:eastAsia="ca-ES"/>
    </w:rPr>
  </w:style>
  <w:style w:type="paragraph" w:customStyle="1" w:styleId="xl135">
    <w:name w:val="xl135"/>
    <w:basedOn w:val="Normal"/>
    <w:rsid w:val="00882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6">
    <w:name w:val="xl136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7">
    <w:name w:val="xl137"/>
    <w:basedOn w:val="Normal"/>
    <w:rsid w:val="0088290B"/>
    <w:pPr>
      <w:pBdr>
        <w:lef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8">
    <w:name w:val="xl138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39">
    <w:name w:val="xl139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0">
    <w:name w:val="xl140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1">
    <w:name w:val="xl141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2">
    <w:name w:val="xl142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3">
    <w:name w:val="xl143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4">
    <w:name w:val="xl144"/>
    <w:basedOn w:val="Normal"/>
    <w:rsid w:val="0088290B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5">
    <w:name w:val="xl145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ca-ES"/>
    </w:rPr>
  </w:style>
  <w:style w:type="paragraph" w:customStyle="1" w:styleId="xl146">
    <w:name w:val="xl146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paragraph" w:customStyle="1" w:styleId="xl147">
    <w:name w:val="xl147"/>
    <w:basedOn w:val="Normal"/>
    <w:rsid w:val="00882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8"/>
      <w:szCs w:val="18"/>
      <w:lang w:eastAsia="ca-ES"/>
    </w:rPr>
  </w:style>
  <w:style w:type="character" w:customStyle="1" w:styleId="CarCar8">
    <w:name w:val="Car Car8"/>
    <w:rsid w:val="0088290B"/>
    <w:rPr>
      <w:sz w:val="24"/>
      <w:szCs w:val="24"/>
      <w:lang w:val="ca-ES" w:eastAsia="ca-ES" w:bidi="ar-SA"/>
    </w:rPr>
  </w:style>
  <w:style w:type="paragraph" w:customStyle="1" w:styleId="CarCar2CarCarCarCarCarCarCarCarCarCar">
    <w:name w:val="Car Car2 Car Car Car Car Car Car Car Car Car Car"/>
    <w:basedOn w:val="Normal"/>
    <w:rsid w:val="0088290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Subttol">
    <w:name w:val="Subtitle"/>
    <w:basedOn w:val="Normal"/>
    <w:next w:val="Normal"/>
    <w:link w:val="SubttolCar"/>
    <w:qFormat/>
    <w:rsid w:val="0088290B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character" w:customStyle="1" w:styleId="SubttolCar">
    <w:name w:val="Subtítol Car"/>
    <w:basedOn w:val="Lletraperdefectedelpargraf"/>
    <w:link w:val="Subttol"/>
    <w:rsid w:val="0088290B"/>
    <w:rPr>
      <w:rFonts w:ascii="Calibri Light" w:eastAsia="Times New Roman" w:hAnsi="Calibri Light" w:cs="Times New Roman"/>
      <w:bCs/>
      <w:kern w:val="1"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88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uiPriority w:val="99"/>
    <w:semiHidden/>
    <w:unhideWhenUsed/>
    <w:rsid w:val="0088290B"/>
    <w:rPr>
      <w:color w:val="605E5C"/>
      <w:shd w:val="clear" w:color="auto" w:fill="E1DFDD"/>
    </w:rPr>
  </w:style>
  <w:style w:type="paragraph" w:customStyle="1" w:styleId="CarCar20">
    <w:name w:val=" Car Car2"/>
    <w:basedOn w:val="Normal"/>
    <w:rsid w:val="001578A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2025-03-13T10:30:00Z</dcterms:created>
  <dcterms:modified xsi:type="dcterms:W3CDTF">2025-03-13T10:30:00Z</dcterms:modified>
</cp:coreProperties>
</file>