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u w:val="none"/>
        </w:rPr>
      </w:pPr>
      <w:r>
        <w:rPr>
          <w:u w:val="single"/>
        </w:rPr>
        <w:t>ANNEX</w:t>
      </w:r>
      <w:r>
        <w:rPr>
          <w:spacing w:val="42"/>
          <w:u w:val="single"/>
        </w:rPr>
        <w:t> </w:t>
      </w:r>
      <w:r>
        <w:rPr>
          <w:spacing w:val="-10"/>
          <w:u w:val="single"/>
        </w:rPr>
        <w:t>4</w:t>
      </w:r>
    </w:p>
    <w:p>
      <w:pPr>
        <w:pStyle w:val="Heading1"/>
        <w:spacing w:before="229"/>
        <w:jc w:val="left"/>
      </w:pPr>
      <w:r>
        <w:rPr/>
        <w:t>A.</w:t>
      </w:r>
      <w:r>
        <w:rPr>
          <w:spacing w:val="-5"/>
        </w:rPr>
        <w:t> </w:t>
      </w:r>
      <w:r>
        <w:rPr/>
        <w:t>MODEL</w:t>
      </w:r>
      <w:r>
        <w:rPr>
          <w:spacing w:val="-5"/>
        </w:rPr>
        <w:t> </w:t>
      </w:r>
      <w:r>
        <w:rPr/>
        <w:t>D’OFERTA</w:t>
      </w:r>
      <w:r>
        <w:rPr>
          <w:spacing w:val="-4"/>
        </w:rPr>
        <w:t> </w:t>
      </w:r>
      <w:r>
        <w:rPr/>
        <w:t>ECONÒMICA</w:t>
      </w:r>
      <w:r>
        <w:rPr>
          <w:spacing w:val="-3"/>
        </w:rPr>
        <w:t> </w:t>
      </w:r>
      <w:r>
        <w:rPr>
          <w:spacing w:val="-2"/>
        </w:rPr>
        <w:t>GENERAL</w:t>
      </w:r>
    </w:p>
    <w:p>
      <w:pPr>
        <w:pStyle w:val="BodyText"/>
        <w:rPr>
          <w:rFonts w:ascii="Arial"/>
          <w:b/>
        </w:rPr>
      </w:pPr>
    </w:p>
    <w:p>
      <w:pPr>
        <w:pStyle w:val="BodyText"/>
        <w:tabs>
          <w:tab w:pos="1418" w:val="left" w:leader="none"/>
          <w:tab w:pos="2836" w:val="left" w:leader="none"/>
          <w:tab w:pos="4963" w:val="left" w:leader="none"/>
        </w:tabs>
        <w:ind w:left="1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18" w:val="left" w:leader="none"/>
          <w:tab w:pos="5672" w:val="left" w:leader="none"/>
          <w:tab w:pos="7090" w:val="left" w:leader="none"/>
          <w:tab w:pos="7800" w:val="left" w:leader="none"/>
        </w:tabs>
        <w:ind w:left="1" w:right="139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tabs>
          <w:tab w:pos="4963" w:val="left" w:leader="none"/>
        </w:tabs>
        <w:spacing w:before="0"/>
        <w:ind w:left="1" w:right="138" w:firstLine="0"/>
        <w:jc w:val="both"/>
        <w:rPr>
          <w:sz w:val="20"/>
        </w:rPr>
      </w:pPr>
      <w:r>
        <w:rPr>
          <w:sz w:val="20"/>
        </w:rPr>
        <w:t>, assabentat de l’anunci publicat en data</w:t>
        <w:tab/>
        <w:t>en el perfil del contractant de l’Ajuntament de Sabadell i de les condicions i requisits que s’exigeixen per a l’adjudicació del contracte</w:t>
      </w:r>
      <w:r>
        <w:rPr>
          <w:spacing w:val="-13"/>
          <w:sz w:val="20"/>
        </w:rPr>
        <w:t> </w:t>
      </w:r>
      <w:r>
        <w:rPr>
          <w:sz w:val="20"/>
        </w:rPr>
        <w:t>d’obres</w:t>
      </w:r>
      <w:r>
        <w:rPr>
          <w:spacing w:val="-13"/>
          <w:sz w:val="20"/>
        </w:rPr>
        <w:t> </w:t>
      </w:r>
      <w:r>
        <w:rPr>
          <w:sz w:val="20"/>
        </w:rPr>
        <w:t>anomenat</w:t>
      </w:r>
      <w:r>
        <w:rPr>
          <w:spacing w:val="-13"/>
          <w:sz w:val="20"/>
        </w:rPr>
        <w:t> </w:t>
      </w:r>
      <w:r>
        <w:rPr>
          <w:rFonts w:ascii="Arial" w:hAnsi="Arial"/>
          <w:b/>
          <w:sz w:val="20"/>
        </w:rPr>
        <w:t>“</w:t>
      </w:r>
      <w:r>
        <w:rPr>
          <w:rFonts w:ascii="Arial" w:hAnsi="Arial"/>
          <w:b/>
          <w:i/>
          <w:sz w:val="20"/>
        </w:rPr>
        <w:t>Actuacions</w:t>
      </w:r>
      <w:r>
        <w:rPr>
          <w:rFonts w:ascii="Arial" w:hAnsi="Arial"/>
          <w:b/>
          <w:i/>
          <w:spacing w:val="-13"/>
          <w:sz w:val="20"/>
        </w:rPr>
        <w:t> </w:t>
      </w:r>
      <w:r>
        <w:rPr>
          <w:rFonts w:ascii="Arial" w:hAnsi="Arial"/>
          <w:b/>
          <w:i/>
          <w:sz w:val="20"/>
        </w:rPr>
        <w:t>prioritàries</w:t>
      </w:r>
      <w:r>
        <w:rPr>
          <w:rFonts w:ascii="Arial" w:hAnsi="Arial"/>
          <w:b/>
          <w:i/>
          <w:spacing w:val="-13"/>
          <w:sz w:val="20"/>
        </w:rPr>
        <w:t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-13"/>
          <w:sz w:val="20"/>
        </w:rPr>
        <w:t> </w:t>
      </w:r>
      <w:r>
        <w:rPr>
          <w:rFonts w:ascii="Arial" w:hAnsi="Arial"/>
          <w:b/>
          <w:i/>
          <w:sz w:val="20"/>
        </w:rPr>
        <w:t>reparació</w:t>
      </w:r>
      <w:r>
        <w:rPr>
          <w:rFonts w:ascii="Arial" w:hAnsi="Arial"/>
          <w:b/>
          <w:i/>
          <w:spacing w:val="-13"/>
          <w:sz w:val="20"/>
        </w:rPr>
        <w:t> </w:t>
      </w:r>
      <w:r>
        <w:rPr>
          <w:rFonts w:ascii="Arial" w:hAnsi="Arial"/>
          <w:b/>
          <w:i/>
          <w:sz w:val="20"/>
        </w:rPr>
        <w:t>i</w:t>
      </w:r>
      <w:r>
        <w:rPr>
          <w:rFonts w:ascii="Arial" w:hAnsi="Arial"/>
          <w:b/>
          <w:i/>
          <w:spacing w:val="-13"/>
          <w:sz w:val="20"/>
        </w:rPr>
        <w:t> </w:t>
      </w:r>
      <w:r>
        <w:rPr>
          <w:rFonts w:ascii="Arial" w:hAnsi="Arial"/>
          <w:b/>
          <w:i/>
          <w:sz w:val="20"/>
        </w:rPr>
        <w:t>conservació</w:t>
      </w:r>
      <w:r>
        <w:rPr>
          <w:rFonts w:ascii="Arial" w:hAnsi="Arial"/>
          <w:b/>
          <w:i/>
          <w:spacing w:val="-13"/>
          <w:sz w:val="20"/>
        </w:rPr>
        <w:t> </w:t>
      </w:r>
      <w:r>
        <w:rPr>
          <w:rFonts w:ascii="Arial" w:hAnsi="Arial"/>
          <w:b/>
          <w:i/>
          <w:sz w:val="20"/>
        </w:rPr>
        <w:t>dels</w:t>
      </w:r>
      <w:r>
        <w:rPr>
          <w:rFonts w:ascii="Arial" w:hAnsi="Arial"/>
          <w:b/>
          <w:i/>
          <w:spacing w:val="-13"/>
          <w:sz w:val="20"/>
        </w:rPr>
        <w:t> </w:t>
      </w:r>
      <w:r>
        <w:rPr>
          <w:rFonts w:ascii="Arial" w:hAnsi="Arial"/>
          <w:b/>
          <w:i/>
          <w:sz w:val="20"/>
        </w:rPr>
        <w:t>edificis del castell de Can Feu, àmbits parcials: E1T Torre Mestra, E3 capella de la Verge de Montserrat,</w:t>
      </w:r>
      <w:r>
        <w:rPr>
          <w:rFonts w:ascii="Arial" w:hAnsi="Arial"/>
          <w:b/>
          <w:i/>
          <w:spacing w:val="-11"/>
          <w:sz w:val="20"/>
        </w:rPr>
        <w:t> </w:t>
      </w:r>
      <w:r>
        <w:rPr>
          <w:rFonts w:ascii="Arial" w:hAnsi="Arial"/>
          <w:b/>
          <w:i/>
          <w:sz w:val="20"/>
        </w:rPr>
        <w:t>E4</w:t>
      </w:r>
      <w:r>
        <w:rPr>
          <w:rFonts w:ascii="Arial" w:hAnsi="Arial"/>
          <w:b/>
          <w:i/>
          <w:spacing w:val="-11"/>
          <w:sz w:val="20"/>
        </w:rPr>
        <w:t> </w:t>
      </w:r>
      <w:r>
        <w:rPr>
          <w:rFonts w:ascii="Arial" w:hAnsi="Arial"/>
          <w:b/>
          <w:i/>
          <w:sz w:val="20"/>
        </w:rPr>
        <w:t>Elevador</w:t>
      </w:r>
      <w:r>
        <w:rPr>
          <w:rFonts w:ascii="Arial" w:hAnsi="Arial"/>
          <w:b/>
          <w:i/>
          <w:spacing w:val="-11"/>
          <w:sz w:val="20"/>
        </w:rPr>
        <w:t> </w:t>
      </w:r>
      <w:r>
        <w:rPr>
          <w:rFonts w:ascii="Arial" w:hAnsi="Arial"/>
          <w:b/>
          <w:i/>
          <w:sz w:val="20"/>
        </w:rPr>
        <w:t>d’aigua</w:t>
      </w:r>
      <w:r>
        <w:rPr>
          <w:rFonts w:ascii="Arial" w:hAnsi="Arial"/>
          <w:b/>
          <w:i/>
          <w:spacing w:val="-11"/>
          <w:sz w:val="20"/>
        </w:rPr>
        <w:t> </w:t>
      </w:r>
      <w:r>
        <w:rPr>
          <w:rFonts w:ascii="Arial" w:hAnsi="Arial"/>
          <w:b/>
          <w:i/>
          <w:sz w:val="20"/>
        </w:rPr>
        <w:t>i</w:t>
      </w:r>
      <w:r>
        <w:rPr>
          <w:rFonts w:ascii="Arial" w:hAnsi="Arial"/>
          <w:b/>
          <w:i/>
          <w:spacing w:val="-11"/>
          <w:sz w:val="20"/>
        </w:rPr>
        <w:t> </w:t>
      </w:r>
      <w:r>
        <w:rPr>
          <w:rFonts w:ascii="Arial" w:hAnsi="Arial"/>
          <w:b/>
          <w:i/>
          <w:sz w:val="20"/>
        </w:rPr>
        <w:t>E6</w:t>
      </w:r>
      <w:r>
        <w:rPr>
          <w:rFonts w:ascii="Arial" w:hAnsi="Arial"/>
          <w:b/>
          <w:i/>
          <w:spacing w:val="-11"/>
          <w:sz w:val="20"/>
        </w:rPr>
        <w:t> </w:t>
      </w:r>
      <w:r>
        <w:rPr>
          <w:rFonts w:ascii="Arial" w:hAnsi="Arial"/>
          <w:b/>
          <w:i/>
          <w:sz w:val="20"/>
        </w:rPr>
        <w:t>Cobert”,</w:t>
      </w:r>
      <w:r>
        <w:rPr>
          <w:rFonts w:ascii="Arial" w:hAnsi="Arial"/>
          <w:b/>
          <w:i/>
          <w:spacing w:val="-11"/>
          <w:sz w:val="20"/>
        </w:rPr>
        <w:t> </w:t>
      </w:r>
      <w:r>
        <w:rPr>
          <w:sz w:val="20"/>
        </w:rPr>
        <w:t>concorre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aquest</w:t>
      </w:r>
      <w:r>
        <w:rPr>
          <w:spacing w:val="-11"/>
          <w:sz w:val="20"/>
        </w:rPr>
        <w:t> </w:t>
      </w:r>
      <w:r>
        <w:rPr>
          <w:sz w:val="20"/>
        </w:rPr>
        <w:t>procediment</w:t>
      </w:r>
      <w:r>
        <w:rPr>
          <w:spacing w:val="-11"/>
          <w:sz w:val="20"/>
        </w:rPr>
        <w:t> </w:t>
      </w:r>
      <w:r>
        <w:rPr>
          <w:sz w:val="20"/>
        </w:rPr>
        <w:t>i</w:t>
      </w:r>
      <w:r>
        <w:rPr>
          <w:spacing w:val="-11"/>
          <w:sz w:val="20"/>
        </w:rPr>
        <w:t> </w:t>
      </w:r>
      <w:r>
        <w:rPr>
          <w:sz w:val="20"/>
        </w:rPr>
        <w:t>es</w:t>
      </w:r>
      <w:r>
        <w:rPr>
          <w:spacing w:val="-11"/>
          <w:sz w:val="20"/>
        </w:rPr>
        <w:t> </w:t>
      </w:r>
      <w:r>
        <w:rPr>
          <w:sz w:val="20"/>
        </w:rPr>
        <w:t>compromet, en cas de ser seleccionada la seva oferta, a l’execució del contracte amb estricta subjecció al plec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clàusules</w:t>
      </w:r>
      <w:r>
        <w:rPr>
          <w:spacing w:val="-8"/>
          <w:sz w:val="20"/>
        </w:rPr>
        <w:t> </w:t>
      </w:r>
      <w:r>
        <w:rPr>
          <w:sz w:val="20"/>
        </w:rPr>
        <w:t>administratives</w:t>
      </w:r>
      <w:r>
        <w:rPr>
          <w:spacing w:val="-8"/>
          <w:sz w:val="20"/>
        </w:rPr>
        <w:t> </w:t>
      </w:r>
      <w:r>
        <w:rPr>
          <w:sz w:val="20"/>
        </w:rPr>
        <w:t>particulars,</w:t>
      </w:r>
      <w:r>
        <w:rPr>
          <w:spacing w:val="-8"/>
          <w:sz w:val="20"/>
        </w:rPr>
        <w:t> </w:t>
      </w:r>
      <w:r>
        <w:rPr>
          <w:sz w:val="20"/>
        </w:rPr>
        <w:t>al</w:t>
      </w:r>
      <w:r>
        <w:rPr>
          <w:spacing w:val="-8"/>
          <w:sz w:val="20"/>
        </w:rPr>
        <w:t> </w:t>
      </w:r>
      <w:r>
        <w:rPr>
          <w:sz w:val="20"/>
        </w:rPr>
        <w:t>plec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condicions</w:t>
      </w:r>
      <w:r>
        <w:rPr>
          <w:spacing w:val="-8"/>
          <w:sz w:val="20"/>
        </w:rPr>
        <w:t> </w:t>
      </w:r>
      <w:r>
        <w:rPr>
          <w:sz w:val="20"/>
        </w:rPr>
        <w:t>tècniques</w:t>
      </w:r>
      <w:r>
        <w:rPr>
          <w:spacing w:val="-8"/>
          <w:sz w:val="20"/>
        </w:rPr>
        <w:t> </w:t>
      </w:r>
      <w:r>
        <w:rPr>
          <w:sz w:val="20"/>
        </w:rPr>
        <w:t>particulars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resta de documentació que forma part de la licitació.</w:t>
      </w:r>
    </w:p>
    <w:p>
      <w:pPr>
        <w:pStyle w:val="BodyText"/>
      </w:pPr>
    </w:p>
    <w:p>
      <w:pPr>
        <w:spacing w:before="0"/>
        <w:ind w:left="1" w:right="139" w:firstLine="0"/>
        <w:jc w:val="both"/>
        <w:rPr>
          <w:sz w:val="20"/>
        </w:rPr>
      </w:pPr>
      <w:r>
        <w:rPr>
          <w:sz w:val="20"/>
        </w:rPr>
        <w:t>En relació als </w:t>
      </w:r>
      <w:r>
        <w:rPr>
          <w:rFonts w:ascii="Arial" w:hAnsi="Arial"/>
          <w:b/>
          <w:sz w:val="20"/>
        </w:rPr>
        <w:t>criteris d’adjudicació avaluables mitjançant l’aplicació de fórmules </w:t>
      </w:r>
      <w:r>
        <w:rPr>
          <w:sz w:val="20"/>
        </w:rPr>
        <w:t>que preveu el Plec de clàusules administratives particulars fa constar que l’oferta presentada es desglossa conforme el següent:</w:t>
      </w:r>
    </w:p>
    <w:p>
      <w:pPr>
        <w:pStyle w:val="BodyText"/>
      </w:pPr>
    </w:p>
    <w:p>
      <w:pPr>
        <w:pStyle w:val="Heading1"/>
      </w:pPr>
      <w:r>
        <w:rPr/>
        <w:t>Criteri</w:t>
      </w:r>
      <w:r>
        <w:rPr>
          <w:spacing w:val="-5"/>
        </w:rPr>
        <w:t> </w:t>
      </w:r>
      <w:r>
        <w:rPr/>
        <w:t>1</w:t>
      </w:r>
      <w:r>
        <w:rPr>
          <w:spacing w:val="-1"/>
        </w:rPr>
        <w:t> </w:t>
      </w:r>
      <w:r>
        <w:rPr/>
        <w:t>Baixa</w:t>
      </w:r>
      <w:r>
        <w:rPr>
          <w:spacing w:val="-2"/>
        </w:rPr>
        <w:t> </w:t>
      </w:r>
      <w:r>
        <w:rPr/>
        <w:t>econòmica.</w:t>
      </w:r>
      <w:r>
        <w:rPr>
          <w:spacing w:val="-2"/>
        </w:rPr>
        <w:t> </w:t>
      </w:r>
      <w:r>
        <w:rPr/>
        <w:t>(Puntuació</w:t>
      </w:r>
      <w:r>
        <w:rPr>
          <w:spacing w:val="-3"/>
        </w:rPr>
        <w:t> </w:t>
      </w:r>
      <w:r>
        <w:rPr/>
        <w:t>màxima:</w:t>
      </w:r>
      <w:r>
        <w:rPr>
          <w:spacing w:val="-2"/>
        </w:rPr>
        <w:t> </w:t>
      </w:r>
      <w:r>
        <w:rPr/>
        <w:t>65</w:t>
      </w:r>
      <w:r>
        <w:rPr>
          <w:spacing w:val="-1"/>
        </w:rPr>
        <w:t> </w:t>
      </w:r>
      <w:r>
        <w:rPr>
          <w:spacing w:val="-2"/>
        </w:rPr>
        <w:t>punts)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"/>
        <w:jc w:val="both"/>
      </w:pPr>
      <w:r>
        <w:rPr/>
        <w:t>Import</w:t>
      </w:r>
      <w:r>
        <w:rPr>
          <w:spacing w:val="-1"/>
        </w:rPr>
        <w:t> </w:t>
      </w:r>
      <w:r>
        <w:rPr>
          <w:spacing w:val="-2"/>
        </w:rPr>
        <w:t>base:</w:t>
      </w:r>
    </w:p>
    <w:p>
      <w:pPr>
        <w:pStyle w:val="BodyText"/>
        <w:ind w:left="1"/>
        <w:jc w:val="both"/>
      </w:pPr>
      <w:r>
        <w:rPr/>
        <w:t>Import</w:t>
      </w:r>
      <w:r>
        <w:rPr>
          <w:spacing w:val="-1"/>
        </w:rPr>
        <w:t> </w:t>
      </w:r>
      <w:r>
        <w:rPr>
          <w:spacing w:val="-4"/>
        </w:rPr>
        <w:t>IVA:</w:t>
      </w:r>
    </w:p>
    <w:p>
      <w:pPr>
        <w:pStyle w:val="BodyText"/>
        <w:ind w:left="1"/>
        <w:jc w:val="both"/>
      </w:pPr>
      <w:r>
        <w:rPr/>
        <w:t>Import</w:t>
      </w:r>
      <w:r>
        <w:rPr>
          <w:spacing w:val="-1"/>
        </w:rPr>
        <w:t> </w:t>
      </w:r>
      <w:r>
        <w:rPr>
          <w:spacing w:val="-2"/>
        </w:rPr>
        <w:t>total:</w:t>
      </w:r>
    </w:p>
    <w:p>
      <w:pPr>
        <w:pStyle w:val="BodyText"/>
      </w:pPr>
    </w:p>
    <w:p>
      <w:pPr>
        <w:pStyle w:val="BodyText"/>
        <w:ind w:left="1"/>
        <w:jc w:val="both"/>
      </w:pPr>
      <w:r>
        <w:rPr>
          <w:u w:val="single"/>
        </w:rPr>
        <w:t>En</w:t>
      </w:r>
      <w:r>
        <w:rPr>
          <w:spacing w:val="-3"/>
          <w:u w:val="single"/>
        </w:rPr>
        <w:t> </w:t>
      </w:r>
      <w:r>
        <w:rPr>
          <w:u w:val="single"/>
        </w:rPr>
        <w:t>cas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no</w:t>
      </w:r>
      <w:r>
        <w:rPr>
          <w:spacing w:val="-2"/>
          <w:u w:val="single"/>
        </w:rPr>
        <w:t> </w:t>
      </w:r>
      <w:r>
        <w:rPr>
          <w:u w:val="single"/>
        </w:rPr>
        <w:t>fer</w:t>
      </w:r>
      <w:r>
        <w:rPr>
          <w:spacing w:val="-2"/>
          <w:u w:val="single"/>
        </w:rPr>
        <w:t> </w:t>
      </w:r>
      <w:r>
        <w:rPr>
          <w:u w:val="single"/>
        </w:rPr>
        <w:t>cap</w:t>
      </w:r>
      <w:r>
        <w:rPr>
          <w:spacing w:val="-3"/>
          <w:u w:val="single"/>
        </w:rPr>
        <w:t> </w:t>
      </w:r>
      <w:r>
        <w:rPr>
          <w:u w:val="single"/>
        </w:rPr>
        <w:t>baixa</w:t>
      </w:r>
      <w:r>
        <w:rPr>
          <w:spacing w:val="-2"/>
          <w:u w:val="single"/>
        </w:rPr>
        <w:t> </w:t>
      </w:r>
      <w:r>
        <w:rPr>
          <w:u w:val="single"/>
        </w:rPr>
        <w:t>no</w:t>
      </w:r>
      <w:r>
        <w:rPr>
          <w:spacing w:val="-3"/>
          <w:u w:val="single"/>
        </w:rPr>
        <w:t> </w:t>
      </w:r>
      <w:r>
        <w:rPr>
          <w:u w:val="single"/>
        </w:rPr>
        <w:t>s'assignarà</w:t>
      </w:r>
      <w:r>
        <w:rPr>
          <w:spacing w:val="-2"/>
          <w:u w:val="single"/>
        </w:rPr>
        <w:t> </w:t>
      </w:r>
      <w:r>
        <w:rPr>
          <w:u w:val="single"/>
        </w:rPr>
        <w:t>cap</w:t>
      </w:r>
      <w:r>
        <w:rPr>
          <w:spacing w:val="-2"/>
          <w:u w:val="single"/>
        </w:rPr>
        <w:t> </w:t>
      </w:r>
      <w:r>
        <w:rPr>
          <w:u w:val="single"/>
        </w:rPr>
        <w:t>puntuació</w:t>
      </w:r>
      <w:r>
        <w:rPr>
          <w:spacing w:val="-3"/>
          <w:u w:val="single"/>
        </w:rPr>
        <w:t> </w:t>
      </w:r>
      <w:r>
        <w:rPr>
          <w:u w:val="single"/>
        </w:rPr>
        <w:t>per</w:t>
      </w:r>
      <w:r>
        <w:rPr>
          <w:spacing w:val="-2"/>
          <w:u w:val="single"/>
        </w:rPr>
        <w:t> </w:t>
      </w:r>
      <w:r>
        <w:rPr>
          <w:u w:val="single"/>
        </w:rPr>
        <w:t>aquest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criteri.</w:t>
      </w:r>
    </w:p>
    <w:p>
      <w:pPr>
        <w:pStyle w:val="BodyText"/>
      </w:pPr>
    </w:p>
    <w:p>
      <w:pPr>
        <w:pStyle w:val="BodyText"/>
      </w:pPr>
    </w:p>
    <w:p>
      <w:pPr>
        <w:pStyle w:val="Heading1"/>
      </w:pPr>
      <w:r>
        <w:rPr/>
        <w:t>Criteri</w:t>
      </w:r>
      <w:r>
        <w:rPr>
          <w:spacing w:val="-3"/>
        </w:rPr>
        <w:t> </w:t>
      </w:r>
      <w:r>
        <w:rPr/>
        <w:t>2:</w:t>
      </w:r>
      <w:r>
        <w:rPr>
          <w:spacing w:val="-1"/>
        </w:rPr>
        <w:t> </w:t>
      </w:r>
      <w:r>
        <w:rPr/>
        <w:t>Ampliació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termini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garantia</w:t>
      </w:r>
      <w:r>
        <w:rPr>
          <w:spacing w:val="-1"/>
        </w:rPr>
        <w:t> </w:t>
      </w:r>
      <w:r>
        <w:rPr/>
        <w:t>(Puntuació</w:t>
      </w:r>
      <w:r>
        <w:rPr>
          <w:spacing w:val="-2"/>
        </w:rPr>
        <w:t> </w:t>
      </w:r>
      <w:r>
        <w:rPr/>
        <w:t>màxima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10</w:t>
      </w:r>
      <w:r>
        <w:rPr>
          <w:spacing w:val="-1"/>
        </w:rPr>
        <w:t> </w:t>
      </w:r>
      <w:r>
        <w:rPr>
          <w:spacing w:val="-2"/>
        </w:rPr>
        <w:t>punts):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" w:right="137"/>
        <w:jc w:val="both"/>
      </w:pPr>
      <w:r>
        <w:rPr/>
        <w:t>El</w:t>
      </w:r>
      <w:r>
        <w:rPr>
          <w:spacing w:val="-9"/>
        </w:rPr>
        <w:t> </w:t>
      </w:r>
      <w:r>
        <w:rPr/>
        <w:t>termini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garantia</w:t>
      </w:r>
      <w:r>
        <w:rPr>
          <w:spacing w:val="-9"/>
        </w:rPr>
        <w:t> </w:t>
      </w:r>
      <w:r>
        <w:rPr/>
        <w:t>establert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aquesta</w:t>
      </w:r>
      <w:r>
        <w:rPr>
          <w:spacing w:val="-9"/>
        </w:rPr>
        <w:t> </w:t>
      </w:r>
      <w:r>
        <w:rPr/>
        <w:t>obra</w:t>
      </w:r>
      <w:r>
        <w:rPr>
          <w:spacing w:val="-9"/>
        </w:rPr>
        <w:t> </w:t>
      </w:r>
      <w:r>
        <w:rPr/>
        <w:t>és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vint-i-quatre</w:t>
      </w:r>
      <w:r>
        <w:rPr>
          <w:spacing w:val="-9"/>
        </w:rPr>
        <w:t> </w:t>
      </w:r>
      <w:r>
        <w:rPr/>
        <w:t>(24)</w:t>
      </w:r>
      <w:r>
        <w:rPr>
          <w:spacing w:val="-9"/>
        </w:rPr>
        <w:t> </w:t>
      </w:r>
      <w:r>
        <w:rPr/>
        <w:t>mesos</w:t>
      </w:r>
      <w:r>
        <w:rPr>
          <w:spacing w:val="-9"/>
        </w:rPr>
        <w:t> </w:t>
      </w:r>
      <w:r>
        <w:rPr/>
        <w:t>des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l’acta</w:t>
      </w:r>
      <w:r>
        <w:rPr>
          <w:spacing w:val="-9"/>
        </w:rPr>
        <w:t> </w:t>
      </w:r>
      <w:r>
        <w:rPr/>
        <w:t>de </w:t>
      </w:r>
      <w:r>
        <w:rPr>
          <w:spacing w:val="-2"/>
        </w:rPr>
        <w:t>recepció.</w:t>
      </w:r>
    </w:p>
    <w:p>
      <w:pPr>
        <w:pStyle w:val="BodyText"/>
        <w:ind w:left="1" w:right="136"/>
        <w:jc w:val="both"/>
      </w:pPr>
      <w:r>
        <w:rPr>
          <w:spacing w:val="-2"/>
        </w:rPr>
        <w:t>El</w:t>
      </w:r>
      <w:r>
        <w:rPr>
          <w:spacing w:val="-8"/>
        </w:rPr>
        <w:t> </w:t>
      </w:r>
      <w:r>
        <w:rPr>
          <w:spacing w:val="-2"/>
        </w:rPr>
        <w:t>licitador</w:t>
      </w:r>
      <w:r>
        <w:rPr>
          <w:spacing w:val="-8"/>
        </w:rPr>
        <w:t> </w:t>
      </w:r>
      <w:r>
        <w:rPr>
          <w:spacing w:val="-2"/>
        </w:rPr>
        <w:t>pot</w:t>
      </w:r>
      <w:r>
        <w:rPr>
          <w:spacing w:val="-8"/>
        </w:rPr>
        <w:t> </w:t>
      </w:r>
      <w:r>
        <w:rPr>
          <w:spacing w:val="-2"/>
        </w:rPr>
        <w:t>presentar</w:t>
      </w:r>
      <w:r>
        <w:rPr>
          <w:spacing w:val="-8"/>
        </w:rPr>
        <w:t> </w:t>
      </w:r>
      <w:r>
        <w:rPr>
          <w:spacing w:val="-2"/>
        </w:rPr>
        <w:t>ampliació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garantia</w:t>
      </w:r>
      <w:r>
        <w:rPr>
          <w:spacing w:val="-8"/>
        </w:rPr>
        <w:t> </w:t>
      </w:r>
      <w:r>
        <w:rPr>
          <w:spacing w:val="-2"/>
        </w:rPr>
        <w:t>addicional</w:t>
      </w:r>
      <w:r>
        <w:rPr>
          <w:spacing w:val="-8"/>
        </w:rPr>
        <w:t> </w:t>
      </w:r>
      <w:r>
        <w:rPr>
          <w:spacing w:val="-2"/>
        </w:rPr>
        <w:t>fins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24</w:t>
      </w:r>
      <w:r>
        <w:rPr>
          <w:spacing w:val="-8"/>
        </w:rPr>
        <w:t> </w:t>
      </w:r>
      <w:r>
        <w:rPr>
          <w:spacing w:val="-2"/>
        </w:rPr>
        <w:t>mesos</w:t>
      </w:r>
      <w:r>
        <w:rPr>
          <w:spacing w:val="-8"/>
        </w:rPr>
        <w:t> </w:t>
      </w:r>
      <w:r>
        <w:rPr>
          <w:spacing w:val="-2"/>
        </w:rPr>
        <w:t>(48</w:t>
      </w:r>
      <w:r>
        <w:rPr>
          <w:spacing w:val="-8"/>
        </w:rPr>
        <w:t> </w:t>
      </w:r>
      <w:r>
        <w:rPr>
          <w:spacing w:val="-2"/>
        </w:rPr>
        <w:t>en</w:t>
      </w:r>
      <w:r>
        <w:rPr>
          <w:spacing w:val="-8"/>
        </w:rPr>
        <w:t> </w:t>
      </w:r>
      <w:r>
        <w:rPr>
          <w:spacing w:val="-2"/>
        </w:rPr>
        <w:t>total).</w:t>
      </w:r>
      <w:r>
        <w:rPr>
          <w:spacing w:val="-8"/>
        </w:rPr>
        <w:t> </w:t>
      </w:r>
      <w:r>
        <w:rPr>
          <w:spacing w:val="-2"/>
        </w:rPr>
        <w:t>L’ampliació </w:t>
      </w:r>
      <w:r>
        <w:rPr/>
        <w:t>del termini haurà de ser en terminis de 6 mesos (no es valorarà cap altra opció que no sigui ampliació en terminis de 6 mesos)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92" w:val="left" w:leader="none"/>
        </w:tabs>
        <w:spacing w:line="240" w:lineRule="auto" w:before="0" w:after="0"/>
        <w:ind w:left="1" w:right="140" w:firstLine="0"/>
        <w:jc w:val="both"/>
        <w:rPr>
          <w:sz w:val="20"/>
        </w:rPr>
      </w:pPr>
      <w:r>
        <w:rPr>
          <w:sz w:val="20"/>
        </w:rPr>
        <w:t>NO assumeixo cap ampliació del termini de garantia, sense perjudici del termini de garantia (mínim) de 24 mesos des de l’acta de recepció, de conformitat amb el que preveu aquest plec.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83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SÍ assumeixo una ampliació del termini de garantia de 6 mesos addicionals, el que comporta un total de 30 mesos de termini de garantia.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76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SÍ</w:t>
      </w:r>
      <w:r>
        <w:rPr>
          <w:spacing w:val="-3"/>
          <w:sz w:val="20"/>
        </w:rPr>
        <w:t> </w:t>
      </w:r>
      <w:r>
        <w:rPr>
          <w:sz w:val="20"/>
        </w:rPr>
        <w:t>assumeixo</w:t>
      </w:r>
      <w:r>
        <w:rPr>
          <w:spacing w:val="-3"/>
          <w:sz w:val="20"/>
        </w:rPr>
        <w:t> </w:t>
      </w:r>
      <w:r>
        <w:rPr>
          <w:sz w:val="20"/>
        </w:rPr>
        <w:t>una</w:t>
      </w:r>
      <w:r>
        <w:rPr>
          <w:spacing w:val="-3"/>
          <w:sz w:val="20"/>
        </w:rPr>
        <w:t> </w:t>
      </w:r>
      <w:r>
        <w:rPr>
          <w:sz w:val="20"/>
        </w:rPr>
        <w:t>ampliació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termini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garantia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mesos</w:t>
      </w:r>
      <w:r>
        <w:rPr>
          <w:spacing w:val="-3"/>
          <w:sz w:val="20"/>
        </w:rPr>
        <w:t> </w:t>
      </w:r>
      <w:r>
        <w:rPr>
          <w:sz w:val="20"/>
        </w:rPr>
        <w:t>addicionals,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comporta un total de 36 mesos de termini de garantia.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76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SÍ</w:t>
      </w:r>
      <w:r>
        <w:rPr>
          <w:spacing w:val="-3"/>
          <w:sz w:val="20"/>
        </w:rPr>
        <w:t> </w:t>
      </w:r>
      <w:r>
        <w:rPr>
          <w:sz w:val="20"/>
        </w:rPr>
        <w:t>assumeixo</w:t>
      </w:r>
      <w:r>
        <w:rPr>
          <w:spacing w:val="-3"/>
          <w:sz w:val="20"/>
        </w:rPr>
        <w:t> </w:t>
      </w:r>
      <w:r>
        <w:rPr>
          <w:sz w:val="20"/>
        </w:rPr>
        <w:t>una</w:t>
      </w:r>
      <w:r>
        <w:rPr>
          <w:spacing w:val="-3"/>
          <w:sz w:val="20"/>
        </w:rPr>
        <w:t> </w:t>
      </w:r>
      <w:r>
        <w:rPr>
          <w:sz w:val="20"/>
        </w:rPr>
        <w:t>ampliació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termini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garantia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18</w:t>
      </w:r>
      <w:r>
        <w:rPr>
          <w:spacing w:val="-3"/>
          <w:sz w:val="20"/>
        </w:rPr>
        <w:t> </w:t>
      </w:r>
      <w:r>
        <w:rPr>
          <w:sz w:val="20"/>
        </w:rPr>
        <w:t>mesos</w:t>
      </w:r>
      <w:r>
        <w:rPr>
          <w:spacing w:val="-3"/>
          <w:sz w:val="20"/>
        </w:rPr>
        <w:t> </w:t>
      </w:r>
      <w:r>
        <w:rPr>
          <w:sz w:val="20"/>
        </w:rPr>
        <w:t>addicionals,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comporta un total de 42 mesos de termini de garantia.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76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SÍ</w:t>
      </w:r>
      <w:r>
        <w:rPr>
          <w:spacing w:val="-3"/>
          <w:sz w:val="20"/>
        </w:rPr>
        <w:t> </w:t>
      </w:r>
      <w:r>
        <w:rPr>
          <w:sz w:val="20"/>
        </w:rPr>
        <w:t>assumeixo</w:t>
      </w:r>
      <w:r>
        <w:rPr>
          <w:spacing w:val="-3"/>
          <w:sz w:val="20"/>
        </w:rPr>
        <w:t> </w:t>
      </w:r>
      <w:r>
        <w:rPr>
          <w:sz w:val="20"/>
        </w:rPr>
        <w:t>una</w:t>
      </w:r>
      <w:r>
        <w:rPr>
          <w:spacing w:val="-3"/>
          <w:sz w:val="20"/>
        </w:rPr>
        <w:t> </w:t>
      </w:r>
      <w:r>
        <w:rPr>
          <w:sz w:val="20"/>
        </w:rPr>
        <w:t>ampliació</w:t>
      </w:r>
      <w:r>
        <w:rPr>
          <w:spacing w:val="-3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termini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garantia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24</w:t>
      </w:r>
      <w:r>
        <w:rPr>
          <w:spacing w:val="-3"/>
          <w:sz w:val="20"/>
        </w:rPr>
        <w:t> </w:t>
      </w:r>
      <w:r>
        <w:rPr>
          <w:sz w:val="20"/>
        </w:rPr>
        <w:t>mesos</w:t>
      </w:r>
      <w:r>
        <w:rPr>
          <w:spacing w:val="-3"/>
          <w:sz w:val="20"/>
        </w:rPr>
        <w:t> </w:t>
      </w:r>
      <w:r>
        <w:rPr>
          <w:sz w:val="20"/>
        </w:rPr>
        <w:t>addicionals,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comporta un total de 48 mesos de termini de garantia.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419"/>
      </w:pPr>
      <w:r>
        <w:rPr/>
        <w:t>,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signatura</w:t>
      </w:r>
      <w:r>
        <w:rPr>
          <w:spacing w:val="-2"/>
        </w:rPr>
        <w:t> electrònica</w:t>
      </w:r>
    </w:p>
    <w:p>
      <w:pPr>
        <w:pStyle w:val="BodyText"/>
        <w:ind w:left="1"/>
      </w:pPr>
      <w:r>
        <w:rPr>
          <w:spacing w:val="-2"/>
        </w:rPr>
        <w:t>Signat,</w:t>
      </w:r>
    </w:p>
    <w:sectPr>
      <w:headerReference w:type="default" r:id="rId5"/>
      <w:footerReference w:type="default" r:id="rId6"/>
      <w:type w:val="continuous"/>
      <w:pgSz w:w="11910" w:h="16840"/>
      <w:pgMar w:header="705" w:footer="592" w:top="1700" w:bottom="780" w:left="1700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21792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695999pt;margin-top:801.281067pt;width:384.9pt;height:9.85pt;mso-position-horizontal-relative:page;mso-position-vertical-relative:page;z-index:-15794688" type="#_x0000_t202" id="docshape2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2304">
              <wp:simplePos x="0" y="0"/>
              <wp:positionH relativeFrom="page">
                <wp:posOffset>6213868</wp:posOffset>
              </wp:positionH>
              <wp:positionV relativeFrom="page">
                <wp:posOffset>10337327</wp:posOffset>
              </wp:positionV>
              <wp:extent cx="280035" cy="13906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43/46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9.280975pt;margin-top:813.96283pt;width:22.05pt;height:10.95pt;mso-position-horizontal-relative:page;mso-position-vertical-relative:page;z-index:-15794176" type="#_x0000_t202" id="docshape2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43/46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0256">
          <wp:simplePos x="0" y="0"/>
          <wp:positionH relativeFrom="page">
            <wp:posOffset>1076325</wp:posOffset>
          </wp:positionH>
          <wp:positionV relativeFrom="page">
            <wp:posOffset>447675</wp:posOffset>
          </wp:positionV>
          <wp:extent cx="962025" cy="34162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2025" cy="341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0768">
              <wp:simplePos x="0" y="0"/>
              <wp:positionH relativeFrom="page">
                <wp:posOffset>4736998</wp:posOffset>
              </wp:positionH>
              <wp:positionV relativeFrom="page">
                <wp:posOffset>511454</wp:posOffset>
              </wp:positionV>
              <wp:extent cx="1744345" cy="76200"/>
              <wp:effectExtent l="0" t="0" r="0" b="0"/>
              <wp:wrapNone/>
              <wp:docPr id="2" name="Group 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" name="Group 2"/>
                    <wpg:cNvGrpSpPr/>
                    <wpg:grpSpPr>
                      <a:xfrm>
                        <a:off x="0" y="0"/>
                        <a:ext cx="1744345" cy="76200"/>
                        <a:chExt cx="1744345" cy="76200"/>
                      </a:xfrm>
                    </wpg:grpSpPr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25587" y="0"/>
                          <a:ext cx="698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50391" y="0"/>
                          <a:ext cx="698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75195" y="0"/>
                          <a:ext cx="6350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0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7" name="Image 7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676905" y="0"/>
                          <a:ext cx="6350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601709" y="0"/>
                          <a:ext cx="571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9" name="Image 9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526513" y="0"/>
                          <a:ext cx="698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0" name="Image 10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451317" y="0"/>
                          <a:ext cx="698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1" name="Image 11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376122" y="0"/>
                          <a:ext cx="698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2" name="Image 12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300926" y="0"/>
                          <a:ext cx="571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3" name="Image 13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203446" y="0"/>
                          <a:ext cx="6350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4" name="Image 14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128250" y="0"/>
                          <a:ext cx="6350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5" name="Image 15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053054" y="0"/>
                          <a:ext cx="698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6" name="Image 16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977859" y="0"/>
                          <a:ext cx="698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902663" y="0"/>
                          <a:ext cx="571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8" name="Image 18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827467" y="0"/>
                          <a:ext cx="6350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9" name="Image 19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752271" y="0"/>
                          <a:ext cx="698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0" name="Image 20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1654873" y="0"/>
                          <a:ext cx="8890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1" name="Image 21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1579664" y="0"/>
                          <a:ext cx="6350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2" name="Image 22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1504454" y="0"/>
                          <a:ext cx="571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3" name="Image 23"/>
                        <pic:cNvPicPr/>
                      </pic:nvPicPr>
                      <pic:blipFill>
                        <a:blip r:embed="rId18" cstate="print"/>
                        <a:stretch>
                          <a:fillRect/>
                        </a:stretch>
                      </pic:blipFill>
                      <pic:spPr>
                        <a:xfrm>
                          <a:off x="1429245" y="0"/>
                          <a:ext cx="698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4" name="Image 24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1354035" y="0"/>
                          <a:ext cx="69850" cy="7620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25" name="Image 25"/>
                        <pic:cNvPicPr/>
                      </pic:nvPicPr>
                      <pic:blipFill>
                        <a:blip r:embed="rId20" cstate="print"/>
                        <a:stretch>
                          <a:fillRect/>
                        </a:stretch>
                      </pic:blipFill>
                      <pic:spPr>
                        <a:xfrm>
                          <a:off x="1278826" y="0"/>
                          <a:ext cx="63500" cy="76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372.991974pt;margin-top:40.272003pt;width:137.35pt;height:6pt;mso-position-horizontal-relative:page;mso-position-vertical-relative:page;z-index:-15795712" id="docshapegroup1" coordorigin="7460,805" coordsize="2747,120">
              <v:shape style="position:absolute;left:7815;top:805;width:110;height:120" type="#_x0000_t75" id="docshape2" stroked="false">
                <v:imagedata r:id="rId2" o:title=""/>
              </v:shape>
              <v:shape style="position:absolute;left:7696;top:805;width:110;height:120" type="#_x0000_t75" id="docshape3" stroked="false">
                <v:imagedata r:id="rId3" o:title=""/>
              </v:shape>
              <v:shape style="position:absolute;left:7578;top:805;width:100;height:120" type="#_x0000_t75" id="docshape4" stroked="false">
                <v:imagedata r:id="rId4" o:title=""/>
              </v:shape>
              <v:shape style="position:absolute;left:7459;top:805;width:80;height:120" type="#_x0000_t75" id="docshape5" stroked="false">
                <v:imagedata r:id="rId5" o:title=""/>
              </v:shape>
              <v:shape style="position:absolute;left:8525;top:805;width:100;height:120" type="#_x0000_t75" id="docshape6" stroked="false">
                <v:imagedata r:id="rId4" o:title=""/>
              </v:shape>
              <v:shape style="position:absolute;left:8407;top:805;width:90;height:120" type="#_x0000_t75" id="docshape7" stroked="false">
                <v:imagedata r:id="rId6" o:title=""/>
              </v:shape>
              <v:shape style="position:absolute;left:8289;top:805;width:110;height:120" type="#_x0000_t75" id="docshape8" stroked="false">
                <v:imagedata r:id="rId2" o:title=""/>
              </v:shape>
              <v:shape style="position:absolute;left:8170;top:805;width:110;height:120" type="#_x0000_t75" id="docshape9" stroked="false">
                <v:imagedata r:id="rId7" o:title=""/>
              </v:shape>
              <v:shape style="position:absolute;left:8052;top:805;width:110;height:120" type="#_x0000_t75" id="docshape10" stroked="false">
                <v:imagedata r:id="rId8" o:title=""/>
              </v:shape>
              <v:shape style="position:absolute;left:7933;top:805;width:90;height:120" type="#_x0000_t75" id="docshape11" stroked="false">
                <v:imagedata r:id="rId9" o:title=""/>
              </v:shape>
              <v:shape style="position:absolute;left:9355;top:805;width:100;height:120" type="#_x0000_t75" id="docshape12" stroked="false">
                <v:imagedata r:id="rId10" o:title=""/>
              </v:shape>
              <v:shape style="position:absolute;left:9236;top:805;width:100;height:120" type="#_x0000_t75" id="docshape13" stroked="false">
                <v:imagedata r:id="rId10" o:title=""/>
              </v:shape>
              <v:shape style="position:absolute;left:9118;top:805;width:110;height:120" type="#_x0000_t75" id="docshape14" stroked="false">
                <v:imagedata r:id="rId11" o:title=""/>
              </v:shape>
              <v:shape style="position:absolute;left:8999;top:805;width:110;height:120" type="#_x0000_t75" id="docshape15" stroked="false">
                <v:imagedata r:id="rId12" o:title=""/>
              </v:shape>
              <v:shape style="position:absolute;left:8881;top:805;width:90;height:120" type="#_x0000_t75" id="docshape16" stroked="false">
                <v:imagedata r:id="rId13" o:title=""/>
              </v:shape>
              <v:shape style="position:absolute;left:8762;top:805;width:100;height:120" type="#_x0000_t75" id="docshape17" stroked="false">
                <v:imagedata r:id="rId14" o:title=""/>
              </v:shape>
              <v:shape style="position:absolute;left:8644;top:805;width:110;height:120" type="#_x0000_t75" id="docshape18" stroked="false">
                <v:imagedata r:id="rId11" o:title=""/>
              </v:shape>
              <v:shape style="position:absolute;left:10065;top:805;width:140;height:120" type="#_x0000_t75" id="docshape19" stroked="false">
                <v:imagedata r:id="rId15" o:title=""/>
              </v:shape>
              <v:shape style="position:absolute;left:9947;top:805;width:100;height:120" type="#_x0000_t75" id="docshape20" stroked="false">
                <v:imagedata r:id="rId16" o:title=""/>
              </v:shape>
              <v:shape style="position:absolute;left:9829;top:805;width:90;height:120" type="#_x0000_t75" id="docshape21" stroked="false">
                <v:imagedata r:id="rId17" o:title=""/>
              </v:shape>
              <v:shape style="position:absolute;left:9710;top:805;width:110;height:120" type="#_x0000_t75" id="docshape22" stroked="false">
                <v:imagedata r:id="rId18" o:title=""/>
              </v:shape>
              <v:shape style="position:absolute;left:9592;top:805;width:110;height:120" type="#_x0000_t75" id="docshape23" stroked="false">
                <v:imagedata r:id="rId19" o:title=""/>
              </v:shape>
              <v:shape style="position:absolute;left:9473;top:805;width:100;height:120" type="#_x0000_t75" id="docshape24" stroked="false">
                <v:imagedata r:id="rId20" o:title="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1280">
              <wp:simplePos x="0" y="0"/>
              <wp:positionH relativeFrom="page">
                <wp:posOffset>5252681</wp:posOffset>
              </wp:positionH>
              <wp:positionV relativeFrom="page">
                <wp:posOffset>615963</wp:posOffset>
              </wp:positionV>
              <wp:extent cx="1241425" cy="12509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124142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3C2G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4Z2H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3N6E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1N55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0TWJ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3.596985pt;margin-top:48.501087pt;width:97.75pt;height:9.85pt;mso-position-horizontal-relative:page;mso-position-vertical-relative:page;z-index:-15795200" type="#_x0000_t202" id="docshape2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3C2G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4Z2H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3N6E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1N55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4"/>
                        <w:sz w:val="14"/>
                      </w:rPr>
                      <w:t>0TWJ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□"/>
      <w:lvlJc w:val="left"/>
      <w:pPr>
        <w:ind w:left="1" w:hanging="193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>
      <w:start w:val="0"/>
      <w:numFmt w:val="bullet"/>
      <w:lvlText w:val="•"/>
      <w:lvlJc w:val="left"/>
      <w:pPr>
        <w:ind w:left="864" w:hanging="193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729" w:hanging="193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594" w:hanging="193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458" w:hanging="193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323" w:hanging="193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188" w:hanging="193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052" w:hanging="193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17" w:hanging="193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1"/>
      <w:jc w:val="both"/>
      <w:outlineLvl w:val="1"/>
    </w:pPr>
    <w:rPr>
      <w:rFonts w:ascii="Arial" w:hAnsi="Arial" w:eastAsia="Arial" w:cs="Arial"/>
      <w:b/>
      <w:bCs/>
      <w:sz w:val="20"/>
      <w:szCs w:val="20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83"/>
      <w:ind w:left="1"/>
    </w:pPr>
    <w:rPr>
      <w:rFonts w:ascii="Arial" w:hAnsi="Arial" w:eastAsia="Arial" w:cs="Arial"/>
      <w:b/>
      <w:bCs/>
      <w:sz w:val="22"/>
      <w:szCs w:val="22"/>
      <w:u w:val="single" w:color="000000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ind w:left="1" w:right="139"/>
      <w:jc w:val="both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png"/><Relationship Id="rId8" Type="http://schemas.openxmlformats.org/officeDocument/2006/relationships/image" Target="media/image8.png"/><Relationship Id="rId9" Type="http://schemas.openxmlformats.org/officeDocument/2006/relationships/image" Target="media/image9.png"/><Relationship Id="rId10" Type="http://schemas.openxmlformats.org/officeDocument/2006/relationships/image" Target="media/image10.png"/><Relationship Id="rId11" Type="http://schemas.openxmlformats.org/officeDocument/2006/relationships/image" Target="media/image11.png"/><Relationship Id="rId12" Type="http://schemas.openxmlformats.org/officeDocument/2006/relationships/image" Target="media/image12.png"/><Relationship Id="rId13" Type="http://schemas.openxmlformats.org/officeDocument/2006/relationships/image" Target="media/image13.png"/><Relationship Id="rId14" Type="http://schemas.openxmlformats.org/officeDocument/2006/relationships/image" Target="media/image14.png"/><Relationship Id="rId15" Type="http://schemas.openxmlformats.org/officeDocument/2006/relationships/image" Target="media/image15.png"/><Relationship Id="rId16" Type="http://schemas.openxmlformats.org/officeDocument/2006/relationships/image" Target="media/image16.png"/><Relationship Id="rId17" Type="http://schemas.openxmlformats.org/officeDocument/2006/relationships/image" Target="media/image17.png"/><Relationship Id="rId18" Type="http://schemas.openxmlformats.org/officeDocument/2006/relationships/image" Target="media/image18.png"/><Relationship Id="rId19" Type="http://schemas.openxmlformats.org/officeDocument/2006/relationships/image" Target="media/image19.png"/><Relationship Id="rId20" Type="http://schemas.openxmlformats.org/officeDocument/2006/relationships/image" Target="media/image2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2025-04-11T10:10:22Z</dcterms:created>
  <dcterms:modified xsi:type="dcterms:W3CDTF">2025-04-11T10:10:22Z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LastSaved">
    <vt:filetime>2025-04-11T00:00:00Z</vt:filetime>
  </property>
  <property fmtid="{D5CDD505-2E9C-101B-9397-08002B2CF9AE}" pid="4" name="Producer">
    <vt:lpwstr>iLovePDF</vt:lpwstr>
  </property>
</Properties>
</file>