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16467" w14:textId="694FE134" w:rsidR="006A5041" w:rsidRDefault="004A1E82">
      <w:pPr>
        <w:pStyle w:val="Textindependent"/>
        <w:ind w:left="-176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4651BB3D" wp14:editId="126C8C52">
                <wp:extent cx="5964555" cy="520065"/>
                <wp:effectExtent l="0" t="3175" r="0" b="6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4555" cy="520065"/>
                          <a:chOff x="0" y="0"/>
                          <a:chExt cx="9393" cy="819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90" y="579"/>
                            <a:ext cx="780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" cy="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93" cy="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188940" w14:textId="77777777" w:rsidR="006A5041" w:rsidRDefault="006A5041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70562EAB" w14:textId="77777777" w:rsidR="006A5041" w:rsidRDefault="004A1E82">
                              <w:pPr>
                                <w:spacing w:before="123"/>
                                <w:ind w:left="5419"/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Sistema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dinàmic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d’adquisició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núm.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Consu-2/2023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51BB3D" id="Group 2" o:spid="_x0000_s1026" style="width:469.65pt;height:40.95pt;mso-position-horizontal-relative:char;mso-position-vertical-relative:line" coordsize="9393,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">
                <v:rect id="Rectangle 5" o:spid="_x0000_s1027" style="position:absolute;left:1590;top:579;width:78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1770;height: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width:9393;height: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8188940" w14:textId="77777777" w:rsidR="006A5041" w:rsidRDefault="006A5041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70562EAB" w14:textId="77777777" w:rsidR="006A5041" w:rsidRDefault="004A1E82">
                        <w:pPr>
                          <w:spacing w:before="123"/>
                          <w:ind w:left="5419"/>
                          <w:rPr>
                            <w:rFonts w:ascii="Arial" w:hAnsi="Arial"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Sistema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dinàmic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d’adquisició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núm.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Consu-2/2023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9591B8" w14:textId="77777777" w:rsidR="006A5041" w:rsidRDefault="006A5041">
      <w:pPr>
        <w:pStyle w:val="Textindependent"/>
        <w:rPr>
          <w:rFonts w:ascii="Times New Roman"/>
        </w:rPr>
      </w:pPr>
    </w:p>
    <w:p w14:paraId="15041291" w14:textId="77777777" w:rsidR="006A5041" w:rsidRDefault="006A5041">
      <w:pPr>
        <w:pStyle w:val="Textindependent"/>
        <w:spacing w:before="10"/>
        <w:rPr>
          <w:rFonts w:ascii="Times New Roman"/>
          <w:sz w:val="22"/>
        </w:rPr>
      </w:pPr>
    </w:p>
    <w:p w14:paraId="58490C88" w14:textId="77777777" w:rsidR="006A5041" w:rsidRDefault="004A1E82">
      <w:pPr>
        <w:ind w:left="2058" w:right="207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ANNEX</w:t>
      </w:r>
      <w:r>
        <w:rPr>
          <w:rFonts w:ascii="Arial"/>
          <w:b/>
          <w:spacing w:val="-3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1</w:t>
      </w:r>
    </w:p>
    <w:p w14:paraId="05729EAB" w14:textId="77777777" w:rsidR="006A5041" w:rsidRDefault="006A5041">
      <w:pPr>
        <w:pStyle w:val="Textindependent"/>
        <w:rPr>
          <w:rFonts w:ascii="Arial"/>
          <w:b/>
        </w:rPr>
      </w:pPr>
    </w:p>
    <w:p w14:paraId="193DB0C2" w14:textId="77777777" w:rsidR="006A5041" w:rsidRDefault="006A5041">
      <w:pPr>
        <w:pStyle w:val="Textindependent"/>
        <w:spacing w:before="11"/>
        <w:rPr>
          <w:rFonts w:ascii="Arial"/>
          <w:b/>
          <w:sz w:val="19"/>
        </w:rPr>
      </w:pPr>
    </w:p>
    <w:p w14:paraId="6EB2C383" w14:textId="77777777" w:rsidR="006A5041" w:rsidRDefault="004A1E82">
      <w:pPr>
        <w:pStyle w:val="Ttol"/>
      </w:pPr>
      <w:r>
        <w:t>SOL·LICITUD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PARTICIPACIÓ</w:t>
      </w:r>
    </w:p>
    <w:p w14:paraId="5B036BE7" w14:textId="77777777" w:rsidR="006A5041" w:rsidRDefault="006A5041">
      <w:pPr>
        <w:pStyle w:val="Textindependent"/>
        <w:spacing w:before="10"/>
        <w:rPr>
          <w:rFonts w:ascii="Arial"/>
          <w:b/>
          <w:sz w:val="19"/>
        </w:rPr>
      </w:pPr>
    </w:p>
    <w:p w14:paraId="2D4F6BBD" w14:textId="77777777" w:rsidR="006A5041" w:rsidRDefault="004A1E82">
      <w:pPr>
        <w:pStyle w:val="Ttol1"/>
      </w:pPr>
      <w:r>
        <w:t>SISTEMA</w:t>
      </w:r>
      <w:r>
        <w:rPr>
          <w:spacing w:val="-4"/>
        </w:rPr>
        <w:t xml:space="preserve"> </w:t>
      </w:r>
      <w:r>
        <w:t>DINÀMIC</w:t>
      </w:r>
      <w:r>
        <w:rPr>
          <w:spacing w:val="-4"/>
        </w:rPr>
        <w:t xml:space="preserve"> </w:t>
      </w:r>
      <w:r>
        <w:t>D’ADQUISICIÓ</w:t>
      </w:r>
      <w:r>
        <w:rPr>
          <w:spacing w:val="-4"/>
        </w:rPr>
        <w:t xml:space="preserve"> </w:t>
      </w:r>
      <w:r>
        <w:t>NÚM.</w:t>
      </w:r>
      <w:r>
        <w:rPr>
          <w:spacing w:val="-1"/>
        </w:rPr>
        <w:t xml:space="preserve"> </w:t>
      </w:r>
      <w:r>
        <w:t>Consu-2/2023</w:t>
      </w:r>
    </w:p>
    <w:p w14:paraId="5AE4FDF0" w14:textId="77777777" w:rsidR="006A5041" w:rsidRDefault="006A5041">
      <w:pPr>
        <w:pStyle w:val="Textindependent"/>
        <w:rPr>
          <w:rFonts w:ascii="Arial"/>
          <w:b/>
          <w:sz w:val="22"/>
        </w:rPr>
      </w:pPr>
    </w:p>
    <w:p w14:paraId="1DEEB695" w14:textId="77777777" w:rsidR="006A5041" w:rsidRDefault="006A5041">
      <w:pPr>
        <w:pStyle w:val="Textindependent"/>
        <w:rPr>
          <w:rFonts w:ascii="Arial"/>
          <w:b/>
          <w:sz w:val="22"/>
        </w:rPr>
      </w:pPr>
    </w:p>
    <w:p w14:paraId="69DF3629" w14:textId="77777777" w:rsidR="006A5041" w:rsidRDefault="004A1E82">
      <w:pPr>
        <w:pStyle w:val="Textindependent"/>
        <w:spacing w:before="186"/>
        <w:ind w:left="118"/>
      </w:pPr>
      <w:r>
        <w:t>Denominació</w:t>
      </w:r>
      <w:r>
        <w:rPr>
          <w:spacing w:val="-5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empresa:</w:t>
      </w:r>
      <w:r>
        <w:rPr>
          <w:spacing w:val="-4"/>
        </w:rPr>
        <w:t xml:space="preserve"> </w:t>
      </w:r>
      <w:r>
        <w:t>.........................................................................................</w:t>
      </w:r>
    </w:p>
    <w:p w14:paraId="332DC067" w14:textId="77777777" w:rsidR="006A5041" w:rsidRDefault="006A5041">
      <w:pPr>
        <w:pStyle w:val="Textindependent"/>
        <w:spacing w:before="10"/>
        <w:rPr>
          <w:sz w:val="19"/>
        </w:rPr>
      </w:pPr>
    </w:p>
    <w:p w14:paraId="7D3AEC68" w14:textId="77777777" w:rsidR="006A5041" w:rsidRDefault="004A1E82">
      <w:pPr>
        <w:pStyle w:val="Textindependent"/>
        <w:ind w:left="118"/>
      </w:pPr>
      <w:r>
        <w:t>NIF</w:t>
      </w:r>
      <w:r>
        <w:rPr>
          <w:spacing w:val="-2"/>
        </w:rPr>
        <w:t xml:space="preserve"> </w:t>
      </w:r>
      <w:r>
        <w:t>empresa:</w:t>
      </w:r>
      <w:r>
        <w:rPr>
          <w:spacing w:val="-3"/>
        </w:rPr>
        <w:t xml:space="preserve"> </w:t>
      </w:r>
      <w:r>
        <w:t>.................</w:t>
      </w:r>
    </w:p>
    <w:p w14:paraId="588C4C70" w14:textId="77777777" w:rsidR="006A5041" w:rsidRDefault="006A5041">
      <w:pPr>
        <w:pStyle w:val="Textindependent"/>
      </w:pPr>
    </w:p>
    <w:p w14:paraId="195D4BDE" w14:textId="77777777" w:rsidR="006A5041" w:rsidRDefault="004A1E82">
      <w:pPr>
        <w:pStyle w:val="Textindependent"/>
        <w:spacing w:before="1"/>
        <w:ind w:left="118"/>
      </w:pPr>
      <w:r>
        <w:t>Nom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cognoms</w:t>
      </w:r>
      <w:r>
        <w:rPr>
          <w:spacing w:val="-3"/>
        </w:rPr>
        <w:t xml:space="preserve"> </w:t>
      </w:r>
      <w:r>
        <w:t>representant</w:t>
      </w:r>
      <w:r>
        <w:rPr>
          <w:spacing w:val="-4"/>
        </w:rPr>
        <w:t xml:space="preserve"> </w:t>
      </w:r>
      <w:r>
        <w:t>legal:</w:t>
      </w:r>
      <w:r>
        <w:rPr>
          <w:spacing w:val="-4"/>
        </w:rPr>
        <w:t xml:space="preserve"> </w:t>
      </w:r>
      <w:r>
        <w:t>................................................................................................</w:t>
      </w:r>
    </w:p>
    <w:p w14:paraId="2B343BB2" w14:textId="77777777" w:rsidR="006A5041" w:rsidRDefault="006A5041">
      <w:pPr>
        <w:pStyle w:val="Textindependent"/>
      </w:pPr>
    </w:p>
    <w:p w14:paraId="0DE2F069" w14:textId="77777777" w:rsidR="006A5041" w:rsidRDefault="004A1E82">
      <w:pPr>
        <w:pStyle w:val="Textindependent"/>
        <w:spacing w:before="1"/>
        <w:ind w:left="118"/>
      </w:pPr>
      <w:r>
        <w:t>N</w:t>
      </w:r>
      <w:r>
        <w:t>IF</w:t>
      </w:r>
      <w:r>
        <w:rPr>
          <w:spacing w:val="-4"/>
        </w:rPr>
        <w:t xml:space="preserve"> </w:t>
      </w:r>
      <w:r>
        <w:t>representant</w:t>
      </w:r>
      <w:r>
        <w:rPr>
          <w:spacing w:val="-1"/>
        </w:rPr>
        <w:t xml:space="preserve"> </w:t>
      </w:r>
      <w:r>
        <w:t>legal:</w:t>
      </w:r>
      <w:r>
        <w:rPr>
          <w:spacing w:val="-4"/>
        </w:rPr>
        <w:t xml:space="preserve"> </w:t>
      </w:r>
      <w:r>
        <w:t>.................</w:t>
      </w:r>
    </w:p>
    <w:p w14:paraId="562DB054" w14:textId="77777777" w:rsidR="006A5041" w:rsidRDefault="006A5041">
      <w:pPr>
        <w:pStyle w:val="Textindependent"/>
        <w:rPr>
          <w:sz w:val="22"/>
        </w:rPr>
      </w:pPr>
    </w:p>
    <w:p w14:paraId="31D26B98" w14:textId="77777777" w:rsidR="006A5041" w:rsidRDefault="006A5041">
      <w:pPr>
        <w:pStyle w:val="Textindependent"/>
        <w:rPr>
          <w:sz w:val="22"/>
        </w:rPr>
      </w:pPr>
    </w:p>
    <w:p w14:paraId="70768154" w14:textId="0152378A" w:rsidR="006A5041" w:rsidRDefault="004A1E82">
      <w:pPr>
        <w:spacing w:before="183"/>
        <w:ind w:left="118" w:right="136"/>
        <w:jc w:val="both"/>
        <w:rPr>
          <w:rFonts w:ascii="Arial" w:hAnsi="Arial"/>
          <w:i/>
          <w:sz w:val="20"/>
        </w:rPr>
      </w:pPr>
      <w:r>
        <w:rPr>
          <w:sz w:val="20"/>
        </w:rPr>
        <w:t>El/La</w:t>
      </w:r>
      <w:r>
        <w:rPr>
          <w:spacing w:val="-9"/>
          <w:sz w:val="20"/>
        </w:rPr>
        <w:t xml:space="preserve"> </w:t>
      </w:r>
      <w:r>
        <w:rPr>
          <w:sz w:val="20"/>
        </w:rPr>
        <w:t>sotasignat/da,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nom</w:t>
      </w:r>
      <w:r>
        <w:rPr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propi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/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l’empresa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representa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havent</w:t>
      </w:r>
      <w:r>
        <w:rPr>
          <w:spacing w:val="-9"/>
          <w:sz w:val="20"/>
        </w:rPr>
        <w:t xml:space="preserve"> </w:t>
      </w:r>
      <w:r>
        <w:rPr>
          <w:sz w:val="20"/>
        </w:rPr>
        <w:t>tingut</w:t>
      </w:r>
      <w:r>
        <w:rPr>
          <w:spacing w:val="-9"/>
          <w:sz w:val="20"/>
        </w:rPr>
        <w:t xml:space="preserve"> </w:t>
      </w:r>
      <w:r>
        <w:rPr>
          <w:sz w:val="20"/>
        </w:rPr>
        <w:t>coneixement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l’anunci</w:t>
      </w:r>
      <w:r>
        <w:rPr>
          <w:spacing w:val="-54"/>
          <w:sz w:val="20"/>
        </w:rPr>
        <w:t xml:space="preserve"> </w:t>
      </w:r>
      <w:r>
        <w:rPr>
          <w:sz w:val="20"/>
        </w:rPr>
        <w:t xml:space="preserve">de licitació pel qual s’admeten sol·licituds de participació al sistema dinàmic d’adquisició </w:t>
      </w:r>
      <w:r w:rsidR="00920AD3">
        <w:rPr>
          <w:rFonts w:ascii="Arial" w:hAnsi="Arial"/>
          <w:i/>
          <w:sz w:val="20"/>
        </w:rPr>
        <w:t>CONSU-2/</w:t>
      </w:r>
      <w:r>
        <w:rPr>
          <w:rFonts w:ascii="Arial" w:hAnsi="Arial"/>
          <w:i/>
          <w:sz w:val="20"/>
        </w:rPr>
        <w:t>202</w:t>
      </w:r>
      <w:r w:rsidR="00920AD3">
        <w:rPr>
          <w:rFonts w:ascii="Arial" w:hAnsi="Arial"/>
          <w:i/>
          <w:sz w:val="20"/>
        </w:rPr>
        <w:t>3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relatiu als </w:t>
      </w:r>
      <w:r>
        <w:rPr>
          <w:rFonts w:ascii="Arial" w:hAnsi="Arial"/>
          <w:i/>
          <w:sz w:val="20"/>
        </w:rPr>
        <w:t>SERVEIS DE REALITZACIÓ D’ACTIVITATS FORMATIVES PER AL PERSONAL DE 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UAB –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CATEGORIA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[·]</w:t>
      </w:r>
    </w:p>
    <w:p w14:paraId="0D4C6EED" w14:textId="77777777" w:rsidR="006A5041" w:rsidRDefault="006A5041">
      <w:pPr>
        <w:pStyle w:val="Textindependent"/>
        <w:rPr>
          <w:rFonts w:ascii="Arial"/>
          <w:i/>
          <w:sz w:val="22"/>
        </w:rPr>
      </w:pPr>
    </w:p>
    <w:p w14:paraId="484833DE" w14:textId="77777777" w:rsidR="006A5041" w:rsidRDefault="006A5041">
      <w:pPr>
        <w:pStyle w:val="Textindependent"/>
        <w:rPr>
          <w:rFonts w:ascii="Arial"/>
          <w:i/>
          <w:sz w:val="18"/>
        </w:rPr>
      </w:pPr>
    </w:p>
    <w:p w14:paraId="14FAA737" w14:textId="77777777" w:rsidR="006A5041" w:rsidRDefault="004A1E82">
      <w:pPr>
        <w:pStyle w:val="Ttol1"/>
        <w:ind w:left="2054"/>
      </w:pPr>
      <w:r>
        <w:t>SOL·LICITA</w:t>
      </w:r>
    </w:p>
    <w:p w14:paraId="6EED9B1B" w14:textId="77777777" w:rsidR="006A5041" w:rsidRDefault="006A5041">
      <w:pPr>
        <w:pStyle w:val="Textindependent"/>
        <w:rPr>
          <w:rFonts w:ascii="Arial"/>
          <w:b/>
          <w:sz w:val="22"/>
        </w:rPr>
      </w:pPr>
    </w:p>
    <w:p w14:paraId="2C644881" w14:textId="77777777" w:rsidR="006A5041" w:rsidRDefault="006A5041">
      <w:pPr>
        <w:pStyle w:val="Textindependent"/>
        <w:rPr>
          <w:rFonts w:ascii="Arial"/>
          <w:b/>
          <w:sz w:val="22"/>
        </w:rPr>
      </w:pPr>
    </w:p>
    <w:p w14:paraId="1E3E53B5" w14:textId="77777777" w:rsidR="006A5041" w:rsidRDefault="004A1E82">
      <w:pPr>
        <w:pStyle w:val="Pargrafdellista"/>
        <w:numPr>
          <w:ilvl w:val="0"/>
          <w:numId w:val="1"/>
        </w:numPr>
        <w:tabs>
          <w:tab w:val="left" w:pos="1049"/>
          <w:tab w:val="left" w:pos="1050"/>
        </w:tabs>
        <w:spacing w:before="184"/>
        <w:ind w:right="148"/>
        <w:rPr>
          <w:sz w:val="20"/>
        </w:rPr>
      </w:pPr>
      <w:r>
        <w:rPr>
          <w:sz w:val="20"/>
        </w:rPr>
        <w:t>Que</w:t>
      </w:r>
      <w:r>
        <w:rPr>
          <w:spacing w:val="10"/>
          <w:sz w:val="20"/>
        </w:rPr>
        <w:t xml:space="preserve"> </w:t>
      </w:r>
      <w:r>
        <w:rPr>
          <w:sz w:val="20"/>
        </w:rPr>
        <w:t>sigui</w:t>
      </w:r>
      <w:r>
        <w:rPr>
          <w:spacing w:val="13"/>
          <w:sz w:val="20"/>
        </w:rPr>
        <w:t xml:space="preserve"> </w:t>
      </w:r>
      <w:r>
        <w:rPr>
          <w:sz w:val="20"/>
        </w:rPr>
        <w:t>admesa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participar</w:t>
      </w:r>
      <w:r>
        <w:rPr>
          <w:spacing w:val="13"/>
          <w:sz w:val="20"/>
        </w:rPr>
        <w:t xml:space="preserve"> </w:t>
      </w:r>
      <w:r>
        <w:rPr>
          <w:sz w:val="20"/>
        </w:rPr>
        <w:t>en</w:t>
      </w:r>
      <w:r>
        <w:rPr>
          <w:spacing w:val="11"/>
          <w:sz w:val="20"/>
        </w:rPr>
        <w:t xml:space="preserve"> </w:t>
      </w:r>
      <w:r>
        <w:rPr>
          <w:sz w:val="20"/>
        </w:rPr>
        <w:t>el</w:t>
      </w:r>
      <w:r>
        <w:rPr>
          <w:spacing w:val="11"/>
          <w:sz w:val="20"/>
        </w:rPr>
        <w:t xml:space="preserve"> </w:t>
      </w:r>
      <w:r>
        <w:rPr>
          <w:sz w:val="20"/>
        </w:rPr>
        <w:t>sistema</w:t>
      </w:r>
      <w:r>
        <w:rPr>
          <w:spacing w:val="13"/>
          <w:sz w:val="20"/>
        </w:rPr>
        <w:t xml:space="preserve"> </w:t>
      </w:r>
      <w:r>
        <w:rPr>
          <w:sz w:val="20"/>
        </w:rPr>
        <w:t>dinàmic</w:t>
      </w:r>
      <w:r>
        <w:rPr>
          <w:spacing w:val="16"/>
          <w:sz w:val="20"/>
        </w:rPr>
        <w:t xml:space="preserve"> </w:t>
      </w:r>
      <w:r>
        <w:rPr>
          <w:sz w:val="20"/>
        </w:rPr>
        <w:t>referit</w:t>
      </w:r>
      <w:r>
        <w:rPr>
          <w:spacing w:val="14"/>
          <w:sz w:val="20"/>
        </w:rPr>
        <w:t xml:space="preserve"> </w:t>
      </w:r>
      <w:r>
        <w:rPr>
          <w:sz w:val="20"/>
        </w:rPr>
        <w:t>i,</w:t>
      </w:r>
      <w:r>
        <w:rPr>
          <w:spacing w:val="14"/>
          <w:sz w:val="20"/>
        </w:rPr>
        <w:t xml:space="preserve"> </w:t>
      </w:r>
      <w:r>
        <w:rPr>
          <w:sz w:val="20"/>
        </w:rPr>
        <w:t>en</w:t>
      </w:r>
      <w:r>
        <w:rPr>
          <w:spacing w:val="13"/>
          <w:sz w:val="20"/>
        </w:rPr>
        <w:t xml:space="preserve"> </w:t>
      </w:r>
      <w:r>
        <w:rPr>
          <w:sz w:val="20"/>
        </w:rPr>
        <w:t>particular,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les</w:t>
      </w:r>
      <w:r>
        <w:rPr>
          <w:spacing w:val="13"/>
          <w:sz w:val="20"/>
        </w:rPr>
        <w:t xml:space="preserve"> </w:t>
      </w:r>
      <w:r>
        <w:rPr>
          <w:sz w:val="20"/>
        </w:rPr>
        <w:t>següents</w:t>
      </w:r>
      <w:r>
        <w:rPr>
          <w:spacing w:val="-53"/>
          <w:sz w:val="20"/>
        </w:rPr>
        <w:t xml:space="preserve"> </w:t>
      </w:r>
      <w:r>
        <w:rPr>
          <w:sz w:val="20"/>
        </w:rPr>
        <w:t>categories:</w:t>
      </w:r>
    </w:p>
    <w:p w14:paraId="581E0E3C" w14:textId="77777777" w:rsidR="006A5041" w:rsidRDefault="006A5041">
      <w:pPr>
        <w:pStyle w:val="Textindependent"/>
        <w:spacing w:before="1"/>
      </w:pPr>
    </w:p>
    <w:p w14:paraId="1414F894" w14:textId="77777777" w:rsidR="006A5041" w:rsidRDefault="004A1E82">
      <w:pPr>
        <w:pStyle w:val="Textindependent"/>
        <w:ind w:left="1050"/>
      </w:pPr>
      <w:r>
        <w:t>[·]</w:t>
      </w:r>
    </w:p>
    <w:p w14:paraId="03910502" w14:textId="77777777" w:rsidR="006A5041" w:rsidRDefault="006A5041">
      <w:pPr>
        <w:pStyle w:val="Textindependent"/>
        <w:spacing w:before="10"/>
        <w:rPr>
          <w:sz w:val="19"/>
        </w:rPr>
      </w:pPr>
    </w:p>
    <w:p w14:paraId="6D79DCE3" w14:textId="77777777" w:rsidR="006A5041" w:rsidRDefault="004A1E82">
      <w:pPr>
        <w:pStyle w:val="Pargrafdellista"/>
        <w:numPr>
          <w:ilvl w:val="0"/>
          <w:numId w:val="1"/>
        </w:numPr>
        <w:tabs>
          <w:tab w:val="left" w:pos="1049"/>
          <w:tab w:val="left" w:pos="1050"/>
        </w:tabs>
        <w:rPr>
          <w:sz w:val="20"/>
        </w:rPr>
      </w:pPr>
      <w:r>
        <w:rPr>
          <w:sz w:val="20"/>
        </w:rPr>
        <w:t>Que li siguin cursades les corresponents invitacions als contractes específics que s’efectuïn</w:t>
      </w:r>
      <w:r>
        <w:rPr>
          <w:spacing w:val="-5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marc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dinàmic.</w:t>
      </w:r>
    </w:p>
    <w:p w14:paraId="771BF562" w14:textId="77777777" w:rsidR="006A5041" w:rsidRDefault="006A5041">
      <w:pPr>
        <w:pStyle w:val="Textindependent"/>
        <w:rPr>
          <w:sz w:val="22"/>
        </w:rPr>
      </w:pPr>
    </w:p>
    <w:p w14:paraId="06A1B9CD" w14:textId="77777777" w:rsidR="006A5041" w:rsidRDefault="006A5041">
      <w:pPr>
        <w:pStyle w:val="Textindependent"/>
        <w:spacing w:before="2"/>
        <w:rPr>
          <w:sz w:val="18"/>
        </w:rPr>
      </w:pPr>
    </w:p>
    <w:p w14:paraId="05619111" w14:textId="77777777" w:rsidR="006A5041" w:rsidRDefault="004A1E82">
      <w:pPr>
        <w:pStyle w:val="Pargrafdellista"/>
        <w:numPr>
          <w:ilvl w:val="0"/>
          <w:numId w:val="1"/>
        </w:numPr>
        <w:tabs>
          <w:tab w:val="left" w:pos="1049"/>
          <w:tab w:val="left" w:pos="1050"/>
        </w:tabs>
        <w:ind w:right="145"/>
        <w:rPr>
          <w:sz w:val="20"/>
        </w:rPr>
      </w:pPr>
      <w:r>
        <w:rPr>
          <w:sz w:val="20"/>
        </w:rPr>
        <w:t>Que</w:t>
      </w:r>
      <w:r>
        <w:rPr>
          <w:spacing w:val="52"/>
          <w:sz w:val="20"/>
        </w:rPr>
        <w:t xml:space="preserve"> </w:t>
      </w:r>
      <w:r>
        <w:rPr>
          <w:sz w:val="20"/>
        </w:rPr>
        <w:t>es</w:t>
      </w:r>
      <w:r>
        <w:rPr>
          <w:spacing w:val="53"/>
          <w:sz w:val="20"/>
        </w:rPr>
        <w:t xml:space="preserve"> </w:t>
      </w:r>
      <w:r>
        <w:rPr>
          <w:sz w:val="20"/>
        </w:rPr>
        <w:t>realitzin</w:t>
      </w:r>
      <w:r>
        <w:rPr>
          <w:spacing w:val="52"/>
          <w:sz w:val="20"/>
        </w:rPr>
        <w:t xml:space="preserve"> </w:t>
      </w:r>
      <w:r>
        <w:rPr>
          <w:sz w:val="20"/>
        </w:rPr>
        <w:t>les</w:t>
      </w:r>
      <w:r>
        <w:rPr>
          <w:spacing w:val="53"/>
          <w:sz w:val="20"/>
        </w:rPr>
        <w:t xml:space="preserve"> </w:t>
      </w:r>
      <w:r>
        <w:rPr>
          <w:sz w:val="20"/>
        </w:rPr>
        <w:t>notificacions</w:t>
      </w:r>
      <w:r>
        <w:rPr>
          <w:spacing w:val="54"/>
          <w:sz w:val="20"/>
        </w:rPr>
        <w:t xml:space="preserve"> </w:t>
      </w:r>
      <w:r>
        <w:rPr>
          <w:sz w:val="20"/>
        </w:rPr>
        <w:t>relatives</w:t>
      </w:r>
      <w:r>
        <w:rPr>
          <w:spacing w:val="53"/>
          <w:sz w:val="20"/>
        </w:rPr>
        <w:t xml:space="preserve"> </w:t>
      </w:r>
      <w:r>
        <w:rPr>
          <w:sz w:val="20"/>
        </w:rPr>
        <w:t>al</w:t>
      </w:r>
      <w:r>
        <w:rPr>
          <w:spacing w:val="52"/>
          <w:sz w:val="20"/>
        </w:rPr>
        <w:t xml:space="preserve"> </w:t>
      </w:r>
      <w:r>
        <w:rPr>
          <w:sz w:val="20"/>
        </w:rPr>
        <w:t>prese</w:t>
      </w:r>
      <w:r>
        <w:rPr>
          <w:sz w:val="20"/>
        </w:rPr>
        <w:t>nt</w:t>
      </w:r>
      <w:r>
        <w:rPr>
          <w:spacing w:val="52"/>
          <w:sz w:val="20"/>
        </w:rPr>
        <w:t xml:space="preserve"> </w:t>
      </w:r>
      <w:r>
        <w:rPr>
          <w:sz w:val="20"/>
        </w:rPr>
        <w:t>sistema</w:t>
      </w:r>
      <w:r>
        <w:rPr>
          <w:spacing w:val="54"/>
          <w:sz w:val="20"/>
        </w:rPr>
        <w:t xml:space="preserve"> </w:t>
      </w:r>
      <w:r>
        <w:rPr>
          <w:sz w:val="20"/>
        </w:rPr>
        <w:t>dinàmic</w:t>
      </w:r>
      <w:r>
        <w:rPr>
          <w:spacing w:val="2"/>
          <w:sz w:val="20"/>
        </w:rPr>
        <w:t xml:space="preserve"> </w:t>
      </w:r>
      <w:r>
        <w:rPr>
          <w:sz w:val="20"/>
        </w:rPr>
        <w:t>i</w:t>
      </w:r>
      <w:r>
        <w:rPr>
          <w:spacing w:val="52"/>
          <w:sz w:val="20"/>
        </w:rPr>
        <w:t xml:space="preserve"> </w:t>
      </w:r>
      <w:r>
        <w:rPr>
          <w:sz w:val="20"/>
        </w:rPr>
        <w:t>als</w:t>
      </w:r>
      <w:r>
        <w:rPr>
          <w:spacing w:val="1"/>
          <w:sz w:val="20"/>
        </w:rPr>
        <w:t xml:space="preserve"> </w:t>
      </w:r>
      <w:r>
        <w:rPr>
          <w:sz w:val="20"/>
        </w:rPr>
        <w:t>contractes</w:t>
      </w:r>
      <w:r>
        <w:rPr>
          <w:spacing w:val="-53"/>
          <w:sz w:val="20"/>
        </w:rPr>
        <w:t xml:space="preserve"> </w:t>
      </w:r>
      <w:r>
        <w:rPr>
          <w:sz w:val="20"/>
        </w:rPr>
        <w:t>específics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mateix</w:t>
      </w:r>
      <w:r>
        <w:rPr>
          <w:spacing w:val="-1"/>
          <w:sz w:val="20"/>
        </w:rPr>
        <w:t xml:space="preserve"> </w:t>
      </w:r>
      <w:r>
        <w:rPr>
          <w:sz w:val="20"/>
        </w:rPr>
        <w:t>es</w:t>
      </w:r>
      <w:r>
        <w:rPr>
          <w:spacing w:val="-1"/>
          <w:sz w:val="20"/>
        </w:rPr>
        <w:t xml:space="preserve"> </w:t>
      </w:r>
      <w:r>
        <w:rPr>
          <w:sz w:val="20"/>
        </w:rPr>
        <w:t>derivin a la</w:t>
      </w:r>
      <w:r>
        <w:rPr>
          <w:spacing w:val="-2"/>
          <w:sz w:val="20"/>
        </w:rPr>
        <w:t xml:space="preserve"> </w:t>
      </w:r>
      <w:r>
        <w:rPr>
          <w:sz w:val="20"/>
        </w:rPr>
        <w:t>següent</w:t>
      </w:r>
      <w:r>
        <w:rPr>
          <w:spacing w:val="-2"/>
          <w:sz w:val="20"/>
        </w:rPr>
        <w:t xml:space="preserve"> </w:t>
      </w:r>
      <w:r>
        <w:rPr>
          <w:sz w:val="20"/>
        </w:rPr>
        <w:t>adreça</w:t>
      </w:r>
      <w:r>
        <w:rPr>
          <w:spacing w:val="3"/>
          <w:sz w:val="20"/>
        </w:rPr>
        <w:t xml:space="preserve"> </w:t>
      </w:r>
      <w:r>
        <w:rPr>
          <w:sz w:val="20"/>
        </w:rPr>
        <w:t>electrònica:</w:t>
      </w:r>
      <w:r>
        <w:rPr>
          <w:spacing w:val="-2"/>
          <w:sz w:val="20"/>
        </w:rPr>
        <w:t xml:space="preserve"> </w:t>
      </w:r>
      <w:r>
        <w:rPr>
          <w:sz w:val="20"/>
        </w:rPr>
        <w:t>.....................</w:t>
      </w:r>
    </w:p>
    <w:p w14:paraId="0B06F75F" w14:textId="77777777" w:rsidR="006A5041" w:rsidRDefault="006A5041">
      <w:pPr>
        <w:pStyle w:val="Textindependent"/>
        <w:rPr>
          <w:sz w:val="22"/>
        </w:rPr>
      </w:pPr>
    </w:p>
    <w:p w14:paraId="254CA1D9" w14:textId="77777777" w:rsidR="006A5041" w:rsidRDefault="006A5041">
      <w:pPr>
        <w:pStyle w:val="Textindependent"/>
        <w:rPr>
          <w:sz w:val="22"/>
        </w:rPr>
      </w:pPr>
    </w:p>
    <w:p w14:paraId="07E9CD5D" w14:textId="77777777" w:rsidR="006A5041" w:rsidRDefault="006A5041">
      <w:pPr>
        <w:pStyle w:val="Textindependent"/>
        <w:rPr>
          <w:sz w:val="22"/>
        </w:rPr>
      </w:pPr>
    </w:p>
    <w:p w14:paraId="2F781FDC" w14:textId="77777777" w:rsidR="006A5041" w:rsidRDefault="004A1E82">
      <w:pPr>
        <w:spacing w:before="159"/>
        <w:ind w:left="118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Data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signatura</w:t>
      </w:r>
    </w:p>
    <w:p w14:paraId="2E6B01CE" w14:textId="77777777" w:rsidR="006A5041" w:rsidRDefault="006A5041">
      <w:pPr>
        <w:pStyle w:val="Textindependent"/>
        <w:rPr>
          <w:rFonts w:ascii="Arial"/>
          <w:i/>
        </w:rPr>
      </w:pPr>
    </w:p>
    <w:p w14:paraId="5A310F3B" w14:textId="77777777" w:rsidR="006A5041" w:rsidRDefault="006A5041">
      <w:pPr>
        <w:pStyle w:val="Textindependent"/>
        <w:rPr>
          <w:rFonts w:ascii="Arial"/>
          <w:i/>
        </w:rPr>
      </w:pPr>
    </w:p>
    <w:p w14:paraId="27222AA5" w14:textId="77777777" w:rsidR="006A5041" w:rsidRDefault="006A5041">
      <w:pPr>
        <w:pStyle w:val="Textindependent"/>
        <w:rPr>
          <w:rFonts w:ascii="Arial"/>
          <w:i/>
        </w:rPr>
      </w:pPr>
    </w:p>
    <w:p w14:paraId="64CAB81B" w14:textId="77777777" w:rsidR="006A5041" w:rsidRDefault="006A5041">
      <w:pPr>
        <w:pStyle w:val="Textindependent"/>
        <w:rPr>
          <w:rFonts w:ascii="Arial"/>
          <w:i/>
        </w:rPr>
      </w:pPr>
    </w:p>
    <w:p w14:paraId="5005DE8A" w14:textId="77777777" w:rsidR="006A5041" w:rsidRDefault="006A5041">
      <w:pPr>
        <w:pStyle w:val="Textindependent"/>
        <w:rPr>
          <w:rFonts w:ascii="Arial"/>
          <w:i/>
        </w:rPr>
      </w:pPr>
    </w:p>
    <w:p w14:paraId="0C374235" w14:textId="77777777" w:rsidR="006A5041" w:rsidRDefault="006A5041">
      <w:pPr>
        <w:pStyle w:val="Textindependent"/>
        <w:rPr>
          <w:rFonts w:ascii="Arial"/>
          <w:i/>
        </w:rPr>
      </w:pPr>
    </w:p>
    <w:p w14:paraId="3EF39836" w14:textId="77777777" w:rsidR="006A5041" w:rsidRDefault="006A5041">
      <w:pPr>
        <w:pStyle w:val="Textindependent"/>
        <w:rPr>
          <w:rFonts w:ascii="Arial"/>
          <w:i/>
        </w:rPr>
      </w:pPr>
    </w:p>
    <w:p w14:paraId="222328DC" w14:textId="77777777" w:rsidR="006A5041" w:rsidRDefault="006A5041">
      <w:pPr>
        <w:pStyle w:val="Textindependent"/>
        <w:rPr>
          <w:rFonts w:ascii="Arial"/>
          <w:i/>
        </w:rPr>
      </w:pPr>
    </w:p>
    <w:p w14:paraId="39E34036" w14:textId="77777777" w:rsidR="006A5041" w:rsidRDefault="006A5041">
      <w:pPr>
        <w:pStyle w:val="Textindependent"/>
        <w:rPr>
          <w:rFonts w:ascii="Arial"/>
          <w:i/>
        </w:rPr>
      </w:pPr>
    </w:p>
    <w:p w14:paraId="5E232B9C" w14:textId="77777777" w:rsidR="006A5041" w:rsidRDefault="006A5041">
      <w:pPr>
        <w:pStyle w:val="Textindependent"/>
        <w:rPr>
          <w:rFonts w:ascii="Arial"/>
          <w:i/>
        </w:rPr>
      </w:pPr>
    </w:p>
    <w:p w14:paraId="064CF144" w14:textId="77777777" w:rsidR="006A5041" w:rsidRDefault="006A5041">
      <w:pPr>
        <w:pStyle w:val="Textindependent"/>
        <w:rPr>
          <w:rFonts w:ascii="Arial"/>
          <w:i/>
        </w:rPr>
      </w:pPr>
    </w:p>
    <w:p w14:paraId="50D07F44" w14:textId="77777777" w:rsidR="006A5041" w:rsidRDefault="006A5041">
      <w:pPr>
        <w:pStyle w:val="Textindependent"/>
        <w:rPr>
          <w:rFonts w:ascii="Arial"/>
          <w:i/>
        </w:rPr>
      </w:pPr>
    </w:p>
    <w:p w14:paraId="69AF2B11" w14:textId="77777777" w:rsidR="006A5041" w:rsidRDefault="006A5041">
      <w:pPr>
        <w:pStyle w:val="Textindependent"/>
        <w:rPr>
          <w:rFonts w:ascii="Arial"/>
          <w:i/>
        </w:rPr>
      </w:pPr>
    </w:p>
    <w:p w14:paraId="00142371" w14:textId="77777777" w:rsidR="006A5041" w:rsidRDefault="006A5041">
      <w:pPr>
        <w:pStyle w:val="Textindependent"/>
        <w:rPr>
          <w:rFonts w:ascii="Arial"/>
          <w:i/>
        </w:rPr>
      </w:pPr>
    </w:p>
    <w:p w14:paraId="1FA0479F" w14:textId="77777777" w:rsidR="006A5041" w:rsidRDefault="006A5041">
      <w:pPr>
        <w:pStyle w:val="Textindependent"/>
        <w:rPr>
          <w:rFonts w:ascii="Arial"/>
          <w:i/>
        </w:rPr>
      </w:pPr>
    </w:p>
    <w:p w14:paraId="62E860A0" w14:textId="77777777" w:rsidR="006A5041" w:rsidRDefault="006A5041">
      <w:pPr>
        <w:pStyle w:val="Textindependent"/>
        <w:spacing w:before="7"/>
        <w:rPr>
          <w:rFonts w:ascii="Arial"/>
          <w:i/>
          <w:sz w:val="26"/>
        </w:rPr>
      </w:pPr>
    </w:p>
    <w:p w14:paraId="07CFB4A4" w14:textId="77777777" w:rsidR="006A5041" w:rsidRDefault="004A1E82">
      <w:pPr>
        <w:spacing w:before="94"/>
        <w:ind w:right="132"/>
        <w:jc w:val="right"/>
        <w:rPr>
          <w:rFonts w:ascii="Arial"/>
          <w:i/>
          <w:sz w:val="18"/>
        </w:rPr>
      </w:pPr>
      <w:r>
        <w:rPr>
          <w:rFonts w:ascii="Arial"/>
          <w:i/>
          <w:color w:val="808080"/>
          <w:sz w:val="18"/>
        </w:rPr>
        <w:t>19</w:t>
      </w:r>
    </w:p>
    <w:sectPr w:rsidR="006A5041">
      <w:type w:val="continuous"/>
      <w:pgSz w:w="11910" w:h="16840"/>
      <w:pgMar w:top="34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27101"/>
    <w:multiLevelType w:val="hybridMultilevel"/>
    <w:tmpl w:val="0E4E4D34"/>
    <w:lvl w:ilvl="0" w:tplc="1D9C572A">
      <w:numFmt w:val="bullet"/>
      <w:lvlText w:val="-"/>
      <w:lvlJc w:val="left"/>
      <w:pPr>
        <w:ind w:left="1050" w:hanging="360"/>
      </w:pPr>
      <w:rPr>
        <w:rFonts w:ascii="Arial" w:eastAsia="Arial" w:hAnsi="Arial" w:cs="Arial" w:hint="default"/>
        <w:b/>
        <w:bCs/>
        <w:w w:val="99"/>
        <w:sz w:val="20"/>
        <w:szCs w:val="20"/>
        <w:lang w:val="ca-ES" w:eastAsia="en-US" w:bidi="ar-SA"/>
      </w:rPr>
    </w:lvl>
    <w:lvl w:ilvl="1" w:tplc="3D4854A2">
      <w:numFmt w:val="bullet"/>
      <w:lvlText w:val="•"/>
      <w:lvlJc w:val="left"/>
      <w:pPr>
        <w:ind w:left="1886" w:hanging="360"/>
      </w:pPr>
      <w:rPr>
        <w:rFonts w:hint="default"/>
        <w:lang w:val="ca-ES" w:eastAsia="en-US" w:bidi="ar-SA"/>
      </w:rPr>
    </w:lvl>
    <w:lvl w:ilvl="2" w:tplc="475C1B4E">
      <w:numFmt w:val="bullet"/>
      <w:lvlText w:val="•"/>
      <w:lvlJc w:val="left"/>
      <w:pPr>
        <w:ind w:left="2713" w:hanging="360"/>
      </w:pPr>
      <w:rPr>
        <w:rFonts w:hint="default"/>
        <w:lang w:val="ca-ES" w:eastAsia="en-US" w:bidi="ar-SA"/>
      </w:rPr>
    </w:lvl>
    <w:lvl w:ilvl="3" w:tplc="DBDAE012">
      <w:numFmt w:val="bullet"/>
      <w:lvlText w:val="•"/>
      <w:lvlJc w:val="left"/>
      <w:pPr>
        <w:ind w:left="3539" w:hanging="360"/>
      </w:pPr>
      <w:rPr>
        <w:rFonts w:hint="default"/>
        <w:lang w:val="ca-ES" w:eastAsia="en-US" w:bidi="ar-SA"/>
      </w:rPr>
    </w:lvl>
    <w:lvl w:ilvl="4" w:tplc="BC0CBDD8">
      <w:numFmt w:val="bullet"/>
      <w:lvlText w:val="•"/>
      <w:lvlJc w:val="left"/>
      <w:pPr>
        <w:ind w:left="4366" w:hanging="360"/>
      </w:pPr>
      <w:rPr>
        <w:rFonts w:hint="default"/>
        <w:lang w:val="ca-ES" w:eastAsia="en-US" w:bidi="ar-SA"/>
      </w:rPr>
    </w:lvl>
    <w:lvl w:ilvl="5" w:tplc="AD2A9A96">
      <w:numFmt w:val="bullet"/>
      <w:lvlText w:val="•"/>
      <w:lvlJc w:val="left"/>
      <w:pPr>
        <w:ind w:left="5193" w:hanging="360"/>
      </w:pPr>
      <w:rPr>
        <w:rFonts w:hint="default"/>
        <w:lang w:val="ca-ES" w:eastAsia="en-US" w:bidi="ar-SA"/>
      </w:rPr>
    </w:lvl>
    <w:lvl w:ilvl="6" w:tplc="E99E03D4">
      <w:numFmt w:val="bullet"/>
      <w:lvlText w:val="•"/>
      <w:lvlJc w:val="left"/>
      <w:pPr>
        <w:ind w:left="6019" w:hanging="360"/>
      </w:pPr>
      <w:rPr>
        <w:rFonts w:hint="default"/>
        <w:lang w:val="ca-ES" w:eastAsia="en-US" w:bidi="ar-SA"/>
      </w:rPr>
    </w:lvl>
    <w:lvl w:ilvl="7" w:tplc="33E09E62">
      <w:numFmt w:val="bullet"/>
      <w:lvlText w:val="•"/>
      <w:lvlJc w:val="left"/>
      <w:pPr>
        <w:ind w:left="6846" w:hanging="360"/>
      </w:pPr>
      <w:rPr>
        <w:rFonts w:hint="default"/>
        <w:lang w:val="ca-ES" w:eastAsia="en-US" w:bidi="ar-SA"/>
      </w:rPr>
    </w:lvl>
    <w:lvl w:ilvl="8" w:tplc="9B72FE86">
      <w:numFmt w:val="bullet"/>
      <w:lvlText w:val="•"/>
      <w:lvlJc w:val="left"/>
      <w:pPr>
        <w:ind w:left="7673" w:hanging="360"/>
      </w:pPr>
      <w:rPr>
        <w:rFonts w:hint="default"/>
        <w:lang w:val="ca-ES" w:eastAsia="en-US" w:bidi="ar-SA"/>
      </w:rPr>
    </w:lvl>
  </w:abstractNum>
  <w:num w:numId="1" w16cid:durableId="198423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41"/>
    <w:rsid w:val="004A1E82"/>
    <w:rsid w:val="006A5041"/>
    <w:rsid w:val="0092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AECD8D5"/>
  <w15:docId w15:val="{73CA0AE5-36D3-435F-93AC-C522C76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9"/>
    <w:qFormat/>
    <w:pPr>
      <w:ind w:left="2058" w:right="2076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ind w:left="2058" w:right="2073"/>
      <w:jc w:val="center"/>
    </w:pPr>
    <w:rPr>
      <w:rFonts w:ascii="Arial" w:eastAsia="Arial" w:hAnsi="Arial" w:cs="Arial"/>
      <w:b/>
      <w:bCs/>
    </w:rPr>
  </w:style>
  <w:style w:type="paragraph" w:styleId="Pargrafdellista">
    <w:name w:val="List Paragraph"/>
    <w:basedOn w:val="Normal"/>
    <w:uiPriority w:val="1"/>
    <w:qFormat/>
    <w:pPr>
      <w:ind w:left="1050" w:right="14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F671B6C40241BE905647FFFB84EC" ma:contentTypeVersion="16" ma:contentTypeDescription="Crea un document nou" ma:contentTypeScope="" ma:versionID="4925d44a33f98cc855cef729394abae9">
  <xsd:schema xmlns:xsd="http://www.w3.org/2001/XMLSchema" xmlns:xs="http://www.w3.org/2001/XMLSchema" xmlns:p="http://schemas.microsoft.com/office/2006/metadata/properties" xmlns:ns2="48bd9967-9f07-4965-b0a3-6b12db914af3" xmlns:ns3="3d05c850-7178-4795-a811-e1b5fefbfcba" targetNamespace="http://schemas.microsoft.com/office/2006/metadata/properties" ma:root="true" ma:fieldsID="c1fa841770408ca4debce0c311716adf" ns2:_="" ns3:_="">
    <xsd:import namespace="48bd9967-9f07-4965-b0a3-6b12db914af3"/>
    <xsd:import namespace="3d05c850-7178-4795-a811-e1b5fefbf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d9967-9f07-4965-b0a3-6b12db914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c850-7178-4795-a811-e1b5fefbfc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a304de-0cc7-4efb-8e73-915d11a8a248}" ma:internalName="TaxCatchAll" ma:showField="CatchAllData" ma:web="3d05c850-7178-4795-a811-e1b5fefbf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05c850-7178-4795-a811-e1b5fefbfcba" xsi:nil="true"/>
    <lcf76f155ced4ddcb4097134ff3c332f xmlns="48bd9967-9f07-4965-b0a3-6b12db914a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B7C4C7-2753-47E6-9866-7C008F103C55}"/>
</file>

<file path=customXml/itemProps2.xml><?xml version="1.0" encoding="utf-8"?>
<ds:datastoreItem xmlns:ds="http://schemas.openxmlformats.org/officeDocument/2006/customXml" ds:itemID="{56AB9272-5C7C-447B-9077-92B3A66DAEEB}"/>
</file>

<file path=customXml/itemProps3.xml><?xml version="1.0" encoding="utf-8"?>
<ds:datastoreItem xmlns:ds="http://schemas.openxmlformats.org/officeDocument/2006/customXml" ds:itemID="{084E63BE-4841-4198-9389-E39AA1A35D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Carmona Herranz</dc:creator>
  <cp:lastModifiedBy>Raquel Carmona Herranz</cp:lastModifiedBy>
  <cp:revision>2</cp:revision>
  <dcterms:created xsi:type="dcterms:W3CDTF">2023-04-19T07:48:00Z</dcterms:created>
  <dcterms:modified xsi:type="dcterms:W3CDTF">2023-04-19T07:48:00Z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LastSaved">
    <vt:filetime>2023-04-19T00:00:00Z</vt:filetime>
  </property>
  <property fmtid="{D5CDD505-2E9C-101B-9397-08002B2CF9AE}" pid="4" name="ContentTypeId">
    <vt:lpwstr>0x010100E75DF671B6C40241BE905647FFFB84EC</vt:lpwstr>
  </property>
</Properties>
</file>