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C570B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5C570B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59A55DB1" w:rsidR="005278D7" w:rsidRPr="005C570B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5C570B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337951" w:rsidRPr="00337951">
        <w:rPr>
          <w:rFonts w:ascii="Arial" w:hAnsi="Arial" w:cs="Arial"/>
          <w:b/>
          <w:color w:val="000000"/>
          <w:sz w:val="24"/>
          <w:szCs w:val="24"/>
          <w:lang w:val="ca-ES"/>
        </w:rPr>
        <w:t>de les obres de millora de característiques superficials i reestudi de secció transversal a la C-12 del PK 60+400 al 63+650. Tivissa - Móra la Nova. Clau: PC-CIE-20093</w:t>
      </w:r>
    </w:p>
    <w:p w14:paraId="586F8129" w14:textId="77777777" w:rsidR="00337951" w:rsidRDefault="00337951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61F014" w14:textId="5EBECA9B" w:rsidR="005278D7" w:rsidRPr="00A02D2C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projecte:</w:t>
      </w:r>
    </w:p>
    <w:p w14:paraId="0E96BBF4" w14:textId="77777777" w:rsidR="00337951" w:rsidRPr="00337951" w:rsidRDefault="00337951" w:rsidP="00337951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6" w:history="1">
        <w:r w:rsidRPr="00337951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https://ftp.infraestructures.cat/?u=zPrPEVKz&amp;p=XgJUXdXY&amp;path=/CIE-20093%20-%20Millora%20de%20les%20caracter%C3%ADstiques%20superficials%20i%20reestudi%20secci%C3%B3%20transversal%20a%20la%20%20C-12%20del%20PK%2060%2B400%20al%2063%2B650.pdf</w:t>
        </w:r>
      </w:hyperlink>
    </w:p>
    <w:p w14:paraId="465B2CA3" w14:textId="77777777" w:rsidR="00337951" w:rsidRDefault="00337951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2E77A8DB" w14:textId="48BAEE77" w:rsidR="00A02D2C" w:rsidRDefault="00A02D2C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 en format BIM:</w:t>
      </w:r>
    </w:p>
    <w:p w14:paraId="3A15419A" w14:textId="77777777" w:rsidR="00337951" w:rsidRPr="00337951" w:rsidRDefault="00337951" w:rsidP="00337951">
      <w:pPr>
        <w:rPr>
          <w:rFonts w:ascii="Arial" w:hAnsi="Arial" w:cs="Arial"/>
          <w:b/>
          <w:bCs/>
          <w:sz w:val="20"/>
          <w:szCs w:val="20"/>
          <w:lang w:val="ca-ES"/>
        </w:rPr>
      </w:pPr>
      <w:hyperlink r:id="rId7" w:history="1">
        <w:r w:rsidRPr="00337951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https://ftp.infraestructures.cat/?u=ymKy8txY&amp;p=AYQTUbcf&amp;path=/BIM%20PC-CIE-20093.rar</w:t>
        </w:r>
      </w:hyperlink>
    </w:p>
    <w:p w14:paraId="770505FD" w14:textId="77777777" w:rsidR="00A02D2C" w:rsidRDefault="00A02D2C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</w:p>
    <w:p w14:paraId="56482150" w14:textId="60354781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C570B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>
        <w:rPr>
          <w:rFonts w:ascii="Arial" w:hAnsi="Arial" w:cs="Arial"/>
          <w:sz w:val="20"/>
          <w:szCs w:val="20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C570B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C570B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C570B">
        <w:rPr>
          <w:rFonts w:ascii="Arial" w:hAnsi="Arial" w:cs="Arial"/>
          <w:sz w:val="20"/>
          <w:szCs w:val="20"/>
          <w:lang w:val="ca-ES"/>
        </w:rPr>
        <w:t xml:space="preserve">: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5C570B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C570B">
        <w:rPr>
          <w:noProof/>
          <w:u w:val="single"/>
          <w:lang w:val="ca-ES"/>
        </w:rPr>
        <w:t xml:space="preserve"> </w:t>
      </w:r>
    </w:p>
    <w:p w14:paraId="5F5F9FD5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3BB" w:rsidRPr="005C570B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248D1" w14:textId="77777777" w:rsidR="00A06C92" w:rsidRDefault="00A06C92" w:rsidP="00750E66">
      <w:pPr>
        <w:spacing w:after="0" w:line="240" w:lineRule="auto"/>
      </w:pPr>
      <w:r>
        <w:separator/>
      </w:r>
    </w:p>
  </w:endnote>
  <w:endnote w:type="continuationSeparator" w:id="0">
    <w:p w14:paraId="48DFC27F" w14:textId="77777777" w:rsidR="00A06C92" w:rsidRDefault="00A06C92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46F2B666" w:rsidR="00750E66" w:rsidRDefault="00A02D2C">
    <w:pPr>
      <w:pStyle w:val="Peu"/>
    </w:pPr>
    <w:r w:rsidRPr="00A75698">
      <w:rPr>
        <w:rFonts w:ascii="Arial" w:hAnsi="Arial" w:cs="Arial"/>
        <w:sz w:val="20"/>
        <w:szCs w:val="20"/>
      </w:rPr>
      <w:object w:dxaOrig="9861" w:dyaOrig="2056" w14:anchorId="087CF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5.25pt;height:88.5pt">
          <v:imagedata r:id="rId1" o:title=""/>
        </v:shape>
        <o:OLEObject Type="Link" ProgID="SAP.OLELinkServer.ItemObject.1" ShapeID="_x0000_i1025" DrawAspect="Content" r:id="rId2" UpdateMode="OnCall">
          <o:LinkType>EnhancedMetaFile</o:LinkType>
          <o:LockedField>false</o:LockedField>
          <o:FieldCodes>\* MERGEFORMAT</o:FieldCodes>
        </o:OLEObject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E97C5" w14:textId="77777777" w:rsidR="00A06C92" w:rsidRDefault="00A06C92" w:rsidP="00750E66">
      <w:pPr>
        <w:spacing w:after="0" w:line="240" w:lineRule="auto"/>
      </w:pPr>
      <w:r>
        <w:separator/>
      </w:r>
    </w:p>
  </w:footnote>
  <w:footnote w:type="continuationSeparator" w:id="0">
    <w:p w14:paraId="73E4DF11" w14:textId="77777777" w:rsidR="00A06C92" w:rsidRDefault="00A06C92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41AB505" w:rsidR="00750E66" w:rsidRDefault="00634307">
    <w:pPr>
      <w:pStyle w:val="Capalera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D03A7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337951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A3D4C"/>
    <w:rsid w:val="003E0FE7"/>
    <w:rsid w:val="004271DC"/>
    <w:rsid w:val="00435025"/>
    <w:rsid w:val="00451F06"/>
    <w:rsid w:val="004623DB"/>
    <w:rsid w:val="004700BF"/>
    <w:rsid w:val="004A3540"/>
    <w:rsid w:val="004A4FDC"/>
    <w:rsid w:val="004E61E0"/>
    <w:rsid w:val="00507BDA"/>
    <w:rsid w:val="005278D7"/>
    <w:rsid w:val="00550EDE"/>
    <w:rsid w:val="0057434C"/>
    <w:rsid w:val="005A705E"/>
    <w:rsid w:val="005B2EFA"/>
    <w:rsid w:val="005C570B"/>
    <w:rsid w:val="005D79F8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D5378"/>
    <w:rsid w:val="00904651"/>
    <w:rsid w:val="0098462B"/>
    <w:rsid w:val="009F2B4A"/>
    <w:rsid w:val="009F3435"/>
    <w:rsid w:val="00A02D2C"/>
    <w:rsid w:val="00A06C92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A27A4"/>
    <w:rsid w:val="00BD0596"/>
    <w:rsid w:val="00C8419E"/>
    <w:rsid w:val="00CA1802"/>
    <w:rsid w:val="00CA7174"/>
    <w:rsid w:val="00D15E4C"/>
    <w:rsid w:val="00D34E33"/>
    <w:rsid w:val="00D92D79"/>
    <w:rsid w:val="00DD39F5"/>
    <w:rsid w:val="00DF7F8E"/>
    <w:rsid w:val="00E46B2F"/>
    <w:rsid w:val="00E4759B"/>
    <w:rsid w:val="00EB56A0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tp.infraestructures.cat/?u=ymKy8txY&amp;p=AYQTUbcf&amp;path=/BIM%20PC-CIE-20093.ra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zPrPEVKz&amp;p=XgJUXdXY&amp;path=/CIE-20093%20-%20Millora%20de%20les%20caracter%C3%ADstiques%20superficials%20i%20reestudi%20secci%C3%B3%20transversal%20a%20la%20%20C-12%20del%20PK%2060%2B400%20al%2063%2B650.pdf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SAPOLELinkServer!LOGO_SOCIETAT_ESPECIFIC_PEU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6</cp:revision>
  <dcterms:created xsi:type="dcterms:W3CDTF">2025-01-20T10:47:00Z</dcterms:created>
  <dcterms:modified xsi:type="dcterms:W3CDTF">2025-04-14T11:47:00Z</dcterms:modified>
</cp:coreProperties>
</file>