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284D" w14:textId="77777777" w:rsidR="003A0EB7" w:rsidRPr="003A0EB7" w:rsidRDefault="003A0EB7" w:rsidP="003A0EB7">
      <w:pPr>
        <w:spacing w:after="0" w:line="360" w:lineRule="auto"/>
        <w:ind w:right="51"/>
        <w:jc w:val="both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  <w:r w:rsidRPr="003A0EB7"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  <w:t>Annex 3: Oferta econòmica</w:t>
      </w:r>
    </w:p>
    <w:p w14:paraId="6F12E0B8" w14:textId="77777777" w:rsidR="003A0EB7" w:rsidRPr="003A0EB7" w:rsidRDefault="003A0EB7" w:rsidP="003A0EB7">
      <w:pPr>
        <w:spacing w:after="0" w:line="360" w:lineRule="auto"/>
        <w:ind w:right="51" w:firstLine="720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243EF60" w14:textId="6EB758ED" w:rsidR="003A0EB7" w:rsidRPr="003A0EB7" w:rsidRDefault="003A0EB7" w:rsidP="003A0EB7">
      <w:pPr>
        <w:spacing w:after="0" w:line="360" w:lineRule="auto"/>
        <w:ind w:right="51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A0EB7">
        <w:rPr>
          <w:rFonts w:ascii="Arial" w:eastAsia="Times New Roman" w:hAnsi="Arial" w:cs="Arial"/>
          <w:kern w:val="0"/>
          <w:lang w:val="ca-ES" w:eastAsia="es-ES"/>
          <w14:ligatures w14:val="none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concessió administrativa d’ús privatiu del domini públic per a l’explotació del servei de bar del "quiosc-guingueta" ubicat al Parc Les Mèlies del municipi de Vilafant mitjançant concurs anunciat en el perfil de contractant, faig constar que conec el plec que serveix de base al contracte i ho accepto íntegrament, prenent part de la licitació pel següent cànon: ___________________ euros (IVA</w:t>
      </w:r>
      <w:r w:rsidR="00DE51F7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no </w:t>
      </w:r>
      <w:r w:rsidR="00C44901">
        <w:rPr>
          <w:rFonts w:ascii="Arial" w:eastAsia="Times New Roman" w:hAnsi="Arial" w:cs="Arial"/>
          <w:kern w:val="0"/>
          <w:lang w:val="ca-ES" w:eastAsia="es-ES"/>
          <w14:ligatures w14:val="none"/>
        </w:rPr>
        <w:t>inclòs</w:t>
      </w:r>
      <w:r w:rsidRPr="003A0EB7">
        <w:rPr>
          <w:rFonts w:ascii="Arial" w:eastAsia="Times New Roman" w:hAnsi="Arial" w:cs="Arial"/>
          <w:kern w:val="0"/>
          <w:lang w:val="ca-ES" w:eastAsia="es-ES"/>
          <w14:ligatures w14:val="none"/>
        </w:rPr>
        <w:t>) (*).</w:t>
      </w:r>
    </w:p>
    <w:p w14:paraId="43430B85" w14:textId="77777777" w:rsidR="003A0EB7" w:rsidRPr="003A0EB7" w:rsidRDefault="003A0EB7" w:rsidP="003A0EB7">
      <w:pPr>
        <w:spacing w:after="0" w:line="360" w:lineRule="auto"/>
        <w:ind w:right="51" w:firstLine="720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9E6F6E5" w14:textId="0404E67C" w:rsidR="003A0EB7" w:rsidRPr="003A0EB7" w:rsidRDefault="00080B27" w:rsidP="00080B27">
      <w:pPr>
        <w:spacing w:after="0" w:line="360" w:lineRule="auto"/>
        <w:ind w:right="51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>
        <w:rPr>
          <w:rFonts w:ascii="Arial" w:eastAsia="Times New Roman" w:hAnsi="Arial" w:cs="Arial"/>
          <w:kern w:val="0"/>
          <w:lang w:val="ca-ES" w:eastAsia="es-ES"/>
          <w14:ligatures w14:val="none"/>
        </w:rPr>
        <w:t>Data i signatura</w:t>
      </w:r>
      <w:r w:rsidR="003A0EB7" w:rsidRPr="003A0EB7">
        <w:rPr>
          <w:rFonts w:ascii="Arial" w:eastAsia="Times New Roman" w:hAnsi="Arial" w:cs="Arial"/>
          <w:kern w:val="0"/>
          <w:lang w:val="ca-ES" w:eastAsia="es-ES"/>
          <w14:ligatures w14:val="none"/>
        </w:rPr>
        <w:t>,</w:t>
      </w:r>
    </w:p>
    <w:p w14:paraId="0C9A874F" w14:textId="77777777" w:rsidR="003A0EB7" w:rsidRPr="003A0EB7" w:rsidRDefault="003A0EB7" w:rsidP="003A0EB7">
      <w:pPr>
        <w:spacing w:after="0" w:line="360" w:lineRule="auto"/>
        <w:ind w:right="51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F45AC8E" w14:textId="77777777" w:rsidR="003A0EB7" w:rsidRPr="003A0EB7" w:rsidRDefault="003A0EB7" w:rsidP="003A0EB7">
      <w:pPr>
        <w:spacing w:after="0" w:line="360" w:lineRule="auto"/>
        <w:ind w:right="51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A0EB7">
        <w:rPr>
          <w:rFonts w:ascii="Arial" w:eastAsia="Times New Roman" w:hAnsi="Arial" w:cs="Arial"/>
          <w:kern w:val="0"/>
          <w:lang w:val="ca-ES" w:eastAsia="es-ES"/>
          <w14:ligatures w14:val="none"/>
        </w:rPr>
        <w:t>(*) Aquest import no pot ser inferior a 4.000,00 € (quatre mil euros)</w:t>
      </w:r>
    </w:p>
    <w:p w14:paraId="3ED4DD23" w14:textId="77777777" w:rsidR="003E6D80" w:rsidRDefault="003E6D80"/>
    <w:sectPr w:rsidR="003E6D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ABB7" w14:textId="77777777" w:rsidR="00CE4DCA" w:rsidRDefault="00CE4DCA" w:rsidP="00CE4DCA">
      <w:pPr>
        <w:spacing w:after="0" w:line="240" w:lineRule="auto"/>
      </w:pPr>
      <w:r>
        <w:separator/>
      </w:r>
    </w:p>
  </w:endnote>
  <w:endnote w:type="continuationSeparator" w:id="0">
    <w:p w14:paraId="221DF98F" w14:textId="77777777" w:rsidR="00CE4DCA" w:rsidRDefault="00CE4DCA" w:rsidP="00CE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F54F" w14:textId="77777777" w:rsidR="00CE4DCA" w:rsidRDefault="00CE4DCA" w:rsidP="00CE4DCA">
      <w:pPr>
        <w:spacing w:after="0" w:line="240" w:lineRule="auto"/>
      </w:pPr>
      <w:r>
        <w:separator/>
      </w:r>
    </w:p>
  </w:footnote>
  <w:footnote w:type="continuationSeparator" w:id="0">
    <w:p w14:paraId="356966DA" w14:textId="77777777" w:rsidR="00CE4DCA" w:rsidRDefault="00CE4DCA" w:rsidP="00CE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0353" w14:textId="1878422E" w:rsidR="00CE4DCA" w:rsidRDefault="00CE4DCA">
    <w:pPr>
      <w:pStyle w:val="Capalera"/>
    </w:pPr>
    <w:r w:rsidRPr="00CE4DCA">
      <w:rPr>
        <w:rFonts w:ascii="Arial" w:eastAsia="Calibri" w:hAnsi="Arial" w:cs="Times New Roman"/>
        <w:noProof/>
        <w:kern w:val="0"/>
        <w:lang w:eastAsia="es-ES"/>
        <w14:ligatures w14:val="none"/>
      </w:rPr>
      <w:drawing>
        <wp:inline distT="0" distB="0" distL="0" distR="0" wp14:anchorId="64DFB5F9" wp14:editId="588F8C7E">
          <wp:extent cx="2609850" cy="628650"/>
          <wp:effectExtent l="0" t="0" r="0" b="0"/>
          <wp:docPr id="748842542" name="Imatge 1" descr="Imatge que conté text, Font, símbol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42542" name="Imatge 1" descr="Imatge que conté text, Font, símbol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454E0" w14:textId="77777777" w:rsidR="00CE4DCA" w:rsidRDefault="00CE4DC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80B27"/>
    <w:rsid w:val="0015110C"/>
    <w:rsid w:val="001966DC"/>
    <w:rsid w:val="00347C5E"/>
    <w:rsid w:val="003A0EB7"/>
    <w:rsid w:val="003E6D80"/>
    <w:rsid w:val="00C44901"/>
    <w:rsid w:val="00CE4DCA"/>
    <w:rsid w:val="00DE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08B5"/>
  <w15:chartTrackingRefBased/>
  <w15:docId w15:val="{701FE821-A426-4A46-AB6C-CAA7E10C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7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7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7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7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7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7C5E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7C5E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7C5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7C5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7C5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7C5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7C5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7C5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7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7C5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7C5E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E4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4DCA"/>
  </w:style>
  <w:style w:type="paragraph" w:styleId="Peu">
    <w:name w:val="footer"/>
    <w:basedOn w:val="Normal"/>
    <w:link w:val="PeuCar"/>
    <w:uiPriority w:val="99"/>
    <w:unhideWhenUsed/>
    <w:rsid w:val="00CE4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Ramírez Beltrán</dc:creator>
  <cp:keywords/>
  <dc:description/>
  <cp:lastModifiedBy>Anna Ramírez Beltrán</cp:lastModifiedBy>
  <cp:revision>6</cp:revision>
  <dcterms:created xsi:type="dcterms:W3CDTF">2025-04-15T09:16:00Z</dcterms:created>
  <dcterms:modified xsi:type="dcterms:W3CDTF">2025-04-15T09:19:00Z</dcterms:modified>
</cp:coreProperties>
</file>