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FB08" w14:textId="77777777" w:rsidR="004A6764" w:rsidRPr="004A6764" w:rsidRDefault="004A6764" w:rsidP="00D10C00">
      <w:pPr>
        <w:pStyle w:val="Textindependent"/>
        <w:ind w:left="1440" w:hanging="1440"/>
        <w:rPr>
          <w:rFonts w:ascii="Arial Narrow" w:hAnsi="Arial Narrow"/>
          <w:b/>
          <w:szCs w:val="24"/>
          <w:u w:val="single"/>
        </w:rPr>
      </w:pPr>
      <w:r w:rsidRPr="004A6764">
        <w:rPr>
          <w:rFonts w:ascii="Arial Narrow" w:hAnsi="Arial Narrow"/>
          <w:b/>
          <w:szCs w:val="24"/>
          <w:u w:val="single"/>
        </w:rPr>
        <w:t>CONTRACTE MENOR AMB PUBLICITAT EN EL PERFIL</w:t>
      </w:r>
    </w:p>
    <w:p w14:paraId="2B613E98" w14:textId="77777777" w:rsidR="004A6764" w:rsidRPr="004A6764" w:rsidRDefault="004A6764" w:rsidP="00D10C00">
      <w:pPr>
        <w:pStyle w:val="Textindependent"/>
        <w:ind w:left="1440" w:hanging="1440"/>
        <w:jc w:val="center"/>
        <w:rPr>
          <w:rFonts w:ascii="Arial Narrow" w:hAnsi="Arial Narrow"/>
          <w:b/>
          <w:szCs w:val="24"/>
        </w:rPr>
      </w:pPr>
    </w:p>
    <w:p w14:paraId="4CAB1B25" w14:textId="77777777" w:rsidR="004A6764" w:rsidRPr="008B4CB5" w:rsidRDefault="008B4CB5" w:rsidP="00D10C00">
      <w:pPr>
        <w:pStyle w:val="Textindependent"/>
        <w:ind w:left="1440" w:hanging="1440"/>
        <w:rPr>
          <w:rFonts w:ascii="Arial Narrow" w:hAnsi="Arial Narrow"/>
          <w:b/>
          <w:sz w:val="28"/>
          <w:szCs w:val="28"/>
        </w:rPr>
      </w:pPr>
      <w:r w:rsidRPr="008B4CB5">
        <w:rPr>
          <w:rFonts w:ascii="Arial Narrow" w:hAnsi="Arial Narrow"/>
          <w:b/>
          <w:sz w:val="28"/>
          <w:szCs w:val="28"/>
        </w:rPr>
        <w:t xml:space="preserve">DOCUMENT </w:t>
      </w:r>
      <w:r w:rsidR="004A6764" w:rsidRPr="008B4CB5">
        <w:rPr>
          <w:rFonts w:ascii="Arial Narrow" w:hAnsi="Arial Narrow"/>
          <w:b/>
          <w:sz w:val="28"/>
          <w:szCs w:val="28"/>
        </w:rPr>
        <w:t>DESCRIP</w:t>
      </w:r>
      <w:r w:rsidRPr="008B4CB5">
        <w:rPr>
          <w:rFonts w:ascii="Arial Narrow" w:hAnsi="Arial Narrow"/>
          <w:b/>
          <w:sz w:val="28"/>
          <w:szCs w:val="28"/>
        </w:rPr>
        <w:t>TIU</w:t>
      </w:r>
      <w:r w:rsidR="004A6764" w:rsidRPr="008B4CB5">
        <w:rPr>
          <w:rFonts w:ascii="Arial Narrow" w:hAnsi="Arial Narrow"/>
          <w:b/>
          <w:sz w:val="28"/>
          <w:szCs w:val="28"/>
        </w:rPr>
        <w:t xml:space="preserve"> DEL CONTRACTE</w:t>
      </w:r>
    </w:p>
    <w:p w14:paraId="5B3D30AF" w14:textId="77777777" w:rsidR="004A6764" w:rsidRPr="004A6764" w:rsidRDefault="004A6764" w:rsidP="00D10C00">
      <w:pPr>
        <w:pStyle w:val="Textindependent"/>
        <w:rPr>
          <w:rFonts w:ascii="Arial Narrow" w:hAnsi="Arial Narrow"/>
          <w:szCs w:val="24"/>
        </w:rPr>
      </w:pPr>
    </w:p>
    <w:p w14:paraId="55818609"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b/>
          <w:szCs w:val="24"/>
          <w:u w:val="single"/>
        </w:rPr>
        <w:t>Dades del contracte</w:t>
      </w:r>
    </w:p>
    <w:p w14:paraId="64FFE6A7"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p>
    <w:tbl>
      <w:tblPr>
        <w:tblStyle w:val="Taulaambquadrcula"/>
        <w:tblW w:w="0" w:type="auto"/>
        <w:tblLook w:val="04A0" w:firstRow="1" w:lastRow="0" w:firstColumn="1" w:lastColumn="0" w:noHBand="0" w:noVBand="1"/>
      </w:tblPr>
      <w:tblGrid>
        <w:gridCol w:w="4160"/>
        <w:gridCol w:w="4901"/>
      </w:tblGrid>
      <w:tr w:rsidR="004A6764" w:rsidRPr="004A6764" w14:paraId="052DB028" w14:textId="77777777" w:rsidTr="00536E7D">
        <w:trPr>
          <w:trHeight w:val="340"/>
        </w:trPr>
        <w:tc>
          <w:tcPr>
            <w:tcW w:w="4160" w:type="dxa"/>
            <w:vAlign w:val="center"/>
          </w:tcPr>
          <w:p w14:paraId="48407746" w14:textId="77777777" w:rsidR="004A6764" w:rsidRPr="003A5CC8"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3A5CC8">
              <w:rPr>
                <w:rFonts w:ascii="Arial Narrow" w:hAnsi="Arial Narrow" w:cs="Arial"/>
                <w:szCs w:val="24"/>
              </w:rPr>
              <w:t>Codi contracte:</w:t>
            </w:r>
          </w:p>
        </w:tc>
        <w:tc>
          <w:tcPr>
            <w:tcW w:w="4901" w:type="dxa"/>
            <w:vAlign w:val="center"/>
          </w:tcPr>
          <w:p w14:paraId="6C2C93C4" w14:textId="2A0576CE" w:rsidR="004A6764" w:rsidRPr="003A5CC8" w:rsidRDefault="003A5CC8"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Pr>
                <w:rFonts w:ascii="Arial Narrow" w:hAnsi="Arial Narrow" w:cs="Arial"/>
                <w:szCs w:val="24"/>
              </w:rPr>
              <w:t>CM 22-25</w:t>
            </w:r>
          </w:p>
        </w:tc>
      </w:tr>
      <w:tr w:rsidR="004A6764" w:rsidRPr="004A6764" w14:paraId="23CF2331" w14:textId="77777777" w:rsidTr="00536E7D">
        <w:trPr>
          <w:trHeight w:val="340"/>
        </w:trPr>
        <w:tc>
          <w:tcPr>
            <w:tcW w:w="4160" w:type="dxa"/>
            <w:vAlign w:val="center"/>
          </w:tcPr>
          <w:p w14:paraId="44CB9C03" w14:textId="77777777" w:rsidR="004A6764" w:rsidRPr="003A5CC8"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3A5CC8">
              <w:rPr>
                <w:rFonts w:ascii="Arial Narrow" w:hAnsi="Arial Narrow" w:cs="Arial"/>
                <w:szCs w:val="24"/>
              </w:rPr>
              <w:t>Tipus contracte:</w:t>
            </w:r>
          </w:p>
        </w:tc>
        <w:tc>
          <w:tcPr>
            <w:tcW w:w="4901" w:type="dxa"/>
            <w:vAlign w:val="center"/>
          </w:tcPr>
          <w:p w14:paraId="522D02BE" w14:textId="7ACDEC3E" w:rsidR="004A6764" w:rsidRPr="003A5CC8" w:rsidRDefault="003A5CC8"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Pr>
                <w:rFonts w:ascii="Arial Narrow" w:hAnsi="Arial Narrow" w:cs="Arial"/>
                <w:szCs w:val="24"/>
              </w:rPr>
              <w:t>Subministraments</w:t>
            </w:r>
          </w:p>
        </w:tc>
      </w:tr>
      <w:tr w:rsidR="004A6764" w:rsidRPr="004A6764" w14:paraId="18418058" w14:textId="77777777" w:rsidTr="00536E7D">
        <w:trPr>
          <w:trHeight w:val="340"/>
        </w:trPr>
        <w:tc>
          <w:tcPr>
            <w:tcW w:w="4160" w:type="dxa"/>
            <w:vAlign w:val="center"/>
          </w:tcPr>
          <w:p w14:paraId="5C85E56B"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Objecte:</w:t>
            </w:r>
          </w:p>
        </w:tc>
        <w:tc>
          <w:tcPr>
            <w:tcW w:w="4901" w:type="dxa"/>
            <w:vAlign w:val="center"/>
          </w:tcPr>
          <w:p w14:paraId="17BF12D0" w14:textId="0207D9A3" w:rsidR="004A6764" w:rsidRPr="004A6764" w:rsidRDefault="003A5CC8"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Pr>
                <w:rFonts w:ascii="Arial Narrow" w:eastAsia="MS Mincho" w:hAnsi="Arial Narrow" w:cs="Arial"/>
                <w:iCs/>
                <w:szCs w:val="24"/>
              </w:rPr>
              <w:t>S</w:t>
            </w:r>
            <w:r w:rsidRPr="00B630A7">
              <w:rPr>
                <w:rFonts w:ascii="Arial Narrow" w:eastAsia="MS Mincho" w:hAnsi="Arial Narrow" w:cs="Arial"/>
                <w:iCs/>
                <w:szCs w:val="24"/>
              </w:rPr>
              <w:t>ubministrament d’un</w:t>
            </w:r>
            <w:r>
              <w:rPr>
                <w:rFonts w:ascii="Arial Narrow" w:eastAsia="MS Mincho" w:hAnsi="Arial Narrow" w:cs="Arial"/>
                <w:iCs/>
                <w:szCs w:val="24"/>
              </w:rPr>
              <w:t>a taula de llums</w:t>
            </w:r>
            <w:r w:rsidR="00941562">
              <w:rPr>
                <w:rFonts w:ascii="Arial Narrow" w:eastAsia="MS Mincho" w:hAnsi="Arial Narrow" w:cs="Arial"/>
                <w:iCs/>
                <w:szCs w:val="24"/>
              </w:rPr>
              <w:t xml:space="preserve"> d’acord les característiques descrites en el DDC.</w:t>
            </w:r>
          </w:p>
        </w:tc>
      </w:tr>
      <w:tr w:rsidR="00536E7D" w:rsidRPr="004A6764" w14:paraId="324FC818" w14:textId="77777777" w:rsidTr="00536E7D">
        <w:trPr>
          <w:trHeight w:val="340"/>
        </w:trPr>
        <w:tc>
          <w:tcPr>
            <w:tcW w:w="4160" w:type="dxa"/>
          </w:tcPr>
          <w:p w14:paraId="23E56E16" w14:textId="4595089E"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szCs w:val="24"/>
              </w:rPr>
            </w:pPr>
            <w:r w:rsidRPr="003A5CC8">
              <w:rPr>
                <w:rFonts w:ascii="Arial Narrow" w:hAnsi="Arial Narrow" w:cs="Arial"/>
                <w:szCs w:val="24"/>
              </w:rPr>
              <w:t>Pressupost de licitació (IVA inclòs).................</w:t>
            </w:r>
          </w:p>
          <w:p w14:paraId="33BD0BB9" w14:textId="562118B3"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szCs w:val="24"/>
              </w:rPr>
            </w:pPr>
            <w:r w:rsidRPr="003A5CC8">
              <w:rPr>
                <w:rFonts w:ascii="Arial Narrow" w:hAnsi="Arial Narrow" w:cs="Arial"/>
                <w:szCs w:val="24"/>
              </w:rPr>
              <w:t>IVA tipus.............</w:t>
            </w:r>
          </w:p>
          <w:p w14:paraId="767787DA"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szCs w:val="24"/>
              </w:rPr>
            </w:pPr>
            <w:r w:rsidRPr="003A5CC8">
              <w:rPr>
                <w:rFonts w:ascii="Arial Narrow" w:hAnsi="Arial Narrow" w:cs="Arial"/>
                <w:szCs w:val="24"/>
              </w:rPr>
              <w:t>Pressupost net (sense l’IVA)</w:t>
            </w:r>
          </w:p>
          <w:p w14:paraId="62A3B99E"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i/>
                <w:szCs w:val="24"/>
                <w:u w:val="single"/>
              </w:rPr>
            </w:pPr>
            <w:r w:rsidRPr="003A5CC8">
              <w:rPr>
                <w:rFonts w:ascii="Arial Narrow" w:hAnsi="Arial Narrow" w:cs="Arial"/>
                <w:i/>
                <w:szCs w:val="24"/>
                <w:u w:val="single"/>
              </w:rPr>
              <w:t>Aquest pressupost net no pot ser superat per les ofertes de les licitadores</w:t>
            </w:r>
          </w:p>
          <w:p w14:paraId="3E14D351"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szCs w:val="24"/>
              </w:rPr>
            </w:pPr>
          </w:p>
        </w:tc>
        <w:tc>
          <w:tcPr>
            <w:tcW w:w="4901" w:type="dxa"/>
          </w:tcPr>
          <w:p w14:paraId="372FCF4F"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spacing w:line="276" w:lineRule="auto"/>
              <w:contextualSpacing/>
              <w:jc w:val="left"/>
              <w:rPr>
                <w:rFonts w:ascii="Arial Narrow" w:hAnsi="Arial Narrow" w:cs="Arial"/>
                <w:noProof/>
                <w:szCs w:val="24"/>
              </w:rPr>
            </w:pPr>
            <w:r w:rsidRPr="003A5CC8">
              <w:rPr>
                <w:rFonts w:ascii="Arial Narrow" w:hAnsi="Arial Narrow" w:cs="Arial"/>
                <w:noProof/>
                <w:szCs w:val="24"/>
              </w:rPr>
              <w:t>9.680,00€</w:t>
            </w:r>
          </w:p>
          <w:p w14:paraId="4030D2E8"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spacing w:line="276" w:lineRule="auto"/>
              <w:contextualSpacing/>
              <w:jc w:val="left"/>
              <w:rPr>
                <w:rFonts w:ascii="Arial Narrow" w:hAnsi="Arial Narrow" w:cs="Arial"/>
                <w:noProof/>
                <w:sz w:val="14"/>
                <w:szCs w:val="14"/>
              </w:rPr>
            </w:pPr>
          </w:p>
          <w:p w14:paraId="2C17D384"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spacing w:line="276" w:lineRule="auto"/>
              <w:contextualSpacing/>
              <w:jc w:val="left"/>
              <w:rPr>
                <w:rFonts w:ascii="Arial Narrow" w:hAnsi="Arial Narrow" w:cs="Arial"/>
                <w:noProof/>
                <w:szCs w:val="24"/>
              </w:rPr>
            </w:pPr>
            <w:r w:rsidRPr="003A5CC8">
              <w:rPr>
                <w:rFonts w:ascii="Arial Narrow" w:hAnsi="Arial Narrow" w:cs="Arial"/>
                <w:noProof/>
                <w:szCs w:val="24"/>
              </w:rPr>
              <w:t>21%</w:t>
            </w:r>
          </w:p>
          <w:p w14:paraId="291A4280"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spacing w:line="276" w:lineRule="auto"/>
              <w:contextualSpacing/>
              <w:jc w:val="left"/>
              <w:rPr>
                <w:rFonts w:ascii="Arial Narrow" w:hAnsi="Arial Narrow" w:cs="Arial"/>
                <w:noProof/>
                <w:szCs w:val="24"/>
              </w:rPr>
            </w:pPr>
            <w:r w:rsidRPr="003A5CC8">
              <w:rPr>
                <w:rFonts w:ascii="Arial Narrow" w:hAnsi="Arial Narrow" w:cs="Arial"/>
                <w:noProof/>
                <w:szCs w:val="24"/>
              </w:rPr>
              <w:t>8.000,00 €</w:t>
            </w:r>
          </w:p>
          <w:p w14:paraId="3FFB9A00" w14:textId="4CD403A5"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Cs w:val="24"/>
              </w:rPr>
            </w:pPr>
          </w:p>
        </w:tc>
      </w:tr>
    </w:tbl>
    <w:p w14:paraId="117329EE" w14:textId="77777777" w:rsidR="006608D7" w:rsidRDefault="006608D7"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u w:val="single"/>
        </w:rPr>
      </w:pPr>
    </w:p>
    <w:p w14:paraId="0A1C3D78" w14:textId="77777777" w:rsidR="00730048"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Pr>
          <w:rFonts w:ascii="Arial Narrow" w:hAnsi="Arial Narrow" w:cs="Arial"/>
          <w:b/>
          <w:szCs w:val="24"/>
          <w:u w:val="single"/>
        </w:rPr>
        <w:t>Antecedents</w:t>
      </w:r>
    </w:p>
    <w:p w14:paraId="1E1780DA" w14:textId="77777777" w:rsidR="006849B9" w:rsidRDefault="006849B9"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 w:val="22"/>
        </w:rPr>
      </w:pPr>
    </w:p>
    <w:p w14:paraId="4D579B11" w14:textId="77777777" w:rsidR="0084675B" w:rsidRPr="00B116DF" w:rsidRDefault="0084675B" w:rsidP="0084675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116DF">
        <w:rPr>
          <w:rFonts w:ascii="Arial Narrow" w:eastAsia="MS Mincho" w:hAnsi="Arial Narrow" w:cs="Arial"/>
          <w:iCs/>
          <w:szCs w:val="24"/>
        </w:rPr>
        <w:t>Barcelona Activa és una societat mercantil pública integrada a l'àrea d'Economia i Promoció Econòmica de l'Ajuntament de Barcelona que té la missió de promoure l’ocupació de qualitat, la iniciativa emprenedora, la competitivitat empresarial i la diversificació del teixit productiu, per a assolir un model econòmic sostenible, inclusiu i just.</w:t>
      </w:r>
    </w:p>
    <w:p w14:paraId="7A24209F" w14:textId="77777777" w:rsidR="001F524E" w:rsidRDefault="001F524E"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2EFCF4AA" w14:textId="31BB5121" w:rsidR="0084675B" w:rsidRPr="00B116DF" w:rsidRDefault="0084675B"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116DF">
        <w:rPr>
          <w:rFonts w:ascii="Arial Narrow" w:eastAsia="MS Mincho" w:hAnsi="Arial Narrow" w:cs="Arial"/>
          <w:iCs/>
          <w:szCs w:val="24"/>
        </w:rPr>
        <w:t>La nostra visió és fer de Barcelona una ciutat de referència per treballar, emprendre i viure amb valors socials i ambientals.</w:t>
      </w:r>
    </w:p>
    <w:p w14:paraId="243D5BE8" w14:textId="77777777" w:rsidR="0084675B" w:rsidRPr="006849B9" w:rsidRDefault="0084675B"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 w:val="22"/>
        </w:rPr>
      </w:pPr>
    </w:p>
    <w:p w14:paraId="06B6E126" w14:textId="31E71489" w:rsidR="006849B9" w:rsidRPr="006849B9" w:rsidRDefault="0084675B"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Pr>
          <w:rFonts w:ascii="Arial Narrow" w:eastAsia="MS Mincho" w:hAnsi="Arial Narrow" w:cs="Arial"/>
          <w:iCs/>
          <w:szCs w:val="24"/>
        </w:rPr>
        <w:t xml:space="preserve">Els Tallers </w:t>
      </w:r>
      <w:r w:rsidR="006849B9" w:rsidRPr="006849B9">
        <w:rPr>
          <w:rFonts w:ascii="Arial Narrow" w:eastAsia="MS Mincho" w:hAnsi="Arial Narrow" w:cs="Arial"/>
          <w:iCs/>
          <w:szCs w:val="24"/>
        </w:rPr>
        <w:t xml:space="preserve">d’Oficis són un programa de formació i treball adreçat a joves </w:t>
      </w:r>
      <w:r w:rsidR="00B116DF">
        <w:rPr>
          <w:rFonts w:ascii="Arial Narrow" w:eastAsia="MS Mincho" w:hAnsi="Arial Narrow" w:cs="Arial"/>
          <w:iCs/>
          <w:szCs w:val="24"/>
        </w:rPr>
        <w:t>menors de 30</w:t>
      </w:r>
      <w:r w:rsidR="006849B9" w:rsidRPr="006849B9">
        <w:rPr>
          <w:rFonts w:ascii="Arial Narrow" w:eastAsia="MS Mincho" w:hAnsi="Arial Narrow" w:cs="Arial"/>
          <w:iCs/>
          <w:szCs w:val="24"/>
        </w:rPr>
        <w:t xml:space="preserve"> anys</w:t>
      </w:r>
      <w:r w:rsidR="00B116DF">
        <w:rPr>
          <w:rFonts w:ascii="Arial Narrow" w:eastAsia="MS Mincho" w:hAnsi="Arial Narrow" w:cs="Arial"/>
          <w:iCs/>
          <w:szCs w:val="24"/>
        </w:rPr>
        <w:t xml:space="preserve">, </w:t>
      </w:r>
      <w:r w:rsidR="006849B9" w:rsidRPr="006849B9">
        <w:rPr>
          <w:rFonts w:ascii="Arial Narrow" w:eastAsia="MS Mincho" w:hAnsi="Arial Narrow" w:cs="Arial"/>
          <w:iCs/>
          <w:szCs w:val="24"/>
        </w:rPr>
        <w:t xml:space="preserve">en situació d’atur i que viuen </w:t>
      </w:r>
      <w:r w:rsidR="005541B9">
        <w:rPr>
          <w:rFonts w:ascii="Arial Narrow" w:eastAsia="MS Mincho" w:hAnsi="Arial Narrow" w:cs="Arial"/>
          <w:iCs/>
          <w:szCs w:val="24"/>
        </w:rPr>
        <w:t>majoritària</w:t>
      </w:r>
      <w:r w:rsidR="00B116DF">
        <w:rPr>
          <w:rFonts w:ascii="Arial Narrow" w:eastAsia="MS Mincho" w:hAnsi="Arial Narrow" w:cs="Arial"/>
          <w:iCs/>
          <w:szCs w:val="24"/>
        </w:rPr>
        <w:t xml:space="preserve">ment </w:t>
      </w:r>
      <w:r w:rsidR="006849B9" w:rsidRPr="006849B9">
        <w:rPr>
          <w:rFonts w:ascii="Arial Narrow" w:eastAsia="MS Mincho" w:hAnsi="Arial Narrow" w:cs="Arial"/>
          <w:iCs/>
          <w:szCs w:val="24"/>
        </w:rPr>
        <w:t xml:space="preserve">en els barris més vulnerables de la ciutat de Barcelona. Enguany tenim en marxa la </w:t>
      </w:r>
      <w:r>
        <w:rPr>
          <w:rFonts w:ascii="Arial Narrow" w:eastAsia="MS Mincho" w:hAnsi="Arial Narrow" w:cs="Arial"/>
          <w:iCs/>
          <w:szCs w:val="24"/>
        </w:rPr>
        <w:t>el Taller d’</w:t>
      </w:r>
      <w:r w:rsidR="00B116DF">
        <w:rPr>
          <w:rFonts w:ascii="Arial Narrow" w:eastAsia="MS Mincho" w:hAnsi="Arial Narrow" w:cs="Arial"/>
          <w:iCs/>
          <w:szCs w:val="24"/>
        </w:rPr>
        <w:t>O</w:t>
      </w:r>
      <w:r>
        <w:rPr>
          <w:rFonts w:ascii="Arial Narrow" w:eastAsia="MS Mincho" w:hAnsi="Arial Narrow" w:cs="Arial"/>
          <w:iCs/>
          <w:szCs w:val="24"/>
        </w:rPr>
        <w:t xml:space="preserve">ficis </w:t>
      </w:r>
      <w:r w:rsidR="006849B9" w:rsidRPr="006849B9">
        <w:rPr>
          <w:rFonts w:ascii="Arial Narrow" w:eastAsia="MS Mincho" w:hAnsi="Arial Narrow" w:cs="Arial"/>
          <w:iCs/>
          <w:szCs w:val="24"/>
        </w:rPr>
        <w:t xml:space="preserve">d’Espectacle i les Indústries Creatives, i una de les especialitats formatives del projecte és la de </w:t>
      </w:r>
      <w:r>
        <w:rPr>
          <w:rFonts w:ascii="Arial Narrow" w:eastAsia="MS Mincho" w:hAnsi="Arial Narrow" w:cs="Arial"/>
          <w:iCs/>
          <w:szCs w:val="24"/>
        </w:rPr>
        <w:t>Tècnic/a en Luminotècnia</w:t>
      </w:r>
      <w:r w:rsidR="006849B9" w:rsidRPr="006849B9">
        <w:rPr>
          <w:rFonts w:ascii="Arial Narrow" w:eastAsia="MS Mincho" w:hAnsi="Arial Narrow" w:cs="Arial"/>
          <w:iCs/>
          <w:szCs w:val="24"/>
        </w:rPr>
        <w:t>.</w:t>
      </w:r>
    </w:p>
    <w:p w14:paraId="30E819E4" w14:textId="77777777" w:rsidR="006849B9" w:rsidRPr="006849B9" w:rsidRDefault="006849B9"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01812577" w14:textId="67175E37" w:rsidR="00B630A7" w:rsidRDefault="006849B9"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6849B9">
        <w:rPr>
          <w:rFonts w:ascii="Arial Narrow" w:eastAsia="MS Mincho" w:hAnsi="Arial Narrow" w:cs="Arial"/>
          <w:iCs/>
          <w:szCs w:val="24"/>
        </w:rPr>
        <w:t>Per l'especialitat de</w:t>
      </w:r>
      <w:r w:rsidR="00B116DF">
        <w:rPr>
          <w:rFonts w:ascii="Arial Narrow" w:eastAsia="MS Mincho" w:hAnsi="Arial Narrow" w:cs="Arial"/>
          <w:iCs/>
          <w:szCs w:val="24"/>
        </w:rPr>
        <w:t xml:space="preserve"> </w:t>
      </w:r>
      <w:r w:rsidR="0084675B">
        <w:rPr>
          <w:rFonts w:ascii="Arial Narrow" w:eastAsia="MS Mincho" w:hAnsi="Arial Narrow" w:cs="Arial"/>
          <w:iCs/>
          <w:szCs w:val="24"/>
        </w:rPr>
        <w:t>Tècnic/a en Luminotècnia</w:t>
      </w:r>
      <w:r w:rsidRPr="006849B9">
        <w:rPr>
          <w:rFonts w:ascii="Arial Narrow" w:eastAsia="MS Mincho" w:hAnsi="Arial Narrow" w:cs="Arial"/>
          <w:iCs/>
          <w:szCs w:val="24"/>
        </w:rPr>
        <w:t xml:space="preserve">, </w:t>
      </w:r>
      <w:r w:rsidR="00B116DF">
        <w:rPr>
          <w:rFonts w:ascii="Arial Narrow" w:eastAsia="MS Mincho" w:hAnsi="Arial Narrow" w:cs="Arial"/>
          <w:iCs/>
          <w:szCs w:val="24"/>
        </w:rPr>
        <w:t xml:space="preserve">necessitem innovar amb la maquinaria més actualitzada possible, i en aquest cas necessitem </w:t>
      </w:r>
      <w:r w:rsidRPr="006849B9">
        <w:rPr>
          <w:rFonts w:ascii="Arial Narrow" w:eastAsia="MS Mincho" w:hAnsi="Arial Narrow" w:cs="Arial"/>
          <w:iCs/>
          <w:szCs w:val="24"/>
        </w:rPr>
        <w:t>un</w:t>
      </w:r>
      <w:r w:rsidR="0084675B">
        <w:rPr>
          <w:rFonts w:ascii="Arial Narrow" w:eastAsia="MS Mincho" w:hAnsi="Arial Narrow" w:cs="Arial"/>
          <w:iCs/>
          <w:szCs w:val="24"/>
        </w:rPr>
        <w:t>a</w:t>
      </w:r>
      <w:r w:rsidRPr="006849B9">
        <w:rPr>
          <w:rFonts w:ascii="Arial Narrow" w:eastAsia="MS Mincho" w:hAnsi="Arial Narrow" w:cs="Arial"/>
          <w:iCs/>
          <w:szCs w:val="24"/>
        </w:rPr>
        <w:t xml:space="preserve"> </w:t>
      </w:r>
      <w:r w:rsidR="00B630A7">
        <w:rPr>
          <w:rFonts w:ascii="Arial Narrow" w:eastAsia="MS Mincho" w:hAnsi="Arial Narrow" w:cs="Arial"/>
          <w:iCs/>
          <w:szCs w:val="24"/>
        </w:rPr>
        <w:t xml:space="preserve">taula </w:t>
      </w:r>
      <w:r w:rsidR="009B22D6">
        <w:rPr>
          <w:rFonts w:ascii="Arial Narrow" w:eastAsia="MS Mincho" w:hAnsi="Arial Narrow" w:cs="Arial"/>
          <w:iCs/>
          <w:szCs w:val="24"/>
        </w:rPr>
        <w:t>d’il·luminació</w:t>
      </w:r>
      <w:r w:rsidRPr="006849B9">
        <w:rPr>
          <w:rFonts w:ascii="Arial Narrow" w:eastAsia="MS Mincho" w:hAnsi="Arial Narrow" w:cs="Arial"/>
          <w:iCs/>
          <w:szCs w:val="24"/>
        </w:rPr>
        <w:t xml:space="preserve"> adient</w:t>
      </w:r>
      <w:r w:rsidR="00C0354B">
        <w:rPr>
          <w:rFonts w:ascii="Arial Narrow" w:eastAsia="MS Mincho" w:hAnsi="Arial Narrow" w:cs="Arial"/>
          <w:iCs/>
          <w:szCs w:val="24"/>
        </w:rPr>
        <w:t xml:space="preserve"> </w:t>
      </w:r>
      <w:r w:rsidR="00B116DF">
        <w:rPr>
          <w:rFonts w:ascii="Arial Narrow" w:eastAsia="MS Mincho" w:hAnsi="Arial Narrow" w:cs="Arial"/>
          <w:iCs/>
          <w:szCs w:val="24"/>
        </w:rPr>
        <w:t>p</w:t>
      </w:r>
      <w:r w:rsidR="00C0354B">
        <w:rPr>
          <w:rFonts w:ascii="Arial Narrow" w:eastAsia="MS Mincho" w:hAnsi="Arial Narrow" w:cs="Arial"/>
          <w:iCs/>
          <w:szCs w:val="24"/>
        </w:rPr>
        <w:t>el desenvolupament del programa formatiu</w:t>
      </w:r>
      <w:r w:rsidR="00452AF9">
        <w:rPr>
          <w:rFonts w:ascii="Arial Narrow" w:eastAsia="MS Mincho" w:hAnsi="Arial Narrow" w:cs="Arial"/>
          <w:iCs/>
          <w:szCs w:val="24"/>
        </w:rPr>
        <w:t>.</w:t>
      </w:r>
      <w:r w:rsidRPr="006849B9">
        <w:rPr>
          <w:rFonts w:ascii="Arial Narrow" w:eastAsia="MS Mincho" w:hAnsi="Arial Narrow" w:cs="Arial"/>
          <w:iCs/>
          <w:szCs w:val="24"/>
        </w:rPr>
        <w:t xml:space="preserve"> </w:t>
      </w:r>
      <w:r w:rsidR="00B630A7" w:rsidRPr="009B22D6">
        <w:rPr>
          <w:rFonts w:ascii="Arial Narrow" w:eastAsia="MS Mincho" w:hAnsi="Arial Narrow" w:cs="Arial"/>
          <w:iCs/>
          <w:szCs w:val="24"/>
        </w:rPr>
        <w:t>Actualment, en els teatres de Barcelona i província</w:t>
      </w:r>
      <w:r w:rsidR="00B116DF">
        <w:rPr>
          <w:rFonts w:ascii="Arial Narrow" w:eastAsia="MS Mincho" w:hAnsi="Arial Narrow" w:cs="Arial"/>
          <w:iCs/>
          <w:szCs w:val="24"/>
        </w:rPr>
        <w:t xml:space="preserve"> i </w:t>
      </w:r>
      <w:r w:rsidR="00B630A7" w:rsidRPr="009B22D6">
        <w:rPr>
          <w:rFonts w:ascii="Arial Narrow" w:eastAsia="MS Mincho" w:hAnsi="Arial Narrow" w:cs="Arial"/>
          <w:iCs/>
          <w:szCs w:val="24"/>
        </w:rPr>
        <w:t xml:space="preserve">en aquells equipaments de major qualitat i amb projecció, s'estan imposant </w:t>
      </w:r>
      <w:r w:rsidR="00B116DF">
        <w:rPr>
          <w:rFonts w:ascii="Arial Narrow" w:eastAsia="MS Mincho" w:hAnsi="Arial Narrow" w:cs="Arial"/>
          <w:iCs/>
          <w:szCs w:val="24"/>
        </w:rPr>
        <w:t>diferents taules d’il·luminació i una d’elles és la ETC</w:t>
      </w:r>
      <w:r w:rsidR="0035092E">
        <w:rPr>
          <w:rFonts w:ascii="Arial Narrow" w:eastAsia="MS Mincho" w:hAnsi="Arial Narrow" w:cs="Arial"/>
          <w:iCs/>
          <w:szCs w:val="24"/>
        </w:rPr>
        <w:t xml:space="preserve"> EOS</w:t>
      </w:r>
      <w:r w:rsidR="00B630A7" w:rsidRPr="009B22D6">
        <w:rPr>
          <w:rFonts w:ascii="Arial Narrow" w:eastAsia="MS Mincho" w:hAnsi="Arial Narrow" w:cs="Arial"/>
          <w:iCs/>
          <w:szCs w:val="24"/>
        </w:rPr>
        <w:t>. Aquest model de taula t</w:t>
      </w:r>
      <w:r w:rsidR="00B116DF">
        <w:rPr>
          <w:rFonts w:ascii="Arial Narrow" w:eastAsia="MS Mincho" w:hAnsi="Arial Narrow" w:cs="Arial"/>
          <w:iCs/>
          <w:szCs w:val="24"/>
        </w:rPr>
        <w:t>é</w:t>
      </w:r>
      <w:r w:rsidR="00B630A7" w:rsidRPr="009B22D6">
        <w:rPr>
          <w:rFonts w:ascii="Arial Narrow" w:eastAsia="MS Mincho" w:hAnsi="Arial Narrow" w:cs="Arial"/>
          <w:iCs/>
          <w:szCs w:val="24"/>
        </w:rPr>
        <w:t xml:space="preserve"> un protocol de treball determinat i els tècnics</w:t>
      </w:r>
      <w:r w:rsidR="00B116DF">
        <w:rPr>
          <w:rFonts w:ascii="Arial Narrow" w:eastAsia="MS Mincho" w:hAnsi="Arial Narrow" w:cs="Arial"/>
          <w:iCs/>
          <w:szCs w:val="24"/>
        </w:rPr>
        <w:t>/ques</w:t>
      </w:r>
      <w:r w:rsidR="00B630A7" w:rsidRPr="009B22D6">
        <w:rPr>
          <w:rFonts w:ascii="Arial Narrow" w:eastAsia="MS Mincho" w:hAnsi="Arial Narrow" w:cs="Arial"/>
          <w:iCs/>
          <w:szCs w:val="24"/>
        </w:rPr>
        <w:t xml:space="preserve"> d'il·luminació han de ser coneixedors del seu maneig. </w:t>
      </w:r>
    </w:p>
    <w:p w14:paraId="67B41884" w14:textId="77777777" w:rsidR="00B630A7" w:rsidRDefault="00B630A7"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63172CAA" w14:textId="7A583134" w:rsidR="00B630A7" w:rsidRPr="00B630A7" w:rsidRDefault="00B630A7"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630A7">
        <w:rPr>
          <w:rFonts w:ascii="Arial Narrow" w:eastAsia="MS Mincho" w:hAnsi="Arial Narrow" w:cs="Arial"/>
          <w:iCs/>
          <w:szCs w:val="24"/>
        </w:rPr>
        <w:t>En els projectes teatrals i de dansa, és ETC EOS el sistema que s'està aplicant en l'actualitat.</w:t>
      </w:r>
      <w:r w:rsidR="001F524E">
        <w:rPr>
          <w:rFonts w:ascii="Arial Narrow" w:eastAsia="MS Mincho" w:hAnsi="Arial Narrow" w:cs="Arial"/>
          <w:iCs/>
          <w:szCs w:val="24"/>
        </w:rPr>
        <w:t xml:space="preserve"> </w:t>
      </w:r>
      <w:r w:rsidRPr="00B630A7">
        <w:rPr>
          <w:rFonts w:ascii="Arial Narrow" w:eastAsia="MS Mincho" w:hAnsi="Arial Narrow" w:cs="Arial"/>
          <w:iCs/>
          <w:szCs w:val="24"/>
        </w:rPr>
        <w:t>Actualment disposem per a la formació i el treball en aula i pràctiques l'entorn Avolites, i per al treball de dansa i teatre el sistema LT.</w:t>
      </w:r>
      <w:r w:rsidR="001F524E">
        <w:rPr>
          <w:rFonts w:ascii="Arial Narrow" w:eastAsia="MS Mincho" w:hAnsi="Arial Narrow" w:cs="Arial"/>
          <w:iCs/>
          <w:szCs w:val="24"/>
        </w:rPr>
        <w:t xml:space="preserve"> </w:t>
      </w:r>
      <w:r w:rsidRPr="00B630A7">
        <w:rPr>
          <w:rFonts w:ascii="Arial Narrow" w:eastAsia="MS Mincho" w:hAnsi="Arial Narrow" w:cs="Arial"/>
          <w:iCs/>
          <w:szCs w:val="24"/>
        </w:rPr>
        <w:t>Per a fer un salt qualitatiu en la formació seriosa es necessari  adquirir la taula d'il·luminació ETC EOS i aplicar el protocol a la formació.</w:t>
      </w:r>
      <w:r w:rsidR="001F524E">
        <w:rPr>
          <w:rFonts w:ascii="Arial Narrow" w:eastAsia="MS Mincho" w:hAnsi="Arial Narrow" w:cs="Arial"/>
          <w:iCs/>
          <w:szCs w:val="24"/>
        </w:rPr>
        <w:t xml:space="preserve"> </w:t>
      </w:r>
      <w:r w:rsidRPr="00B630A7">
        <w:rPr>
          <w:rFonts w:ascii="Arial Narrow" w:eastAsia="MS Mincho" w:hAnsi="Arial Narrow" w:cs="Arial"/>
          <w:iCs/>
          <w:szCs w:val="24"/>
        </w:rPr>
        <w:t>Teatres que actualment tenen aquest protocol ETC EOS:</w:t>
      </w:r>
      <w:r w:rsidR="001F524E">
        <w:rPr>
          <w:rFonts w:ascii="Arial Narrow" w:eastAsia="MS Mincho" w:hAnsi="Arial Narrow" w:cs="Arial"/>
          <w:iCs/>
          <w:szCs w:val="24"/>
        </w:rPr>
        <w:t xml:space="preserve"> </w:t>
      </w:r>
      <w:r w:rsidRPr="00B630A7">
        <w:rPr>
          <w:rFonts w:ascii="Arial Narrow" w:eastAsia="MS Mincho" w:hAnsi="Arial Narrow" w:cs="Arial"/>
          <w:iCs/>
          <w:szCs w:val="24"/>
        </w:rPr>
        <w:t>TNC, Liceu, Mercat dels Flors, Lliure.</w:t>
      </w:r>
    </w:p>
    <w:p w14:paraId="53360450" w14:textId="5286E793" w:rsidR="006849B9" w:rsidRPr="006849B9" w:rsidRDefault="006849B9"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47C58568" w14:textId="77777777" w:rsidR="006849B9" w:rsidRDefault="006849B9"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786EEC4C" w14:textId="77777777" w:rsidR="00730048"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32781AB3"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sidRPr="004A6764">
        <w:rPr>
          <w:rFonts w:ascii="Arial Narrow" w:hAnsi="Arial Narrow" w:cs="Arial"/>
          <w:b/>
          <w:szCs w:val="24"/>
          <w:u w:val="single"/>
        </w:rPr>
        <w:lastRenderedPageBreak/>
        <w:t>Descripció de l’objecte. Prescripcions tècniques</w:t>
      </w:r>
    </w:p>
    <w:p w14:paraId="538E9177" w14:textId="77777777" w:rsidR="00B630A7" w:rsidRDefault="00B630A7"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491CF042" w14:textId="575A7297" w:rsidR="00B630A7" w:rsidRDefault="00B630A7"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630A7">
        <w:rPr>
          <w:rFonts w:ascii="Arial Narrow" w:eastAsia="MS Mincho" w:hAnsi="Arial Narrow" w:cs="Arial"/>
          <w:iCs/>
          <w:szCs w:val="24"/>
        </w:rPr>
        <w:t xml:space="preserve">L’objecte d’aquest contracte és el </w:t>
      </w:r>
      <w:bookmarkStart w:id="0" w:name="_Hlk194666237"/>
      <w:r w:rsidRPr="00B630A7">
        <w:rPr>
          <w:rFonts w:ascii="Arial Narrow" w:eastAsia="MS Mincho" w:hAnsi="Arial Narrow" w:cs="Arial"/>
          <w:iCs/>
          <w:szCs w:val="24"/>
        </w:rPr>
        <w:t>subministrament d’un</w:t>
      </w:r>
      <w:r>
        <w:rPr>
          <w:rFonts w:ascii="Arial Narrow" w:eastAsia="MS Mincho" w:hAnsi="Arial Narrow" w:cs="Arial"/>
          <w:iCs/>
          <w:szCs w:val="24"/>
        </w:rPr>
        <w:t xml:space="preserve">a taula de llums </w:t>
      </w:r>
      <w:bookmarkEnd w:id="0"/>
      <w:r>
        <w:rPr>
          <w:rFonts w:ascii="Arial Narrow" w:eastAsia="MS Mincho" w:hAnsi="Arial Narrow" w:cs="Arial"/>
          <w:iCs/>
          <w:szCs w:val="24"/>
        </w:rPr>
        <w:t>amb les</w:t>
      </w:r>
      <w:r w:rsidRPr="00B630A7">
        <w:rPr>
          <w:rFonts w:ascii="Arial Narrow" w:eastAsia="MS Mincho" w:hAnsi="Arial Narrow" w:cs="Arial"/>
          <w:iCs/>
          <w:szCs w:val="24"/>
        </w:rPr>
        <w:t xml:space="preserve"> característiques següents:</w:t>
      </w:r>
    </w:p>
    <w:p w14:paraId="550FF6F3" w14:textId="77777777" w:rsidR="00C0354B" w:rsidRDefault="00C0354B"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0BAC31B0" w14:textId="6CD10ABF" w:rsidR="005D5409" w:rsidRPr="009B22D6" w:rsidRDefault="005D5409" w:rsidP="005D540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630A7">
        <w:rPr>
          <w:rFonts w:ascii="Arial Narrow" w:eastAsia="MS Mincho" w:hAnsi="Arial Narrow" w:cs="Arial"/>
          <w:iCs/>
          <w:szCs w:val="24"/>
        </w:rPr>
        <w:t>El model més econòmic d'ETC</w:t>
      </w:r>
      <w:r>
        <w:rPr>
          <w:rFonts w:ascii="Arial Narrow" w:eastAsia="MS Mincho" w:hAnsi="Arial Narrow" w:cs="Arial"/>
          <w:iCs/>
          <w:szCs w:val="24"/>
        </w:rPr>
        <w:t xml:space="preserve"> és el següent:</w:t>
      </w:r>
    </w:p>
    <w:p w14:paraId="15073D81" w14:textId="77777777" w:rsidR="009B22D6" w:rsidRDefault="009B22D6"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1CF91D1D" w14:textId="443C5562" w:rsidR="009B22D6" w:rsidRPr="005D5409"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5D5409">
        <w:rPr>
          <w:rFonts w:ascii="Arial Narrow" w:eastAsia="MS Mincho" w:hAnsi="Arial Narrow" w:cs="Arial"/>
          <w:iCs/>
          <w:szCs w:val="24"/>
        </w:rPr>
        <w:t>En aquells projectes on es treballa una il·luminació de concerts en viu, són Avolites i MA3 els dos protocols de treball de referència</w:t>
      </w:r>
      <w:r w:rsidR="005D5409" w:rsidRPr="005D5409">
        <w:rPr>
          <w:rFonts w:ascii="Arial Narrow" w:eastAsia="MS Mincho" w:hAnsi="Arial Narrow" w:cs="Arial"/>
          <w:iCs/>
          <w:szCs w:val="24"/>
        </w:rPr>
        <w:t xml:space="preserve">, </w:t>
      </w:r>
      <w:r w:rsidRPr="005D5409">
        <w:rPr>
          <w:rFonts w:ascii="Arial Narrow" w:eastAsia="MS Mincho" w:hAnsi="Arial Narrow" w:cs="Arial"/>
          <w:iCs/>
          <w:szCs w:val="24"/>
        </w:rPr>
        <w:t>però amb totes les funcionalitats del sistema està compost de la manera següent</w:t>
      </w:r>
      <w:r w:rsidR="009274F6">
        <w:rPr>
          <w:rFonts w:ascii="Arial Narrow" w:eastAsia="MS Mincho" w:hAnsi="Arial Narrow" w:cs="Arial"/>
          <w:iCs/>
          <w:szCs w:val="24"/>
        </w:rPr>
        <w:t>:</w:t>
      </w:r>
    </w:p>
    <w:p w14:paraId="1BDE928A" w14:textId="630E12C5" w:rsidR="009B22D6"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5D5409">
        <w:rPr>
          <w:rFonts w:ascii="Arial Narrow" w:eastAsia="MS Mincho" w:hAnsi="Arial Narrow" w:cs="Arial"/>
          <w:iCs/>
          <w:szCs w:val="24"/>
        </w:rPr>
        <w:tab/>
      </w:r>
      <w:r w:rsidR="005D5409" w:rsidRPr="005D5409">
        <w:rPr>
          <w:rFonts w:ascii="Arial Narrow" w:eastAsia="MS Mincho" w:hAnsi="Arial Narrow" w:cs="Arial"/>
          <w:iCs/>
          <w:szCs w:val="24"/>
        </w:rPr>
        <w:t xml:space="preserve">1.- </w:t>
      </w:r>
      <w:r w:rsidRPr="005D5409">
        <w:rPr>
          <w:rFonts w:ascii="Arial Narrow" w:eastAsia="MS Mincho" w:hAnsi="Arial Narrow" w:cs="Arial"/>
          <w:iCs/>
          <w:szCs w:val="24"/>
        </w:rPr>
        <w:t>ETCNomad. El programa d'il·luminació es descarrega des de la pàgina de la marca i per a funcionar necessita mínim el ETCNomad que és el convertidor de seña</w:t>
      </w:r>
      <w:r w:rsidR="005D5409" w:rsidRPr="005D5409">
        <w:rPr>
          <w:rFonts w:ascii="Arial Narrow" w:eastAsia="MS Mincho" w:hAnsi="Arial Narrow" w:cs="Arial"/>
          <w:iCs/>
          <w:szCs w:val="24"/>
        </w:rPr>
        <w:t>l</w:t>
      </w:r>
      <w:r w:rsidRPr="005D5409">
        <w:rPr>
          <w:rFonts w:ascii="Arial Narrow" w:eastAsia="MS Mincho" w:hAnsi="Arial Narrow" w:cs="Arial"/>
          <w:iCs/>
          <w:szCs w:val="24"/>
        </w:rPr>
        <w:t xml:space="preserve"> a DMX o Arnet (protocol de senyal d'il·luminació.)</w:t>
      </w:r>
    </w:p>
    <w:p w14:paraId="410B03F1" w14:textId="77777777" w:rsidR="00CD2D21"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0F345320" w14:textId="0F4002E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 xml:space="preserve">Funciona en entorns autònoms, primaris, de suport i de client (quan es connecta com a client, </w:t>
      </w:r>
      <w:r w:rsidR="00AF1173">
        <w:rPr>
          <w:rFonts w:ascii="Arial Narrow" w:eastAsia="MS Mincho" w:hAnsi="Arial Narrow" w:cs="Arial"/>
          <w:iCs/>
          <w:szCs w:val="24"/>
        </w:rPr>
        <w:tab/>
        <w:t>l</w:t>
      </w:r>
      <w:r w:rsidRPr="00CD2D21">
        <w:rPr>
          <w:rFonts w:ascii="Arial Narrow" w:eastAsia="MS Mincho" w:hAnsi="Arial Narrow" w:cs="Arial"/>
          <w:iCs/>
          <w:szCs w:val="24"/>
        </w:rPr>
        <w:t>a capacitat de sortida ve determinada pel sistema al qual està connectat)</w:t>
      </w:r>
    </w:p>
    <w:p w14:paraId="6565B862"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1,024 o 6,144 Sortides</w:t>
      </w:r>
    </w:p>
    <w:p w14:paraId="0A5F6591"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32,768 Canales de Control (assignats a qualsevol número de l'1 al 99,999)</w:t>
      </w:r>
    </w:p>
    <w:p w14:paraId="08C8169D"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100,000 *Cues</w:t>
      </w:r>
    </w:p>
    <w:p w14:paraId="7F183B94"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999 Llistes de *Cues</w:t>
      </w:r>
    </w:p>
    <w:p w14:paraId="5FB2A5F5"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999 *Submasters</w:t>
      </w:r>
    </w:p>
    <w:p w14:paraId="63959852"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 Pàgines de *Faders</w:t>
      </w:r>
    </w:p>
    <w:p w14:paraId="7D016657"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4 x 10,000 Paletes (Intensitat, Enfocament, Color, Feix de llum)</w:t>
      </w:r>
    </w:p>
    <w:p w14:paraId="39C00EAB"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*Presets (paleta de tot)</w:t>
      </w:r>
    </w:p>
    <w:p w14:paraId="17FF81BA"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Grups</w:t>
      </w:r>
    </w:p>
    <w:p w14:paraId="40207A9C"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*EEfectos (relatius, absoluts o passos)</w:t>
      </w:r>
    </w:p>
    <w:p w14:paraId="390C9BCC"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99,999 *Macros</w:t>
      </w:r>
    </w:p>
    <w:p w14:paraId="33C1B4E1"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*Snapshots</w:t>
      </w:r>
    </w:p>
    <w:p w14:paraId="2944F86D"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Corbes</w:t>
      </w:r>
    </w:p>
    <w:p w14:paraId="55FB3B86"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Trajectòries de color</w:t>
      </w:r>
    </w:p>
    <w:p w14:paraId="222759ED"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99 usuaris discrets</w:t>
      </w:r>
    </w:p>
    <w:p w14:paraId="5AB18F32"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Control dividit</w:t>
      </w:r>
    </w:p>
    <w:p w14:paraId="68CF508C" w14:textId="25BC1D9A" w:rsidR="00CD2D21" w:rsidRPr="00CD2D21" w:rsidRDefault="00CD2D21"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825" w:hanging="825"/>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r>
      <w:r w:rsidR="00AF1173">
        <w:rPr>
          <w:rFonts w:ascii="Arial Narrow" w:eastAsia="MS Mincho" w:hAnsi="Arial Narrow" w:cs="Arial"/>
          <w:iCs/>
          <w:szCs w:val="24"/>
        </w:rPr>
        <w:tab/>
      </w:r>
      <w:r w:rsidRPr="00CD2D21">
        <w:rPr>
          <w:rFonts w:ascii="Arial Narrow" w:eastAsia="MS Mincho" w:hAnsi="Arial Narrow" w:cs="Arial"/>
          <w:iCs/>
          <w:szCs w:val="24"/>
        </w:rPr>
        <w:t xml:space="preserve">Importació de </w:t>
      </w:r>
      <w:r>
        <w:rPr>
          <w:rFonts w:ascii="Arial Narrow" w:eastAsia="MS Mincho" w:hAnsi="Arial Narrow" w:cs="Arial"/>
          <w:iCs/>
          <w:szCs w:val="24"/>
        </w:rPr>
        <w:t>show</w:t>
      </w:r>
      <w:r w:rsidRPr="00CD2D21">
        <w:rPr>
          <w:rFonts w:ascii="Arial Narrow" w:eastAsia="MS Mincho" w:hAnsi="Arial Narrow" w:cs="Arial"/>
          <w:iCs/>
          <w:szCs w:val="24"/>
        </w:rPr>
        <w:t>s des de *Obsession, *Express™ , *Expression®, *Emphasis®, Congo®, *Cobalt®, Grand DT. 1, Grand DT. 2, Safari i *Strand *Series500/300</w:t>
      </w:r>
    </w:p>
    <w:p w14:paraId="7451ED76" w14:textId="3CC873F0" w:rsidR="00CD2D21" w:rsidRPr="00CD2D21" w:rsidRDefault="00CD2D21"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825" w:hanging="825"/>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r>
      <w:r w:rsidR="00AF1173">
        <w:rPr>
          <w:rFonts w:ascii="Arial Narrow" w:eastAsia="MS Mincho" w:hAnsi="Arial Narrow" w:cs="Arial"/>
          <w:iCs/>
          <w:szCs w:val="24"/>
        </w:rPr>
        <w:tab/>
      </w:r>
      <w:r w:rsidRPr="00CD2D21">
        <w:rPr>
          <w:rFonts w:ascii="Arial Narrow" w:eastAsia="MS Mincho" w:hAnsi="Arial Narrow" w:cs="Arial"/>
          <w:iCs/>
          <w:szCs w:val="24"/>
        </w:rPr>
        <w:t>Entorn de visualització i programació 3D de *Augment3d, amb suport per a funcions de realitat augmentada a través d'un telèfon connectat o una aplicació per a tauleta</w:t>
      </w:r>
    </w:p>
    <w:p w14:paraId="060FC992"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Paquet de Fulles Màgiques per a la programació i visualització personalitzada de l'usuari</w:t>
      </w:r>
    </w:p>
    <w:p w14:paraId="26B4A9B4" w14:textId="3D6F7DD8" w:rsidR="00CD2D21" w:rsidRPr="00CD2D21" w:rsidRDefault="00CD2D21"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825" w:hanging="825"/>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r>
      <w:r w:rsidR="00AF1173">
        <w:rPr>
          <w:rFonts w:ascii="Arial Narrow" w:eastAsia="MS Mincho" w:hAnsi="Arial Narrow" w:cs="Arial"/>
          <w:iCs/>
          <w:szCs w:val="24"/>
        </w:rPr>
        <w:tab/>
      </w:r>
      <w:r w:rsidRPr="00CD2D21">
        <w:rPr>
          <w:rFonts w:ascii="Arial Narrow" w:eastAsia="MS Mincho" w:hAnsi="Arial Narrow" w:cs="Arial"/>
          <w:iCs/>
          <w:szCs w:val="24"/>
        </w:rPr>
        <w:t>Funció de Servidor de Mitjans Virtual per a efectes, imatges i animacions amb mapatge de píxels</w:t>
      </w:r>
      <w:r w:rsidR="00AF1173">
        <w:rPr>
          <w:rFonts w:ascii="Arial Narrow" w:eastAsia="MS Mincho" w:hAnsi="Arial Narrow" w:cs="Arial"/>
          <w:iCs/>
          <w:szCs w:val="24"/>
        </w:rPr>
        <w:t>.</w:t>
      </w:r>
    </w:p>
    <w:p w14:paraId="2EDC55FA" w14:textId="793BADE4" w:rsidR="00CD2D21" w:rsidRDefault="00CD2D21"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825" w:hanging="825"/>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r>
      <w:r w:rsidR="00AF1173">
        <w:rPr>
          <w:rFonts w:ascii="Arial Narrow" w:eastAsia="MS Mincho" w:hAnsi="Arial Narrow" w:cs="Arial"/>
          <w:iCs/>
          <w:szCs w:val="24"/>
        </w:rPr>
        <w:tab/>
      </w:r>
      <w:r w:rsidRPr="00CD2D21">
        <w:rPr>
          <w:rFonts w:ascii="Arial Narrow" w:eastAsia="MS Mincho" w:hAnsi="Arial Narrow" w:cs="Arial"/>
          <w:iCs/>
          <w:szCs w:val="24"/>
        </w:rPr>
        <w:t>Admet múltiples idiomes, com Inglés, Alemany, Español, Francés, Italià, Japonès, Coreà, Rus i Xinès (Simplificat i Tradicional)</w:t>
      </w:r>
    </w:p>
    <w:p w14:paraId="46EF02BF" w14:textId="77777777" w:rsidR="009274F6" w:rsidRDefault="009274F6"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6D3120C8" w14:textId="77777777" w:rsidR="00CD2D21" w:rsidRPr="005D5409"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44A88A08" w14:textId="70995F6F" w:rsidR="009B22D6"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5D5409">
        <w:rPr>
          <w:rFonts w:ascii="Arial Narrow" w:eastAsia="MS Mincho" w:hAnsi="Arial Narrow" w:cs="Arial"/>
          <w:iCs/>
          <w:szCs w:val="24"/>
        </w:rPr>
        <w:tab/>
      </w:r>
      <w:r w:rsidR="005D5409" w:rsidRPr="005D5409">
        <w:rPr>
          <w:rFonts w:ascii="Arial Narrow" w:eastAsia="MS Mincho" w:hAnsi="Arial Narrow" w:cs="Arial"/>
          <w:iCs/>
          <w:szCs w:val="24"/>
        </w:rPr>
        <w:t xml:space="preserve">2.- </w:t>
      </w:r>
      <w:r w:rsidRPr="005D5409">
        <w:rPr>
          <w:rFonts w:ascii="Arial Narrow" w:eastAsia="MS Mincho" w:hAnsi="Arial Narrow" w:cs="Arial"/>
          <w:iCs/>
          <w:szCs w:val="24"/>
        </w:rPr>
        <w:t xml:space="preserve">ETC. Model Eos Programming Wing. Permet tenir la consola d'il·luminació amb tots els botons d'edició configurables. </w:t>
      </w:r>
    </w:p>
    <w:p w14:paraId="64C229F3" w14:textId="77777777" w:rsidR="00CD2D21"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50ADDFFB" w14:textId="77777777" w:rsidR="009274F6" w:rsidRPr="009274F6" w:rsidRDefault="009274F6" w:rsidP="009274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lang w:val="es-ES"/>
        </w:rPr>
      </w:pPr>
      <w:r w:rsidRPr="009274F6">
        <w:rPr>
          <w:rFonts w:ascii="Arial Narrow" w:eastAsia="MS Mincho" w:hAnsi="Arial Narrow" w:cs="Arial"/>
          <w:iCs/>
          <w:szCs w:val="24"/>
          <w:lang w:val="es-ES"/>
        </w:rPr>
        <w:t>•</w:t>
      </w:r>
      <w:r w:rsidRPr="009274F6">
        <w:rPr>
          <w:rFonts w:ascii="Arial Narrow" w:eastAsia="MS Mincho" w:hAnsi="Arial Narrow" w:cs="Arial"/>
          <w:iCs/>
          <w:szCs w:val="24"/>
          <w:lang w:val="es-ES"/>
        </w:rPr>
        <w:tab/>
        <w:t>Teclat de programació complet de la família *Eos amb *retroiluminación</w:t>
      </w:r>
    </w:p>
    <w:p w14:paraId="39767CDF" w14:textId="77777777" w:rsidR="009274F6" w:rsidRPr="009274F6" w:rsidRDefault="009274F6" w:rsidP="009274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lang w:val="es-ES"/>
        </w:rPr>
      </w:pPr>
      <w:r w:rsidRPr="009274F6">
        <w:rPr>
          <w:rFonts w:ascii="Arial Narrow" w:eastAsia="MS Mincho" w:hAnsi="Arial Narrow" w:cs="Arial"/>
          <w:iCs/>
          <w:szCs w:val="24"/>
          <w:lang w:val="es-ES"/>
        </w:rPr>
        <w:t>•</w:t>
      </w:r>
      <w:r w:rsidRPr="009274F6">
        <w:rPr>
          <w:rFonts w:ascii="Arial Narrow" w:eastAsia="MS Mincho" w:hAnsi="Arial Narrow" w:cs="Arial"/>
          <w:iCs/>
          <w:szCs w:val="24"/>
          <w:lang w:val="es-ES"/>
        </w:rPr>
        <w:tab/>
        <w:t>Controladors de reproducció principals, rodes de nivell i velocitat</w:t>
      </w:r>
    </w:p>
    <w:p w14:paraId="11A144F1" w14:textId="77777777" w:rsidR="009274F6" w:rsidRPr="009274F6" w:rsidRDefault="009274F6" w:rsidP="009274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lang w:val="es-ES"/>
        </w:rPr>
      </w:pPr>
      <w:r w:rsidRPr="009274F6">
        <w:rPr>
          <w:rFonts w:ascii="Arial Narrow" w:eastAsia="MS Mincho" w:hAnsi="Arial Narrow" w:cs="Arial"/>
          <w:iCs/>
          <w:szCs w:val="24"/>
          <w:lang w:val="es-ES"/>
        </w:rPr>
        <w:t>•</w:t>
      </w:r>
      <w:r w:rsidRPr="009274F6">
        <w:rPr>
          <w:rFonts w:ascii="Arial Narrow" w:eastAsia="MS Mincho" w:hAnsi="Arial Narrow" w:cs="Arial"/>
          <w:iCs/>
          <w:szCs w:val="24"/>
          <w:lang w:val="es-ES"/>
        </w:rPr>
        <w:tab/>
        <w:t>4 codificadors giratoris de paràmetres estàndard</w:t>
      </w:r>
    </w:p>
    <w:p w14:paraId="72DE816D" w14:textId="77777777" w:rsidR="009274F6" w:rsidRPr="009274F6" w:rsidRDefault="009274F6" w:rsidP="009274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lang w:val="es-ES"/>
        </w:rPr>
      </w:pPr>
      <w:r w:rsidRPr="009274F6">
        <w:rPr>
          <w:rFonts w:ascii="Arial Narrow" w:eastAsia="MS Mincho" w:hAnsi="Arial Narrow" w:cs="Arial"/>
          <w:iCs/>
          <w:szCs w:val="24"/>
          <w:lang w:val="es-ES"/>
        </w:rPr>
        <w:t>•</w:t>
      </w:r>
      <w:r w:rsidRPr="009274F6">
        <w:rPr>
          <w:rFonts w:ascii="Arial Narrow" w:eastAsia="MS Mincho" w:hAnsi="Arial Narrow" w:cs="Arial"/>
          <w:iCs/>
          <w:szCs w:val="24"/>
          <w:lang w:val="es-ES"/>
        </w:rPr>
        <w:tab/>
        <w:t>4 sortides DMX512-A/*RDM, activador remot i connexió de llum de treball</w:t>
      </w:r>
    </w:p>
    <w:p w14:paraId="59DCDD84" w14:textId="5D18356C" w:rsidR="00CD2D21" w:rsidRPr="00CD2D21" w:rsidRDefault="009274F6"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08" w:hanging="708"/>
        <w:outlineLvl w:val="0"/>
        <w:rPr>
          <w:rFonts w:ascii="Arial Narrow" w:eastAsia="MS Mincho" w:hAnsi="Arial Narrow" w:cs="Arial"/>
          <w:iCs/>
          <w:szCs w:val="24"/>
          <w:lang w:val="es-ES"/>
        </w:rPr>
      </w:pPr>
      <w:r w:rsidRPr="009274F6">
        <w:rPr>
          <w:rFonts w:ascii="Arial Narrow" w:eastAsia="MS Mincho" w:hAnsi="Arial Narrow" w:cs="Arial"/>
          <w:iCs/>
          <w:szCs w:val="24"/>
          <w:lang w:val="es-ES"/>
        </w:rPr>
        <w:lastRenderedPageBreak/>
        <w:t>•</w:t>
      </w:r>
      <w:r w:rsidRPr="009274F6">
        <w:rPr>
          <w:rFonts w:ascii="Arial Narrow" w:eastAsia="MS Mincho" w:hAnsi="Arial Narrow" w:cs="Arial"/>
          <w:iCs/>
          <w:szCs w:val="24"/>
          <w:lang w:val="es-ES"/>
        </w:rPr>
        <w:tab/>
        <w:t>Compatible amb *ETCnomad, ETC *Puck, *Eos *Apex *Processor, Ió *Xe *RPU, *Eos *RPU, Interfície Remota *Eos, *RVI i RVI3</w:t>
      </w:r>
    </w:p>
    <w:p w14:paraId="7D3C48AD" w14:textId="77777777" w:rsidR="00CD2D21"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4970ACFD" w14:textId="77777777" w:rsidR="00CD2D21" w:rsidRPr="005D5409"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10C41CD7" w14:textId="2E675143" w:rsidR="009B22D6"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5D5409">
        <w:rPr>
          <w:rFonts w:ascii="Arial Narrow" w:eastAsia="MS Mincho" w:hAnsi="Arial Narrow" w:cs="Arial"/>
          <w:iCs/>
          <w:szCs w:val="24"/>
        </w:rPr>
        <w:tab/>
      </w:r>
      <w:r w:rsidR="005D5409" w:rsidRPr="005D5409">
        <w:rPr>
          <w:rFonts w:ascii="Arial Narrow" w:eastAsia="MS Mincho" w:hAnsi="Arial Narrow" w:cs="Arial"/>
          <w:iCs/>
          <w:szCs w:val="24"/>
        </w:rPr>
        <w:t xml:space="preserve">3.- </w:t>
      </w:r>
      <w:r w:rsidRPr="005D5409">
        <w:rPr>
          <w:rFonts w:ascii="Arial Narrow" w:eastAsia="MS Mincho" w:hAnsi="Arial Narrow" w:cs="Arial"/>
          <w:iCs/>
          <w:szCs w:val="24"/>
        </w:rPr>
        <w:t>ETC. Model Eos Standard Fader Wing 20. Configuració de faders per a l'execució de l</w:t>
      </w:r>
      <w:r w:rsidR="00452AF9">
        <w:rPr>
          <w:rFonts w:ascii="Arial Narrow" w:eastAsia="MS Mincho" w:hAnsi="Arial Narrow" w:cs="Arial"/>
          <w:iCs/>
          <w:szCs w:val="24"/>
        </w:rPr>
        <w:t>es memòries</w:t>
      </w:r>
      <w:r w:rsidRPr="005D5409">
        <w:rPr>
          <w:rFonts w:ascii="Arial Narrow" w:eastAsia="MS Mincho" w:hAnsi="Arial Narrow" w:cs="Arial"/>
          <w:iCs/>
          <w:szCs w:val="24"/>
        </w:rPr>
        <w:t xml:space="preserve">. </w:t>
      </w:r>
    </w:p>
    <w:p w14:paraId="2A07DC44" w14:textId="77777777" w:rsidR="00CD2D21"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215F61BF"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 *faders motoritzats de 60 mm amb botons de control</w:t>
      </w:r>
    </w:p>
    <w:p w14:paraId="6335993A"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 o 2 pantalles *LCD a tot color de 4.3 polzades</w:t>
      </w:r>
    </w:p>
    <w:p w14:paraId="32A912CB" w14:textId="1A4432CB" w:rsidR="00CD2D21" w:rsidRPr="005D5409"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 pàgines úniques de 10 *faders</w:t>
      </w:r>
    </w:p>
    <w:p w14:paraId="7C422DBA" w14:textId="77777777" w:rsidR="00452AF9" w:rsidRDefault="00452AF9"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44A51906"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76A02DD3"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rPr>
      </w:pPr>
      <w:r w:rsidRPr="004A6764">
        <w:rPr>
          <w:rFonts w:ascii="Arial Narrow" w:hAnsi="Arial Narrow" w:cs="Arial"/>
          <w:b/>
          <w:szCs w:val="24"/>
          <w:u w:val="single"/>
        </w:rPr>
        <w:t xml:space="preserve">Lloc de realització de la prestació </w:t>
      </w:r>
    </w:p>
    <w:p w14:paraId="7A0ADFE0"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4F4EF513" w14:textId="2D66C386" w:rsidR="009B22D6" w:rsidRPr="009B22D6"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r w:rsidRPr="009B22D6">
        <w:rPr>
          <w:rFonts w:ascii="Arial Narrow" w:hAnsi="Arial Narrow" w:cs="Arial"/>
          <w:iCs/>
          <w:szCs w:val="24"/>
        </w:rPr>
        <w:t>Aquest material estarà custodiat i utilitzat en una de les seus de</w:t>
      </w:r>
      <w:r>
        <w:rPr>
          <w:rFonts w:ascii="Arial Narrow" w:hAnsi="Arial Narrow" w:cs="Arial"/>
          <w:iCs/>
          <w:szCs w:val="24"/>
        </w:rPr>
        <w:t xml:space="preserve">l Taller </w:t>
      </w:r>
      <w:r w:rsidRPr="009B22D6">
        <w:rPr>
          <w:rFonts w:ascii="Arial Narrow" w:hAnsi="Arial Narrow" w:cs="Arial"/>
          <w:iCs/>
          <w:szCs w:val="24"/>
        </w:rPr>
        <w:t xml:space="preserve">d’Oficis d’Espectacle i les Indústries Creatives: </w:t>
      </w:r>
      <w:r>
        <w:rPr>
          <w:rFonts w:ascii="Arial Narrow" w:hAnsi="Arial Narrow" w:cs="Arial"/>
          <w:iCs/>
          <w:szCs w:val="24"/>
        </w:rPr>
        <w:t>Espai Jove Boca Nord, C/ Agudells, 37</w:t>
      </w:r>
      <w:r w:rsidRPr="009B22D6">
        <w:rPr>
          <w:rFonts w:ascii="Arial Narrow" w:hAnsi="Arial Narrow" w:cs="Arial"/>
          <w:iCs/>
          <w:szCs w:val="24"/>
        </w:rPr>
        <w:t xml:space="preserve"> de Barcelona.</w:t>
      </w:r>
    </w:p>
    <w:p w14:paraId="1CD159C2"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66D33C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Cs w:val="24"/>
          <w:u w:val="single"/>
        </w:rPr>
      </w:pPr>
      <w:r w:rsidRPr="004A6764">
        <w:rPr>
          <w:rFonts w:ascii="Arial Narrow" w:hAnsi="Arial Narrow" w:cs="Arial"/>
          <w:b/>
          <w:szCs w:val="24"/>
          <w:u w:val="single"/>
        </w:rPr>
        <w:t>Inici de les prestacions i termini d’execució</w:t>
      </w:r>
    </w:p>
    <w:p w14:paraId="4667498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30D7DA2F" w14:textId="6F9C2A7C" w:rsidR="00C0354B" w:rsidRPr="000461C3" w:rsidRDefault="00C0354B" w:rsidP="00D10C00">
      <w:pPr>
        <w:rPr>
          <w:rFonts w:ascii="Arial Narrow" w:hAnsi="Arial Narrow" w:cs="Arial"/>
          <w:i/>
          <w:szCs w:val="24"/>
        </w:rPr>
      </w:pPr>
      <w:r w:rsidRPr="0035092E">
        <w:rPr>
          <w:rFonts w:ascii="Arial Narrow" w:hAnsi="Arial Narrow" w:cs="Arial"/>
          <w:i/>
          <w:szCs w:val="24"/>
        </w:rPr>
        <w:t>El lliurament del material</w:t>
      </w:r>
      <w:r w:rsidR="0035092E" w:rsidRPr="0035092E">
        <w:rPr>
          <w:rFonts w:ascii="Arial Narrow" w:hAnsi="Arial Narrow" w:cs="Arial"/>
          <w:i/>
          <w:szCs w:val="24"/>
        </w:rPr>
        <w:t xml:space="preserve"> ha de ser a finals de juny de 2025</w:t>
      </w:r>
      <w:r w:rsidR="0035092E">
        <w:rPr>
          <w:rFonts w:ascii="Arial Narrow" w:hAnsi="Arial Narrow" w:cs="Arial"/>
          <w:i/>
          <w:szCs w:val="24"/>
        </w:rPr>
        <w:t>.</w:t>
      </w:r>
    </w:p>
    <w:p w14:paraId="0763FE6F" w14:textId="77777777" w:rsidR="00AF1173" w:rsidRDefault="00AF1173" w:rsidP="00D10C00">
      <w:pPr>
        <w:rPr>
          <w:rFonts w:ascii="Arial Narrow" w:hAnsi="Arial Narrow" w:cs="Arial"/>
          <w:b/>
          <w:szCs w:val="24"/>
          <w:u w:val="single"/>
        </w:rPr>
      </w:pPr>
    </w:p>
    <w:p w14:paraId="4EE404AF" w14:textId="1CEBB591" w:rsidR="00AF1173" w:rsidRPr="004A6764" w:rsidRDefault="004A6764" w:rsidP="00D10C00">
      <w:pPr>
        <w:rPr>
          <w:rFonts w:ascii="Arial Narrow" w:hAnsi="Arial Narrow" w:cs="Arial"/>
          <w:szCs w:val="24"/>
          <w:u w:val="single"/>
        </w:rPr>
      </w:pPr>
      <w:r w:rsidRPr="004A6764">
        <w:rPr>
          <w:rFonts w:ascii="Arial Narrow" w:hAnsi="Arial Narrow" w:cs="Arial"/>
          <w:b/>
          <w:szCs w:val="24"/>
          <w:u w:val="single"/>
        </w:rPr>
        <w:t xml:space="preserve">Criteris d’adjudicació. </w:t>
      </w:r>
    </w:p>
    <w:p w14:paraId="72399AED"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6F95D33" w14:textId="77777777" w:rsidR="004A6764" w:rsidRPr="004A6764" w:rsidRDefault="004A6764" w:rsidP="00D10C00">
      <w:pPr>
        <w:rPr>
          <w:rFonts w:ascii="Arial Narrow" w:hAnsi="Arial Narrow" w:cs="Arial"/>
          <w:i/>
          <w:szCs w:val="24"/>
        </w:rPr>
      </w:pPr>
      <w:r w:rsidRPr="004A6764">
        <w:rPr>
          <w:rFonts w:ascii="Arial Narrow" w:hAnsi="Arial Narrow" w:cs="Arial"/>
          <w:i/>
          <w:szCs w:val="24"/>
        </w:rPr>
        <w:t xml:space="preserve">En aquest espai s’ha d’indicar si es tindrà en compte només el preu o </w:t>
      </w:r>
      <w:r w:rsidR="000461C3">
        <w:rPr>
          <w:rFonts w:ascii="Arial Narrow" w:hAnsi="Arial Narrow" w:cs="Arial"/>
          <w:i/>
          <w:szCs w:val="24"/>
        </w:rPr>
        <w:t xml:space="preserve">també </w:t>
      </w:r>
      <w:r w:rsidRPr="004A6764">
        <w:rPr>
          <w:rFonts w:ascii="Arial Narrow" w:hAnsi="Arial Narrow" w:cs="Arial"/>
          <w:i/>
          <w:szCs w:val="24"/>
        </w:rPr>
        <w:t xml:space="preserve">algun altre criteri d’adjudicació i les seves respectives ponderacions. </w:t>
      </w:r>
    </w:p>
    <w:p w14:paraId="477944F8" w14:textId="77777777" w:rsidR="004A6764" w:rsidRPr="004A6764" w:rsidRDefault="004A6764" w:rsidP="00D10C00">
      <w:pPr>
        <w:rPr>
          <w:rFonts w:ascii="Arial Narrow" w:hAnsi="Arial Narrow" w:cs="Arial"/>
          <w:szCs w:val="24"/>
        </w:rPr>
      </w:pPr>
    </w:p>
    <w:p w14:paraId="1257B6F6" w14:textId="2DEE99AE" w:rsidR="004A6764" w:rsidRDefault="004A6764" w:rsidP="00D10C00">
      <w:pPr>
        <w:rPr>
          <w:rFonts w:ascii="Arial Narrow" w:hAnsi="Arial Narrow" w:cs="Arial"/>
          <w:i/>
          <w:szCs w:val="24"/>
        </w:rPr>
      </w:pPr>
      <w:r w:rsidRPr="006608D7">
        <w:rPr>
          <w:rFonts w:ascii="Arial Narrow" w:hAnsi="Arial Narrow" w:cs="Arial"/>
          <w:i/>
          <w:szCs w:val="24"/>
        </w:rPr>
        <w:t xml:space="preserve">Els criteris d’adjudicació són: ......................... </w:t>
      </w:r>
    </w:p>
    <w:p w14:paraId="358A6B0C" w14:textId="1A39861A" w:rsidR="00675676" w:rsidRDefault="00675676" w:rsidP="00D10C00">
      <w:pPr>
        <w:rPr>
          <w:rFonts w:ascii="Arial Narrow" w:hAnsi="Arial Narrow" w:cs="Arial"/>
          <w:i/>
          <w:szCs w:val="24"/>
        </w:rPr>
      </w:pPr>
    </w:p>
    <w:p w14:paraId="2BDA45A6" w14:textId="45A7095D" w:rsidR="00675676" w:rsidRDefault="00675676" w:rsidP="00D10C00">
      <w:pPr>
        <w:pStyle w:val="Pargrafdellista"/>
        <w:numPr>
          <w:ilvl w:val="0"/>
          <w:numId w:val="27"/>
        </w:numPr>
        <w:rPr>
          <w:rFonts w:ascii="Arial Narrow" w:hAnsi="Arial Narrow" w:cs="Arial"/>
          <w:bCs/>
          <w:i/>
          <w:szCs w:val="24"/>
        </w:rPr>
      </w:pPr>
      <w:r w:rsidRPr="00AB5E8B">
        <w:rPr>
          <w:rFonts w:ascii="Arial Narrow" w:hAnsi="Arial Narrow" w:cs="Arial"/>
          <w:bCs/>
          <w:i/>
          <w:szCs w:val="24"/>
        </w:rPr>
        <w:t>Oferta econòmica</w:t>
      </w:r>
      <w:r w:rsidR="00D10C00" w:rsidRPr="00AB5E8B">
        <w:rPr>
          <w:rFonts w:ascii="Arial Narrow" w:hAnsi="Arial Narrow" w:cs="Arial"/>
          <w:bCs/>
          <w:i/>
          <w:szCs w:val="24"/>
        </w:rPr>
        <w:t xml:space="preserve">: </w:t>
      </w:r>
      <w:r w:rsidR="00C0354B" w:rsidRPr="00AB5E8B">
        <w:rPr>
          <w:rFonts w:ascii="Arial Narrow" w:hAnsi="Arial Narrow" w:cs="Arial"/>
          <w:bCs/>
          <w:i/>
          <w:szCs w:val="24"/>
        </w:rPr>
        <w:t>i model sol·licitat</w:t>
      </w:r>
      <w:r w:rsidR="00D10C00" w:rsidRPr="00AB5E8B">
        <w:rPr>
          <w:rFonts w:ascii="Arial Narrow" w:hAnsi="Arial Narrow" w:cs="Arial"/>
          <w:bCs/>
          <w:i/>
          <w:szCs w:val="24"/>
        </w:rPr>
        <w:t>...</w:t>
      </w:r>
      <w:r w:rsidR="00C0354B">
        <w:rPr>
          <w:rFonts w:ascii="Arial Narrow" w:hAnsi="Arial Narrow" w:cs="Arial"/>
          <w:bCs/>
          <w:i/>
          <w:szCs w:val="24"/>
        </w:rPr>
        <w:t>100</w:t>
      </w:r>
      <w:r w:rsidR="00D10C00" w:rsidRPr="00D10C00">
        <w:rPr>
          <w:rFonts w:ascii="Arial Narrow" w:hAnsi="Arial Narrow" w:cs="Arial"/>
          <w:bCs/>
          <w:i/>
          <w:szCs w:val="24"/>
        </w:rPr>
        <w:t xml:space="preserve"> punts</w:t>
      </w:r>
    </w:p>
    <w:p w14:paraId="6A4D40C1" w14:textId="77777777" w:rsidR="000C5A75" w:rsidRDefault="000C5A75" w:rsidP="000C5A75">
      <w:pPr>
        <w:rPr>
          <w:rFonts w:ascii="Arial Narrow" w:hAnsi="Arial Narrow" w:cs="Arial"/>
          <w:bCs/>
          <w:i/>
          <w:szCs w:val="24"/>
        </w:rPr>
      </w:pPr>
    </w:p>
    <w:tbl>
      <w:tblPr>
        <w:tblStyle w:val="Taulaambquadrcula"/>
        <w:tblW w:w="0" w:type="auto"/>
        <w:tblLook w:val="04A0" w:firstRow="1" w:lastRow="0" w:firstColumn="1" w:lastColumn="0" w:noHBand="0" w:noVBand="1"/>
      </w:tblPr>
      <w:tblGrid>
        <w:gridCol w:w="851"/>
        <w:gridCol w:w="3850"/>
        <w:gridCol w:w="851"/>
        <w:gridCol w:w="1827"/>
      </w:tblGrid>
      <w:tr w:rsidR="00536E7D" w14:paraId="643637C0" w14:textId="5FE9D9C8" w:rsidTr="001F604E">
        <w:tc>
          <w:tcPr>
            <w:tcW w:w="851" w:type="dxa"/>
          </w:tcPr>
          <w:p w14:paraId="7FC3624C" w14:textId="2D0F84E8" w:rsidR="00536E7D" w:rsidRDefault="00536E7D" w:rsidP="00536E7D">
            <w:pPr>
              <w:rPr>
                <w:rFonts w:ascii="Arial Narrow" w:hAnsi="Arial Narrow" w:cs="Arial"/>
                <w:bCs/>
                <w:i/>
                <w:szCs w:val="24"/>
              </w:rPr>
            </w:pPr>
            <w:r>
              <w:rPr>
                <w:rFonts w:ascii="Arial Narrow" w:hAnsi="Arial Narrow" w:cs="Arial"/>
                <w:bCs/>
                <w:i/>
                <w:szCs w:val="24"/>
              </w:rPr>
              <w:t>Codi</w:t>
            </w:r>
          </w:p>
        </w:tc>
        <w:tc>
          <w:tcPr>
            <w:tcW w:w="3850" w:type="dxa"/>
          </w:tcPr>
          <w:p w14:paraId="059F089B" w14:textId="5EDBFC47" w:rsidR="00536E7D" w:rsidRDefault="00536E7D" w:rsidP="00536E7D">
            <w:pPr>
              <w:rPr>
                <w:rFonts w:ascii="Arial Narrow" w:hAnsi="Arial Narrow" w:cs="Arial"/>
                <w:bCs/>
                <w:i/>
                <w:szCs w:val="24"/>
              </w:rPr>
            </w:pPr>
            <w:r>
              <w:rPr>
                <w:rFonts w:ascii="Arial Narrow" w:hAnsi="Arial Narrow" w:cs="Arial"/>
                <w:bCs/>
                <w:i/>
                <w:szCs w:val="24"/>
              </w:rPr>
              <w:t>Descripció del material</w:t>
            </w:r>
          </w:p>
        </w:tc>
        <w:tc>
          <w:tcPr>
            <w:tcW w:w="851" w:type="dxa"/>
          </w:tcPr>
          <w:p w14:paraId="4119D3B0" w14:textId="57B29581" w:rsidR="00536E7D" w:rsidRDefault="00536E7D" w:rsidP="00536E7D">
            <w:pPr>
              <w:rPr>
                <w:rFonts w:ascii="Arial Narrow" w:hAnsi="Arial Narrow" w:cs="Arial"/>
                <w:bCs/>
                <w:i/>
                <w:szCs w:val="24"/>
              </w:rPr>
            </w:pPr>
            <w:r>
              <w:rPr>
                <w:rFonts w:ascii="Arial Narrow" w:hAnsi="Arial Narrow" w:cs="Arial"/>
                <w:bCs/>
                <w:i/>
                <w:szCs w:val="24"/>
              </w:rPr>
              <w:t>Unitats</w:t>
            </w:r>
          </w:p>
        </w:tc>
        <w:tc>
          <w:tcPr>
            <w:tcW w:w="1827" w:type="dxa"/>
          </w:tcPr>
          <w:p w14:paraId="16DAD551" w14:textId="1CC76857" w:rsidR="00536E7D" w:rsidRDefault="00536E7D" w:rsidP="00536E7D">
            <w:pPr>
              <w:rPr>
                <w:rFonts w:ascii="Arial Narrow" w:hAnsi="Arial Narrow" w:cs="Arial"/>
                <w:bCs/>
                <w:i/>
                <w:szCs w:val="24"/>
              </w:rPr>
            </w:pPr>
            <w:r>
              <w:rPr>
                <w:rFonts w:ascii="Arial Narrow" w:hAnsi="Arial Narrow" w:cs="Arial"/>
                <w:bCs/>
                <w:i/>
                <w:szCs w:val="24"/>
              </w:rPr>
              <w:t>Preu unitari sense IVA</w:t>
            </w:r>
          </w:p>
        </w:tc>
      </w:tr>
      <w:tr w:rsidR="00536E7D" w14:paraId="09D0D40D" w14:textId="300C406A" w:rsidTr="007E329C">
        <w:tc>
          <w:tcPr>
            <w:tcW w:w="851" w:type="dxa"/>
          </w:tcPr>
          <w:p w14:paraId="0F05AADA" w14:textId="2D7FCBEC" w:rsidR="00536E7D" w:rsidRDefault="00536E7D" w:rsidP="00536E7D">
            <w:pPr>
              <w:rPr>
                <w:rFonts w:ascii="Arial Narrow" w:hAnsi="Arial Narrow" w:cs="Arial"/>
                <w:bCs/>
                <w:i/>
                <w:szCs w:val="24"/>
              </w:rPr>
            </w:pPr>
            <w:r>
              <w:rPr>
                <w:rFonts w:ascii="Arial Narrow" w:hAnsi="Arial Narrow" w:cs="Arial"/>
                <w:bCs/>
                <w:i/>
                <w:szCs w:val="24"/>
              </w:rPr>
              <w:t>1</w:t>
            </w:r>
          </w:p>
        </w:tc>
        <w:tc>
          <w:tcPr>
            <w:tcW w:w="3850" w:type="dxa"/>
          </w:tcPr>
          <w:p w14:paraId="67782876" w14:textId="2B007756" w:rsidR="00536E7D" w:rsidRDefault="00536E7D" w:rsidP="00536E7D">
            <w:pPr>
              <w:rPr>
                <w:rFonts w:ascii="Arial Narrow" w:hAnsi="Arial Narrow" w:cs="Arial"/>
                <w:bCs/>
                <w:i/>
                <w:szCs w:val="24"/>
              </w:rPr>
            </w:pPr>
            <w:r w:rsidRPr="008945C5">
              <w:rPr>
                <w:rFonts w:ascii="Arial Narrow" w:hAnsi="Arial Narrow" w:cs="Arial"/>
                <w:i/>
                <w:szCs w:val="24"/>
              </w:rPr>
              <w:t>ETC</w:t>
            </w:r>
            <w:r>
              <w:rPr>
                <w:rFonts w:ascii="Arial Narrow" w:hAnsi="Arial Narrow" w:cs="Arial"/>
                <w:i/>
                <w:szCs w:val="24"/>
              </w:rPr>
              <w:t xml:space="preserve"> </w:t>
            </w:r>
            <w:r w:rsidRPr="008945C5">
              <w:rPr>
                <w:rFonts w:ascii="Arial Narrow" w:hAnsi="Arial Narrow" w:cs="Arial"/>
                <w:i/>
                <w:szCs w:val="24"/>
              </w:rPr>
              <w:t>STANDARD FADER WING</w:t>
            </w:r>
          </w:p>
        </w:tc>
        <w:tc>
          <w:tcPr>
            <w:tcW w:w="851" w:type="dxa"/>
          </w:tcPr>
          <w:p w14:paraId="07B52AB6" w14:textId="251B4411" w:rsidR="00536E7D" w:rsidRDefault="00536E7D" w:rsidP="00536E7D">
            <w:pPr>
              <w:rPr>
                <w:rFonts w:ascii="Arial Narrow" w:hAnsi="Arial Narrow" w:cs="Arial"/>
                <w:bCs/>
                <w:i/>
                <w:szCs w:val="24"/>
              </w:rPr>
            </w:pPr>
            <w:r>
              <w:rPr>
                <w:rFonts w:ascii="Arial Narrow" w:hAnsi="Arial Narrow" w:cs="Arial"/>
                <w:bCs/>
                <w:i/>
                <w:szCs w:val="24"/>
              </w:rPr>
              <w:t>1</w:t>
            </w:r>
          </w:p>
        </w:tc>
        <w:tc>
          <w:tcPr>
            <w:tcW w:w="1827" w:type="dxa"/>
            <w:vAlign w:val="bottom"/>
          </w:tcPr>
          <w:p w14:paraId="4C34348D" w14:textId="3757A948" w:rsidR="00536E7D" w:rsidRDefault="00536E7D" w:rsidP="00536E7D">
            <w:pPr>
              <w:rPr>
                <w:rFonts w:ascii="Arial Narrow" w:hAnsi="Arial Narrow" w:cs="Arial"/>
                <w:bCs/>
                <w:i/>
                <w:szCs w:val="24"/>
              </w:rPr>
            </w:pPr>
            <w:r w:rsidRPr="009E0EF8">
              <w:rPr>
                <w:rFonts w:ascii="Arial Narrow" w:hAnsi="Arial Narrow" w:cs="Arial"/>
                <w:bCs/>
                <w:i/>
                <w:szCs w:val="24"/>
              </w:rPr>
              <w:t xml:space="preserve">   2.275,15 € </w:t>
            </w:r>
          </w:p>
        </w:tc>
      </w:tr>
      <w:tr w:rsidR="00536E7D" w14:paraId="71B1CB91" w14:textId="397F5FFA" w:rsidTr="007E329C">
        <w:tc>
          <w:tcPr>
            <w:tcW w:w="851" w:type="dxa"/>
          </w:tcPr>
          <w:p w14:paraId="2B63AD7F" w14:textId="38126A9E" w:rsidR="00536E7D" w:rsidRDefault="00536E7D" w:rsidP="00536E7D">
            <w:pPr>
              <w:rPr>
                <w:rFonts w:ascii="Arial Narrow" w:hAnsi="Arial Narrow" w:cs="Arial"/>
                <w:bCs/>
                <w:i/>
                <w:szCs w:val="24"/>
              </w:rPr>
            </w:pPr>
            <w:r>
              <w:rPr>
                <w:rFonts w:ascii="Arial Narrow" w:hAnsi="Arial Narrow" w:cs="Arial"/>
                <w:bCs/>
                <w:i/>
                <w:szCs w:val="24"/>
              </w:rPr>
              <w:t>2</w:t>
            </w:r>
          </w:p>
        </w:tc>
        <w:tc>
          <w:tcPr>
            <w:tcW w:w="3850" w:type="dxa"/>
          </w:tcPr>
          <w:p w14:paraId="2A03B283" w14:textId="199D6981" w:rsidR="00536E7D" w:rsidRDefault="00536E7D" w:rsidP="00536E7D">
            <w:pPr>
              <w:rPr>
                <w:rFonts w:ascii="Arial Narrow" w:hAnsi="Arial Narrow" w:cs="Arial"/>
                <w:bCs/>
                <w:i/>
                <w:szCs w:val="24"/>
              </w:rPr>
            </w:pPr>
            <w:r w:rsidRPr="008945C5">
              <w:rPr>
                <w:rFonts w:ascii="Arial Narrow" w:hAnsi="Arial Narrow" w:cs="Arial"/>
                <w:bCs/>
                <w:i/>
                <w:szCs w:val="24"/>
              </w:rPr>
              <w:t>ETC EOS PROGRAMMING WING</w:t>
            </w:r>
          </w:p>
        </w:tc>
        <w:tc>
          <w:tcPr>
            <w:tcW w:w="851" w:type="dxa"/>
          </w:tcPr>
          <w:p w14:paraId="6AE4091B" w14:textId="64730CF6" w:rsidR="00536E7D" w:rsidRDefault="00536E7D" w:rsidP="00536E7D">
            <w:pPr>
              <w:rPr>
                <w:rFonts w:ascii="Arial Narrow" w:hAnsi="Arial Narrow" w:cs="Arial"/>
                <w:bCs/>
                <w:i/>
                <w:szCs w:val="24"/>
              </w:rPr>
            </w:pPr>
            <w:r>
              <w:rPr>
                <w:rFonts w:ascii="Arial Narrow" w:hAnsi="Arial Narrow" w:cs="Arial"/>
                <w:bCs/>
                <w:i/>
                <w:szCs w:val="24"/>
              </w:rPr>
              <w:t>1</w:t>
            </w:r>
          </w:p>
        </w:tc>
        <w:tc>
          <w:tcPr>
            <w:tcW w:w="1827" w:type="dxa"/>
            <w:vAlign w:val="bottom"/>
          </w:tcPr>
          <w:p w14:paraId="493E2F85" w14:textId="216753F1" w:rsidR="00536E7D" w:rsidRDefault="00536E7D" w:rsidP="00536E7D">
            <w:pPr>
              <w:rPr>
                <w:rFonts w:ascii="Arial Narrow" w:hAnsi="Arial Narrow" w:cs="Arial"/>
                <w:bCs/>
                <w:i/>
                <w:szCs w:val="24"/>
              </w:rPr>
            </w:pPr>
            <w:r w:rsidRPr="009E0EF8">
              <w:rPr>
                <w:rFonts w:ascii="Arial Narrow" w:hAnsi="Arial Narrow" w:cs="Arial"/>
                <w:bCs/>
                <w:i/>
                <w:szCs w:val="24"/>
              </w:rPr>
              <w:t xml:space="preserve">   4.998,70 € </w:t>
            </w:r>
          </w:p>
        </w:tc>
      </w:tr>
      <w:tr w:rsidR="00536E7D" w14:paraId="0CA77CE8" w14:textId="00A32C67" w:rsidTr="007E329C">
        <w:tc>
          <w:tcPr>
            <w:tcW w:w="851" w:type="dxa"/>
          </w:tcPr>
          <w:p w14:paraId="4CDB7A1A" w14:textId="2E64461B" w:rsidR="00536E7D" w:rsidRDefault="00536E7D" w:rsidP="00536E7D">
            <w:pPr>
              <w:rPr>
                <w:rFonts w:ascii="Arial Narrow" w:hAnsi="Arial Narrow" w:cs="Arial"/>
                <w:bCs/>
                <w:i/>
                <w:szCs w:val="24"/>
              </w:rPr>
            </w:pPr>
            <w:r>
              <w:rPr>
                <w:rFonts w:ascii="Arial Narrow" w:hAnsi="Arial Narrow" w:cs="Arial"/>
                <w:bCs/>
                <w:i/>
                <w:szCs w:val="24"/>
              </w:rPr>
              <w:t>3</w:t>
            </w:r>
          </w:p>
        </w:tc>
        <w:tc>
          <w:tcPr>
            <w:tcW w:w="3850" w:type="dxa"/>
          </w:tcPr>
          <w:p w14:paraId="1AE81E2D" w14:textId="20D8172B" w:rsidR="00536E7D" w:rsidRDefault="00536E7D" w:rsidP="00536E7D">
            <w:pPr>
              <w:rPr>
                <w:rFonts w:ascii="Arial Narrow" w:hAnsi="Arial Narrow" w:cs="Arial"/>
                <w:bCs/>
                <w:i/>
                <w:szCs w:val="24"/>
              </w:rPr>
            </w:pPr>
            <w:r w:rsidRPr="008945C5">
              <w:rPr>
                <w:rFonts w:ascii="Arial Narrow" w:hAnsi="Arial Narrow" w:cs="Arial"/>
                <w:bCs/>
                <w:i/>
                <w:szCs w:val="24"/>
              </w:rPr>
              <w:t>ETC NOMAD BASE KIT</w:t>
            </w:r>
          </w:p>
        </w:tc>
        <w:tc>
          <w:tcPr>
            <w:tcW w:w="851" w:type="dxa"/>
          </w:tcPr>
          <w:p w14:paraId="55DA58F2" w14:textId="46F0F0AE" w:rsidR="00536E7D" w:rsidRDefault="00536E7D" w:rsidP="00536E7D">
            <w:pPr>
              <w:rPr>
                <w:rFonts w:ascii="Arial Narrow" w:hAnsi="Arial Narrow" w:cs="Arial"/>
                <w:bCs/>
                <w:i/>
                <w:szCs w:val="24"/>
              </w:rPr>
            </w:pPr>
            <w:r>
              <w:rPr>
                <w:rFonts w:ascii="Arial Narrow" w:hAnsi="Arial Narrow" w:cs="Arial"/>
                <w:bCs/>
                <w:i/>
                <w:szCs w:val="24"/>
              </w:rPr>
              <w:t>1</w:t>
            </w:r>
          </w:p>
        </w:tc>
        <w:tc>
          <w:tcPr>
            <w:tcW w:w="1827" w:type="dxa"/>
            <w:vAlign w:val="bottom"/>
          </w:tcPr>
          <w:p w14:paraId="34932963" w14:textId="65BCF65F" w:rsidR="00536E7D" w:rsidRDefault="00536E7D" w:rsidP="00536E7D">
            <w:pPr>
              <w:rPr>
                <w:rFonts w:ascii="Arial Narrow" w:hAnsi="Arial Narrow" w:cs="Arial"/>
                <w:bCs/>
                <w:i/>
                <w:szCs w:val="24"/>
              </w:rPr>
            </w:pPr>
            <w:r w:rsidRPr="009E0EF8">
              <w:rPr>
                <w:rFonts w:ascii="Arial Narrow" w:hAnsi="Arial Narrow" w:cs="Arial"/>
                <w:bCs/>
                <w:i/>
                <w:szCs w:val="24"/>
              </w:rPr>
              <w:t xml:space="preserve">      726,15 € </w:t>
            </w:r>
          </w:p>
        </w:tc>
      </w:tr>
      <w:tr w:rsidR="00536E7D" w14:paraId="605EA08F" w14:textId="6C271335" w:rsidTr="001F604E">
        <w:tc>
          <w:tcPr>
            <w:tcW w:w="851" w:type="dxa"/>
          </w:tcPr>
          <w:p w14:paraId="106F7DC4" w14:textId="6B2CB8F2" w:rsidR="00536E7D" w:rsidRDefault="00536E7D" w:rsidP="00536E7D">
            <w:pPr>
              <w:rPr>
                <w:rFonts w:ascii="Arial Narrow" w:hAnsi="Arial Narrow" w:cs="Arial"/>
                <w:bCs/>
                <w:i/>
                <w:szCs w:val="24"/>
              </w:rPr>
            </w:pPr>
            <w:r>
              <w:rPr>
                <w:rFonts w:ascii="Arial Narrow" w:hAnsi="Arial Narrow" w:cs="Arial"/>
                <w:bCs/>
                <w:i/>
                <w:szCs w:val="24"/>
              </w:rPr>
              <w:t>TOTAL</w:t>
            </w:r>
          </w:p>
        </w:tc>
        <w:tc>
          <w:tcPr>
            <w:tcW w:w="3850" w:type="dxa"/>
          </w:tcPr>
          <w:p w14:paraId="2038857F" w14:textId="77777777" w:rsidR="00536E7D" w:rsidRDefault="00536E7D" w:rsidP="00536E7D">
            <w:pPr>
              <w:rPr>
                <w:rFonts w:ascii="Arial Narrow" w:hAnsi="Arial Narrow" w:cs="Arial"/>
                <w:bCs/>
                <w:i/>
                <w:szCs w:val="24"/>
              </w:rPr>
            </w:pPr>
          </w:p>
        </w:tc>
        <w:tc>
          <w:tcPr>
            <w:tcW w:w="851" w:type="dxa"/>
          </w:tcPr>
          <w:p w14:paraId="336622F1" w14:textId="77777777" w:rsidR="00536E7D" w:rsidRDefault="00536E7D" w:rsidP="00536E7D">
            <w:pPr>
              <w:rPr>
                <w:rFonts w:ascii="Arial Narrow" w:hAnsi="Arial Narrow" w:cs="Arial"/>
                <w:bCs/>
                <w:i/>
                <w:szCs w:val="24"/>
              </w:rPr>
            </w:pPr>
          </w:p>
        </w:tc>
        <w:tc>
          <w:tcPr>
            <w:tcW w:w="1827" w:type="dxa"/>
          </w:tcPr>
          <w:p w14:paraId="70574E2A" w14:textId="2DC000FE" w:rsidR="00536E7D" w:rsidRDefault="00536E7D" w:rsidP="00536E7D">
            <w:pPr>
              <w:rPr>
                <w:rFonts w:ascii="Arial Narrow" w:hAnsi="Arial Narrow" w:cs="Arial"/>
                <w:bCs/>
                <w:i/>
                <w:szCs w:val="24"/>
              </w:rPr>
            </w:pPr>
            <w:r>
              <w:rPr>
                <w:rFonts w:ascii="Arial Narrow" w:hAnsi="Arial Narrow" w:cs="Arial"/>
                <w:bCs/>
                <w:i/>
                <w:szCs w:val="24"/>
              </w:rPr>
              <w:t>8.000,00 €</w:t>
            </w:r>
          </w:p>
        </w:tc>
      </w:tr>
    </w:tbl>
    <w:p w14:paraId="4B188DA0" w14:textId="77777777" w:rsidR="00675676" w:rsidRPr="001F524E" w:rsidRDefault="00675676" w:rsidP="001F524E">
      <w:pPr>
        <w:rPr>
          <w:rFonts w:ascii="Arial Narrow" w:hAnsi="Arial Narrow" w:cs="Arial"/>
          <w:i/>
          <w:szCs w:val="24"/>
        </w:rPr>
      </w:pPr>
    </w:p>
    <w:p w14:paraId="1E354981" w14:textId="77777777" w:rsidR="00FF2348" w:rsidRPr="001A2AFA" w:rsidRDefault="00FF2348" w:rsidP="00FF2348">
      <w:pPr>
        <w:rPr>
          <w:rFonts w:ascii="Arial Narrow" w:hAnsi="Arial Narrow" w:cs="Arial"/>
          <w:b/>
          <w:sz w:val="22"/>
          <w:u w:val="single"/>
        </w:rPr>
      </w:pPr>
      <w:r w:rsidRPr="001A2AFA">
        <w:rPr>
          <w:rFonts w:ascii="Arial Narrow" w:hAnsi="Arial Narrow" w:cs="Arial"/>
          <w:b/>
          <w:sz w:val="22"/>
          <w:u w:val="single"/>
        </w:rPr>
        <w:t>Oferta anormalment baixa</w:t>
      </w:r>
    </w:p>
    <w:p w14:paraId="7D518E62" w14:textId="77777777" w:rsidR="00FF2348" w:rsidRPr="001A2AFA" w:rsidRDefault="00FF2348" w:rsidP="00FF2348">
      <w:pPr>
        <w:rPr>
          <w:rFonts w:ascii="Arial Narrow" w:hAnsi="Arial Narrow" w:cs="Arial"/>
          <w:b/>
          <w:sz w:val="22"/>
          <w:u w:val="single"/>
        </w:rPr>
      </w:pPr>
    </w:p>
    <w:p w14:paraId="3CD05278" w14:textId="77777777" w:rsidR="00FF2348" w:rsidRPr="001A2AFA" w:rsidRDefault="00FF2348" w:rsidP="00FF2348">
      <w:pPr>
        <w:rPr>
          <w:rFonts w:ascii="Arial Narrow" w:hAnsi="Arial Narrow" w:cs="Arial"/>
          <w:sz w:val="22"/>
        </w:rPr>
      </w:pPr>
      <w:r w:rsidRPr="001A2AFA">
        <w:rPr>
          <w:rFonts w:ascii="Arial Narrow" w:hAnsi="Arial Narrow" w:cs="Arial"/>
          <w:sz w:val="22"/>
        </w:rPr>
        <w:t>Es considerarà oferta anormalment baixa quan sigui inferior al 15% de la mitjana aritmètica de les ofertes presentades.</w:t>
      </w:r>
    </w:p>
    <w:p w14:paraId="1EF88BA7" w14:textId="77777777" w:rsidR="00FF2348" w:rsidRPr="001A2AFA" w:rsidRDefault="00FF2348" w:rsidP="00FF2348">
      <w:pPr>
        <w:rPr>
          <w:rFonts w:ascii="Arial Narrow" w:hAnsi="Arial Narrow" w:cs="Arial"/>
          <w:b/>
          <w:sz w:val="22"/>
          <w:u w:val="single"/>
        </w:rPr>
      </w:pPr>
    </w:p>
    <w:p w14:paraId="40125923" w14:textId="77777777" w:rsidR="00FF2348" w:rsidRPr="001A2AFA" w:rsidRDefault="00FF2348" w:rsidP="00FF2348">
      <w:pPr>
        <w:rPr>
          <w:rFonts w:ascii="Arial Narrow" w:hAnsi="Arial Narrow" w:cs="Arial"/>
          <w:b/>
          <w:sz w:val="22"/>
          <w:u w:val="single"/>
        </w:rPr>
      </w:pPr>
      <w:r w:rsidRPr="001A2AFA">
        <w:rPr>
          <w:rFonts w:ascii="Arial Narrow" w:hAnsi="Arial Narrow" w:cs="Arial"/>
          <w:b/>
          <w:sz w:val="22"/>
          <w:u w:val="single"/>
        </w:rPr>
        <w:t xml:space="preserve">Tramesa d’ofertes </w:t>
      </w:r>
    </w:p>
    <w:p w14:paraId="1AF27AE5" w14:textId="77777777" w:rsidR="00FF2348" w:rsidRPr="001A2AFA" w:rsidRDefault="00FF2348" w:rsidP="00FF2348">
      <w:pPr>
        <w:rPr>
          <w:rFonts w:ascii="Arial Narrow" w:hAnsi="Arial Narrow" w:cs="Arial"/>
          <w:sz w:val="22"/>
        </w:rPr>
      </w:pPr>
    </w:p>
    <w:p w14:paraId="63615B3C" w14:textId="77777777" w:rsidR="00FF2348" w:rsidRPr="001A2AFA" w:rsidRDefault="00FF2348" w:rsidP="00FF2348">
      <w:pPr>
        <w:pStyle w:val="Pargrafdellista"/>
        <w:numPr>
          <w:ilvl w:val="0"/>
          <w:numId w:val="28"/>
        </w:numPr>
        <w:rPr>
          <w:rFonts w:ascii="Arial Narrow" w:hAnsi="Arial Narrow" w:cs="Arial"/>
          <w:sz w:val="22"/>
        </w:rPr>
      </w:pPr>
      <w:r w:rsidRPr="001A2AFA">
        <w:rPr>
          <w:rFonts w:ascii="Arial Narrow" w:hAnsi="Arial Narrow" w:cs="Arial"/>
          <w:sz w:val="22"/>
        </w:rPr>
        <w:t xml:space="preserve">De conformitat amb el que preveu la Disposició Addicional 15 LCSP, </w:t>
      </w:r>
      <w:r w:rsidRPr="001A2AFA">
        <w:rPr>
          <w:rFonts w:ascii="Arial Narrow" w:hAnsi="Arial Narrow" w:cs="Arial"/>
          <w:sz w:val="22"/>
          <w:u w:val="single"/>
        </w:rPr>
        <w:t>en aquesta licitació serà obligatori l’ús de mitjans electrònics, informàtics o telemàtics per desenvolupar totes les fases del procediment</w:t>
      </w:r>
      <w:r w:rsidRPr="001A2AFA">
        <w:rPr>
          <w:rFonts w:ascii="Arial Narrow" w:hAnsi="Arial Narrow" w:cs="Arial"/>
          <w:sz w:val="22"/>
        </w:rPr>
        <w:t xml:space="preserve"> de contractació, incloses les que corresponen realitzar a les empreses licitadores, entre d’altres la presentació de les ofertes. </w:t>
      </w:r>
      <w:r w:rsidRPr="001A2AFA">
        <w:rPr>
          <w:rFonts w:ascii="Arial Narrow" w:hAnsi="Arial Narrow" w:cs="Arial"/>
          <w:sz w:val="22"/>
          <w:u w:val="single"/>
        </w:rPr>
        <w:t>Les ofertes que no es presentin per mitjans electrònics, seran excloses</w:t>
      </w:r>
      <w:r w:rsidRPr="001A2AFA">
        <w:rPr>
          <w:rFonts w:ascii="Arial Narrow" w:hAnsi="Arial Narrow" w:cs="Arial"/>
          <w:sz w:val="22"/>
        </w:rPr>
        <w:t>.</w:t>
      </w:r>
    </w:p>
    <w:p w14:paraId="28F607E8" w14:textId="77777777" w:rsidR="00FF2348" w:rsidRPr="001A2AFA" w:rsidRDefault="00FF2348" w:rsidP="00FF2348">
      <w:pPr>
        <w:pStyle w:val="Ttolclusula"/>
        <w:outlineLvl w:val="0"/>
        <w:rPr>
          <w:rFonts w:ascii="Arial Narrow" w:hAnsi="Arial Narrow" w:cs="Arial"/>
          <w:b/>
          <w:sz w:val="22"/>
          <w:szCs w:val="22"/>
        </w:rPr>
      </w:pPr>
    </w:p>
    <w:p w14:paraId="019A1378" w14:textId="7C41290D" w:rsidR="00FF2348" w:rsidRPr="001A2AFA" w:rsidRDefault="00FF2348" w:rsidP="00FF2348">
      <w:pPr>
        <w:pStyle w:val="Pargrafdellista"/>
        <w:numPr>
          <w:ilvl w:val="0"/>
          <w:numId w:val="28"/>
        </w:numPr>
        <w:rPr>
          <w:rFonts w:ascii="Arial Narrow" w:hAnsi="Arial Narrow" w:cs="Arial"/>
          <w:sz w:val="22"/>
        </w:rPr>
      </w:pPr>
      <w:r w:rsidRPr="001A2AFA">
        <w:rPr>
          <w:rFonts w:ascii="Arial Narrow" w:hAnsi="Arial Narrow" w:cs="Arial"/>
          <w:sz w:val="22"/>
        </w:rPr>
        <w:lastRenderedPageBreak/>
        <w:t xml:space="preserve">El termini de presentació de les ofertes anirà des del dia següent a la data de publicació de l’anunci en el Perfil de Contractant fins al </w:t>
      </w:r>
      <w:r>
        <w:rPr>
          <w:rFonts w:ascii="Arial Narrow" w:hAnsi="Arial Narrow" w:cs="Arial"/>
          <w:sz w:val="22"/>
        </w:rPr>
        <w:t>21</w:t>
      </w:r>
      <w:r w:rsidRPr="001A2AFA">
        <w:rPr>
          <w:rFonts w:ascii="Arial Narrow" w:hAnsi="Arial Narrow" w:cs="Arial"/>
          <w:sz w:val="22"/>
        </w:rPr>
        <w:t xml:space="preserve"> d’abril de 2025 a les 14:00 hores. </w:t>
      </w:r>
    </w:p>
    <w:p w14:paraId="0EE9A150" w14:textId="77777777" w:rsidR="00FF2348" w:rsidRPr="001A2AFA" w:rsidRDefault="00FF2348" w:rsidP="00FF2348">
      <w:pPr>
        <w:pStyle w:val="Ttolclusula"/>
        <w:rPr>
          <w:rFonts w:ascii="Arial Narrow" w:hAnsi="Arial Narrow" w:cs="Arial"/>
          <w:sz w:val="22"/>
          <w:szCs w:val="22"/>
        </w:rPr>
      </w:pPr>
    </w:p>
    <w:p w14:paraId="33DE2ED0" w14:textId="77777777" w:rsidR="00FF2348" w:rsidRPr="001A2AFA" w:rsidRDefault="00FF2348" w:rsidP="00FF2348">
      <w:pPr>
        <w:pStyle w:val="Ttolclusula"/>
        <w:ind w:left="360"/>
        <w:rPr>
          <w:rFonts w:ascii="Arial Narrow" w:hAnsi="Arial Narrow" w:cs="Arial"/>
          <w:sz w:val="22"/>
          <w:szCs w:val="22"/>
        </w:rPr>
      </w:pPr>
      <w:r w:rsidRPr="001A2AFA">
        <w:rPr>
          <w:rFonts w:ascii="Arial Narrow" w:hAnsi="Arial Narrow" w:cs="Arial"/>
          <w:sz w:val="22"/>
          <w:szCs w:val="22"/>
        </w:rPr>
        <w:t>Les empreses que pretenguin licitar podran requerir informació addicional en les condicions establertes a l’article 138.3 LCSP. Les respostes emeses respecte aclariments i la resta de documentació reguladora de la licitació es publicarà de forma agregada sense identificar l’emissor de la consulta en el Perfil de Contractant. Les respostes tindran caràcter vinculant.</w:t>
      </w:r>
    </w:p>
    <w:p w14:paraId="6DB6C21B" w14:textId="77777777" w:rsidR="00FF2348" w:rsidRPr="001A2AFA" w:rsidRDefault="00FF2348" w:rsidP="00FF2348">
      <w:pPr>
        <w:pStyle w:val="Ttolclusula"/>
        <w:ind w:left="360"/>
        <w:rPr>
          <w:rFonts w:ascii="Arial Narrow" w:hAnsi="Arial Narrow" w:cs="Arial"/>
          <w:sz w:val="22"/>
          <w:szCs w:val="22"/>
        </w:rPr>
      </w:pPr>
    </w:p>
    <w:p w14:paraId="17417485" w14:textId="77777777" w:rsidR="00FF2348" w:rsidRPr="001A2AFA" w:rsidRDefault="00FF2348" w:rsidP="00FF2348">
      <w:pPr>
        <w:tabs>
          <w:tab w:val="left" w:pos="567"/>
          <w:tab w:val="left" w:pos="1134"/>
          <w:tab w:val="left" w:pos="1702"/>
          <w:tab w:val="left" w:pos="4678"/>
          <w:tab w:val="left" w:pos="5245"/>
        </w:tabs>
        <w:ind w:left="360"/>
        <w:rPr>
          <w:rFonts w:ascii="Arial Narrow" w:hAnsi="Arial Narrow" w:cs="Arial"/>
          <w:sz w:val="22"/>
        </w:rPr>
      </w:pPr>
      <w:r w:rsidRPr="001A2AFA">
        <w:rPr>
          <w:rFonts w:ascii="Arial Narrow" w:hAnsi="Arial Narrow" w:cs="Arial"/>
          <w:sz w:val="22"/>
        </w:rPr>
        <w:t>L’anunci en el Perfil de Contractant indicarà la data final del termini de presentació de proposicions.</w:t>
      </w:r>
    </w:p>
    <w:p w14:paraId="451FC0FF" w14:textId="77777777" w:rsidR="00FF2348" w:rsidRPr="001A2AFA" w:rsidRDefault="00FF2348" w:rsidP="00FF2348">
      <w:pPr>
        <w:pStyle w:val="Textdecomentari"/>
        <w:tabs>
          <w:tab w:val="left" w:pos="4678"/>
          <w:tab w:val="left" w:pos="5245"/>
        </w:tabs>
        <w:rPr>
          <w:rFonts w:ascii="Arial Narrow" w:hAnsi="Arial Narrow" w:cs="Arial"/>
          <w:sz w:val="22"/>
          <w:szCs w:val="22"/>
        </w:rPr>
      </w:pPr>
    </w:p>
    <w:p w14:paraId="6E3BD6B1" w14:textId="77777777" w:rsidR="00FF2348" w:rsidRPr="001A2AFA" w:rsidRDefault="00FF2348" w:rsidP="00FF2348">
      <w:pPr>
        <w:pStyle w:val="Pargrafdellista"/>
        <w:numPr>
          <w:ilvl w:val="0"/>
          <w:numId w:val="28"/>
        </w:numPr>
        <w:tabs>
          <w:tab w:val="left" w:pos="4678"/>
          <w:tab w:val="left" w:pos="5245"/>
        </w:tabs>
        <w:ind w:right="-2"/>
        <w:rPr>
          <w:rStyle w:val="Enlla"/>
          <w:rFonts w:ascii="Arial Narrow" w:hAnsi="Arial Narrow" w:cs="Arial"/>
          <w:color w:val="000000" w:themeColor="text1"/>
          <w:sz w:val="22"/>
          <w:u w:val="none"/>
        </w:rPr>
      </w:pPr>
      <w:r w:rsidRPr="001A2AFA">
        <w:rPr>
          <w:rFonts w:ascii="Arial Narrow" w:hAnsi="Arial Narrow" w:cs="Arial"/>
          <w:sz w:val="22"/>
        </w:rPr>
        <w:t xml:space="preserve">La presentació de l’oferta es farà exclusivament a través del Portal de Contractació Electrònica de l’Ajuntament de Barcelona: </w:t>
      </w:r>
      <w:hyperlink r:id="rId8" w:history="1">
        <w:r w:rsidRPr="001A2AFA">
          <w:rPr>
            <w:rStyle w:val="Enlla"/>
            <w:rFonts w:ascii="Arial Narrow" w:hAnsi="Arial Narrow" w:cs="Arial"/>
            <w:sz w:val="22"/>
          </w:rPr>
          <w:t>https://seuelectronica.ajuntament.barcelona.cat/licitacioelectronica</w:t>
        </w:r>
      </w:hyperlink>
    </w:p>
    <w:p w14:paraId="08A83F43" w14:textId="77777777" w:rsidR="00FF2348" w:rsidRPr="001A2AFA" w:rsidRDefault="00FF2348" w:rsidP="00FF2348">
      <w:pPr>
        <w:pStyle w:val="Pargrafdellista"/>
        <w:tabs>
          <w:tab w:val="left" w:pos="4678"/>
          <w:tab w:val="left" w:pos="5245"/>
        </w:tabs>
        <w:ind w:left="360" w:right="-2"/>
        <w:rPr>
          <w:rStyle w:val="Enlla"/>
          <w:rFonts w:ascii="Arial Narrow" w:hAnsi="Arial Narrow" w:cs="Arial"/>
          <w:color w:val="000000" w:themeColor="text1"/>
          <w:sz w:val="22"/>
          <w:u w:val="none"/>
        </w:rPr>
      </w:pPr>
    </w:p>
    <w:p w14:paraId="398FA3AA" w14:textId="77777777" w:rsidR="00FF2348" w:rsidRPr="001A2AFA" w:rsidRDefault="00FF2348" w:rsidP="00FF2348">
      <w:pPr>
        <w:pStyle w:val="Pargrafdellista"/>
        <w:tabs>
          <w:tab w:val="left" w:pos="4678"/>
          <w:tab w:val="left" w:pos="5245"/>
        </w:tabs>
        <w:ind w:left="360" w:right="-2"/>
        <w:rPr>
          <w:rFonts w:ascii="Arial Narrow" w:hAnsi="Arial Narrow" w:cs="Arial"/>
          <w:b/>
          <w:bCs/>
          <w:sz w:val="22"/>
        </w:rPr>
      </w:pPr>
      <w:r w:rsidRPr="001A2AFA">
        <w:rPr>
          <w:rFonts w:ascii="Arial Narrow" w:hAnsi="Arial Narrow" w:cs="Arial"/>
          <w:b/>
          <w:bCs/>
          <w:sz w:val="22"/>
        </w:rPr>
        <w:t>La proposició que arribi per qualsevol altra via serà rebutjada.</w:t>
      </w:r>
    </w:p>
    <w:p w14:paraId="56867EAF" w14:textId="77777777" w:rsidR="00FF2348" w:rsidRPr="001A2AFA" w:rsidRDefault="00FF2348" w:rsidP="00FF2348">
      <w:pPr>
        <w:pStyle w:val="Pargrafdellista"/>
        <w:tabs>
          <w:tab w:val="left" w:pos="4678"/>
          <w:tab w:val="left" w:pos="5245"/>
        </w:tabs>
        <w:ind w:left="360" w:right="-2"/>
        <w:rPr>
          <w:rFonts w:ascii="Arial Narrow" w:hAnsi="Arial Narrow" w:cs="Arial"/>
          <w:b/>
          <w:bCs/>
          <w:sz w:val="22"/>
        </w:rPr>
      </w:pPr>
    </w:p>
    <w:p w14:paraId="00B6D5D2" w14:textId="77777777" w:rsidR="00FF2348" w:rsidRPr="001A2AFA" w:rsidRDefault="00FF2348" w:rsidP="00FF2348">
      <w:pPr>
        <w:pStyle w:val="Pargrafdellista"/>
        <w:tabs>
          <w:tab w:val="left" w:pos="4678"/>
          <w:tab w:val="left" w:pos="5245"/>
        </w:tabs>
        <w:ind w:left="360" w:right="-2"/>
        <w:rPr>
          <w:rFonts w:ascii="Arial Narrow" w:hAnsi="Arial Narrow" w:cs="Arial"/>
          <w:sz w:val="22"/>
        </w:rPr>
      </w:pPr>
      <w:r w:rsidRPr="001A2AFA">
        <w:rPr>
          <w:rFonts w:ascii="Arial Narrow" w:hAnsi="Arial Narrow" w:cs="Arial"/>
          <w:sz w:val="22"/>
        </w:rPr>
        <w:t xml:space="preserve">L’empresa interessada en participar en la licitació ha de descarregar-se prèviament l'aplicació gratuïta de presentació d’ofertes electròniques </w:t>
      </w:r>
      <w:hyperlink r:id="rId9" w:history="1">
        <w:r w:rsidRPr="001A2AFA">
          <w:rPr>
            <w:rStyle w:val="Enlla"/>
            <w:rFonts w:ascii="Arial Narrow" w:hAnsi="Arial Narrow" w:cs="Arial"/>
            <w:sz w:val="22"/>
          </w:rPr>
          <w:t>https://pixelware.com/servicios-soporte-licitadores/</w:t>
        </w:r>
      </w:hyperlink>
      <w:r w:rsidRPr="001A2AFA">
        <w:rPr>
          <w:rFonts w:ascii="Arial Narrow" w:hAnsi="Arial Narrow" w:cs="Arial"/>
          <w:sz w:val="22"/>
        </w:rPr>
        <w:t>.</w:t>
      </w:r>
    </w:p>
    <w:p w14:paraId="01358F64" w14:textId="77777777" w:rsidR="00FF2348" w:rsidRPr="001A2AFA" w:rsidRDefault="00FF2348" w:rsidP="00FF2348">
      <w:pPr>
        <w:pStyle w:val="Pargrafdellista"/>
        <w:tabs>
          <w:tab w:val="left" w:pos="4678"/>
          <w:tab w:val="left" w:pos="5245"/>
        </w:tabs>
        <w:ind w:left="360" w:right="-2"/>
        <w:rPr>
          <w:rFonts w:ascii="Arial Narrow" w:hAnsi="Arial Narrow" w:cs="Arial"/>
          <w:sz w:val="22"/>
        </w:rPr>
      </w:pPr>
      <w:r w:rsidRPr="001A2AFA">
        <w:rPr>
          <w:rFonts w:ascii="Arial Narrow" w:hAnsi="Arial Narrow" w:cs="Arial"/>
          <w:sz w:val="22"/>
        </w:rPr>
        <w:t>En aquest mateix enllaç s’informa dels requeriments tècnics necessaris per poder utilitzar l’aplicació i existeix un servei de suport tècnic i ajuda a les empreses licitadores.</w:t>
      </w:r>
    </w:p>
    <w:p w14:paraId="7ECAA859" w14:textId="77777777" w:rsidR="00FF2348" w:rsidRPr="001A2AFA" w:rsidRDefault="00FF2348" w:rsidP="00FF2348">
      <w:pPr>
        <w:tabs>
          <w:tab w:val="left" w:pos="4678"/>
          <w:tab w:val="left" w:pos="5245"/>
        </w:tabs>
        <w:ind w:right="-2"/>
        <w:rPr>
          <w:rFonts w:ascii="Arial Narrow" w:hAnsi="Arial Narrow" w:cs="Arial"/>
          <w:sz w:val="22"/>
        </w:rPr>
      </w:pPr>
    </w:p>
    <w:p w14:paraId="3FA94C70" w14:textId="77777777" w:rsidR="00FF2348" w:rsidRPr="00F07973" w:rsidRDefault="00FF2348" w:rsidP="00FF2348">
      <w:pPr>
        <w:suppressAutoHyphens/>
        <w:ind w:left="360" w:right="-1"/>
        <w:rPr>
          <w:rFonts w:ascii="Arial Narrow" w:hAnsi="Arial Narrow" w:cs="Arial"/>
          <w:sz w:val="22"/>
        </w:rPr>
      </w:pPr>
      <w:r w:rsidRPr="001A2AFA">
        <w:rPr>
          <w:rFonts w:ascii="Arial Narrow" w:hAnsi="Arial Narrow" w:cs="Arial"/>
          <w:sz w:val="22"/>
        </w:rPr>
        <w:t>Les e</w:t>
      </w:r>
      <w:r w:rsidRPr="00F07973">
        <w:rPr>
          <w:rFonts w:ascii="Arial Narrow" w:hAnsi="Arial Narrow" w:cs="Arial"/>
          <w:sz w:val="22"/>
        </w:rPr>
        <w:t>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59/2003, de 19 de desembre de signatura electrònica i demés disposicions de contractació pública electrònica.</w:t>
      </w:r>
    </w:p>
    <w:p w14:paraId="5CE637C8" w14:textId="77777777" w:rsidR="00FF2348" w:rsidRPr="00F07973" w:rsidRDefault="00FF2348" w:rsidP="00FF2348">
      <w:pPr>
        <w:suppressAutoHyphens/>
        <w:ind w:left="360" w:right="-1"/>
        <w:rPr>
          <w:rFonts w:ascii="Arial Narrow" w:hAnsi="Arial Narrow" w:cs="Arial"/>
          <w:sz w:val="22"/>
        </w:rPr>
      </w:pPr>
    </w:p>
    <w:p w14:paraId="06F6DE5C" w14:textId="77777777" w:rsidR="00FF2348" w:rsidRPr="00F07973" w:rsidRDefault="00FF2348" w:rsidP="00FF2348">
      <w:pPr>
        <w:suppressAutoHyphens/>
        <w:ind w:left="360" w:right="-1"/>
        <w:rPr>
          <w:rFonts w:ascii="Arial Narrow" w:hAnsi="Arial Narrow" w:cs="Arial"/>
          <w:sz w:val="22"/>
        </w:rPr>
      </w:pPr>
      <w:r w:rsidRPr="00F07973">
        <w:rPr>
          <w:rFonts w:ascii="Arial Narrow" w:hAnsi="Arial Narrow" w:cs="Arial"/>
          <w:sz w:val="22"/>
        </w:rPr>
        <w:t>La plataforma no estableix cap límit en el número d’arxius que es poden adjuntar a una oferta.</w:t>
      </w:r>
    </w:p>
    <w:p w14:paraId="47BD15B6" w14:textId="77777777" w:rsidR="00FF2348" w:rsidRPr="00F07973" w:rsidRDefault="00FF2348" w:rsidP="00FF2348">
      <w:pPr>
        <w:rPr>
          <w:rFonts w:ascii="Arial Narrow" w:hAnsi="Arial Narrow" w:cs="Arial"/>
          <w:sz w:val="22"/>
        </w:rPr>
      </w:pPr>
    </w:p>
    <w:p w14:paraId="3BF6B9FD"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La mida màxima permesa per cadascun dels arxius individuals que s’annexi en la proposta electrònica està establert en 250 MB. El límit màxim global de l’oferta és de 1GB o 1024 MB.</w:t>
      </w:r>
    </w:p>
    <w:p w14:paraId="0349F4B5" w14:textId="77777777" w:rsidR="00FF2348" w:rsidRPr="00F07973" w:rsidRDefault="00FF2348" w:rsidP="00FF2348">
      <w:pPr>
        <w:ind w:left="360"/>
        <w:rPr>
          <w:rFonts w:ascii="Arial Narrow" w:hAnsi="Arial Narrow" w:cs="Arial"/>
          <w:sz w:val="22"/>
        </w:rPr>
      </w:pPr>
    </w:p>
    <w:p w14:paraId="473D7668"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Els formats admesos per als documents que s’annexin en la presentació d’una proposició són els següents:</w:t>
      </w:r>
      <w:r w:rsidRPr="00F07973">
        <w:rPr>
          <w:rFonts w:ascii="Arial Narrow" w:hAnsi="Arial Narrow" w:cs="Arial"/>
          <w:i/>
          <w:sz w:val="22"/>
        </w:rPr>
        <w:t xml:space="preserve"> </w:t>
      </w:r>
    </w:p>
    <w:p w14:paraId="1BF44588"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Format de text natiu de Microsoft Word: .doc | .docx</w:t>
      </w:r>
    </w:p>
    <w:p w14:paraId="051C4368"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de full de càlcul natiu de Microsoft Excel: .xls | .xlsx. </w:t>
      </w:r>
    </w:p>
    <w:p w14:paraId="2852ADD2"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de presentació natiu de Microsoft PowerPoint: .ppt |.pptx </w:t>
      </w:r>
    </w:p>
    <w:p w14:paraId="06E31E3F"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Format de text estàndard: .rtf .</w:t>
      </w:r>
    </w:p>
    <w:p w14:paraId="520BF8E7"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de text natiu Star Office: .sxw </w:t>
      </w:r>
    </w:p>
    <w:p w14:paraId="3058A197"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de text natiu de Abiword: .abw </w:t>
      </w:r>
    </w:p>
    <w:p w14:paraId="533BF85E"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documental natiu de Adobe Acrobat: .pdf </w:t>
      </w:r>
    </w:p>
    <w:p w14:paraId="3EB4182C"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gràfic: .jpg </w:t>
      </w:r>
    </w:p>
    <w:p w14:paraId="1E102AA6"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Format gràfic natiu de Microsoft Windows: .bmp</w:t>
      </w:r>
    </w:p>
    <w:p w14:paraId="6D40F3E6"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Format gràfic: .tiff | .tif</w:t>
      </w:r>
    </w:p>
    <w:p w14:paraId="6FD9B756"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OpentDocument text: .odt </w:t>
      </w:r>
    </w:p>
    <w:p w14:paraId="0E5B56F4"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OpentDocument full de càlcul: .ods </w:t>
      </w:r>
    </w:p>
    <w:p w14:paraId="61239A17"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OpentDocument presentació: .odp </w:t>
      </w:r>
    </w:p>
    <w:p w14:paraId="2DDB6130"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OpentDocument imagen: .odi </w:t>
      </w:r>
    </w:p>
    <w:p w14:paraId="542C3971"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Format comprimit natiu de Winzip i suportat por Microsoft Windows: .zip </w:t>
      </w:r>
    </w:p>
    <w:p w14:paraId="3FA47712"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Format de dibuix AutoCAD .dwg</w:t>
      </w:r>
    </w:p>
    <w:p w14:paraId="2378D145" w14:textId="77777777" w:rsidR="00FF2348" w:rsidRPr="00F07973" w:rsidRDefault="00FF2348" w:rsidP="00FF2348">
      <w:pPr>
        <w:ind w:left="360"/>
        <w:rPr>
          <w:rFonts w:ascii="Arial Narrow" w:hAnsi="Arial Narrow" w:cs="Arial"/>
          <w:sz w:val="22"/>
        </w:rPr>
      </w:pPr>
    </w:p>
    <w:p w14:paraId="6D0114D6"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Com a mesura alternativa per adjuntar arxius d’altres formats, es poden enviar en un arxiu comprimit (ZIP).</w:t>
      </w:r>
    </w:p>
    <w:p w14:paraId="5D894E9A" w14:textId="77777777" w:rsidR="00FF2348" w:rsidRPr="00F07973" w:rsidRDefault="00FF2348" w:rsidP="00FF2348">
      <w:pPr>
        <w:ind w:left="360"/>
        <w:rPr>
          <w:rFonts w:ascii="Arial Narrow" w:hAnsi="Arial Narrow" w:cs="Arial"/>
          <w:sz w:val="22"/>
        </w:rPr>
      </w:pPr>
    </w:p>
    <w:p w14:paraId="77994355"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És responsabilitat de les licitadores vetllar perquè les ofertes estiguin lliures de virus. Tot i així, la mera presència de virus no determina l’exclusió de la proposició, sempre que es pugui accedir al seu contingut. Segons les circumstàncies que concorrin en cada cas, serà la Mesa de contractació o l’òrgan de contractació qui decideixi al respecte. </w:t>
      </w:r>
    </w:p>
    <w:p w14:paraId="4DB90878" w14:textId="77777777" w:rsidR="00FF2348" w:rsidRPr="00F07973" w:rsidRDefault="00FF2348" w:rsidP="00FF2348">
      <w:pPr>
        <w:ind w:left="360"/>
        <w:rPr>
          <w:rFonts w:ascii="Arial Narrow" w:hAnsi="Arial Narrow" w:cs="Arial"/>
          <w:sz w:val="22"/>
        </w:rPr>
      </w:pPr>
    </w:p>
    <w:p w14:paraId="4E86AF58" w14:textId="77777777" w:rsidR="00FF2348" w:rsidRPr="00F07973" w:rsidRDefault="00FF2348" w:rsidP="00FF2348">
      <w:pPr>
        <w:ind w:left="360"/>
        <w:rPr>
          <w:rFonts w:ascii="Arial Narrow" w:hAnsi="Arial Narrow" w:cs="Arial"/>
          <w:sz w:val="22"/>
        </w:rPr>
      </w:pPr>
      <w:r w:rsidRPr="00F07973">
        <w:rPr>
          <w:rFonts w:ascii="Arial Narrow" w:hAnsi="Arial Narrow" w:cs="Arial"/>
          <w:sz w:val="22"/>
        </w:rPr>
        <w:t xml:space="preserve">La presentació de les proposicions podrà realitzar-se durant 24 hores al dia els 7 dies de la setmana; la data i hora de presentació de la proposició seran les que constin en el resguard acreditatiu emès pel Registre Auxiliar del Portal de Contractació Electrònica i coincidirà amb el moment en el que finalitza la recepció de la proposició. </w:t>
      </w:r>
    </w:p>
    <w:p w14:paraId="2001B550" w14:textId="77777777" w:rsidR="00FF2348" w:rsidRPr="00F07973" w:rsidRDefault="00FF2348" w:rsidP="00FF2348">
      <w:pPr>
        <w:ind w:left="360"/>
        <w:rPr>
          <w:rFonts w:ascii="Arial Narrow" w:hAnsi="Arial Narrow" w:cs="Arial"/>
          <w:sz w:val="22"/>
        </w:rPr>
      </w:pPr>
    </w:p>
    <w:p w14:paraId="7C957894" w14:textId="77777777" w:rsidR="00FF2348" w:rsidRPr="00F07973" w:rsidRDefault="00FF2348" w:rsidP="00FF2348">
      <w:pPr>
        <w:ind w:left="360"/>
        <w:rPr>
          <w:rFonts w:ascii="Arial Narrow" w:hAnsi="Arial Narrow" w:cs="Arial"/>
          <w:sz w:val="22"/>
        </w:rPr>
      </w:pPr>
      <w:r w:rsidRPr="00F07973">
        <w:rPr>
          <w:rFonts w:ascii="Arial Narrow" w:hAnsi="Arial Narrow"/>
          <w:iCs/>
          <w:sz w:val="22"/>
        </w:rPr>
        <w:t xml:space="preserve">En els supòsits que es prevegin dificultats en la transmissió derivades de la mida dels documents i dades presentades o problemes de connectivitat amb la xarxa, que impedeixin rebre l'oferta dintre del termini establert, s’acceptarà l’enviament en dues fases. En aquests supòsits l’empresa licitadora haurà de remetre, </w:t>
      </w:r>
      <w:r w:rsidRPr="00F07973">
        <w:rPr>
          <w:rFonts w:ascii="Arial Narrow" w:hAnsi="Arial Narrow"/>
          <w:b/>
          <w:iCs/>
          <w:sz w:val="22"/>
        </w:rPr>
        <w:t>abans de la finalització del termini de presentació d’ofertes</w:t>
      </w:r>
      <w:r w:rsidRPr="00F07973">
        <w:rPr>
          <w:rFonts w:ascii="Arial Narrow" w:hAnsi="Arial Narrow"/>
          <w:iCs/>
          <w:sz w:val="22"/>
        </w:rPr>
        <w:t>, l’empremta digital (</w:t>
      </w:r>
      <w:r w:rsidRPr="00F07973">
        <w:rPr>
          <w:rFonts w:ascii="Arial Narrow" w:hAnsi="Arial Narrow"/>
          <w:i/>
          <w:sz w:val="22"/>
        </w:rPr>
        <w:t>hash</w:t>
      </w:r>
      <w:r w:rsidRPr="00F07973">
        <w:rPr>
          <w:rFonts w:ascii="Arial Narrow" w:hAnsi="Arial Narrow"/>
          <w:iCs/>
          <w:sz w:val="22"/>
        </w:rPr>
        <w:t>) i, no obstant, disposaran d’un termini de 24 hores per completar l’enviament de l’oferta. Si no es fa aquesta segona remissió en el termini indicat, es considerarà que l'oferta ha estat retirada.</w:t>
      </w:r>
    </w:p>
    <w:p w14:paraId="0D3FC0A7" w14:textId="77777777" w:rsidR="00FF2348" w:rsidRPr="00F07973" w:rsidRDefault="00FF2348" w:rsidP="00FF2348">
      <w:pPr>
        <w:rPr>
          <w:rFonts w:ascii="Arial Narrow" w:hAnsi="Arial Narrow"/>
          <w:iCs/>
          <w:sz w:val="22"/>
        </w:rPr>
      </w:pPr>
    </w:p>
    <w:p w14:paraId="61CE75F2" w14:textId="77777777" w:rsidR="00FF2348" w:rsidRPr="00F07973" w:rsidRDefault="00FF2348" w:rsidP="00FF2348">
      <w:pPr>
        <w:ind w:left="360"/>
        <w:rPr>
          <w:rFonts w:ascii="Arial Narrow" w:hAnsi="Arial Narrow"/>
          <w:iCs/>
          <w:sz w:val="22"/>
        </w:rPr>
      </w:pPr>
      <w:r w:rsidRPr="00F07973">
        <w:rPr>
          <w:rFonts w:ascii="Arial Narrow" w:hAnsi="Arial Narrow"/>
          <w:iCs/>
          <w:sz w:val="22"/>
        </w:rPr>
        <w:t>En aquest supòsit l’empremta digital (</w:t>
      </w:r>
      <w:r w:rsidRPr="00F07973">
        <w:rPr>
          <w:rFonts w:ascii="Arial Narrow" w:hAnsi="Arial Narrow"/>
          <w:i/>
          <w:sz w:val="22"/>
        </w:rPr>
        <w:t>hash</w:t>
      </w:r>
      <w:r w:rsidRPr="00F07973">
        <w:rPr>
          <w:rFonts w:ascii="Arial Narrow" w:hAnsi="Arial Narrow"/>
          <w:iCs/>
          <w:sz w:val="22"/>
        </w:rPr>
        <w:t xml:space="preserve">) degudament signada s’haurà de remetre al correu electrònic següent: </w:t>
      </w:r>
      <w:hyperlink r:id="rId10" w:history="1">
        <w:r w:rsidRPr="00F07973">
          <w:rPr>
            <w:rStyle w:val="Enlla"/>
            <w:rFonts w:ascii="Arial Narrow" w:hAnsi="Arial Narrow"/>
            <w:iCs/>
            <w:sz w:val="22"/>
          </w:rPr>
          <w:t>juridic@barcelonactiva.cat</w:t>
        </w:r>
      </w:hyperlink>
      <w:r w:rsidRPr="00F07973">
        <w:rPr>
          <w:rFonts w:ascii="Arial Narrow" w:hAnsi="Arial Narrow"/>
          <w:iCs/>
          <w:sz w:val="22"/>
        </w:rPr>
        <w:t>, amb la finalitat que es pugui comprovar que aquesta empremta digital coincideix amb la que consta a l'oferta presentada i, per tant, que el contingut de l’oferta no s’ha alterat des del moment de l’enviament per part de l’empresa licitadora.</w:t>
      </w:r>
      <w:r>
        <w:rPr>
          <w:rFonts w:ascii="Arial Narrow" w:hAnsi="Arial Narrow"/>
          <w:iCs/>
          <w:sz w:val="22"/>
        </w:rPr>
        <w:t xml:space="preserve"> </w:t>
      </w:r>
      <w:r w:rsidRPr="00F07973">
        <w:rPr>
          <w:rFonts w:ascii="Arial Narrow" w:hAnsi="Arial Narrow"/>
          <w:iCs/>
          <w:sz w:val="22"/>
        </w:rPr>
        <w:t>En aquest correu s’haurà d’indicar el número d’expedient, l’objecte del contracte i les dades identificatives de l’empresa licitadora.</w:t>
      </w:r>
    </w:p>
    <w:p w14:paraId="488FB65B" w14:textId="77777777" w:rsidR="00FF2348" w:rsidRPr="00F07973" w:rsidRDefault="00FF2348" w:rsidP="00FF2348">
      <w:pPr>
        <w:autoSpaceDE w:val="0"/>
        <w:autoSpaceDN w:val="0"/>
        <w:adjustRightInd w:val="0"/>
        <w:ind w:left="360"/>
        <w:rPr>
          <w:rFonts w:ascii="Arial Narrow" w:hAnsi="Arial Narrow"/>
          <w:iCs/>
          <w:sz w:val="22"/>
        </w:rPr>
      </w:pPr>
    </w:p>
    <w:p w14:paraId="4C539B0C" w14:textId="77777777" w:rsidR="00FF2348" w:rsidRPr="00F07973" w:rsidRDefault="00FF2348" w:rsidP="00FF2348">
      <w:pPr>
        <w:autoSpaceDE w:val="0"/>
        <w:autoSpaceDN w:val="0"/>
        <w:adjustRightInd w:val="0"/>
        <w:ind w:left="360"/>
        <w:rPr>
          <w:rFonts w:ascii="Arial Narrow" w:hAnsi="Arial Narrow"/>
          <w:iCs/>
          <w:sz w:val="22"/>
        </w:rPr>
      </w:pPr>
      <w:r w:rsidRPr="00F07973">
        <w:rPr>
          <w:rFonts w:ascii="Arial Narrow" w:hAnsi="Arial Narrow"/>
          <w:iCs/>
          <w:sz w:val="22"/>
        </w:rPr>
        <w:t>En cas de no poder accedir al contingut d'una oferta perquè l'arxiu està danyat, es pot recórrer a la còpia local generada automàticament en l'equip de l’empresa licitadora, comprovant que l'empremta digital (</w:t>
      </w:r>
      <w:r w:rsidRPr="00F07973">
        <w:rPr>
          <w:rFonts w:ascii="Arial Narrow" w:hAnsi="Arial Narrow"/>
          <w:i/>
          <w:sz w:val="22"/>
        </w:rPr>
        <w:t>hash</w:t>
      </w:r>
      <w:r w:rsidRPr="00F07973">
        <w:rPr>
          <w:rFonts w:ascii="Arial Narrow" w:hAnsi="Arial Narrow"/>
          <w:iCs/>
          <w:sz w:val="22"/>
        </w:rPr>
        <w:t>) de l'oferta coincideix amb la que consta en poder de l'òrgan de contractació.</w:t>
      </w:r>
    </w:p>
    <w:p w14:paraId="3E6FFAF8" w14:textId="77777777" w:rsidR="00FF2348" w:rsidRPr="00F07973" w:rsidRDefault="00FF2348" w:rsidP="00FF2348">
      <w:pPr>
        <w:autoSpaceDE w:val="0"/>
        <w:autoSpaceDN w:val="0"/>
        <w:adjustRightInd w:val="0"/>
        <w:ind w:left="360"/>
        <w:rPr>
          <w:rFonts w:ascii="Arial Narrow" w:hAnsi="Arial Narrow"/>
          <w:iCs/>
          <w:sz w:val="22"/>
        </w:rPr>
      </w:pPr>
    </w:p>
    <w:p w14:paraId="68FBCD3D" w14:textId="77777777" w:rsidR="00FF2348" w:rsidRPr="00F07973" w:rsidRDefault="00FF2348" w:rsidP="00FF2348">
      <w:pPr>
        <w:autoSpaceDE w:val="0"/>
        <w:autoSpaceDN w:val="0"/>
        <w:adjustRightInd w:val="0"/>
        <w:ind w:left="360"/>
        <w:rPr>
          <w:rFonts w:ascii="Arial Narrow" w:hAnsi="Arial Narrow"/>
          <w:iCs/>
          <w:sz w:val="22"/>
        </w:rPr>
      </w:pPr>
      <w:r w:rsidRPr="00F07973">
        <w:rPr>
          <w:rFonts w:ascii="Arial Narrow" w:hAnsi="Arial Narrow" w:cs="Arial"/>
          <w:sz w:val="22"/>
        </w:rPr>
        <w:t>Una vegada l'oferta ha estat tancada, si es reobre, la seva empremta (</w:t>
      </w:r>
      <w:r w:rsidRPr="00F07973">
        <w:rPr>
          <w:rFonts w:ascii="Arial Narrow" w:hAnsi="Arial Narrow" w:cs="Arial"/>
          <w:i/>
          <w:iCs/>
          <w:sz w:val="22"/>
        </w:rPr>
        <w:t>hash</w:t>
      </w:r>
      <w:r w:rsidRPr="00F07973">
        <w:rPr>
          <w:rFonts w:ascii="Arial Narrow" w:hAnsi="Arial Narrow" w:cs="Arial"/>
          <w:sz w:val="22"/>
        </w:rPr>
        <w:t>) actual quedarà invalidada i en tancar-la novament, es generarà una nova empremta (</w:t>
      </w:r>
      <w:r w:rsidRPr="00F07973">
        <w:rPr>
          <w:rFonts w:ascii="Arial Narrow" w:hAnsi="Arial Narrow" w:cs="Arial"/>
          <w:i/>
          <w:iCs/>
          <w:sz w:val="22"/>
        </w:rPr>
        <w:t>hash</w:t>
      </w:r>
      <w:r w:rsidRPr="00F07973">
        <w:rPr>
          <w:rFonts w:ascii="Arial Narrow" w:hAnsi="Arial Narrow" w:cs="Arial"/>
          <w:sz w:val="22"/>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l’empremta (</w:t>
      </w:r>
      <w:r w:rsidRPr="00F07973">
        <w:rPr>
          <w:rFonts w:ascii="Arial Narrow" w:hAnsi="Arial Narrow" w:cs="Arial"/>
          <w:i/>
          <w:iCs/>
          <w:sz w:val="22"/>
        </w:rPr>
        <w:t>hash</w:t>
      </w:r>
      <w:r w:rsidRPr="00F07973">
        <w:rPr>
          <w:rFonts w:ascii="Arial Narrow" w:hAnsi="Arial Narrow" w:cs="Arial"/>
          <w:sz w:val="22"/>
        </w:rPr>
        <w:t>).</w:t>
      </w:r>
      <w:r w:rsidRPr="00F07973">
        <w:rPr>
          <w:rFonts w:ascii="Arial Narrow" w:hAnsi="Arial Narrow"/>
          <w:iCs/>
          <w:sz w:val="22"/>
        </w:rPr>
        <w:t xml:space="preserve"> </w:t>
      </w:r>
      <w:r w:rsidRPr="00F07973">
        <w:rPr>
          <w:rFonts w:ascii="Arial Narrow" w:hAnsi="Arial Narrow" w:cs="Arial"/>
          <w:sz w:val="22"/>
        </w:rPr>
        <w:t>Per aquest motiu, només s'ha de reobrir l'oferta, si es desitja modificar el contingut d'aquesta i enviar-la, novament, dins del termini de presentació d'ofertes.</w:t>
      </w:r>
    </w:p>
    <w:p w14:paraId="1EFD9280" w14:textId="77777777" w:rsidR="00FF2348" w:rsidRPr="00F07973" w:rsidRDefault="00FF2348" w:rsidP="00FF2348">
      <w:pPr>
        <w:rPr>
          <w:rFonts w:ascii="Arial Narrow" w:hAnsi="Arial Narrow" w:cs="Arial"/>
          <w:sz w:val="22"/>
        </w:rPr>
      </w:pPr>
    </w:p>
    <w:p w14:paraId="00E9FD37" w14:textId="77777777" w:rsidR="00FF2348" w:rsidRPr="00F07973" w:rsidRDefault="00FF2348" w:rsidP="00FF2348">
      <w:pPr>
        <w:ind w:left="360"/>
        <w:rPr>
          <w:rFonts w:ascii="Arial Narrow" w:hAnsi="Arial Narrow"/>
          <w:sz w:val="22"/>
        </w:rPr>
      </w:pPr>
      <w:r w:rsidRPr="00F07973">
        <w:rPr>
          <w:rFonts w:ascii="Arial Narrow" w:hAnsi="Arial Narrow" w:cs="Arial"/>
          <w:sz w:val="22"/>
        </w:rPr>
        <w:t>Si ja s'ha notificat el tancament de l'oferta a l'òrgan de contractació, mitjançant l’empremta (</w:t>
      </w:r>
      <w:r w:rsidRPr="00F07973">
        <w:rPr>
          <w:rFonts w:ascii="Arial Narrow" w:hAnsi="Arial Narrow" w:cs="Arial"/>
          <w:i/>
          <w:iCs/>
          <w:sz w:val="22"/>
        </w:rPr>
        <w:t>hash</w:t>
      </w:r>
      <w:r w:rsidRPr="00F07973">
        <w:rPr>
          <w:rFonts w:ascii="Arial Narrow" w:hAnsi="Arial Narrow" w:cs="Arial"/>
          <w:sz w:val="22"/>
        </w:rPr>
        <w:t>) d'aquesta, el següent pas hauria de ser l'enviament de l'oferta dins del termini establert.</w:t>
      </w:r>
      <w:r w:rsidRPr="00F07973">
        <w:rPr>
          <w:rFonts w:ascii="Arial Narrow" w:hAnsi="Arial Narrow"/>
          <w:sz w:val="22"/>
        </w:rPr>
        <w:t xml:space="preserve"> </w:t>
      </w:r>
    </w:p>
    <w:p w14:paraId="2BA3C9C0" w14:textId="77777777" w:rsidR="00FF2348" w:rsidRPr="00F07973" w:rsidRDefault="00FF2348" w:rsidP="00FF2348">
      <w:pPr>
        <w:pStyle w:val="Textdecomentari"/>
        <w:tabs>
          <w:tab w:val="left" w:pos="4678"/>
          <w:tab w:val="left" w:pos="5245"/>
        </w:tabs>
        <w:ind w:left="360"/>
        <w:rPr>
          <w:rFonts w:ascii="Arial Narrow" w:hAnsi="Arial Narrow" w:cs="Arial"/>
          <w:sz w:val="22"/>
          <w:szCs w:val="22"/>
        </w:rPr>
      </w:pPr>
    </w:p>
    <w:p w14:paraId="457F8904" w14:textId="77777777" w:rsidR="00FF2348" w:rsidRPr="00F07973" w:rsidRDefault="00FF2348" w:rsidP="00FF2348">
      <w:pPr>
        <w:shd w:val="clear" w:color="auto" w:fill="FFFFFF"/>
        <w:ind w:left="360"/>
        <w:rPr>
          <w:rFonts w:ascii="Arial Narrow" w:hAnsi="Arial Narrow" w:cs="Arial"/>
          <w:sz w:val="22"/>
        </w:rPr>
      </w:pPr>
      <w:bookmarkStart w:id="1" w:name="_Hlk44573903"/>
      <w:r w:rsidRPr="00F07973">
        <w:rPr>
          <w:rFonts w:ascii="Arial Narrow" w:hAnsi="Arial Narrow" w:cs="Arial"/>
          <w:sz w:val="22"/>
        </w:rPr>
        <w:t>Les proposicions presentades fora de termini no seran admeses.</w:t>
      </w:r>
    </w:p>
    <w:bookmarkEnd w:id="1"/>
    <w:p w14:paraId="48B8419F" w14:textId="77777777" w:rsidR="00FF2348" w:rsidRPr="00F07973" w:rsidRDefault="00FF2348" w:rsidP="00FF2348">
      <w:pPr>
        <w:rPr>
          <w:rFonts w:ascii="Arial Narrow" w:hAnsi="Arial Narrow" w:cs="Arial"/>
          <w:sz w:val="22"/>
        </w:rPr>
      </w:pPr>
    </w:p>
    <w:p w14:paraId="5FBA46C7" w14:textId="77777777" w:rsidR="00FF2348" w:rsidRPr="00F07973" w:rsidRDefault="00FF2348" w:rsidP="00FF2348">
      <w:pPr>
        <w:pStyle w:val="Pargrafdellista"/>
        <w:numPr>
          <w:ilvl w:val="0"/>
          <w:numId w:val="28"/>
        </w:numPr>
        <w:rPr>
          <w:rFonts w:ascii="Arial Narrow" w:hAnsi="Arial Narrow" w:cs="Arial"/>
          <w:sz w:val="22"/>
          <w:u w:val="single"/>
        </w:rPr>
      </w:pPr>
      <w:r w:rsidRPr="00F07973">
        <w:rPr>
          <w:rFonts w:ascii="Arial Narrow" w:hAnsi="Arial Narrow" w:cs="Arial"/>
          <w:sz w:val="22"/>
          <w:u w:val="single"/>
        </w:rPr>
        <w:t>S’adverteix que no podran ser adjudicatàries d'aquest contracte aquelles persones físiques o jurídiques amb les quals Barcelona Activa ja hagi contractat durant la mateixa anualitat a través d'un procediment d'adjudicació directa per import que, sumat al d'aquest contracte, iguali o superi els 60.000 euros (IVA exclòs), per disposició de l'art. 118.1 LCSP.</w:t>
      </w:r>
    </w:p>
    <w:p w14:paraId="083A2E37" w14:textId="77777777" w:rsidR="00FF2348" w:rsidRPr="00F07973" w:rsidRDefault="00FF2348" w:rsidP="00FF2348">
      <w:pPr>
        <w:rPr>
          <w:rFonts w:ascii="Arial Narrow" w:hAnsi="Arial Narrow" w:cs="Arial"/>
          <w:sz w:val="22"/>
        </w:rPr>
      </w:pPr>
    </w:p>
    <w:p w14:paraId="3B0BB95D" w14:textId="77777777" w:rsidR="00FF2348" w:rsidRPr="00F07973" w:rsidRDefault="00FF2348" w:rsidP="00FF2348">
      <w:pPr>
        <w:rPr>
          <w:rFonts w:ascii="Arial Narrow" w:hAnsi="Arial Narrow" w:cs="Arial"/>
          <w:b/>
          <w:sz w:val="22"/>
          <w:u w:val="single"/>
        </w:rPr>
      </w:pPr>
      <w:r w:rsidRPr="00F07973">
        <w:rPr>
          <w:rFonts w:ascii="Arial Narrow" w:hAnsi="Arial Narrow" w:cs="Arial"/>
          <w:b/>
          <w:sz w:val="22"/>
          <w:u w:val="single"/>
        </w:rPr>
        <w:t>Garantia definitiva</w:t>
      </w:r>
    </w:p>
    <w:p w14:paraId="4BD30644" w14:textId="77777777" w:rsidR="00FF2348" w:rsidRPr="00F07973" w:rsidRDefault="00FF2348" w:rsidP="00FF2348">
      <w:pPr>
        <w:rPr>
          <w:rFonts w:ascii="Arial Narrow" w:hAnsi="Arial Narrow" w:cs="Arial"/>
          <w:sz w:val="22"/>
        </w:rPr>
      </w:pPr>
    </w:p>
    <w:p w14:paraId="79A4449A" w14:textId="77777777" w:rsidR="00FF2348" w:rsidRPr="00FF1CE3" w:rsidRDefault="00FF2348" w:rsidP="00FF2348">
      <w:pPr>
        <w:rPr>
          <w:rFonts w:ascii="Arial Narrow" w:hAnsi="Arial Narrow" w:cs="Arial"/>
          <w:iCs/>
          <w:sz w:val="22"/>
        </w:rPr>
      </w:pPr>
      <w:r w:rsidRPr="00FF1CE3">
        <w:rPr>
          <w:rFonts w:ascii="Arial Narrow" w:hAnsi="Arial Narrow" w:cs="Arial"/>
          <w:iCs/>
          <w:sz w:val="22"/>
        </w:rPr>
        <w:t xml:space="preserve">En aquest contracte </w:t>
      </w:r>
      <w:r w:rsidRPr="00FF1CE3">
        <w:rPr>
          <w:rFonts w:ascii="Arial Narrow" w:hAnsi="Arial Narrow" w:cs="Arial"/>
          <w:iCs/>
          <w:sz w:val="22"/>
          <w:u w:val="single"/>
        </w:rPr>
        <w:t>no</w:t>
      </w:r>
      <w:r w:rsidRPr="00FF1CE3">
        <w:rPr>
          <w:rFonts w:ascii="Arial Narrow" w:hAnsi="Arial Narrow" w:cs="Arial"/>
          <w:iCs/>
          <w:sz w:val="22"/>
        </w:rPr>
        <w:t xml:space="preserve"> es preveu que la contractista hagi de constituir garantia definitiva que es practicarà en forma de retenció del preu.</w:t>
      </w:r>
    </w:p>
    <w:p w14:paraId="2DE8C959" w14:textId="77777777" w:rsidR="00FF2348" w:rsidRPr="00F07973" w:rsidRDefault="00FF2348" w:rsidP="00FF2348">
      <w:pPr>
        <w:rPr>
          <w:rFonts w:ascii="Arial Narrow" w:hAnsi="Arial Narrow" w:cs="Arial"/>
          <w:sz w:val="22"/>
          <w:u w:val="single"/>
        </w:rPr>
      </w:pPr>
    </w:p>
    <w:p w14:paraId="5681297B" w14:textId="77777777" w:rsidR="00FF2348" w:rsidRPr="00F07973" w:rsidRDefault="00FF2348" w:rsidP="00FF2348">
      <w:pPr>
        <w:rPr>
          <w:rFonts w:ascii="Arial Narrow" w:hAnsi="Arial Narrow" w:cs="Arial"/>
          <w:b/>
          <w:sz w:val="22"/>
          <w:u w:val="single"/>
        </w:rPr>
      </w:pPr>
      <w:r w:rsidRPr="00F07973">
        <w:rPr>
          <w:rFonts w:ascii="Arial Narrow" w:hAnsi="Arial Narrow" w:cs="Arial"/>
          <w:b/>
          <w:sz w:val="22"/>
          <w:u w:val="single"/>
        </w:rPr>
        <w:t>Notificació de l’adjudicació</w:t>
      </w:r>
    </w:p>
    <w:p w14:paraId="34213ED5" w14:textId="77777777" w:rsidR="00FF2348" w:rsidRPr="00F07973" w:rsidRDefault="00FF2348" w:rsidP="00FF2348">
      <w:pPr>
        <w:rPr>
          <w:rFonts w:ascii="Arial Narrow" w:hAnsi="Arial Narrow" w:cs="Arial"/>
          <w:sz w:val="22"/>
          <w:u w:val="single"/>
        </w:rPr>
      </w:pPr>
    </w:p>
    <w:p w14:paraId="7A744179" w14:textId="77777777" w:rsidR="00FF2348" w:rsidRPr="00F07973" w:rsidRDefault="00FF2348" w:rsidP="00FF2348">
      <w:pPr>
        <w:rPr>
          <w:rFonts w:ascii="Arial Narrow" w:hAnsi="Arial Narrow" w:cs="Arial"/>
          <w:sz w:val="22"/>
        </w:rPr>
      </w:pPr>
      <w:r w:rsidRPr="00F07973">
        <w:rPr>
          <w:rFonts w:ascii="Arial Narrow" w:hAnsi="Arial Narrow" w:cs="Arial"/>
          <w:sz w:val="22"/>
        </w:rPr>
        <w:t>L’adjudicació del contracte es publicarà en el Perfil de Contractant el que servirà de notificació a totes les interessades.</w:t>
      </w:r>
    </w:p>
    <w:p w14:paraId="5900C5D4" w14:textId="77777777" w:rsidR="00FF2348" w:rsidRPr="00F07973" w:rsidRDefault="00FF2348" w:rsidP="00FF2348">
      <w:pPr>
        <w:rPr>
          <w:rFonts w:ascii="Arial Narrow" w:hAnsi="Arial Narrow" w:cs="Arial"/>
          <w:color w:val="00B050"/>
          <w:sz w:val="22"/>
        </w:rPr>
      </w:pPr>
    </w:p>
    <w:p w14:paraId="0DB22E0F" w14:textId="77777777" w:rsidR="00FF2348" w:rsidRPr="00F07973" w:rsidRDefault="00FF2348" w:rsidP="00FF2348">
      <w:pPr>
        <w:rPr>
          <w:rFonts w:ascii="Arial Narrow" w:hAnsi="Arial Narrow" w:cs="Arial"/>
          <w:b/>
          <w:sz w:val="22"/>
          <w:u w:val="single"/>
        </w:rPr>
      </w:pPr>
      <w:r w:rsidRPr="00F07973">
        <w:rPr>
          <w:rFonts w:ascii="Arial Narrow" w:hAnsi="Arial Narrow" w:cs="Arial"/>
          <w:b/>
          <w:sz w:val="22"/>
          <w:u w:val="single"/>
        </w:rPr>
        <w:t>Protecció de dades</w:t>
      </w:r>
    </w:p>
    <w:p w14:paraId="079DB957" w14:textId="77777777" w:rsidR="00FF2348" w:rsidRPr="00F07973" w:rsidRDefault="00FF2348" w:rsidP="00FF2348">
      <w:pPr>
        <w:rPr>
          <w:rFonts w:ascii="Arial Narrow" w:hAnsi="Arial Narrow" w:cs="Arial"/>
          <w:sz w:val="22"/>
        </w:rPr>
      </w:pPr>
    </w:p>
    <w:p w14:paraId="48DBE172" w14:textId="77777777" w:rsidR="00FF2348" w:rsidRPr="00F07973" w:rsidRDefault="00FF2348" w:rsidP="00FF2348">
      <w:pPr>
        <w:rPr>
          <w:rFonts w:ascii="Arial Narrow" w:hAnsi="Arial Narrow" w:cs="Arial"/>
          <w:sz w:val="22"/>
        </w:rPr>
      </w:pPr>
      <w:r w:rsidRPr="00F07973">
        <w:rPr>
          <w:rFonts w:ascii="Arial Narrow" w:hAnsi="Arial Narrow" w:cs="Arial"/>
          <w:sz w:val="22"/>
        </w:rPr>
        <w:t xml:space="preserve">D’acord amb la Llei Orgànica 3/2018, de 5 de desembre, de Protecció de Dades Personals i Garantia dels Drets Digitals, s’informa que les dades personals de les licitadores s’incorporaran al fitxer Gestió Comptable de Barcelona </w:t>
      </w:r>
      <w:r w:rsidRPr="00F07973">
        <w:rPr>
          <w:rFonts w:ascii="Arial Narrow" w:hAnsi="Arial Narrow" w:cs="Arial"/>
          <w:sz w:val="22"/>
        </w:rPr>
        <w:lastRenderedPageBreak/>
        <w:t xml:space="preserve">Activa SAU SPM amb la finalitat de gestionar la contractació d’aquesta entitat. Aquestes dades (identificatives i de contacte) només seran cedides a la Secretaria Tècnica de la Junta Consultiva de Contractació Administrativa de la Generalitat de Catalunya i 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11" w:history="1">
        <w:r w:rsidRPr="00F07973">
          <w:rPr>
            <w:rStyle w:val="Enlla"/>
            <w:rFonts w:ascii="Arial Narrow" w:hAnsi="Arial Narrow" w:cs="Arial"/>
            <w:sz w:val="22"/>
          </w:rPr>
          <w:t>dpo@barcelonactiva.cat</w:t>
        </w:r>
      </w:hyperlink>
      <w:r w:rsidRPr="00F07973">
        <w:rPr>
          <w:rFonts w:ascii="Arial Narrow" w:hAnsi="Arial Narrow" w:cs="Arial"/>
          <w:sz w:val="22"/>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2" w:history="1">
        <w:r w:rsidRPr="00F07973">
          <w:rPr>
            <w:rFonts w:ascii="Arial Narrow" w:hAnsi="Arial Narrow" w:cs="Arial"/>
            <w:sz w:val="22"/>
          </w:rPr>
          <w:t>protecciodedades.eco@gencat.cat</w:t>
        </w:r>
      </w:hyperlink>
    </w:p>
    <w:p w14:paraId="3664BE03" w14:textId="77777777" w:rsidR="00FF2348" w:rsidRPr="00F07973" w:rsidRDefault="00FF2348" w:rsidP="00FF2348">
      <w:pPr>
        <w:rPr>
          <w:rFonts w:ascii="Arial Narrow" w:hAnsi="Arial Narrow"/>
          <w:sz w:val="22"/>
        </w:rPr>
      </w:pPr>
    </w:p>
    <w:p w14:paraId="51DA4CA2" w14:textId="77777777" w:rsidR="00FF2348" w:rsidRDefault="00FF2348" w:rsidP="00FF2348">
      <w:pPr>
        <w:jc w:val="left"/>
        <w:rPr>
          <w:rFonts w:ascii="Arial Narrow" w:eastAsia="Times New Roman" w:hAnsi="Arial Narrow" w:cs="Arial"/>
          <w:b/>
          <w:szCs w:val="24"/>
          <w:lang w:eastAsia="es-ES"/>
        </w:rPr>
      </w:pPr>
      <w:r>
        <w:rPr>
          <w:rFonts w:ascii="Arial Narrow" w:hAnsi="Arial Narrow"/>
          <w:b/>
          <w:szCs w:val="24"/>
        </w:rPr>
        <w:br w:type="page"/>
      </w:r>
    </w:p>
    <w:p w14:paraId="3EBAD0FF" w14:textId="77777777" w:rsidR="00FF2348" w:rsidRPr="00696D4B" w:rsidRDefault="00FF2348" w:rsidP="00FF2348">
      <w:pPr>
        <w:pStyle w:val="Textindependent"/>
        <w:rPr>
          <w:rFonts w:ascii="Arial Narrow" w:hAnsi="Arial Narrow"/>
          <w:b/>
          <w:szCs w:val="24"/>
        </w:rPr>
      </w:pPr>
      <w:r w:rsidRPr="00696D4B">
        <w:rPr>
          <w:rFonts w:ascii="Arial Narrow" w:hAnsi="Arial Narrow"/>
          <w:b/>
          <w:szCs w:val="24"/>
        </w:rPr>
        <w:lastRenderedPageBreak/>
        <w:t>ANNEX MODEL DE PRESENTACIÓ D’OFERTA</w:t>
      </w:r>
    </w:p>
    <w:p w14:paraId="1FF0A0ED" w14:textId="77777777" w:rsidR="00FF2348" w:rsidRPr="00F07973" w:rsidRDefault="00FF2348" w:rsidP="00FF2348">
      <w:pPr>
        <w:rPr>
          <w:rFonts w:ascii="Arial Narrow" w:hAnsi="Arial Narrow" w:cs="Arial"/>
          <w:b/>
          <w:sz w:val="22"/>
        </w:rPr>
      </w:pPr>
    </w:p>
    <w:p w14:paraId="6D5A7937" w14:textId="0B1BDEF0" w:rsidR="00FF2348" w:rsidRPr="00F07973" w:rsidRDefault="00FF2348" w:rsidP="00FF2348">
      <w:pPr>
        <w:rPr>
          <w:rFonts w:ascii="Arial Narrow" w:hAnsi="Arial Narrow" w:cs="Arial"/>
          <w:sz w:val="22"/>
        </w:rPr>
      </w:pPr>
      <w:r w:rsidRPr="00F07973">
        <w:rPr>
          <w:rFonts w:ascii="Arial Narrow" w:hAnsi="Arial Narrow" w:cs="Arial"/>
          <w:sz w:val="22"/>
        </w:rPr>
        <w:t>El/la</w:t>
      </w:r>
      <w:r>
        <w:rPr>
          <w:rFonts w:ascii="Arial Narrow" w:hAnsi="Arial Narrow" w:cs="Arial"/>
          <w:sz w:val="22"/>
        </w:rPr>
        <w:t xml:space="preserve"> </w:t>
      </w:r>
      <w:r w:rsidRPr="00F07973">
        <w:rPr>
          <w:rFonts w:ascii="Arial Narrow" w:hAnsi="Arial Narrow" w:cs="Arial"/>
          <w:sz w:val="22"/>
        </w:rPr>
        <w:t>Sr</w:t>
      </w:r>
      <w:r>
        <w:rPr>
          <w:rFonts w:ascii="Arial Narrow" w:hAnsi="Arial Narrow" w:cs="Arial"/>
          <w:sz w:val="22"/>
        </w:rPr>
        <w:t>.</w:t>
      </w:r>
      <w:r w:rsidRPr="00F07973">
        <w:rPr>
          <w:rFonts w:ascii="Arial Narrow" w:hAnsi="Arial Narrow" w:cs="Arial"/>
          <w:sz w:val="22"/>
        </w:rPr>
        <w:t>/Sra............................................................ amb NIF..............................................., en nom propi o en qualitat de representant legal de la persona física/jurídica ................................... amb NIF/CIF........................................</w:t>
      </w:r>
      <w:r>
        <w:rPr>
          <w:rFonts w:ascii="Arial Narrow" w:hAnsi="Arial Narrow" w:cs="Arial"/>
          <w:sz w:val="22"/>
        </w:rPr>
        <w:t xml:space="preserve"> i domicili a ................................................</w:t>
      </w:r>
    </w:p>
    <w:p w14:paraId="42E91A02" w14:textId="77777777" w:rsidR="00FF2348" w:rsidRPr="00F07973" w:rsidRDefault="00FF2348" w:rsidP="00FF2348">
      <w:pPr>
        <w:rPr>
          <w:rFonts w:ascii="Arial Narrow" w:hAnsi="Arial Narrow" w:cs="Arial"/>
          <w:sz w:val="22"/>
        </w:rPr>
      </w:pPr>
    </w:p>
    <w:p w14:paraId="68605462" w14:textId="6DDF28CD" w:rsidR="00FF2348"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t xml:space="preserve">En relació al contracte que té per objecte </w:t>
      </w:r>
      <w:r>
        <w:rPr>
          <w:rFonts w:ascii="Arial Narrow" w:hAnsi="Arial Narrow" w:cs="Arial"/>
          <w:sz w:val="22"/>
        </w:rPr>
        <w:t xml:space="preserve">el </w:t>
      </w:r>
      <w:r w:rsidR="00867552" w:rsidRPr="00867552">
        <w:rPr>
          <w:rFonts w:ascii="Arial Narrow" w:hAnsi="Arial Narrow" w:cs="Arial"/>
          <w:b/>
          <w:bCs/>
          <w:noProof/>
          <w:sz w:val="22"/>
        </w:rPr>
        <w:t>subministrament d’una taula de llums</w:t>
      </w:r>
      <w:r w:rsidRPr="00F07973">
        <w:rPr>
          <w:rFonts w:ascii="Arial Narrow" w:hAnsi="Arial Narrow" w:cs="Arial"/>
          <w:sz w:val="22"/>
        </w:rPr>
        <w:t xml:space="preserve"> </w:t>
      </w:r>
      <w:r w:rsidR="00867552">
        <w:rPr>
          <w:rFonts w:ascii="Arial Narrow" w:hAnsi="Arial Narrow" w:cs="Arial"/>
          <w:sz w:val="22"/>
        </w:rPr>
        <w:t>amb les característiques descrites en el DDC Exp. 22/25.</w:t>
      </w:r>
    </w:p>
    <w:p w14:paraId="18A93CD7" w14:textId="77777777" w:rsidR="00867552" w:rsidRDefault="00867552"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37BEFE16" w14:textId="77777777" w:rsidR="00867552" w:rsidRDefault="00867552"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52921947"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u w:val="single"/>
        </w:rPr>
        <w:t>FORMULO LA SEGÜENT OFERTA ECONÒMICA:</w:t>
      </w:r>
    </w:p>
    <w:p w14:paraId="49E0A54A" w14:textId="77777777" w:rsidR="00FF2348" w:rsidRPr="00F07973" w:rsidRDefault="00FF2348" w:rsidP="00FF2348">
      <w:pPr>
        <w:rPr>
          <w:rFonts w:ascii="Arial Narrow" w:hAnsi="Arial Narrow" w:cs="Arial"/>
          <w:sz w:val="22"/>
        </w:rPr>
      </w:pPr>
    </w:p>
    <w:p w14:paraId="4A31E252" w14:textId="77777777" w:rsidR="00FF2348" w:rsidRPr="00F07973" w:rsidRDefault="00FF2348" w:rsidP="00FF2348">
      <w:pPr>
        <w:rPr>
          <w:rFonts w:ascii="Arial Narrow" w:hAnsi="Arial Narrow" w:cs="Arial"/>
          <w:sz w:val="22"/>
        </w:rPr>
      </w:pPr>
      <w:r w:rsidRPr="00F07973">
        <w:rPr>
          <w:rFonts w:ascii="Arial Narrow" w:hAnsi="Arial Narrow" w:cs="Arial"/>
          <w:sz w:val="22"/>
        </w:rPr>
        <w:t>Preu amb IVA:</w:t>
      </w:r>
    </w:p>
    <w:p w14:paraId="76C446D7" w14:textId="77777777" w:rsidR="00FF2348" w:rsidRPr="00F07973" w:rsidRDefault="00FF2348" w:rsidP="00FF2348">
      <w:pPr>
        <w:rPr>
          <w:rFonts w:ascii="Arial Narrow" w:hAnsi="Arial Narrow" w:cs="Arial"/>
          <w:sz w:val="22"/>
        </w:rPr>
      </w:pPr>
      <w:r w:rsidRPr="00F07973">
        <w:rPr>
          <w:rFonts w:ascii="Arial Narrow" w:hAnsi="Arial Narrow" w:cs="Arial"/>
          <w:sz w:val="22"/>
        </w:rPr>
        <w:t>Preu sense IVA</w:t>
      </w:r>
      <w:r w:rsidRPr="00F07973">
        <w:rPr>
          <w:rStyle w:val="Refernciadenotaapeudepgina"/>
          <w:rFonts w:ascii="Arial Narrow" w:hAnsi="Arial Narrow" w:cs="Arial"/>
          <w:sz w:val="22"/>
        </w:rPr>
        <w:footnoteReference w:id="1"/>
      </w:r>
      <w:r w:rsidRPr="00F07973">
        <w:rPr>
          <w:rFonts w:ascii="Arial Narrow" w:hAnsi="Arial Narrow" w:cs="Arial"/>
          <w:sz w:val="22"/>
        </w:rPr>
        <w:t>:</w:t>
      </w:r>
    </w:p>
    <w:p w14:paraId="62DEAB40" w14:textId="77777777" w:rsidR="00FF2348" w:rsidRPr="00F07973" w:rsidRDefault="00FF2348" w:rsidP="00FF2348">
      <w:pPr>
        <w:rPr>
          <w:rFonts w:ascii="Arial Narrow" w:hAnsi="Arial Narrow" w:cs="Arial"/>
          <w:sz w:val="22"/>
        </w:rPr>
      </w:pPr>
      <w:r w:rsidRPr="00F07973">
        <w:rPr>
          <w:rFonts w:ascii="Arial Narrow" w:hAnsi="Arial Narrow" w:cs="Arial"/>
          <w:sz w:val="22"/>
        </w:rPr>
        <w:t>Import de l’IVA:</w:t>
      </w:r>
    </w:p>
    <w:p w14:paraId="135CADEA" w14:textId="77777777" w:rsidR="00FF2348" w:rsidRPr="00F07973" w:rsidRDefault="00FF2348" w:rsidP="00FF2348">
      <w:pPr>
        <w:rPr>
          <w:rFonts w:ascii="Arial Narrow" w:hAnsi="Arial Narrow" w:cs="Arial"/>
          <w:sz w:val="22"/>
        </w:rPr>
      </w:pPr>
      <w:r w:rsidRPr="00F07973">
        <w:rPr>
          <w:rFonts w:ascii="Arial Narrow" w:hAnsi="Arial Narrow" w:cs="Arial"/>
          <w:sz w:val="22"/>
        </w:rPr>
        <w:t xml:space="preserve">% IVA: </w:t>
      </w:r>
    </w:p>
    <w:p w14:paraId="6588A08E" w14:textId="4038ECC8" w:rsidR="00FF2348" w:rsidRPr="004D4E67" w:rsidRDefault="00FF2348" w:rsidP="00FF2348">
      <w:pPr>
        <w:rPr>
          <w:rFonts w:ascii="Arial Narrow" w:hAnsi="Arial Narrow" w:cs="Arial"/>
          <w:sz w:val="20"/>
          <w:szCs w:val="20"/>
          <w:u w:val="single"/>
        </w:rPr>
      </w:pPr>
      <w:r w:rsidRPr="004D4E67">
        <w:rPr>
          <w:rFonts w:ascii="Arial Narrow" w:hAnsi="Arial Narrow" w:cs="Arial"/>
          <w:b/>
          <w:bCs/>
          <w:i/>
          <w:iCs/>
          <w:color w:val="FF0000"/>
          <w:sz w:val="22"/>
        </w:rPr>
        <w:t xml:space="preserve">Preu màxim sense IVA: </w:t>
      </w:r>
      <w:r w:rsidR="00867552">
        <w:rPr>
          <w:rFonts w:ascii="Arial Narrow" w:hAnsi="Arial Narrow" w:cs="Arial"/>
          <w:b/>
          <w:bCs/>
          <w:i/>
          <w:iCs/>
          <w:color w:val="FF0000"/>
          <w:sz w:val="22"/>
        </w:rPr>
        <w:t>8.000,00€</w:t>
      </w:r>
    </w:p>
    <w:p w14:paraId="45844A6B" w14:textId="77777777" w:rsidR="00FF2348" w:rsidRDefault="00FF2348" w:rsidP="00FF2348">
      <w:pPr>
        <w:rPr>
          <w:rFonts w:ascii="Arial Narrow" w:hAnsi="Arial Narrow" w:cs="Arial"/>
          <w:sz w:val="22"/>
          <w:u w:val="single"/>
        </w:rPr>
      </w:pPr>
    </w:p>
    <w:p w14:paraId="7F27B4BF" w14:textId="77777777" w:rsidR="00FF2348" w:rsidRPr="00F07973" w:rsidRDefault="00FF2348" w:rsidP="00FF2348">
      <w:pPr>
        <w:rPr>
          <w:rFonts w:ascii="Arial Narrow" w:hAnsi="Arial Narrow" w:cs="Arial"/>
          <w:sz w:val="22"/>
          <w:u w:val="single"/>
        </w:rPr>
      </w:pPr>
      <w:r w:rsidRPr="00F07973">
        <w:rPr>
          <w:rFonts w:ascii="Arial Narrow" w:hAnsi="Arial Narrow" w:cs="Arial"/>
          <w:sz w:val="22"/>
          <w:u w:val="single"/>
        </w:rPr>
        <w:t>ALTRES ELEMENTS DE L’OFERTA EN RELACIÓ AMB ELS CRITERIS D’ADJUDICACIÓ</w:t>
      </w:r>
    </w:p>
    <w:p w14:paraId="314E0756" w14:textId="77777777" w:rsidR="00FF2348" w:rsidRPr="00F07973" w:rsidRDefault="00FF2348" w:rsidP="00FF2348">
      <w:pPr>
        <w:rPr>
          <w:rFonts w:ascii="Arial Narrow" w:hAnsi="Arial Narrow" w:cs="Arial"/>
          <w:sz w:val="22"/>
        </w:rPr>
      </w:pPr>
    </w:p>
    <w:p w14:paraId="5C245994" w14:textId="6F7CBD46" w:rsidR="00FF2348" w:rsidRDefault="00FF2348" w:rsidP="00867552">
      <w:pPr>
        <w:rPr>
          <w:rFonts w:ascii="Arial Narrow" w:hAnsi="Arial Narrow" w:cs="Arial"/>
          <w:szCs w:val="24"/>
        </w:rPr>
      </w:pPr>
      <w:r>
        <w:rPr>
          <w:rFonts w:ascii="Arial Narrow" w:hAnsi="Arial Narrow" w:cs="Arial"/>
          <w:szCs w:val="24"/>
        </w:rPr>
        <w:t xml:space="preserve">Aportar </w:t>
      </w:r>
      <w:r w:rsidR="00867552">
        <w:rPr>
          <w:rFonts w:ascii="Arial Narrow" w:hAnsi="Arial Narrow" w:cs="Arial"/>
          <w:szCs w:val="24"/>
        </w:rPr>
        <w:t>l</w:t>
      </w:r>
      <w:r>
        <w:rPr>
          <w:rFonts w:ascii="Arial Narrow" w:hAnsi="Arial Narrow" w:cs="Arial"/>
          <w:szCs w:val="24"/>
        </w:rPr>
        <w:t xml:space="preserve">a proposta </w:t>
      </w:r>
      <w:r w:rsidRPr="004D4E67">
        <w:rPr>
          <w:rFonts w:ascii="Arial Narrow" w:hAnsi="Arial Narrow" w:cs="Arial"/>
          <w:szCs w:val="24"/>
        </w:rPr>
        <w:t>econòmica desglossada</w:t>
      </w:r>
      <w:r w:rsidR="00867552">
        <w:rPr>
          <w:rFonts w:ascii="Arial Narrow" w:hAnsi="Arial Narrow" w:cs="Arial"/>
          <w:szCs w:val="24"/>
        </w:rPr>
        <w:t xml:space="preserve"> i amb descripció de les característiques del producte subministrat.</w:t>
      </w:r>
    </w:p>
    <w:p w14:paraId="471C6718" w14:textId="77777777" w:rsidR="00FF2348" w:rsidRDefault="00FF2348" w:rsidP="00FF2348">
      <w:pPr>
        <w:rPr>
          <w:rFonts w:ascii="Arial Narrow" w:hAnsi="Arial Narrow" w:cs="Arial"/>
          <w:i/>
          <w:sz w:val="22"/>
          <w:lang w:eastAsia="ar-SA"/>
        </w:rPr>
      </w:pPr>
    </w:p>
    <w:p w14:paraId="27ABE32E"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u w:val="single"/>
        </w:rPr>
      </w:pPr>
      <w:r w:rsidRPr="00F07973">
        <w:rPr>
          <w:rFonts w:ascii="Arial Narrow" w:hAnsi="Arial Narrow" w:cs="Arial"/>
          <w:color w:val="000000"/>
          <w:sz w:val="22"/>
          <w:u w:val="single"/>
        </w:rPr>
        <w:t>DESIGNO I ACCEPTO</w:t>
      </w:r>
    </w:p>
    <w:p w14:paraId="08371EED"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p>
    <w:p w14:paraId="45AA1AF3"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color w:val="000000"/>
          <w:sz w:val="22"/>
        </w:rPr>
        <w:t xml:space="preserve">Que s’utilitzi, per a totes les notificacions i comunicacions electròniques relacionades amb aquesta contractació, la següent </w:t>
      </w:r>
      <w:r w:rsidRPr="00F07973">
        <w:rPr>
          <w:rFonts w:ascii="Arial Narrow" w:hAnsi="Arial Narrow" w:cs="Arial"/>
          <w:b/>
          <w:bCs/>
          <w:color w:val="000000"/>
          <w:sz w:val="22"/>
        </w:rPr>
        <w:t>adreça de correu electrònic (@)</w:t>
      </w:r>
      <w:r w:rsidRPr="00F07973">
        <w:rPr>
          <w:rFonts w:ascii="Arial Narrow" w:hAnsi="Arial Narrow" w:cs="Arial"/>
          <w:sz w:val="22"/>
        </w:rPr>
        <w:t>: ...........................................................</w:t>
      </w:r>
    </w:p>
    <w:p w14:paraId="29D8C69A"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7C47D21D" w14:textId="77777777" w:rsidR="00FF2348" w:rsidRPr="00F07973" w:rsidRDefault="00FF2348" w:rsidP="00FF2348">
      <w:pPr>
        <w:autoSpaceDE w:val="0"/>
        <w:autoSpaceDN w:val="0"/>
        <w:adjustRightInd w:val="0"/>
        <w:rPr>
          <w:rFonts w:ascii="Arial Narrow" w:hAnsi="Arial Narrow" w:cs="Arial"/>
          <w:i/>
          <w:sz w:val="22"/>
          <w:u w:val="single"/>
        </w:rPr>
      </w:pPr>
      <w:r w:rsidRPr="00F07973">
        <w:rPr>
          <w:rFonts w:ascii="Arial Narrow" w:hAnsi="Arial Narrow" w:cs="Arial"/>
          <w:i/>
          <w:sz w:val="22"/>
          <w:u w:val="single"/>
        </w:rPr>
        <w:t xml:space="preserve">DECLARO </w:t>
      </w:r>
    </w:p>
    <w:p w14:paraId="6A54B05F" w14:textId="77777777" w:rsidR="00FF2348" w:rsidRPr="00F07973" w:rsidRDefault="00FF2348" w:rsidP="00FF2348">
      <w:pPr>
        <w:autoSpaceDE w:val="0"/>
        <w:autoSpaceDN w:val="0"/>
        <w:adjustRightInd w:val="0"/>
        <w:rPr>
          <w:rFonts w:ascii="Arial Narrow" w:hAnsi="Arial Narrow" w:cs="Arial"/>
          <w:i/>
          <w:sz w:val="22"/>
        </w:rPr>
      </w:pPr>
      <w:r w:rsidRPr="00F07973">
        <w:rPr>
          <w:rFonts w:ascii="Arial Narrow" w:hAnsi="Arial Narrow" w:cs="Arial"/>
          <w:i/>
          <w:sz w:val="22"/>
        </w:rPr>
        <w:t>Que l'empresa:</w:t>
      </w:r>
    </w:p>
    <w:p w14:paraId="4DFF26DE" w14:textId="77777777" w:rsidR="00FF2348" w:rsidRPr="00F07973" w:rsidRDefault="00FF2348" w:rsidP="00FF2348">
      <w:pPr>
        <w:autoSpaceDE w:val="0"/>
        <w:autoSpaceDN w:val="0"/>
        <w:adjustRightInd w:val="0"/>
        <w:rPr>
          <w:rFonts w:ascii="Arial Narrow" w:hAnsi="Arial Narrow" w:cs="Arial"/>
          <w:sz w:val="22"/>
        </w:rPr>
      </w:pPr>
    </w:p>
    <w:p w14:paraId="5083043D" w14:textId="77777777" w:rsidR="00FF2348" w:rsidRPr="00F07973" w:rsidRDefault="00FF2348" w:rsidP="00FF2348">
      <w:pPr>
        <w:rPr>
          <w:rFonts w:ascii="Arial Narrow" w:hAnsi="Arial Narrow"/>
          <w:sz w:val="22"/>
        </w:rPr>
      </w:pPr>
      <w:r w:rsidRPr="00F07973">
        <w:rPr>
          <w:rFonts w:ascii="Arial Narrow" w:hAnsi="Arial Narrow"/>
          <w:sz w:val="22"/>
        </w:rPr>
        <w:t>SI / NO té la intenció de subcontractar amb tercers alguna part del contracte. En cas afirmatiu, es subcontractarà per un percentatge del .........% respecte l’oferta econòmica presentada, impostos exclosos, i declaro que no es subcontractarà la part o parts del contracte indicades, en el seu cas, al quadre de característiques de la licitació del PCAP.</w:t>
      </w:r>
    </w:p>
    <w:p w14:paraId="4D468016" w14:textId="77777777" w:rsidR="00FF2348" w:rsidRPr="00F07973" w:rsidRDefault="00FF2348" w:rsidP="00FF2348">
      <w:pPr>
        <w:autoSpaceDE w:val="0"/>
        <w:autoSpaceDN w:val="0"/>
        <w:adjustRightInd w:val="0"/>
        <w:rPr>
          <w:rFonts w:ascii="Arial Narrow" w:hAnsi="Arial Narrow" w:cs="Arial"/>
          <w:sz w:val="22"/>
        </w:rPr>
      </w:pPr>
    </w:p>
    <w:bookmarkStart w:id="2" w:name="Verifica1"/>
    <w:p w14:paraId="24ACA35C"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fldChar w:fldCharType="begin">
          <w:ffData>
            <w:name w:val="Verifica1"/>
            <w:enabled w:val="0"/>
            <w:calcOnExit w:val="0"/>
            <w:checkBox>
              <w:sizeAuto/>
              <w:default w:val="1"/>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bookmarkEnd w:id="2"/>
      <w:r w:rsidRPr="00F07973">
        <w:rPr>
          <w:rFonts w:ascii="Arial Narrow" w:hAnsi="Arial Narrow" w:cs="Arial"/>
          <w:sz w:val="22"/>
        </w:rPr>
        <w:t xml:space="preserve"> està facultada per contractar amb l’Administració, ja que té capacitat d’obrar i no es troba en cap de les </w:t>
      </w:r>
      <w:r w:rsidRPr="00F07973">
        <w:rPr>
          <w:rFonts w:ascii="Arial Narrow" w:hAnsi="Arial Narrow" w:cs="Arial"/>
          <w:b/>
          <w:sz w:val="22"/>
        </w:rPr>
        <w:t>prohibicions per contractar</w:t>
      </w:r>
      <w:r w:rsidRPr="00F07973">
        <w:rPr>
          <w:rFonts w:ascii="Arial Narrow" w:hAnsi="Arial Narrow" w:cs="Arial"/>
          <w:sz w:val="22"/>
        </w:rPr>
        <w:t xml:space="preserve"> establertes a l’article 71 de la Llei 9/2017 de Contractes del Sector Públic (LCSP);</w:t>
      </w:r>
    </w:p>
    <w:p w14:paraId="0E03D252"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43A85BB8"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r w:rsidRPr="00F07973">
        <w:rPr>
          <w:rFonts w:ascii="Arial Narrow" w:hAnsi="Arial Narrow" w:cs="Arial"/>
          <w:sz w:val="22"/>
        </w:rPr>
        <w:fldChar w:fldCharType="begin">
          <w:ffData>
            <w:name w:val=""/>
            <w:enabled/>
            <w:calcOnExit w:val="0"/>
            <w:checkBox>
              <w:sizeAuto/>
              <w:default w:val="1"/>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sz w:val="22"/>
        </w:rPr>
        <w:t xml:space="preserve"> </w:t>
      </w:r>
      <w:r w:rsidRPr="00F07973">
        <w:rPr>
          <w:rFonts w:ascii="Arial Narrow" w:hAnsi="Arial Narrow" w:cs="Arial"/>
          <w:color w:val="000000"/>
          <w:sz w:val="22"/>
        </w:rPr>
        <w:t>està donada d’alta a l’epígraf de l</w:t>
      </w:r>
      <w:r w:rsidRPr="00F07973">
        <w:rPr>
          <w:rFonts w:ascii="Arial Narrow" w:hAnsi="Arial Narrow" w:cs="Arial"/>
          <w:b/>
          <w:bCs/>
          <w:color w:val="000000"/>
          <w:sz w:val="22"/>
        </w:rPr>
        <w:t xml:space="preserve">’Impost d’Activitats Econòmiques </w:t>
      </w:r>
      <w:r w:rsidRPr="00F07973">
        <w:rPr>
          <w:rFonts w:ascii="Arial Narrow" w:hAnsi="Arial Narrow" w:cs="Arial"/>
          <w:color w:val="000000"/>
          <w:sz w:val="22"/>
        </w:rPr>
        <w:t xml:space="preserve">corresponent a l’objecte del contracte i que està al corrent de les </w:t>
      </w:r>
      <w:r w:rsidRPr="00F07973">
        <w:rPr>
          <w:rFonts w:ascii="Arial Narrow" w:hAnsi="Arial Narrow" w:cs="Arial"/>
          <w:b/>
          <w:color w:val="000000"/>
          <w:sz w:val="22"/>
        </w:rPr>
        <w:t>obligacions tributàries</w:t>
      </w:r>
      <w:r w:rsidRPr="00F07973">
        <w:rPr>
          <w:rFonts w:ascii="Arial Narrow" w:hAnsi="Arial Narrow" w:cs="Arial"/>
          <w:color w:val="000000"/>
          <w:sz w:val="22"/>
        </w:rPr>
        <w:t xml:space="preserve"> i de la </w:t>
      </w:r>
      <w:r w:rsidRPr="00F07973">
        <w:rPr>
          <w:rFonts w:ascii="Arial Narrow" w:hAnsi="Arial Narrow" w:cs="Arial"/>
          <w:b/>
          <w:color w:val="000000"/>
          <w:sz w:val="22"/>
        </w:rPr>
        <w:t>Seguretat Social</w:t>
      </w:r>
      <w:r w:rsidRPr="00F07973">
        <w:rPr>
          <w:rFonts w:ascii="Arial Narrow" w:hAnsi="Arial Narrow" w:cs="Arial"/>
          <w:color w:val="000000"/>
          <w:sz w:val="22"/>
        </w:rPr>
        <w:t xml:space="preserve">, i que </w:t>
      </w:r>
      <w:r w:rsidRPr="00F07973">
        <w:rPr>
          <w:rFonts w:ascii="Arial Narrow" w:hAnsi="Arial Narrow" w:cs="Arial"/>
          <w:b/>
          <w:color w:val="000000"/>
          <w:sz w:val="22"/>
        </w:rPr>
        <w:t>no té cap deute amb l'Ajuntament de Barcelona</w:t>
      </w:r>
      <w:r w:rsidRPr="00F07973">
        <w:rPr>
          <w:rFonts w:ascii="Arial Narrow" w:hAnsi="Arial Narrow" w:cs="Arial"/>
          <w:color w:val="000000"/>
          <w:sz w:val="22"/>
        </w:rPr>
        <w:t>;</w:t>
      </w:r>
    </w:p>
    <w:p w14:paraId="2CD38A12"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p>
    <w:p w14:paraId="4A64A16A" w14:textId="77777777" w:rsidR="00FF2348" w:rsidRPr="00F07973" w:rsidRDefault="00FF2348" w:rsidP="00FF2348">
      <w:pPr>
        <w:rPr>
          <w:rFonts w:ascii="Arial Narrow" w:hAnsi="Arial Narrow" w:cs="Arial"/>
          <w:color w:val="000000"/>
          <w:sz w:val="22"/>
        </w:rPr>
      </w:pPr>
      <w:r w:rsidRPr="00F07973">
        <w:rPr>
          <w:rFonts w:ascii="Arial Narrow" w:hAnsi="Arial Narrow" w:cs="Arial"/>
          <w:sz w:val="22"/>
        </w:rPr>
        <w:fldChar w:fldCharType="begin">
          <w:ffData>
            <w:name w:val="Verifica1"/>
            <w:enabled/>
            <w:calcOnExit w:val="0"/>
            <w:checkBox>
              <w:sizeAuto/>
              <w:default w:val="0"/>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color w:val="000000"/>
          <w:sz w:val="22"/>
        </w:rPr>
        <w:t xml:space="preserve"> </w:t>
      </w:r>
      <w:r w:rsidRPr="00F07973">
        <w:rPr>
          <w:rStyle w:val="Refernciadenotaapeudepgina"/>
          <w:rFonts w:ascii="Arial Narrow" w:hAnsi="Arial Narrow" w:cs="Arial"/>
          <w:sz w:val="22"/>
        </w:rPr>
        <w:footnoteReference w:id="2"/>
      </w:r>
      <w:r w:rsidRPr="00F07973">
        <w:rPr>
          <w:rFonts w:ascii="Arial Narrow" w:hAnsi="Arial Narrow" w:cs="Arial"/>
          <w:color w:val="000000"/>
          <w:sz w:val="22"/>
        </w:rPr>
        <w:t xml:space="preserve"> </w:t>
      </w:r>
      <w:r w:rsidRPr="00F07973">
        <w:rPr>
          <w:rFonts w:ascii="Arial Narrow" w:hAnsi="Arial Narrow" w:cs="Arial"/>
          <w:sz w:val="22"/>
        </w:rPr>
        <w:t>està inscrita en el</w:t>
      </w:r>
      <w:r w:rsidRPr="00F07973">
        <w:rPr>
          <w:rFonts w:ascii="Arial Narrow" w:hAnsi="Arial Narrow" w:cs="Arial"/>
          <w:color w:val="FF0000"/>
          <w:sz w:val="22"/>
        </w:rPr>
        <w:t xml:space="preserve"> </w:t>
      </w:r>
      <w:r w:rsidRPr="00F07973">
        <w:rPr>
          <w:rFonts w:ascii="Arial Narrow" w:hAnsi="Arial Narrow" w:cs="Arial"/>
          <w:sz w:val="22"/>
        </w:rPr>
        <w:t xml:space="preserve">Registre Electrònic d’Empreses Licitadores de la Generalitat de Catalunya </w:t>
      </w:r>
      <w:r w:rsidRPr="00F07973">
        <w:rPr>
          <w:rFonts w:ascii="Arial Narrow" w:hAnsi="Arial Narrow" w:cs="Arial"/>
          <w:b/>
          <w:sz w:val="22"/>
        </w:rPr>
        <w:t>(RELIC)</w:t>
      </w:r>
      <w:r w:rsidRPr="00F07973">
        <w:rPr>
          <w:rFonts w:ascii="Arial Narrow" w:hAnsi="Arial Narrow" w:cs="Arial"/>
          <w:sz w:val="22"/>
        </w:rPr>
        <w:t>, (NIF</w:t>
      </w:r>
      <w:r w:rsidRPr="00F07973">
        <w:rPr>
          <w:rFonts w:ascii="Arial Narrow" w:hAnsi="Arial Narrow" w:cs="Arial"/>
          <w:color w:val="000000"/>
          <w:sz w:val="22"/>
        </w:rPr>
        <w:t xml:space="preserve"> de l’apoderat .....................................................)</w:t>
      </w:r>
      <w:r w:rsidRPr="00F07973">
        <w:rPr>
          <w:rStyle w:val="Refernciadenotaapeudepgina"/>
          <w:rFonts w:ascii="Arial Narrow" w:hAnsi="Arial Narrow" w:cs="Arial"/>
          <w:sz w:val="22"/>
        </w:rPr>
        <w:footnoteReference w:id="3"/>
      </w:r>
      <w:r w:rsidRPr="00F07973">
        <w:rPr>
          <w:rFonts w:ascii="Arial Narrow" w:hAnsi="Arial Narrow" w:cs="Arial"/>
          <w:color w:val="000000"/>
          <w:sz w:val="22"/>
        </w:rPr>
        <w:t xml:space="preserve"> </w:t>
      </w:r>
      <w:r w:rsidRPr="00F07973">
        <w:rPr>
          <w:rFonts w:ascii="Arial Narrow" w:hAnsi="Arial Narrow" w:cs="Arial"/>
          <w:b/>
          <w:color w:val="000000"/>
          <w:sz w:val="22"/>
        </w:rPr>
        <w:t xml:space="preserve">i </w:t>
      </w:r>
      <w:r w:rsidRPr="00F07973">
        <w:rPr>
          <w:rFonts w:ascii="Arial Narrow" w:hAnsi="Arial Narrow" w:cs="Arial"/>
          <w:sz w:val="22"/>
        </w:rPr>
        <w:fldChar w:fldCharType="begin">
          <w:ffData>
            <w:name w:val=""/>
            <w:enabled/>
            <w:calcOnExit w:val="0"/>
            <w:checkBox>
              <w:sizeAuto/>
              <w:default w:val="0"/>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color w:val="000000"/>
          <w:sz w:val="22"/>
        </w:rPr>
        <w:t xml:space="preserve"> </w:t>
      </w:r>
      <w:r w:rsidRPr="00F07973">
        <w:rPr>
          <w:rFonts w:ascii="Arial Narrow" w:hAnsi="Arial Narrow" w:cs="Arial"/>
          <w:color w:val="000000"/>
          <w:sz w:val="22"/>
          <w:vertAlign w:val="superscript"/>
        </w:rPr>
        <w:t>1</w:t>
      </w:r>
      <w:r w:rsidRPr="00F07973">
        <w:rPr>
          <w:rFonts w:ascii="Arial Narrow" w:hAnsi="Arial Narrow" w:cs="Arial"/>
          <w:color w:val="000000"/>
          <w:sz w:val="22"/>
        </w:rPr>
        <w:t xml:space="preserve"> tota la documentació que figura en el RELIC manté la seva vigència i no ha estat modificada.</w:t>
      </w:r>
    </w:p>
    <w:p w14:paraId="11914749" w14:textId="77777777" w:rsidR="00FF2348" w:rsidRPr="00F07973" w:rsidRDefault="00FF2348" w:rsidP="00FF2348">
      <w:pPr>
        <w:rPr>
          <w:rFonts w:ascii="Arial Narrow" w:hAnsi="Arial Narrow" w:cs="Arial"/>
          <w:color w:val="000000"/>
          <w:sz w:val="22"/>
        </w:rPr>
      </w:pPr>
    </w:p>
    <w:p w14:paraId="0D6884F4" w14:textId="77777777" w:rsidR="00FF2348" w:rsidRPr="00F07973" w:rsidRDefault="00FF2348" w:rsidP="00FF2348">
      <w:pPr>
        <w:rPr>
          <w:rFonts w:ascii="Arial Narrow" w:hAnsi="Arial Narrow" w:cs="Arial"/>
          <w:sz w:val="22"/>
        </w:rPr>
      </w:pPr>
      <w:r w:rsidRPr="00F07973">
        <w:rPr>
          <w:rFonts w:ascii="Arial Narrow" w:hAnsi="Arial Narrow" w:cs="Arial"/>
          <w:sz w:val="22"/>
        </w:rPr>
        <w:fldChar w:fldCharType="begin">
          <w:ffData>
            <w:name w:val=""/>
            <w:enabled/>
            <w:calcOnExit w:val="0"/>
            <w:checkBox>
              <w:sizeAuto/>
              <w:default w:val="1"/>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sz w:val="22"/>
        </w:rPr>
        <w:t xml:space="preserve"> Dóna compliment a les previsions de la normativa en matèria de prevenció de riscos laborals.</w:t>
      </w:r>
    </w:p>
    <w:p w14:paraId="7DC1386A" w14:textId="77777777" w:rsidR="00FF2348" w:rsidRPr="00F07973" w:rsidRDefault="00FF2348" w:rsidP="00FF2348">
      <w:pPr>
        <w:rPr>
          <w:rFonts w:ascii="Arial Narrow" w:hAnsi="Arial Narrow" w:cs="Arial"/>
          <w:snapToGrid w:val="0"/>
          <w:sz w:val="22"/>
        </w:rPr>
      </w:pPr>
      <w:r w:rsidRPr="00F07973">
        <w:rPr>
          <w:rFonts w:ascii="Arial Narrow" w:hAnsi="Arial Narrow" w:cs="Arial"/>
          <w:snapToGrid w:val="0"/>
          <w:sz w:val="22"/>
        </w:rPr>
        <w:t> </w:t>
      </w:r>
    </w:p>
    <w:p w14:paraId="789E280D" w14:textId="77777777" w:rsidR="00FF2348" w:rsidRPr="00F07973" w:rsidRDefault="00FF2348" w:rsidP="00FF2348">
      <w:pPr>
        <w:rPr>
          <w:rFonts w:ascii="Arial Narrow" w:hAnsi="Arial Narrow" w:cs="Arial"/>
          <w:snapToGrid w:val="0"/>
          <w:sz w:val="22"/>
        </w:rPr>
      </w:pPr>
      <w:r w:rsidRPr="00F07973">
        <w:rPr>
          <w:rFonts w:ascii="Arial Narrow" w:hAnsi="Arial Narrow" w:cs="Arial"/>
          <w:sz w:val="22"/>
        </w:rPr>
        <w:lastRenderedPageBreak/>
        <w:fldChar w:fldCharType="begin">
          <w:ffData>
            <w:name w:val="Verifica1"/>
            <w:enabled/>
            <w:calcOnExit w:val="0"/>
            <w:checkBox>
              <w:sizeAuto/>
              <w:default w:val="0"/>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sz w:val="22"/>
        </w:rPr>
        <w:t xml:space="preserve"> </w:t>
      </w:r>
      <w:r w:rsidRPr="00F07973">
        <w:rPr>
          <w:rFonts w:ascii="Arial Narrow" w:hAnsi="Arial Narrow" w:cs="Arial"/>
          <w:snapToGrid w:val="0"/>
          <w:sz w:val="22"/>
        </w:rPr>
        <w:t xml:space="preserve">Que </w:t>
      </w:r>
      <w:r w:rsidRPr="00F07973">
        <w:rPr>
          <w:rFonts w:ascii="Arial Narrow" w:hAnsi="Arial Narrow" w:cs="Arial"/>
          <w:snapToGrid w:val="0"/>
          <w:sz w:val="22"/>
          <w:u w:val="single"/>
        </w:rPr>
        <w:t>Sí / No</w:t>
      </w:r>
      <w:r w:rsidRPr="00F07973">
        <w:rPr>
          <w:rFonts w:ascii="Arial Narrow" w:hAnsi="Arial Narrow" w:cs="Arial"/>
          <w:snapToGrid w:val="0"/>
          <w:sz w:val="22"/>
        </w:rPr>
        <w:t xml:space="preserve"> té relacions legals amb paradisos fiscals i, en cas afirmatiu, presenta la següent documentació descriptiva dels moviments financers i tota la informació relativa a aquestes actuacions </w:t>
      </w:r>
    </w:p>
    <w:p w14:paraId="66736A24" w14:textId="77777777" w:rsidR="00FF2348" w:rsidRPr="00F07973" w:rsidRDefault="00FF2348" w:rsidP="00FF2348">
      <w:pPr>
        <w:rPr>
          <w:rFonts w:ascii="Arial Narrow" w:hAnsi="Arial Narrow" w:cs="Arial"/>
          <w:snapToGrid w:val="0"/>
          <w:sz w:val="22"/>
        </w:rPr>
      </w:pPr>
    </w:p>
    <w:p w14:paraId="74BBC4CF" w14:textId="77777777" w:rsidR="00FF2348" w:rsidRPr="00F07973" w:rsidRDefault="00FF2348" w:rsidP="00FF2348">
      <w:pPr>
        <w:rPr>
          <w:rFonts w:ascii="Arial Narrow" w:hAnsi="Arial Narrow" w:cs="Arial"/>
          <w:sz w:val="22"/>
        </w:rPr>
      </w:pPr>
      <w:r w:rsidRPr="00F07973">
        <w:rPr>
          <w:rFonts w:ascii="Arial Narrow" w:hAnsi="Arial Narrow" w:cs="Arial"/>
          <w:sz w:val="22"/>
        </w:rPr>
        <w:fldChar w:fldCharType="begin">
          <w:ffData>
            <w:name w:val="Verifica1"/>
            <w:enabled w:val="0"/>
            <w:calcOnExit w:val="0"/>
            <w:checkBox>
              <w:sizeAuto/>
              <w:default w:val="1"/>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sz w:val="22"/>
        </w:rPr>
        <w:t xml:space="preserve"> </w:t>
      </w:r>
      <w:r w:rsidRPr="00F07973">
        <w:rPr>
          <w:rFonts w:ascii="Arial Narrow" w:hAnsi="Arial Narrow" w:cs="Arial"/>
          <w:snapToGrid w:val="0"/>
          <w:sz w:val="22"/>
        </w:rPr>
        <w:t>Que en cas de tenir 50 o més treballadors/es disposa d’un pla d'igualtat regulat en els arts. 45 a 49 de la Llei orgànica 3/2007 i en el Reial decret 901/2020</w:t>
      </w:r>
      <w:r>
        <w:rPr>
          <w:rFonts w:ascii="Arial Narrow" w:hAnsi="Arial Narrow" w:cs="Arial"/>
          <w:snapToGrid w:val="0"/>
          <w:sz w:val="22"/>
        </w:rPr>
        <w:t xml:space="preserve">, degudament inscrit al Registre laboral corresponent. </w:t>
      </w:r>
    </w:p>
    <w:p w14:paraId="627A4251" w14:textId="77777777" w:rsidR="00FF2348" w:rsidRPr="00F07973" w:rsidRDefault="00FF2348" w:rsidP="00FF2348">
      <w:pPr>
        <w:rPr>
          <w:rFonts w:ascii="Arial Narrow" w:hAnsi="Arial Narrow" w:cs="Arial"/>
          <w:snapToGrid w:val="0"/>
          <w:sz w:val="22"/>
        </w:rPr>
      </w:pPr>
    </w:p>
    <w:p w14:paraId="074F06DB"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color w:val="000000"/>
          <w:sz w:val="22"/>
          <w:u w:val="single"/>
        </w:rPr>
        <w:t xml:space="preserve">AUTORITZO A L’AJUNTAMENT DE BARCELONA I BARCELONA ACTIVA SAU SPM, </w:t>
      </w:r>
      <w:r w:rsidRPr="00F07973">
        <w:rPr>
          <w:rFonts w:ascii="Arial Narrow" w:hAnsi="Arial Narrow" w:cs="Arial"/>
          <w:sz w:val="22"/>
        </w:rPr>
        <w:t>en cas de resultar adjudicatari/ària del contracte:</w:t>
      </w:r>
    </w:p>
    <w:p w14:paraId="7DC6A279"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4853EE86"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2"/>
        </w:rPr>
      </w:pPr>
      <w:r w:rsidRPr="00F07973">
        <w:rPr>
          <w:rFonts w:ascii="Arial Narrow" w:hAnsi="Arial Narrow" w:cs="Arial"/>
          <w:sz w:val="22"/>
        </w:rPr>
        <w:fldChar w:fldCharType="begin">
          <w:ffData>
            <w:name w:val=""/>
            <w:enabled/>
            <w:calcOnExit w:val="0"/>
            <w:checkBox>
              <w:sizeAuto/>
              <w:default w:val="1"/>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sz w:val="22"/>
        </w:rPr>
        <w:t xml:space="preserve"> </w:t>
      </w:r>
      <w:r w:rsidRPr="00F07973">
        <w:rPr>
          <w:rStyle w:val="Refernciadenotaapeudepgina"/>
          <w:rFonts w:ascii="Arial Narrow" w:hAnsi="Arial Narrow" w:cs="Arial"/>
          <w:sz w:val="22"/>
        </w:rPr>
        <w:footnoteReference w:id="4"/>
      </w:r>
      <w:r w:rsidRPr="00F07973">
        <w:rPr>
          <w:rFonts w:ascii="Arial Narrow" w:hAnsi="Arial Narrow" w:cs="Arial"/>
          <w:sz w:val="22"/>
        </w:rPr>
        <w:t xml:space="preserve"> a sol·licitar de l’Agència Estatal d’Administració Tributària</w:t>
      </w:r>
      <w:r w:rsidRPr="00F07973">
        <w:rPr>
          <w:rFonts w:ascii="Arial Narrow" w:hAnsi="Arial Narrow" w:cs="Arial"/>
          <w:b/>
          <w:bCs/>
          <w:sz w:val="22"/>
        </w:rPr>
        <w:t xml:space="preserve"> (AEAT), </w:t>
      </w:r>
      <w:r w:rsidRPr="00F07973">
        <w:rPr>
          <w:rFonts w:ascii="Arial Narrow" w:hAnsi="Arial Narrow" w:cs="Arial"/>
          <w:sz w:val="22"/>
        </w:rPr>
        <w:t>directament</w:t>
      </w:r>
      <w:r w:rsidRPr="00F07973">
        <w:rPr>
          <w:rFonts w:ascii="Arial Narrow" w:hAnsi="Arial Narrow" w:cs="Arial"/>
          <w:bCs/>
          <w:sz w:val="22"/>
        </w:rPr>
        <w:t xml:space="preserve"> o a través del Consorci d’Administració Oberta de Catalunya (Consorci AOC),</w:t>
      </w:r>
      <w:r w:rsidRPr="00F07973">
        <w:rPr>
          <w:rFonts w:ascii="Arial Narrow" w:hAnsi="Arial Narrow" w:cs="Arial"/>
          <w:sz w:val="22"/>
        </w:rPr>
        <w:t xml:space="preserve"> les dades justificatives i/o el certificat d’estar al corrent del compliment de les seves obligacions tributàries imposades per les disposicions vigents i durant tota la vigència del contracte;</w:t>
      </w:r>
    </w:p>
    <w:p w14:paraId="56F25A2D"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2"/>
        </w:rPr>
      </w:pPr>
    </w:p>
    <w:p w14:paraId="2A7A65D6"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fldChar w:fldCharType="begin">
          <w:ffData>
            <w:name w:val=""/>
            <w:enabled/>
            <w:calcOnExit w:val="0"/>
            <w:checkBox>
              <w:sizeAuto/>
              <w:default w:val="1"/>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sz w:val="22"/>
        </w:rPr>
        <w:t xml:space="preserve"> </w:t>
      </w:r>
      <w:r w:rsidRPr="00F07973">
        <w:rPr>
          <w:rFonts w:ascii="Arial Narrow" w:hAnsi="Arial Narrow" w:cs="Arial"/>
          <w:color w:val="000000"/>
          <w:sz w:val="22"/>
          <w:vertAlign w:val="superscript"/>
        </w:rPr>
        <w:t xml:space="preserve">4 </w:t>
      </w:r>
      <w:r w:rsidRPr="00F07973">
        <w:rPr>
          <w:rFonts w:ascii="Arial Narrow" w:hAnsi="Arial Narrow" w:cs="Arial"/>
          <w:sz w:val="22"/>
        </w:rPr>
        <w:t>a sol·licitar de la Tresoreria General de la Seguretat Social (</w:t>
      </w:r>
      <w:r w:rsidRPr="00F07973">
        <w:rPr>
          <w:rFonts w:ascii="Arial Narrow" w:hAnsi="Arial Narrow" w:cs="Arial"/>
          <w:b/>
          <w:sz w:val="22"/>
        </w:rPr>
        <w:t>TGSS</w:t>
      </w:r>
      <w:r w:rsidRPr="00F07973">
        <w:rPr>
          <w:rFonts w:ascii="Arial Narrow" w:hAnsi="Arial Narrow" w:cs="Arial"/>
          <w:sz w:val="22"/>
        </w:rPr>
        <w:t xml:space="preserve">), directament </w:t>
      </w:r>
      <w:r w:rsidRPr="00F07973">
        <w:rPr>
          <w:rFonts w:ascii="Arial Narrow" w:hAnsi="Arial Narrow" w:cs="Arial"/>
          <w:bCs/>
          <w:sz w:val="22"/>
        </w:rPr>
        <w:t xml:space="preserve">o a través del Consorci d’Administració Oberta de Catalunya (Consorci AOC), </w:t>
      </w:r>
      <w:r w:rsidRPr="00F07973">
        <w:rPr>
          <w:rFonts w:ascii="Arial Narrow" w:hAnsi="Arial Narrow" w:cs="Arial"/>
          <w:sz w:val="22"/>
        </w:rPr>
        <w:t>les dades justificatives i/o el certificat d’estar al corrent del compliment de les seves obligacions amb la Seguretat Social, imposades per les disposicions vigents i durant tota la vigència del contracte.”</w:t>
      </w:r>
    </w:p>
    <w:p w14:paraId="34A19564" w14:textId="77777777" w:rsidR="00FF2348" w:rsidRPr="00F07973" w:rsidRDefault="00FF2348" w:rsidP="00FF2348">
      <w:pPr>
        <w:rPr>
          <w:rFonts w:ascii="Arial Narrow" w:hAnsi="Arial Narrow" w:cs="Arial"/>
          <w:sz w:val="22"/>
        </w:rPr>
      </w:pPr>
    </w:p>
    <w:p w14:paraId="35ECDE38"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u w:val="single"/>
        </w:rPr>
        <w:t>M’OBLIGO I COMPROMETO</w:t>
      </w:r>
      <w:r w:rsidRPr="00F07973">
        <w:rPr>
          <w:rFonts w:ascii="Arial Narrow" w:hAnsi="Arial Narrow" w:cs="Arial"/>
          <w:sz w:val="22"/>
        </w:rPr>
        <w:t xml:space="preserve"> en cas de resultar adjudicatari/ària del contracte a:</w:t>
      </w:r>
    </w:p>
    <w:p w14:paraId="5B15C95B"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6DDA9F0B" w14:textId="77777777" w:rsidR="00FF2348" w:rsidRPr="00F07973" w:rsidRDefault="00FF2348" w:rsidP="00FF2348">
      <w:pPr>
        <w:pStyle w:val="Pargrafdel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F07973">
        <w:rPr>
          <w:rFonts w:ascii="Arial Narrow" w:hAnsi="Arial Narrow" w:cs="Arial"/>
          <w:sz w:val="22"/>
        </w:rPr>
        <w:t>Executar les prestacions objecte del contracte amb estricte compliment de les previsions de la Llei Orgànica 3/2018, de 5 de desembre, de Protecció de Dades Personals i Garantia dels Drets Digitals, normativa de de desenvolupament i resta de normativa vigent aplicable.</w:t>
      </w:r>
    </w:p>
    <w:p w14:paraId="771453EA" w14:textId="77777777" w:rsidR="00FF2348" w:rsidRPr="00F07973" w:rsidRDefault="00FF2348" w:rsidP="00FF2348">
      <w:pPr>
        <w:pStyle w:val="Pargrafdel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F07973">
        <w:rPr>
          <w:rFonts w:ascii="Arial Narrow" w:hAnsi="Arial Narrow" w:cs="Arial"/>
          <w:bCs/>
          <w:iCs/>
          <w:sz w:val="22"/>
        </w:rPr>
        <w:t>Tractar les dades de caràcter personal a les quals tingui accés en ocasió del compliment del present contracte d'acord amb les instruccions dictades per BARCELONA ACTIVA SAU SPM, sense que en cap cas les pugui aplicar ni utilitzar amb una finalitat diferent a aquell compliment, ni comunicar-les, ni tan sols per a la seva conservació, a d'altres persones, i amb la consideració d’encarregat del tractament.</w:t>
      </w:r>
    </w:p>
    <w:p w14:paraId="61E44000" w14:textId="77777777" w:rsidR="00FF2348" w:rsidRPr="00F07973" w:rsidRDefault="00FF2348" w:rsidP="00FF2348">
      <w:pPr>
        <w:pStyle w:val="Pargrafdel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F07973">
        <w:rPr>
          <w:rFonts w:ascii="Arial Narrow" w:hAnsi="Arial Narrow" w:cs="Arial"/>
          <w:bCs/>
          <w:iCs/>
          <w:sz w:val="22"/>
        </w:rPr>
        <w:t>Guardar secret professional pel que fa a les dades de caràcter personal a les quals tingui accés en ocasió del compliment del present contracte, obligació que subsistirà, fins i tot,</w:t>
      </w:r>
      <w:r w:rsidRPr="00F07973">
        <w:rPr>
          <w:rFonts w:ascii="Arial Narrow" w:hAnsi="Arial Narrow" w:cs="Arial"/>
          <w:sz w:val="22"/>
        </w:rPr>
        <w:t xml:space="preserve"> un cop el contracte s’hagi extingit, per finalització del seu termini o objecte, per resolució o per qualsevol altra causa legalment admesa o establerta en aquest contracte.</w:t>
      </w:r>
    </w:p>
    <w:p w14:paraId="0C7833EB" w14:textId="77777777" w:rsidR="00FF2348" w:rsidRPr="00F07973" w:rsidRDefault="00FF2348" w:rsidP="00FF2348">
      <w:pPr>
        <w:pStyle w:val="Pargrafdel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F07973">
        <w:rPr>
          <w:rFonts w:ascii="Arial Narrow" w:hAnsi="Arial Narrow" w:cs="Arial"/>
          <w:bCs/>
          <w:iCs/>
          <w:sz w:val="22"/>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7A6C71C5"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2D5583A2" w14:textId="77777777" w:rsidR="00FF2348" w:rsidRPr="00F07973"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t>Lloc i data</w:t>
      </w:r>
    </w:p>
    <w:p w14:paraId="44A7BB70" w14:textId="77777777" w:rsidR="00FF2348" w:rsidRDefault="00FF2348" w:rsidP="00FF234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t>Signatura</w:t>
      </w:r>
    </w:p>
    <w:p w14:paraId="2649188E" w14:textId="41C7848F" w:rsidR="004A6764" w:rsidRPr="004A6764" w:rsidRDefault="004A6764" w:rsidP="00FF2348">
      <w:pPr>
        <w:rPr>
          <w:rFonts w:ascii="Arial Narrow" w:hAnsi="Arial Narrow" w:cs="Arial"/>
          <w:szCs w:val="24"/>
        </w:rPr>
      </w:pPr>
    </w:p>
    <w:sectPr w:rsidR="004A6764" w:rsidRPr="004A6764" w:rsidSect="0078670C">
      <w:headerReference w:type="even" r:id="rId13"/>
      <w:headerReference w:type="default" r:id="rId14"/>
      <w:footerReference w:type="even" r:id="rId15"/>
      <w:footerReference w:type="default" r:id="rId16"/>
      <w:headerReference w:type="first" r:id="rId17"/>
      <w:footerReference w:type="first" r:id="rId18"/>
      <w:pgSz w:w="11906" w:h="16838"/>
      <w:pgMar w:top="851" w:right="1701" w:bottom="851" w:left="1134" w:header="459" w:footer="9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D82B" w14:textId="77777777" w:rsidR="007F6126" w:rsidRDefault="007F6126" w:rsidP="00A244BE">
      <w:r>
        <w:separator/>
      </w:r>
    </w:p>
  </w:endnote>
  <w:endnote w:type="continuationSeparator" w:id="0">
    <w:p w14:paraId="38FA736B" w14:textId="77777777" w:rsidR="007F6126" w:rsidRDefault="007F6126"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49321"/>
      <w:docPartObj>
        <w:docPartGallery w:val="Page Numbers (Bottom of Page)"/>
        <w:docPartUnique/>
      </w:docPartObj>
    </w:sdtPr>
    <w:sdtEndPr/>
    <w:sdtContent>
      <w:p w14:paraId="10A32EA4" w14:textId="143E3300" w:rsidR="007F6126" w:rsidRDefault="003E1DC8">
        <w:pPr>
          <w:pStyle w:val="Peu"/>
          <w:jc w:val="right"/>
        </w:pPr>
        <w:r>
          <w:fldChar w:fldCharType="begin"/>
        </w:r>
        <w:r w:rsidR="00850ADF">
          <w:instrText>PAGE   \* MERGEFORMAT</w:instrText>
        </w:r>
        <w:r>
          <w:fldChar w:fldCharType="separate"/>
        </w:r>
        <w:r w:rsidR="00D10C00">
          <w:rPr>
            <w:noProof/>
          </w:rPr>
          <w:t>2</w:t>
        </w:r>
        <w:r>
          <w:rPr>
            <w:noProof/>
          </w:rPr>
          <w:fldChar w:fldCharType="end"/>
        </w:r>
      </w:p>
    </w:sdtContent>
  </w:sdt>
  <w:p w14:paraId="5F4116D4" w14:textId="77777777" w:rsidR="007F6126" w:rsidRDefault="007F61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86966"/>
      <w:docPartObj>
        <w:docPartGallery w:val="Page Numbers (Bottom of Page)"/>
        <w:docPartUnique/>
      </w:docPartObj>
    </w:sdtPr>
    <w:sdtEndPr/>
    <w:sdtContent>
      <w:p w14:paraId="5CBEDD41" w14:textId="30355BB3" w:rsidR="007F6126" w:rsidRDefault="003E1DC8">
        <w:pPr>
          <w:pStyle w:val="Peu"/>
          <w:jc w:val="right"/>
        </w:pPr>
        <w:r>
          <w:fldChar w:fldCharType="begin"/>
        </w:r>
        <w:r w:rsidR="00850ADF">
          <w:instrText>PAGE   \* MERGEFORMAT</w:instrText>
        </w:r>
        <w:r>
          <w:fldChar w:fldCharType="separate"/>
        </w:r>
        <w:r w:rsidR="00D10C00">
          <w:rPr>
            <w:noProof/>
          </w:rPr>
          <w:t>3</w:t>
        </w:r>
        <w:r>
          <w:rPr>
            <w:noProof/>
          </w:rPr>
          <w:fldChar w:fldCharType="end"/>
        </w:r>
      </w:p>
    </w:sdtContent>
  </w:sdt>
  <w:p w14:paraId="213AE2A1" w14:textId="77777777" w:rsidR="007F6126" w:rsidRDefault="007F612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808" w14:textId="77777777" w:rsidR="007F6126" w:rsidRDefault="007F6126" w:rsidP="007148D7">
    <w:pPr>
      <w:pStyle w:val="Peu"/>
      <w:rPr>
        <w:szCs w:val="24"/>
      </w:rPr>
    </w:pPr>
  </w:p>
  <w:p w14:paraId="1576BBEA" w14:textId="77777777" w:rsidR="007F6126" w:rsidRPr="0026445E" w:rsidRDefault="007F6126" w:rsidP="007148D7">
    <w:pPr>
      <w:pStyle w:val="Peu"/>
      <w:rPr>
        <w:szCs w:val="24"/>
      </w:rPr>
    </w:pPr>
  </w:p>
  <w:p w14:paraId="0713AB8C" w14:textId="77777777" w:rsidR="007F6126" w:rsidRPr="007148D7" w:rsidRDefault="007F6126" w:rsidP="007148D7">
    <w:pPr>
      <w:pStyle w:val="Peu"/>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CC89" w14:textId="77777777" w:rsidR="007F6126" w:rsidRDefault="007F6126" w:rsidP="00A244BE">
      <w:r>
        <w:separator/>
      </w:r>
    </w:p>
  </w:footnote>
  <w:footnote w:type="continuationSeparator" w:id="0">
    <w:p w14:paraId="727F9742" w14:textId="77777777" w:rsidR="007F6126" w:rsidRDefault="007F6126" w:rsidP="00A244BE">
      <w:r>
        <w:continuationSeparator/>
      </w:r>
    </w:p>
  </w:footnote>
  <w:footnote w:id="1">
    <w:p w14:paraId="71CE8C81" w14:textId="77777777" w:rsidR="00FF2348" w:rsidRPr="00F236B5" w:rsidRDefault="00FF2348" w:rsidP="00FF2348">
      <w:pPr>
        <w:pStyle w:val="Textdenotaapeudepgina"/>
        <w:rPr>
          <w:rFonts w:cs="Arial"/>
          <w:color w:val="auto"/>
          <w:sz w:val="16"/>
          <w:szCs w:val="16"/>
        </w:rPr>
      </w:pPr>
      <w:r>
        <w:rPr>
          <w:rStyle w:val="Refernciadenotaapeudepgina"/>
        </w:rPr>
        <w:footnoteRef/>
      </w:r>
      <w:r>
        <w:t xml:space="preserve"> </w:t>
      </w:r>
      <w:r w:rsidRPr="00F236B5">
        <w:rPr>
          <w:rFonts w:cs="Arial"/>
          <w:color w:val="auto"/>
          <w:sz w:val="16"/>
          <w:szCs w:val="16"/>
        </w:rPr>
        <w:t>El preu sense IVA no pot superar l’import net que s’especifica en l’anunci</w:t>
      </w:r>
      <w:r>
        <w:rPr>
          <w:rFonts w:cs="Arial"/>
          <w:color w:val="auto"/>
          <w:sz w:val="16"/>
          <w:szCs w:val="16"/>
        </w:rPr>
        <w:t>.</w:t>
      </w:r>
    </w:p>
  </w:footnote>
  <w:footnote w:id="2">
    <w:p w14:paraId="1BF12262" w14:textId="77777777" w:rsidR="00FF2348" w:rsidRPr="004364B1" w:rsidRDefault="00FF2348" w:rsidP="00FF2348">
      <w:pPr>
        <w:pStyle w:val="Textdenotaapeudepgina"/>
        <w:rPr>
          <w:rFonts w:cs="Arial"/>
          <w:color w:val="auto"/>
          <w:sz w:val="16"/>
          <w:szCs w:val="16"/>
        </w:rPr>
      </w:pPr>
      <w:r w:rsidRPr="00D65F8C">
        <w:rPr>
          <w:rStyle w:val="Refernciadenotaapeudepgina"/>
          <w:rFonts w:cs="Arial"/>
          <w:color w:val="auto"/>
          <w:sz w:val="24"/>
          <w:szCs w:val="24"/>
        </w:rPr>
        <w:footnoteRef/>
      </w:r>
      <w:r w:rsidRPr="004364B1">
        <w:rPr>
          <w:rFonts w:cs="Arial"/>
          <w:color w:val="auto"/>
          <w:sz w:val="16"/>
          <w:szCs w:val="16"/>
        </w:rPr>
        <w:t xml:space="preserve"> Marcar amb una X en cas que sigui certa l’afirmació.</w:t>
      </w:r>
    </w:p>
  </w:footnote>
  <w:footnote w:id="3">
    <w:p w14:paraId="0CC0C446" w14:textId="77777777" w:rsidR="00FF2348" w:rsidRPr="004364B1" w:rsidRDefault="00FF2348" w:rsidP="00FF2348">
      <w:pPr>
        <w:pStyle w:val="Textdenotaapeudepgina"/>
        <w:rPr>
          <w:rFonts w:cs="Arial"/>
          <w:color w:val="auto"/>
          <w:sz w:val="16"/>
          <w:szCs w:val="16"/>
        </w:rPr>
      </w:pPr>
      <w:r w:rsidRPr="00D65F8C">
        <w:rPr>
          <w:rStyle w:val="Refernciadenotaapeudepgina"/>
          <w:rFonts w:cs="Arial"/>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4">
    <w:p w14:paraId="5A366D85" w14:textId="77777777" w:rsidR="00FF2348" w:rsidRPr="004364B1" w:rsidRDefault="00FF2348" w:rsidP="00FF2348">
      <w:pPr>
        <w:pStyle w:val="Textdenotaapeudepgina"/>
        <w:rPr>
          <w:rFonts w:cs="Arial"/>
          <w:sz w:val="16"/>
          <w:szCs w:val="16"/>
        </w:rPr>
      </w:pPr>
      <w:r w:rsidRPr="00D65F8C">
        <w:rPr>
          <w:rStyle w:val="Refernciadenotaapeudepgina"/>
          <w:rFonts w:cs="Arial"/>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F07" w14:textId="26B9A000" w:rsidR="007F6126" w:rsidRDefault="0078670C">
    <w:pPr>
      <w:pStyle w:val="Capalera"/>
    </w:pPr>
    <w:r>
      <w:rPr>
        <w:noProof/>
      </w:rPr>
      <w:drawing>
        <wp:anchor distT="0" distB="0" distL="114300" distR="114300" simplePos="0" relativeHeight="251695104" behindDoc="1" locked="0" layoutInCell="1" allowOverlap="1" wp14:anchorId="3A3BEA2E" wp14:editId="59051B00">
          <wp:simplePos x="0" y="0"/>
          <wp:positionH relativeFrom="column">
            <wp:posOffset>-241401</wp:posOffset>
          </wp:positionH>
          <wp:positionV relativeFrom="paragraph">
            <wp:posOffset>123723</wp:posOffset>
          </wp:positionV>
          <wp:extent cx="6175375" cy="334010"/>
          <wp:effectExtent l="19050" t="0" r="0" b="0"/>
          <wp:wrapNone/>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79A0D843" w14:textId="77777777" w:rsidR="007F6126" w:rsidRPr="00D80446" w:rsidRDefault="007F6126">
    <w:pPr>
      <w:pStyle w:val="Capalera"/>
      <w:rPr>
        <w:sz w:val="28"/>
      </w:rPr>
    </w:pPr>
  </w:p>
  <w:p w14:paraId="2A956F70" w14:textId="77777777" w:rsidR="007F6126" w:rsidRDefault="007F6126">
    <w:pPr>
      <w:pStyle w:val="Capalera"/>
      <w:rPr>
        <w:sz w:val="16"/>
      </w:rPr>
    </w:pPr>
  </w:p>
  <w:p w14:paraId="41E0E125" w14:textId="77777777" w:rsidR="007F6126" w:rsidRPr="00D80446" w:rsidRDefault="007F6126">
    <w:pPr>
      <w:pStyle w:val="Capalera"/>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C9C" w14:textId="3219D9DD" w:rsidR="007F6126" w:rsidRPr="00E60C03" w:rsidRDefault="00203D1E" w:rsidP="005F14BE">
    <w:pPr>
      <w:pStyle w:val="Capalera"/>
      <w:ind w:left="284"/>
    </w:pPr>
    <w:r>
      <w:rPr>
        <w:noProof/>
      </w:rPr>
      <w:drawing>
        <wp:anchor distT="0" distB="0" distL="114300" distR="114300" simplePos="0" relativeHeight="251693056" behindDoc="1" locked="0" layoutInCell="1" allowOverlap="1" wp14:anchorId="0C87FD63" wp14:editId="24C7C9E7">
          <wp:simplePos x="0" y="0"/>
          <wp:positionH relativeFrom="column">
            <wp:posOffset>-276225</wp:posOffset>
          </wp:positionH>
          <wp:positionV relativeFrom="paragraph">
            <wp:posOffset>165100</wp:posOffset>
          </wp:positionV>
          <wp:extent cx="6175375" cy="334010"/>
          <wp:effectExtent l="19050" t="0" r="0" b="0"/>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1093482A" w14:textId="77777777" w:rsidR="007F6126" w:rsidRPr="00E60C03" w:rsidRDefault="007F6126">
    <w:pPr>
      <w:pStyle w:val="Capalera"/>
      <w:rPr>
        <w:sz w:val="28"/>
      </w:rPr>
    </w:pPr>
  </w:p>
  <w:p w14:paraId="7D441E6A" w14:textId="77777777" w:rsidR="007F6126" w:rsidRPr="00A67DAE" w:rsidRDefault="007F6126">
    <w:pPr>
      <w:pStyle w:val="Capalera"/>
      <w:rPr>
        <w:sz w:val="16"/>
      </w:rPr>
    </w:pPr>
  </w:p>
  <w:p w14:paraId="28497766" w14:textId="77777777" w:rsidR="0078670C" w:rsidRPr="00E91F82" w:rsidRDefault="0078670C" w:rsidP="00E91F82">
    <w:pPr>
      <w:pStyle w:val="Capalera"/>
      <w:widowControl w:val="0"/>
      <w:ind w:left="142"/>
      <w:rPr>
        <w:rFonts w:cs="Arial"/>
        <w:b/>
        <w:sz w:val="20"/>
        <w:szCs w:val="20"/>
      </w:rPr>
    </w:pPr>
  </w:p>
  <w:p w14:paraId="55A4F6A2" w14:textId="77777777" w:rsidR="007F6126" w:rsidRDefault="007F6126" w:rsidP="002D5CD4">
    <w:pPr>
      <w:jc w:val="left"/>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AC9" w14:textId="77777777" w:rsidR="007F6126" w:rsidRDefault="007F6126" w:rsidP="007148D7">
    <w:pPr>
      <w:pStyle w:val="Capalera"/>
    </w:pPr>
  </w:p>
  <w:p w14:paraId="4AEF53E5" w14:textId="77777777" w:rsidR="007F6126" w:rsidRDefault="0013759D" w:rsidP="007148D7">
    <w:pPr>
      <w:pStyle w:val="Capalera"/>
    </w:pPr>
    <w:r>
      <w:rPr>
        <w:noProof/>
      </w:rPr>
      <mc:AlternateContent>
        <mc:Choice Requires="wps">
          <w:drawing>
            <wp:anchor distT="0" distB="0" distL="114300" distR="114300" simplePos="0" relativeHeight="251679744"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7872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3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Capalera"/>
    </w:pPr>
  </w:p>
  <w:p w14:paraId="70AD5876" w14:textId="77777777" w:rsidR="007F6126" w:rsidRDefault="007F6126" w:rsidP="007148D7">
    <w:pPr>
      <w:pStyle w:val="Capalera"/>
    </w:pPr>
  </w:p>
  <w:p w14:paraId="45279875" w14:textId="77777777" w:rsidR="007F6126" w:rsidRDefault="007F6126" w:rsidP="007148D7">
    <w:pPr>
      <w:pStyle w:val="Capalera"/>
    </w:pPr>
  </w:p>
  <w:p w14:paraId="1B10A86F" w14:textId="77777777" w:rsidR="007F6126" w:rsidRDefault="007F6126" w:rsidP="007148D7">
    <w:pPr>
      <w:pStyle w:val="Capalera"/>
    </w:pPr>
  </w:p>
  <w:p w14:paraId="691A5B53" w14:textId="77777777" w:rsidR="007F6126" w:rsidRDefault="007F6126" w:rsidP="007148D7">
    <w:pPr>
      <w:pStyle w:val="Capalera"/>
    </w:pPr>
  </w:p>
  <w:p w14:paraId="332E776A" w14:textId="77777777" w:rsidR="007F6126" w:rsidRDefault="007F6126" w:rsidP="007148D7">
    <w:pPr>
      <w:pStyle w:val="Capalera"/>
    </w:pPr>
  </w:p>
  <w:p w14:paraId="18A7E571" w14:textId="77777777" w:rsidR="007F6126" w:rsidRDefault="007F6126" w:rsidP="007148D7">
    <w:pPr>
      <w:pStyle w:val="Capalera"/>
    </w:pPr>
  </w:p>
  <w:p w14:paraId="7C19E1E9" w14:textId="77777777" w:rsidR="007F6126" w:rsidRDefault="007F6126" w:rsidP="007148D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C101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447CDC"/>
    <w:multiLevelType w:val="multilevel"/>
    <w:tmpl w:val="9B021CDC"/>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1530763F"/>
    <w:multiLevelType w:val="hybridMultilevel"/>
    <w:tmpl w:val="3790EE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ADD4FFC"/>
    <w:multiLevelType w:val="hybridMultilevel"/>
    <w:tmpl w:val="E000FC8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AED28E3"/>
    <w:multiLevelType w:val="hybridMultilevel"/>
    <w:tmpl w:val="1AD6FA0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9" w15:restartNumberingAfterBreak="0">
    <w:nsid w:val="1C3550D9"/>
    <w:multiLevelType w:val="hybridMultilevel"/>
    <w:tmpl w:val="BF7C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2" w15:restartNumberingAfterBreak="0">
    <w:nsid w:val="2B940F45"/>
    <w:multiLevelType w:val="multilevel"/>
    <w:tmpl w:val="3E3C0B5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C06DD9"/>
    <w:multiLevelType w:val="hybridMultilevel"/>
    <w:tmpl w:val="D3469D02"/>
    <w:lvl w:ilvl="0" w:tplc="A16642D6">
      <w:numFmt w:val="bullet"/>
      <w:lvlText w:val="-"/>
      <w:lvlJc w:val="left"/>
      <w:pPr>
        <w:ind w:left="1065" w:hanging="360"/>
      </w:pPr>
      <w:rPr>
        <w:rFonts w:ascii="Arial" w:eastAsiaTheme="minorEastAsia" w:hAnsi="Arial" w:cs="Arial"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4" w15:restartNumberingAfterBreak="0">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2E21422"/>
    <w:multiLevelType w:val="hybridMultilevel"/>
    <w:tmpl w:val="CEAC306A"/>
    <w:lvl w:ilvl="0" w:tplc="981032B4">
      <w:numFmt w:val="bullet"/>
      <w:lvlText w:val="-"/>
      <w:lvlJc w:val="left"/>
      <w:pPr>
        <w:ind w:left="720" w:hanging="360"/>
      </w:pPr>
      <w:rPr>
        <w:rFonts w:ascii="Arial Narrow" w:eastAsiaTheme="minorEastAsia"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519A6"/>
    <w:multiLevelType w:val="hybridMultilevel"/>
    <w:tmpl w:val="4B5A0F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43F3323"/>
    <w:multiLevelType w:val="hybridMultilevel"/>
    <w:tmpl w:val="B240C9C0"/>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18E5EEA"/>
    <w:multiLevelType w:val="hybridMultilevel"/>
    <w:tmpl w:val="1528E2D0"/>
    <w:lvl w:ilvl="0" w:tplc="04030003">
      <w:start w:val="1"/>
      <w:numFmt w:val="bullet"/>
      <w:lvlText w:val="o"/>
      <w:lvlJc w:val="left"/>
      <w:pPr>
        <w:ind w:left="1785" w:hanging="360"/>
      </w:pPr>
      <w:rPr>
        <w:rFonts w:ascii="Courier New" w:hAnsi="Courier New" w:cs="Courier New" w:hint="default"/>
      </w:rPr>
    </w:lvl>
    <w:lvl w:ilvl="1" w:tplc="04030003" w:tentative="1">
      <w:start w:val="1"/>
      <w:numFmt w:val="bullet"/>
      <w:lvlText w:val="o"/>
      <w:lvlJc w:val="left"/>
      <w:pPr>
        <w:ind w:left="2505" w:hanging="360"/>
      </w:pPr>
      <w:rPr>
        <w:rFonts w:ascii="Courier New" w:hAnsi="Courier New" w:cs="Courier New" w:hint="default"/>
      </w:rPr>
    </w:lvl>
    <w:lvl w:ilvl="2" w:tplc="04030005" w:tentative="1">
      <w:start w:val="1"/>
      <w:numFmt w:val="bullet"/>
      <w:lvlText w:val=""/>
      <w:lvlJc w:val="left"/>
      <w:pPr>
        <w:ind w:left="3225" w:hanging="360"/>
      </w:pPr>
      <w:rPr>
        <w:rFonts w:ascii="Wingdings" w:hAnsi="Wingdings" w:hint="default"/>
      </w:rPr>
    </w:lvl>
    <w:lvl w:ilvl="3" w:tplc="04030001" w:tentative="1">
      <w:start w:val="1"/>
      <w:numFmt w:val="bullet"/>
      <w:lvlText w:val=""/>
      <w:lvlJc w:val="left"/>
      <w:pPr>
        <w:ind w:left="3945" w:hanging="360"/>
      </w:pPr>
      <w:rPr>
        <w:rFonts w:ascii="Symbol" w:hAnsi="Symbol" w:hint="default"/>
      </w:rPr>
    </w:lvl>
    <w:lvl w:ilvl="4" w:tplc="04030003" w:tentative="1">
      <w:start w:val="1"/>
      <w:numFmt w:val="bullet"/>
      <w:lvlText w:val="o"/>
      <w:lvlJc w:val="left"/>
      <w:pPr>
        <w:ind w:left="4665" w:hanging="360"/>
      </w:pPr>
      <w:rPr>
        <w:rFonts w:ascii="Courier New" w:hAnsi="Courier New" w:cs="Courier New" w:hint="default"/>
      </w:rPr>
    </w:lvl>
    <w:lvl w:ilvl="5" w:tplc="04030005" w:tentative="1">
      <w:start w:val="1"/>
      <w:numFmt w:val="bullet"/>
      <w:lvlText w:val=""/>
      <w:lvlJc w:val="left"/>
      <w:pPr>
        <w:ind w:left="5385" w:hanging="360"/>
      </w:pPr>
      <w:rPr>
        <w:rFonts w:ascii="Wingdings" w:hAnsi="Wingdings" w:hint="default"/>
      </w:rPr>
    </w:lvl>
    <w:lvl w:ilvl="6" w:tplc="04030001" w:tentative="1">
      <w:start w:val="1"/>
      <w:numFmt w:val="bullet"/>
      <w:lvlText w:val=""/>
      <w:lvlJc w:val="left"/>
      <w:pPr>
        <w:ind w:left="6105" w:hanging="360"/>
      </w:pPr>
      <w:rPr>
        <w:rFonts w:ascii="Symbol" w:hAnsi="Symbol" w:hint="default"/>
      </w:rPr>
    </w:lvl>
    <w:lvl w:ilvl="7" w:tplc="04030003" w:tentative="1">
      <w:start w:val="1"/>
      <w:numFmt w:val="bullet"/>
      <w:lvlText w:val="o"/>
      <w:lvlJc w:val="left"/>
      <w:pPr>
        <w:ind w:left="6825" w:hanging="360"/>
      </w:pPr>
      <w:rPr>
        <w:rFonts w:ascii="Courier New" w:hAnsi="Courier New" w:cs="Courier New" w:hint="default"/>
      </w:rPr>
    </w:lvl>
    <w:lvl w:ilvl="8" w:tplc="04030005" w:tentative="1">
      <w:start w:val="1"/>
      <w:numFmt w:val="bullet"/>
      <w:lvlText w:val=""/>
      <w:lvlJc w:val="left"/>
      <w:pPr>
        <w:ind w:left="7545" w:hanging="360"/>
      </w:pPr>
      <w:rPr>
        <w:rFonts w:ascii="Wingdings" w:hAnsi="Wingdings" w:hint="default"/>
      </w:rPr>
    </w:lvl>
  </w:abstractNum>
  <w:abstractNum w:abstractNumId="20" w15:restartNumberingAfterBreak="0">
    <w:nsid w:val="62F76988"/>
    <w:multiLevelType w:val="hybridMultilevel"/>
    <w:tmpl w:val="9D9027A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1"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E297AEB"/>
    <w:multiLevelType w:val="hybridMultilevel"/>
    <w:tmpl w:val="4B880008"/>
    <w:lvl w:ilvl="0" w:tplc="3146D56C">
      <w:start w:val="2"/>
      <w:numFmt w:val="bullet"/>
      <w:lvlText w:val="-"/>
      <w:lvlJc w:val="left"/>
      <w:pPr>
        <w:ind w:left="720" w:hanging="360"/>
      </w:pPr>
      <w:rPr>
        <w:rFonts w:ascii="Arial Narrow" w:eastAsiaTheme="minorEastAsia"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EEC299A"/>
    <w:multiLevelType w:val="hybridMultilevel"/>
    <w:tmpl w:val="CFB87E54"/>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4" w15:restartNumberingAfterBreak="0">
    <w:nsid w:val="6FC4773F"/>
    <w:multiLevelType w:val="hybridMultilevel"/>
    <w:tmpl w:val="5432578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5" w15:restartNumberingAfterBreak="0">
    <w:nsid w:val="7510440B"/>
    <w:multiLevelType w:val="hybridMultilevel"/>
    <w:tmpl w:val="FB5CA6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5866A70"/>
    <w:multiLevelType w:val="hybridMultilevel"/>
    <w:tmpl w:val="D3D08D84"/>
    <w:lvl w:ilvl="0" w:tplc="981032B4">
      <w:numFmt w:val="bullet"/>
      <w:lvlText w:val="-"/>
      <w:lvlJc w:val="left"/>
      <w:pPr>
        <w:ind w:left="360" w:hanging="360"/>
      </w:pPr>
      <w:rPr>
        <w:rFonts w:ascii="Arial Narrow" w:eastAsiaTheme="minorEastAsia" w:hAnsi="Arial Narr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EE5EDE"/>
    <w:multiLevelType w:val="hybridMultilevel"/>
    <w:tmpl w:val="191A6B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16cid:durableId="723407070">
    <w:abstractNumId w:val="21"/>
  </w:num>
  <w:num w:numId="2" w16cid:durableId="1092507111">
    <w:abstractNumId w:val="11"/>
  </w:num>
  <w:num w:numId="3" w16cid:durableId="1904873665">
    <w:abstractNumId w:val="2"/>
  </w:num>
  <w:num w:numId="4" w16cid:durableId="1036273190">
    <w:abstractNumId w:val="16"/>
  </w:num>
  <w:num w:numId="5" w16cid:durableId="1084107431">
    <w:abstractNumId w:val="5"/>
  </w:num>
  <w:num w:numId="6" w16cid:durableId="776171297">
    <w:abstractNumId w:val="28"/>
  </w:num>
  <w:num w:numId="7" w16cid:durableId="2781514">
    <w:abstractNumId w:val="10"/>
  </w:num>
  <w:num w:numId="8" w16cid:durableId="20981595">
    <w:abstractNumId w:val="0"/>
  </w:num>
  <w:num w:numId="9" w16cid:durableId="698161145">
    <w:abstractNumId w:val="3"/>
  </w:num>
  <w:num w:numId="10" w16cid:durableId="871965548">
    <w:abstractNumId w:val="14"/>
  </w:num>
  <w:num w:numId="11" w16cid:durableId="764378351">
    <w:abstractNumId w:val="12"/>
  </w:num>
  <w:num w:numId="12" w16cid:durableId="1966620877">
    <w:abstractNumId w:val="4"/>
  </w:num>
  <w:num w:numId="13" w16cid:durableId="1447696469">
    <w:abstractNumId w:val="25"/>
  </w:num>
  <w:num w:numId="14" w16cid:durableId="480391986">
    <w:abstractNumId w:val="13"/>
  </w:num>
  <w:num w:numId="15" w16cid:durableId="169218126">
    <w:abstractNumId w:val="23"/>
  </w:num>
  <w:num w:numId="16" w16cid:durableId="837428519">
    <w:abstractNumId w:val="19"/>
  </w:num>
  <w:num w:numId="17" w16cid:durableId="95833909">
    <w:abstractNumId w:val="9"/>
  </w:num>
  <w:num w:numId="18" w16cid:durableId="286274578">
    <w:abstractNumId w:val="27"/>
  </w:num>
  <w:num w:numId="19" w16cid:durableId="1138114030">
    <w:abstractNumId w:val="18"/>
  </w:num>
  <w:num w:numId="20" w16cid:durableId="123618946">
    <w:abstractNumId w:val="20"/>
  </w:num>
  <w:num w:numId="21" w16cid:durableId="234976456">
    <w:abstractNumId w:val="8"/>
  </w:num>
  <w:num w:numId="22" w16cid:durableId="268239598">
    <w:abstractNumId w:val="24"/>
  </w:num>
  <w:num w:numId="23" w16cid:durableId="625350988">
    <w:abstractNumId w:val="6"/>
  </w:num>
  <w:num w:numId="24" w16cid:durableId="1953903752">
    <w:abstractNumId w:val="17"/>
  </w:num>
  <w:num w:numId="25" w16cid:durableId="1737362191">
    <w:abstractNumId w:val="22"/>
  </w:num>
  <w:num w:numId="26" w16cid:durableId="691538585">
    <w:abstractNumId w:val="1"/>
  </w:num>
  <w:num w:numId="27" w16cid:durableId="502554510">
    <w:abstractNumId w:val="15"/>
  </w:num>
  <w:num w:numId="28" w16cid:durableId="1780372774">
    <w:abstractNumId w:val="7"/>
  </w:num>
  <w:num w:numId="29" w16cid:durableId="249966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6B7C"/>
    <w:rsid w:val="00010743"/>
    <w:rsid w:val="00011432"/>
    <w:rsid w:val="0001363D"/>
    <w:rsid w:val="00014ABD"/>
    <w:rsid w:val="000218DF"/>
    <w:rsid w:val="00021FCB"/>
    <w:rsid w:val="0003024C"/>
    <w:rsid w:val="000339D3"/>
    <w:rsid w:val="00037AEB"/>
    <w:rsid w:val="00040D76"/>
    <w:rsid w:val="0004287C"/>
    <w:rsid w:val="000445BD"/>
    <w:rsid w:val="00045860"/>
    <w:rsid w:val="000461C3"/>
    <w:rsid w:val="000552B5"/>
    <w:rsid w:val="00057C73"/>
    <w:rsid w:val="000618C7"/>
    <w:rsid w:val="00062AFE"/>
    <w:rsid w:val="000633F7"/>
    <w:rsid w:val="00064907"/>
    <w:rsid w:val="0006755E"/>
    <w:rsid w:val="00067B7D"/>
    <w:rsid w:val="00073A66"/>
    <w:rsid w:val="00090949"/>
    <w:rsid w:val="00091A10"/>
    <w:rsid w:val="000959E3"/>
    <w:rsid w:val="00096088"/>
    <w:rsid w:val="00097D61"/>
    <w:rsid w:val="000A7A7D"/>
    <w:rsid w:val="000B0539"/>
    <w:rsid w:val="000C2229"/>
    <w:rsid w:val="000C5A75"/>
    <w:rsid w:val="000E0EEF"/>
    <w:rsid w:val="000E55CC"/>
    <w:rsid w:val="000E60F5"/>
    <w:rsid w:val="000F217B"/>
    <w:rsid w:val="000F52A9"/>
    <w:rsid w:val="000F67B9"/>
    <w:rsid w:val="00102C17"/>
    <w:rsid w:val="0010325D"/>
    <w:rsid w:val="00116A2A"/>
    <w:rsid w:val="00117777"/>
    <w:rsid w:val="001221B6"/>
    <w:rsid w:val="0013145B"/>
    <w:rsid w:val="001315E0"/>
    <w:rsid w:val="0013206D"/>
    <w:rsid w:val="001321BB"/>
    <w:rsid w:val="001328D3"/>
    <w:rsid w:val="00134A48"/>
    <w:rsid w:val="00137530"/>
    <w:rsid w:val="0013759D"/>
    <w:rsid w:val="00147CE5"/>
    <w:rsid w:val="0015076D"/>
    <w:rsid w:val="00151D19"/>
    <w:rsid w:val="00162679"/>
    <w:rsid w:val="00171F4C"/>
    <w:rsid w:val="0017298E"/>
    <w:rsid w:val="00173481"/>
    <w:rsid w:val="0017725C"/>
    <w:rsid w:val="0019562E"/>
    <w:rsid w:val="00196CBD"/>
    <w:rsid w:val="001A69D2"/>
    <w:rsid w:val="001A6F69"/>
    <w:rsid w:val="001A763E"/>
    <w:rsid w:val="001B562B"/>
    <w:rsid w:val="001B6930"/>
    <w:rsid w:val="001B7F1D"/>
    <w:rsid w:val="001D239E"/>
    <w:rsid w:val="001D3BA2"/>
    <w:rsid w:val="001D61DE"/>
    <w:rsid w:val="001D676C"/>
    <w:rsid w:val="001D6A44"/>
    <w:rsid w:val="001D6B82"/>
    <w:rsid w:val="001E63EA"/>
    <w:rsid w:val="001F1F0B"/>
    <w:rsid w:val="001F28CD"/>
    <w:rsid w:val="001F524E"/>
    <w:rsid w:val="001F604E"/>
    <w:rsid w:val="001F7860"/>
    <w:rsid w:val="00201B8C"/>
    <w:rsid w:val="00203D1E"/>
    <w:rsid w:val="00204964"/>
    <w:rsid w:val="0021109D"/>
    <w:rsid w:val="002117B7"/>
    <w:rsid w:val="00211BEB"/>
    <w:rsid w:val="00212135"/>
    <w:rsid w:val="00213C3E"/>
    <w:rsid w:val="002150E1"/>
    <w:rsid w:val="00215362"/>
    <w:rsid w:val="00223AA4"/>
    <w:rsid w:val="00224B7B"/>
    <w:rsid w:val="00230693"/>
    <w:rsid w:val="0023351D"/>
    <w:rsid w:val="00233E37"/>
    <w:rsid w:val="00234D12"/>
    <w:rsid w:val="0023585D"/>
    <w:rsid w:val="00240B72"/>
    <w:rsid w:val="00240E1F"/>
    <w:rsid w:val="0024497D"/>
    <w:rsid w:val="002455A4"/>
    <w:rsid w:val="002527D6"/>
    <w:rsid w:val="002543D1"/>
    <w:rsid w:val="00257E65"/>
    <w:rsid w:val="0026015F"/>
    <w:rsid w:val="0026212C"/>
    <w:rsid w:val="00263091"/>
    <w:rsid w:val="0026445E"/>
    <w:rsid w:val="00265819"/>
    <w:rsid w:val="00272204"/>
    <w:rsid w:val="002737FC"/>
    <w:rsid w:val="00275BED"/>
    <w:rsid w:val="00275F80"/>
    <w:rsid w:val="002761FA"/>
    <w:rsid w:val="002800DD"/>
    <w:rsid w:val="00282EC7"/>
    <w:rsid w:val="00287DB1"/>
    <w:rsid w:val="00294AF5"/>
    <w:rsid w:val="00296CB4"/>
    <w:rsid w:val="002A7613"/>
    <w:rsid w:val="002B4F4F"/>
    <w:rsid w:val="002B7C65"/>
    <w:rsid w:val="002C04E8"/>
    <w:rsid w:val="002C27F3"/>
    <w:rsid w:val="002D30E0"/>
    <w:rsid w:val="002D5CD4"/>
    <w:rsid w:val="002E1DD5"/>
    <w:rsid w:val="002E38D1"/>
    <w:rsid w:val="002F0863"/>
    <w:rsid w:val="002F1932"/>
    <w:rsid w:val="00300F06"/>
    <w:rsid w:val="00310CD9"/>
    <w:rsid w:val="00312314"/>
    <w:rsid w:val="0031243D"/>
    <w:rsid w:val="00312B95"/>
    <w:rsid w:val="00316C45"/>
    <w:rsid w:val="00316DA6"/>
    <w:rsid w:val="003242E0"/>
    <w:rsid w:val="00345630"/>
    <w:rsid w:val="00345804"/>
    <w:rsid w:val="0035092E"/>
    <w:rsid w:val="003515F9"/>
    <w:rsid w:val="003527E4"/>
    <w:rsid w:val="00352892"/>
    <w:rsid w:val="0035654B"/>
    <w:rsid w:val="003609B4"/>
    <w:rsid w:val="00363824"/>
    <w:rsid w:val="003654F4"/>
    <w:rsid w:val="003729F3"/>
    <w:rsid w:val="00376804"/>
    <w:rsid w:val="003768B4"/>
    <w:rsid w:val="0038393B"/>
    <w:rsid w:val="00387CFA"/>
    <w:rsid w:val="00395C21"/>
    <w:rsid w:val="003A5282"/>
    <w:rsid w:val="003A5CC8"/>
    <w:rsid w:val="003A6C50"/>
    <w:rsid w:val="003B793C"/>
    <w:rsid w:val="003C0420"/>
    <w:rsid w:val="003C5D4C"/>
    <w:rsid w:val="003D4E6C"/>
    <w:rsid w:val="003E10AB"/>
    <w:rsid w:val="003E1DC8"/>
    <w:rsid w:val="003F68B8"/>
    <w:rsid w:val="00403949"/>
    <w:rsid w:val="00411B0A"/>
    <w:rsid w:val="0041647F"/>
    <w:rsid w:val="00420FB6"/>
    <w:rsid w:val="00427835"/>
    <w:rsid w:val="00427BF7"/>
    <w:rsid w:val="00427F6A"/>
    <w:rsid w:val="0043057C"/>
    <w:rsid w:val="00444C82"/>
    <w:rsid w:val="004461AC"/>
    <w:rsid w:val="00450435"/>
    <w:rsid w:val="00452AF9"/>
    <w:rsid w:val="00456A31"/>
    <w:rsid w:val="00457568"/>
    <w:rsid w:val="00461FDD"/>
    <w:rsid w:val="0046487D"/>
    <w:rsid w:val="00467B61"/>
    <w:rsid w:val="00473AD3"/>
    <w:rsid w:val="00481469"/>
    <w:rsid w:val="00485639"/>
    <w:rsid w:val="0048664C"/>
    <w:rsid w:val="00486FB6"/>
    <w:rsid w:val="004A0553"/>
    <w:rsid w:val="004A4CAB"/>
    <w:rsid w:val="004A6764"/>
    <w:rsid w:val="004B1CC6"/>
    <w:rsid w:val="004B3198"/>
    <w:rsid w:val="004C050A"/>
    <w:rsid w:val="004C578F"/>
    <w:rsid w:val="004D50E7"/>
    <w:rsid w:val="004D6CD9"/>
    <w:rsid w:val="004D712D"/>
    <w:rsid w:val="004E7210"/>
    <w:rsid w:val="00506DB3"/>
    <w:rsid w:val="00522F98"/>
    <w:rsid w:val="00524473"/>
    <w:rsid w:val="00526F97"/>
    <w:rsid w:val="005307DD"/>
    <w:rsid w:val="00532870"/>
    <w:rsid w:val="00534C50"/>
    <w:rsid w:val="0053544E"/>
    <w:rsid w:val="00535D82"/>
    <w:rsid w:val="00536615"/>
    <w:rsid w:val="00536E7D"/>
    <w:rsid w:val="00543341"/>
    <w:rsid w:val="00543F50"/>
    <w:rsid w:val="0054655A"/>
    <w:rsid w:val="00547931"/>
    <w:rsid w:val="005541B9"/>
    <w:rsid w:val="005631B9"/>
    <w:rsid w:val="005635E0"/>
    <w:rsid w:val="005645F3"/>
    <w:rsid w:val="0057076F"/>
    <w:rsid w:val="00575BD0"/>
    <w:rsid w:val="00580013"/>
    <w:rsid w:val="00581ADE"/>
    <w:rsid w:val="00581D8D"/>
    <w:rsid w:val="00585B13"/>
    <w:rsid w:val="0058628E"/>
    <w:rsid w:val="00596485"/>
    <w:rsid w:val="005A0A70"/>
    <w:rsid w:val="005A0AC2"/>
    <w:rsid w:val="005A3B44"/>
    <w:rsid w:val="005B0EA4"/>
    <w:rsid w:val="005B5DA9"/>
    <w:rsid w:val="005C1440"/>
    <w:rsid w:val="005C3E81"/>
    <w:rsid w:val="005C4940"/>
    <w:rsid w:val="005C7EC8"/>
    <w:rsid w:val="005D097E"/>
    <w:rsid w:val="005D4224"/>
    <w:rsid w:val="005D5409"/>
    <w:rsid w:val="005D71BE"/>
    <w:rsid w:val="005D7944"/>
    <w:rsid w:val="005E4442"/>
    <w:rsid w:val="005F0E13"/>
    <w:rsid w:val="005F14BE"/>
    <w:rsid w:val="005F1BE1"/>
    <w:rsid w:val="0060018D"/>
    <w:rsid w:val="00600424"/>
    <w:rsid w:val="00602734"/>
    <w:rsid w:val="00602DB7"/>
    <w:rsid w:val="006038BB"/>
    <w:rsid w:val="00604AD1"/>
    <w:rsid w:val="00606991"/>
    <w:rsid w:val="00606CFF"/>
    <w:rsid w:val="0061158A"/>
    <w:rsid w:val="006117E2"/>
    <w:rsid w:val="006177C1"/>
    <w:rsid w:val="00623F2C"/>
    <w:rsid w:val="006265E3"/>
    <w:rsid w:val="0063203E"/>
    <w:rsid w:val="006348FF"/>
    <w:rsid w:val="00636CCE"/>
    <w:rsid w:val="00637B85"/>
    <w:rsid w:val="00644655"/>
    <w:rsid w:val="00646308"/>
    <w:rsid w:val="006527C7"/>
    <w:rsid w:val="00652881"/>
    <w:rsid w:val="006535B6"/>
    <w:rsid w:val="00653CE0"/>
    <w:rsid w:val="00656D78"/>
    <w:rsid w:val="006608D7"/>
    <w:rsid w:val="00660FA9"/>
    <w:rsid w:val="00664E72"/>
    <w:rsid w:val="00664F59"/>
    <w:rsid w:val="0066613D"/>
    <w:rsid w:val="0066778E"/>
    <w:rsid w:val="00675676"/>
    <w:rsid w:val="00677B59"/>
    <w:rsid w:val="006849B9"/>
    <w:rsid w:val="006862E5"/>
    <w:rsid w:val="00686379"/>
    <w:rsid w:val="00686ED1"/>
    <w:rsid w:val="00687DC1"/>
    <w:rsid w:val="006A10AB"/>
    <w:rsid w:val="006A4E03"/>
    <w:rsid w:val="006C0354"/>
    <w:rsid w:val="006C21E6"/>
    <w:rsid w:val="006C2A76"/>
    <w:rsid w:val="006C311A"/>
    <w:rsid w:val="006C5BC3"/>
    <w:rsid w:val="006C6CD3"/>
    <w:rsid w:val="006D130A"/>
    <w:rsid w:val="006D3347"/>
    <w:rsid w:val="006D4040"/>
    <w:rsid w:val="006D428A"/>
    <w:rsid w:val="006E160D"/>
    <w:rsid w:val="006E17A7"/>
    <w:rsid w:val="006E52FE"/>
    <w:rsid w:val="006F3524"/>
    <w:rsid w:val="006F3F0D"/>
    <w:rsid w:val="006F6D30"/>
    <w:rsid w:val="00700A1D"/>
    <w:rsid w:val="00701FA0"/>
    <w:rsid w:val="00702A81"/>
    <w:rsid w:val="00703CDB"/>
    <w:rsid w:val="00704AD3"/>
    <w:rsid w:val="00705838"/>
    <w:rsid w:val="0071163E"/>
    <w:rsid w:val="007148D7"/>
    <w:rsid w:val="00715CA9"/>
    <w:rsid w:val="00716D58"/>
    <w:rsid w:val="00725659"/>
    <w:rsid w:val="00725828"/>
    <w:rsid w:val="00730048"/>
    <w:rsid w:val="00736A8A"/>
    <w:rsid w:val="0074416B"/>
    <w:rsid w:val="00751F1B"/>
    <w:rsid w:val="00755038"/>
    <w:rsid w:val="0076155C"/>
    <w:rsid w:val="007702A4"/>
    <w:rsid w:val="007705EE"/>
    <w:rsid w:val="00770826"/>
    <w:rsid w:val="007712D4"/>
    <w:rsid w:val="0077194C"/>
    <w:rsid w:val="00774C38"/>
    <w:rsid w:val="007755CE"/>
    <w:rsid w:val="00777D22"/>
    <w:rsid w:val="00781760"/>
    <w:rsid w:val="007823F4"/>
    <w:rsid w:val="007830D9"/>
    <w:rsid w:val="0078670C"/>
    <w:rsid w:val="00794020"/>
    <w:rsid w:val="0079412A"/>
    <w:rsid w:val="007A0236"/>
    <w:rsid w:val="007A484C"/>
    <w:rsid w:val="007A58C0"/>
    <w:rsid w:val="007A7B3C"/>
    <w:rsid w:val="007A7F80"/>
    <w:rsid w:val="007B56B1"/>
    <w:rsid w:val="007B6667"/>
    <w:rsid w:val="007C1FBE"/>
    <w:rsid w:val="007C39C4"/>
    <w:rsid w:val="007C404E"/>
    <w:rsid w:val="007C7B4F"/>
    <w:rsid w:val="007D5C4F"/>
    <w:rsid w:val="007D7472"/>
    <w:rsid w:val="007F0673"/>
    <w:rsid w:val="007F52BD"/>
    <w:rsid w:val="007F5BF7"/>
    <w:rsid w:val="007F6126"/>
    <w:rsid w:val="007F73BE"/>
    <w:rsid w:val="008075F9"/>
    <w:rsid w:val="008109C4"/>
    <w:rsid w:val="00812117"/>
    <w:rsid w:val="00813470"/>
    <w:rsid w:val="008208AD"/>
    <w:rsid w:val="00820A18"/>
    <w:rsid w:val="0082306E"/>
    <w:rsid w:val="00837E08"/>
    <w:rsid w:val="00843674"/>
    <w:rsid w:val="008441FB"/>
    <w:rsid w:val="00846625"/>
    <w:rsid w:val="0084675B"/>
    <w:rsid w:val="00850ADF"/>
    <w:rsid w:val="00855D7D"/>
    <w:rsid w:val="00857064"/>
    <w:rsid w:val="00862A76"/>
    <w:rsid w:val="00867552"/>
    <w:rsid w:val="008715BF"/>
    <w:rsid w:val="00871C71"/>
    <w:rsid w:val="008741A0"/>
    <w:rsid w:val="0088010A"/>
    <w:rsid w:val="008914A7"/>
    <w:rsid w:val="008945C5"/>
    <w:rsid w:val="008A3C52"/>
    <w:rsid w:val="008B0107"/>
    <w:rsid w:val="008B1464"/>
    <w:rsid w:val="008B344C"/>
    <w:rsid w:val="008B4CB5"/>
    <w:rsid w:val="008B6723"/>
    <w:rsid w:val="008B7201"/>
    <w:rsid w:val="008B7705"/>
    <w:rsid w:val="008C136A"/>
    <w:rsid w:val="008C3775"/>
    <w:rsid w:val="008C7CDD"/>
    <w:rsid w:val="008F229A"/>
    <w:rsid w:val="008F2E3D"/>
    <w:rsid w:val="008F6125"/>
    <w:rsid w:val="008F7305"/>
    <w:rsid w:val="00904361"/>
    <w:rsid w:val="00904FB5"/>
    <w:rsid w:val="009110F7"/>
    <w:rsid w:val="0091144F"/>
    <w:rsid w:val="0091184E"/>
    <w:rsid w:val="00912E25"/>
    <w:rsid w:val="00915588"/>
    <w:rsid w:val="009274F6"/>
    <w:rsid w:val="009332DA"/>
    <w:rsid w:val="00933EDC"/>
    <w:rsid w:val="00934A83"/>
    <w:rsid w:val="009368D3"/>
    <w:rsid w:val="00941562"/>
    <w:rsid w:val="009416BE"/>
    <w:rsid w:val="00941E1C"/>
    <w:rsid w:val="00942C1A"/>
    <w:rsid w:val="00942C9E"/>
    <w:rsid w:val="00945792"/>
    <w:rsid w:val="00946065"/>
    <w:rsid w:val="00957BCE"/>
    <w:rsid w:val="0096023B"/>
    <w:rsid w:val="0096108D"/>
    <w:rsid w:val="009714A3"/>
    <w:rsid w:val="0097548B"/>
    <w:rsid w:val="009813BE"/>
    <w:rsid w:val="00982C50"/>
    <w:rsid w:val="0098594C"/>
    <w:rsid w:val="00986DC9"/>
    <w:rsid w:val="00991693"/>
    <w:rsid w:val="0099288D"/>
    <w:rsid w:val="00995020"/>
    <w:rsid w:val="009977DE"/>
    <w:rsid w:val="009978B1"/>
    <w:rsid w:val="009A0618"/>
    <w:rsid w:val="009B22D6"/>
    <w:rsid w:val="009B50B3"/>
    <w:rsid w:val="009B52B0"/>
    <w:rsid w:val="009B7559"/>
    <w:rsid w:val="009C2D1B"/>
    <w:rsid w:val="009C3430"/>
    <w:rsid w:val="009C5C3E"/>
    <w:rsid w:val="009D2FB0"/>
    <w:rsid w:val="009D49AE"/>
    <w:rsid w:val="009E766C"/>
    <w:rsid w:val="009F78A7"/>
    <w:rsid w:val="009F78FF"/>
    <w:rsid w:val="00A01F36"/>
    <w:rsid w:val="00A06DD3"/>
    <w:rsid w:val="00A072D3"/>
    <w:rsid w:val="00A10D6E"/>
    <w:rsid w:val="00A14479"/>
    <w:rsid w:val="00A20F2B"/>
    <w:rsid w:val="00A224D2"/>
    <w:rsid w:val="00A23308"/>
    <w:rsid w:val="00A244BE"/>
    <w:rsid w:val="00A24567"/>
    <w:rsid w:val="00A26615"/>
    <w:rsid w:val="00A30BFE"/>
    <w:rsid w:val="00A32A60"/>
    <w:rsid w:val="00A36F63"/>
    <w:rsid w:val="00A42430"/>
    <w:rsid w:val="00A436E3"/>
    <w:rsid w:val="00A53158"/>
    <w:rsid w:val="00A54974"/>
    <w:rsid w:val="00A64E3F"/>
    <w:rsid w:val="00A65424"/>
    <w:rsid w:val="00A65A1B"/>
    <w:rsid w:val="00A67DAE"/>
    <w:rsid w:val="00A773A0"/>
    <w:rsid w:val="00A87018"/>
    <w:rsid w:val="00A93BC2"/>
    <w:rsid w:val="00AA2104"/>
    <w:rsid w:val="00AA4DCA"/>
    <w:rsid w:val="00AA6CF6"/>
    <w:rsid w:val="00AB5E8B"/>
    <w:rsid w:val="00AC318F"/>
    <w:rsid w:val="00AC3D69"/>
    <w:rsid w:val="00AC3FF5"/>
    <w:rsid w:val="00AC5D8E"/>
    <w:rsid w:val="00AC78C5"/>
    <w:rsid w:val="00AD02C4"/>
    <w:rsid w:val="00AD1EA3"/>
    <w:rsid w:val="00AE0BC0"/>
    <w:rsid w:val="00AE3EAE"/>
    <w:rsid w:val="00AE658D"/>
    <w:rsid w:val="00AE7A42"/>
    <w:rsid w:val="00AF1173"/>
    <w:rsid w:val="00AF69BE"/>
    <w:rsid w:val="00AF7FBA"/>
    <w:rsid w:val="00B02901"/>
    <w:rsid w:val="00B0648C"/>
    <w:rsid w:val="00B116DF"/>
    <w:rsid w:val="00B11A01"/>
    <w:rsid w:val="00B1469D"/>
    <w:rsid w:val="00B243AC"/>
    <w:rsid w:val="00B3430A"/>
    <w:rsid w:val="00B34AA6"/>
    <w:rsid w:val="00B36000"/>
    <w:rsid w:val="00B36D9B"/>
    <w:rsid w:val="00B41CD7"/>
    <w:rsid w:val="00B44F04"/>
    <w:rsid w:val="00B47804"/>
    <w:rsid w:val="00B47AAB"/>
    <w:rsid w:val="00B47C90"/>
    <w:rsid w:val="00B5466C"/>
    <w:rsid w:val="00B62A68"/>
    <w:rsid w:val="00B630A7"/>
    <w:rsid w:val="00B71FE1"/>
    <w:rsid w:val="00B74391"/>
    <w:rsid w:val="00B903EE"/>
    <w:rsid w:val="00B94679"/>
    <w:rsid w:val="00BB56FF"/>
    <w:rsid w:val="00BD03AF"/>
    <w:rsid w:val="00BD12F6"/>
    <w:rsid w:val="00BD38CC"/>
    <w:rsid w:val="00BD3945"/>
    <w:rsid w:val="00BD568F"/>
    <w:rsid w:val="00BD5B20"/>
    <w:rsid w:val="00BE3482"/>
    <w:rsid w:val="00BE5D98"/>
    <w:rsid w:val="00BE6D70"/>
    <w:rsid w:val="00BF3A54"/>
    <w:rsid w:val="00BF60E5"/>
    <w:rsid w:val="00BF7628"/>
    <w:rsid w:val="00C0354B"/>
    <w:rsid w:val="00C06D55"/>
    <w:rsid w:val="00C106CC"/>
    <w:rsid w:val="00C160B3"/>
    <w:rsid w:val="00C245B0"/>
    <w:rsid w:val="00C251E6"/>
    <w:rsid w:val="00C31F2E"/>
    <w:rsid w:val="00C33A7B"/>
    <w:rsid w:val="00C42AC8"/>
    <w:rsid w:val="00C45A2B"/>
    <w:rsid w:val="00C4648C"/>
    <w:rsid w:val="00C51E37"/>
    <w:rsid w:val="00C55A78"/>
    <w:rsid w:val="00C62543"/>
    <w:rsid w:val="00C64A8E"/>
    <w:rsid w:val="00C67628"/>
    <w:rsid w:val="00C73CBD"/>
    <w:rsid w:val="00C75CD1"/>
    <w:rsid w:val="00C76D98"/>
    <w:rsid w:val="00C771BE"/>
    <w:rsid w:val="00C80C98"/>
    <w:rsid w:val="00C83111"/>
    <w:rsid w:val="00C83968"/>
    <w:rsid w:val="00C85A5B"/>
    <w:rsid w:val="00CA05FD"/>
    <w:rsid w:val="00CA0F4A"/>
    <w:rsid w:val="00CA7885"/>
    <w:rsid w:val="00CC062D"/>
    <w:rsid w:val="00CC1EC9"/>
    <w:rsid w:val="00CC75B5"/>
    <w:rsid w:val="00CD2D21"/>
    <w:rsid w:val="00CD3FD2"/>
    <w:rsid w:val="00CD7C99"/>
    <w:rsid w:val="00CE16C0"/>
    <w:rsid w:val="00D03DD1"/>
    <w:rsid w:val="00D05881"/>
    <w:rsid w:val="00D06082"/>
    <w:rsid w:val="00D10C00"/>
    <w:rsid w:val="00D235E8"/>
    <w:rsid w:val="00D25271"/>
    <w:rsid w:val="00D258A9"/>
    <w:rsid w:val="00D31DFF"/>
    <w:rsid w:val="00D4323C"/>
    <w:rsid w:val="00D450D2"/>
    <w:rsid w:val="00D46F3C"/>
    <w:rsid w:val="00D53605"/>
    <w:rsid w:val="00D56B31"/>
    <w:rsid w:val="00D60222"/>
    <w:rsid w:val="00D61D6D"/>
    <w:rsid w:val="00D63594"/>
    <w:rsid w:val="00D65987"/>
    <w:rsid w:val="00D6644F"/>
    <w:rsid w:val="00D665F1"/>
    <w:rsid w:val="00D751BF"/>
    <w:rsid w:val="00D76152"/>
    <w:rsid w:val="00D76A02"/>
    <w:rsid w:val="00D8013B"/>
    <w:rsid w:val="00D80446"/>
    <w:rsid w:val="00D80A40"/>
    <w:rsid w:val="00D810A6"/>
    <w:rsid w:val="00D831F2"/>
    <w:rsid w:val="00D85126"/>
    <w:rsid w:val="00D85E2F"/>
    <w:rsid w:val="00DA291A"/>
    <w:rsid w:val="00DA2F48"/>
    <w:rsid w:val="00DA5E5D"/>
    <w:rsid w:val="00DA74AB"/>
    <w:rsid w:val="00DB1504"/>
    <w:rsid w:val="00DB17FB"/>
    <w:rsid w:val="00DB34C1"/>
    <w:rsid w:val="00DB57C9"/>
    <w:rsid w:val="00DB5DB9"/>
    <w:rsid w:val="00DB6D69"/>
    <w:rsid w:val="00DC43FC"/>
    <w:rsid w:val="00DD15F6"/>
    <w:rsid w:val="00DD36DE"/>
    <w:rsid w:val="00DD645F"/>
    <w:rsid w:val="00DE012A"/>
    <w:rsid w:val="00DE2A21"/>
    <w:rsid w:val="00DE48D0"/>
    <w:rsid w:val="00DF2588"/>
    <w:rsid w:val="00DF6A9E"/>
    <w:rsid w:val="00E032C1"/>
    <w:rsid w:val="00E07F1B"/>
    <w:rsid w:val="00E1283B"/>
    <w:rsid w:val="00E23222"/>
    <w:rsid w:val="00E2421A"/>
    <w:rsid w:val="00E24C4F"/>
    <w:rsid w:val="00E25723"/>
    <w:rsid w:val="00E266DE"/>
    <w:rsid w:val="00E37029"/>
    <w:rsid w:val="00E56A54"/>
    <w:rsid w:val="00E60C03"/>
    <w:rsid w:val="00E6525F"/>
    <w:rsid w:val="00E656A2"/>
    <w:rsid w:val="00E6755D"/>
    <w:rsid w:val="00E73791"/>
    <w:rsid w:val="00E75DFA"/>
    <w:rsid w:val="00E80366"/>
    <w:rsid w:val="00E8124E"/>
    <w:rsid w:val="00E822CA"/>
    <w:rsid w:val="00E8254A"/>
    <w:rsid w:val="00E83E6F"/>
    <w:rsid w:val="00E91F82"/>
    <w:rsid w:val="00E93C97"/>
    <w:rsid w:val="00EA2991"/>
    <w:rsid w:val="00EA3EC3"/>
    <w:rsid w:val="00EA459D"/>
    <w:rsid w:val="00EA5F16"/>
    <w:rsid w:val="00EA6815"/>
    <w:rsid w:val="00EB0DC0"/>
    <w:rsid w:val="00EB4EF3"/>
    <w:rsid w:val="00EC7725"/>
    <w:rsid w:val="00EF38FE"/>
    <w:rsid w:val="00EF3FB1"/>
    <w:rsid w:val="00EF5B17"/>
    <w:rsid w:val="00EF6915"/>
    <w:rsid w:val="00F02E1B"/>
    <w:rsid w:val="00F10915"/>
    <w:rsid w:val="00F11E04"/>
    <w:rsid w:val="00F2647F"/>
    <w:rsid w:val="00F27CAE"/>
    <w:rsid w:val="00F311A2"/>
    <w:rsid w:val="00F347F5"/>
    <w:rsid w:val="00F420C8"/>
    <w:rsid w:val="00F44500"/>
    <w:rsid w:val="00F456B1"/>
    <w:rsid w:val="00F47446"/>
    <w:rsid w:val="00F477D7"/>
    <w:rsid w:val="00F520B6"/>
    <w:rsid w:val="00F613AD"/>
    <w:rsid w:val="00F63414"/>
    <w:rsid w:val="00F6344E"/>
    <w:rsid w:val="00F77591"/>
    <w:rsid w:val="00F82FB9"/>
    <w:rsid w:val="00F83D61"/>
    <w:rsid w:val="00F8442C"/>
    <w:rsid w:val="00F84BF6"/>
    <w:rsid w:val="00F87442"/>
    <w:rsid w:val="00F92061"/>
    <w:rsid w:val="00F95F9E"/>
    <w:rsid w:val="00F96D09"/>
    <w:rsid w:val="00FA2CD9"/>
    <w:rsid w:val="00FA3F5E"/>
    <w:rsid w:val="00FA6EB0"/>
    <w:rsid w:val="00FB1B62"/>
    <w:rsid w:val="00FB388F"/>
    <w:rsid w:val="00FB5EC6"/>
    <w:rsid w:val="00FC1092"/>
    <w:rsid w:val="00FC178E"/>
    <w:rsid w:val="00FC325D"/>
    <w:rsid w:val="00FC373F"/>
    <w:rsid w:val="00FC5A4C"/>
    <w:rsid w:val="00FC770C"/>
    <w:rsid w:val="00FD181B"/>
    <w:rsid w:val="00FE0900"/>
    <w:rsid w:val="00FE49A3"/>
    <w:rsid w:val="00FE6494"/>
    <w:rsid w:val="00FF2348"/>
    <w:rsid w:val="00FF4494"/>
    <w:rsid w:val="00FF739F"/>
    <w:rsid w:val="00FF74C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5B425CC6"/>
  <w15:docId w15:val="{101AE4A1-E8C7-4C32-8FBD-97F000A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2C"/>
    <w:pPr>
      <w:spacing w:after="0" w:line="240" w:lineRule="auto"/>
      <w:jc w:val="both"/>
    </w:pPr>
    <w:rPr>
      <w:rFonts w:ascii="Arial" w:hAnsi="Arial"/>
      <w:color w:val="000000" w:themeColor="text1"/>
      <w:sz w:val="24"/>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A244BE"/>
    <w:pPr>
      <w:tabs>
        <w:tab w:val="center" w:pos="4252"/>
        <w:tab w:val="right" w:pos="8504"/>
      </w:tabs>
    </w:pPr>
  </w:style>
  <w:style w:type="character" w:customStyle="1" w:styleId="CapaleraCar">
    <w:name w:val="Capçalera Car"/>
    <w:basedOn w:val="Lletraperdefectedelpargraf"/>
    <w:link w:val="Capalera"/>
    <w:uiPriority w:val="99"/>
    <w:rsid w:val="00A244BE"/>
  </w:style>
  <w:style w:type="paragraph" w:styleId="Peu">
    <w:name w:val="footer"/>
    <w:basedOn w:val="Normal"/>
    <w:link w:val="PeuCar"/>
    <w:uiPriority w:val="99"/>
    <w:unhideWhenUsed/>
    <w:rsid w:val="00A244BE"/>
    <w:pPr>
      <w:tabs>
        <w:tab w:val="center" w:pos="4252"/>
        <w:tab w:val="right" w:pos="8504"/>
      </w:tabs>
    </w:pPr>
  </w:style>
  <w:style w:type="character" w:customStyle="1" w:styleId="PeuCar">
    <w:name w:val="Peu Car"/>
    <w:basedOn w:val="Lletraperdefectedelpargraf"/>
    <w:link w:val="Peu"/>
    <w:uiPriority w:val="99"/>
    <w:rsid w:val="00A244BE"/>
  </w:style>
  <w:style w:type="table" w:styleId="Taulaambquadrcula">
    <w:name w:val="Table Grid"/>
    <w:basedOn w:val="Taulanormal"/>
    <w:uiPriority w:val="99"/>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244BE"/>
    <w:rPr>
      <w:rFonts w:ascii="Tahoma" w:hAnsi="Tahoma" w:cs="Tahoma"/>
      <w:sz w:val="16"/>
      <w:szCs w:val="16"/>
    </w:rPr>
  </w:style>
  <w:style w:type="paragraph" w:styleId="Pargrafdellista">
    <w:name w:val="List Paragraph"/>
    <w:aliases w:val="Párrafo Numerado,Párrafo de lista1,Lista sin Numerar,Párrafo de lista - cat,Paràgraf de llista1,Bullet Number,List Paragraph1,lp1,lp11,List Paragraph11,Bullet 1,Use Case List Paragraph,Bulletr List Paragraph,LISTA,3 Txt tabla"/>
    <w:basedOn w:val="Normal"/>
    <w:link w:val="Pargrafdel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argrafdellista"/>
    <w:link w:val="EntradaDestacatsCar"/>
    <w:qFormat/>
    <w:rsid w:val="001328D3"/>
    <w:pPr>
      <w:numPr>
        <w:numId w:val="1"/>
      </w:numPr>
      <w:ind w:left="714" w:hanging="357"/>
    </w:pPr>
    <w:rPr>
      <w:b/>
      <w:sz w:val="28"/>
      <w:szCs w:val="28"/>
    </w:rPr>
  </w:style>
  <w:style w:type="character" w:customStyle="1" w:styleId="TitolCar">
    <w:name w:val="Titol Car"/>
    <w:basedOn w:val="Lletraperdefectedelpargraf"/>
    <w:link w:val="Titol"/>
    <w:rsid w:val="00A24567"/>
    <w:rPr>
      <w:b/>
      <w:color w:val="DC002E"/>
      <w:sz w:val="54"/>
      <w:szCs w:val="56"/>
    </w:rPr>
  </w:style>
  <w:style w:type="character" w:customStyle="1" w:styleId="PargrafdellistaCar">
    <w:name w:val="Paràgraf de llista Car"/>
    <w:aliases w:val="Párrafo Numerado Car,Párrafo de lista1 Car,Lista sin Numerar Car,Párrafo de lista - cat Car,Paràgraf de llista1 Car,Bullet Number Car,List Paragraph1 Car,lp1 Car,lp11 Car,List Paragraph11 Car,Bullet 1 Car,LISTA Car,3 Txt tabla Car"/>
    <w:basedOn w:val="Lletraperdefectedelpargraf"/>
    <w:link w:val="Pargrafdellista"/>
    <w:uiPriority w:val="34"/>
    <w:qFormat/>
    <w:rsid w:val="0026445E"/>
    <w:rPr>
      <w:sz w:val="24"/>
    </w:rPr>
  </w:style>
  <w:style w:type="character" w:customStyle="1" w:styleId="EntradaDestacatsCar">
    <w:name w:val="Entrada/Destacats Car"/>
    <w:basedOn w:val="PargrafdellistaCar"/>
    <w:link w:val="EntradaDestacats"/>
    <w:rsid w:val="001328D3"/>
    <w:rPr>
      <w:b/>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Lletraperdefectedelpargraf"/>
    <w:link w:val="Subtitol"/>
    <w:rsid w:val="00037AEB"/>
    <w:rPr>
      <w:b/>
      <w:color w:val="DC002E"/>
      <w:sz w:val="28"/>
      <w:szCs w:val="28"/>
    </w:rPr>
  </w:style>
  <w:style w:type="character" w:customStyle="1" w:styleId="Ttol1Car">
    <w:name w:val="Títol 1 Car"/>
    <w:basedOn w:val="Lletraperdefectedelpargraf"/>
    <w:link w:val="Ttol1"/>
    <w:rsid w:val="001328D3"/>
    <w:rPr>
      <w:rFonts w:ascii="Arial" w:eastAsia="Times New Roman" w:hAnsi="Arial" w:cs="Arial"/>
      <w:b/>
      <w:bCs/>
      <w:color w:val="808080"/>
      <w:sz w:val="40"/>
      <w:szCs w:val="17"/>
      <w:lang w:eastAsia="es-ES"/>
    </w:rPr>
  </w:style>
  <w:style w:type="character" w:customStyle="1" w:styleId="Ttol5Car">
    <w:name w:val="Títol 5 Car"/>
    <w:basedOn w:val="Lletraperdefectedelpargraf"/>
    <w:link w:val="Ttol5"/>
    <w:rsid w:val="001328D3"/>
    <w:rPr>
      <w:rFonts w:ascii="Arial" w:eastAsia="Times New Roman" w:hAnsi="Arial" w:cs="Arial"/>
      <w:i/>
      <w:iCs/>
      <w:sz w:val="18"/>
      <w:szCs w:val="28"/>
      <w:lang w:val="es-ES" w:eastAsia="es-ES"/>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independentCar">
    <w:name w:val="Text independent Car"/>
    <w:basedOn w:val="Lletraperdefectedelpargraf"/>
    <w:link w:val="Textindependent"/>
    <w:semiHidden/>
    <w:rsid w:val="001328D3"/>
    <w:rPr>
      <w:rFonts w:ascii="Arial" w:eastAsia="Times New Roman" w:hAnsi="Arial" w:cs="Arial"/>
      <w:szCs w:val="17"/>
      <w:lang w:eastAsia="es-ES"/>
    </w:rPr>
  </w:style>
  <w:style w:type="character" w:customStyle="1" w:styleId="textonoticiaazul21">
    <w:name w:val="textonoticiaazul21"/>
    <w:basedOn w:val="Lletraperdefectedelpargraf"/>
    <w:rsid w:val="001328D3"/>
    <w:rPr>
      <w:rFonts w:ascii="Verdana" w:hAnsi="Verdana" w:hint="default"/>
      <w:strike w:val="0"/>
      <w:dstrike w:val="0"/>
      <w:color w:val="204F70"/>
      <w:sz w:val="16"/>
      <w:szCs w:val="16"/>
      <w:u w:val="none"/>
      <w:effect w:val="none"/>
    </w:rPr>
  </w:style>
  <w:style w:type="paragraph" w:styleId="Textindependent3">
    <w:name w:val="Body Text 3"/>
    <w:basedOn w:val="Normal"/>
    <w:link w:val="Textindependent3Car"/>
    <w:semiHidden/>
    <w:rsid w:val="001328D3"/>
    <w:rPr>
      <w:rFonts w:eastAsia="Times New Roman" w:cs="Arial"/>
      <w:sz w:val="21"/>
      <w:szCs w:val="20"/>
      <w:lang w:eastAsia="es-ES"/>
    </w:rPr>
  </w:style>
  <w:style w:type="character" w:customStyle="1" w:styleId="Textindependent3Car">
    <w:name w:val="Text independent 3 Car"/>
    <w:basedOn w:val="Lletraperdefectedelpargraf"/>
    <w:link w:val="Textindependent3"/>
    <w:semiHidden/>
    <w:rsid w:val="001328D3"/>
    <w:rPr>
      <w:rFonts w:ascii="Arial" w:eastAsia="Times New Roman" w:hAnsi="Arial"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character" w:customStyle="1" w:styleId="Sagniadetextindependent3Car">
    <w:name w:val="Sagnia de text independent 3 Car"/>
    <w:basedOn w:val="Lletraperdefectedelpargraf"/>
    <w:link w:val="Sagniadetextindependent3"/>
    <w:semiHidden/>
    <w:rsid w:val="001328D3"/>
    <w:rPr>
      <w:rFonts w:ascii="Arial" w:eastAsia="Times New Roman" w:hAnsi="Arial" w:cs="Arial"/>
      <w:sz w:val="24"/>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Lletraperdefectedelpargraf"/>
    <w:link w:val="capitol"/>
    <w:rsid w:val="001328D3"/>
    <w:rPr>
      <w:rFonts w:eastAsia="Times"/>
      <w:b/>
      <w:color w:val="DC002E"/>
      <w:sz w:val="42"/>
      <w:szCs w:val="42"/>
    </w:rPr>
  </w:style>
  <w:style w:type="paragraph" w:styleId="Textdenotaapeudepgina">
    <w:name w:val="footnote text"/>
    <w:basedOn w:val="Normal"/>
    <w:link w:val="TextdenotaapeudepginaCar"/>
    <w:uiPriority w:val="99"/>
    <w:unhideWhenUsed/>
    <w:rsid w:val="00A773A0"/>
    <w:rPr>
      <w:sz w:val="20"/>
      <w:szCs w:val="20"/>
    </w:rPr>
  </w:style>
  <w:style w:type="character" w:customStyle="1" w:styleId="TextdenotaapeudepginaCar">
    <w:name w:val="Text de nota a peu de pàgina Car"/>
    <w:basedOn w:val="Lletraperdefectedelpargraf"/>
    <w:link w:val="Textdenotaapeudepgina"/>
    <w:uiPriority w:val="99"/>
    <w:rsid w:val="00A773A0"/>
    <w:rPr>
      <w:color w:val="000000" w:themeColor="text1"/>
      <w:sz w:val="20"/>
      <w:szCs w:val="20"/>
    </w:rPr>
  </w:style>
  <w:style w:type="character" w:styleId="Refernciadenotaapeudepgina">
    <w:name w:val="footnote reference"/>
    <w:basedOn w:val="Lletraperdefectedelpargraf"/>
    <w:uiPriority w:val="99"/>
    <w:semiHidden/>
    <w:unhideWhenUsed/>
    <w:rsid w:val="00A773A0"/>
    <w:rPr>
      <w:vertAlign w:val="superscript"/>
    </w:rPr>
  </w:style>
  <w:style w:type="paragraph" w:styleId="Llistaambpics">
    <w:name w:val="List Bullet"/>
    <w:basedOn w:val="Normal"/>
    <w:rsid w:val="00FD181B"/>
    <w:pPr>
      <w:numPr>
        <w:numId w:val="8"/>
      </w:numPr>
    </w:pPr>
    <w:rPr>
      <w:rFonts w:eastAsia="Times New Roman" w:cs="Times New Roman"/>
      <w:szCs w:val="20"/>
      <w:lang w:eastAsia="es-ES_tradnl"/>
    </w:rPr>
  </w:style>
  <w:style w:type="character" w:styleId="Enlla">
    <w:name w:val="Hyperlink"/>
    <w:basedOn w:val="Lletraperdefectedelpargraf"/>
    <w:uiPriority w:val="99"/>
    <w:unhideWhenUsed/>
    <w:rsid w:val="00C42AC8"/>
    <w:rPr>
      <w:color w:val="0000FF" w:themeColor="hyperlink"/>
      <w:u w:val="single"/>
    </w:rPr>
  </w:style>
  <w:style w:type="paragraph" w:customStyle="1" w:styleId="Textdenotaalfinal1">
    <w:name w:val="Text de nota al final1"/>
    <w:basedOn w:val="Normal"/>
    <w:next w:val="Textde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Lletraperdefectedelpargraf"/>
    <w:link w:val="Textdenotaalfinal1"/>
    <w:uiPriority w:val="99"/>
    <w:semiHidden/>
    <w:rsid w:val="00EA3EC3"/>
    <w:rPr>
      <w:sz w:val="20"/>
      <w:szCs w:val="20"/>
    </w:rPr>
  </w:style>
  <w:style w:type="character" w:styleId="Refernciadenotaalfinal">
    <w:name w:val="endnote reference"/>
    <w:basedOn w:val="Lletraperdefectedelpargraf"/>
    <w:uiPriority w:val="99"/>
    <w:semiHidden/>
    <w:unhideWhenUsed/>
    <w:rsid w:val="00EA3EC3"/>
    <w:rPr>
      <w:vertAlign w:val="superscript"/>
    </w:rPr>
  </w:style>
  <w:style w:type="paragraph" w:styleId="Textdenotaalfinal">
    <w:name w:val="endnote text"/>
    <w:basedOn w:val="Normal"/>
    <w:link w:val="TextdenotaalfinalCar1"/>
    <w:uiPriority w:val="99"/>
    <w:semiHidden/>
    <w:unhideWhenUsed/>
    <w:rsid w:val="00EA3EC3"/>
    <w:rPr>
      <w:sz w:val="20"/>
      <w:szCs w:val="20"/>
    </w:rPr>
  </w:style>
  <w:style w:type="character" w:customStyle="1" w:styleId="TextdenotaalfinalCar1">
    <w:name w:val="Text de nota al final Car1"/>
    <w:basedOn w:val="Lletraperdefectedelpargraf"/>
    <w:link w:val="Textdenotaalfinal"/>
    <w:uiPriority w:val="99"/>
    <w:semiHidden/>
    <w:rsid w:val="00EA3EC3"/>
    <w:rPr>
      <w:rFonts w:ascii="Arial" w:hAnsi="Arial"/>
      <w:color w:val="000000" w:themeColor="text1"/>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ambformatprevi">
    <w:name w:val="HTML Preformatted"/>
    <w:basedOn w:val="Normal"/>
    <w:link w:val="HTMLambformatpreviCar"/>
    <w:uiPriority w:val="99"/>
    <w:semiHidden/>
    <w:unhideWhenUsed/>
    <w:rsid w:val="00B34AA6"/>
    <w:rPr>
      <w:rFonts w:ascii="Courier" w:hAnsi="Courier"/>
      <w:sz w:val="20"/>
      <w:szCs w:val="20"/>
    </w:rPr>
  </w:style>
  <w:style w:type="character" w:customStyle="1" w:styleId="HTMLambformatpreviCar">
    <w:name w:val="HTML amb format previ Car"/>
    <w:basedOn w:val="Lletraperdefectedelpargraf"/>
    <w:link w:val="HTMLambformatprevi"/>
    <w:uiPriority w:val="99"/>
    <w:semiHidden/>
    <w:rsid w:val="00B34AA6"/>
    <w:rPr>
      <w:rFonts w:ascii="Courier" w:hAnsi="Courier"/>
      <w:color w:val="000000" w:themeColor="text1"/>
      <w:sz w:val="20"/>
      <w:szCs w:val="20"/>
    </w:rPr>
  </w:style>
  <w:style w:type="character" w:styleId="Refernciadecomentari">
    <w:name w:val="annotation reference"/>
    <w:basedOn w:val="Lletraperdefectedelpargraf"/>
    <w:uiPriority w:val="99"/>
    <w:semiHidden/>
    <w:unhideWhenUsed/>
    <w:rsid w:val="0096023B"/>
    <w:rPr>
      <w:sz w:val="16"/>
      <w:szCs w:val="16"/>
    </w:rPr>
  </w:style>
  <w:style w:type="paragraph" w:styleId="Textdecomentari">
    <w:name w:val="annotation text"/>
    <w:aliases w:val="Car"/>
    <w:basedOn w:val="Normal"/>
    <w:link w:val="TextdecomentariCar"/>
    <w:uiPriority w:val="99"/>
    <w:unhideWhenUsed/>
    <w:rsid w:val="0096023B"/>
    <w:rPr>
      <w:sz w:val="20"/>
      <w:szCs w:val="20"/>
    </w:rPr>
  </w:style>
  <w:style w:type="character" w:customStyle="1" w:styleId="TextdecomentariCar">
    <w:name w:val="Text de comentari Car"/>
    <w:aliases w:val="Car Car"/>
    <w:basedOn w:val="Lletraperdefectedelpargraf"/>
    <w:link w:val="Textdecomentari"/>
    <w:uiPriority w:val="99"/>
    <w:rsid w:val="0096023B"/>
    <w:rPr>
      <w:rFonts w:ascii="Arial" w:hAnsi="Arial"/>
      <w:color w:val="000000" w:themeColor="text1"/>
      <w:sz w:val="20"/>
      <w:szCs w:val="20"/>
    </w:rPr>
  </w:style>
  <w:style w:type="paragraph" w:styleId="Temadelcomentari">
    <w:name w:val="annotation subject"/>
    <w:basedOn w:val="Textdecomentari"/>
    <w:next w:val="Textdecomentari"/>
    <w:link w:val="TemadelcomentariCar"/>
    <w:uiPriority w:val="99"/>
    <w:semiHidden/>
    <w:unhideWhenUsed/>
    <w:rsid w:val="0096023B"/>
    <w:rPr>
      <w:b/>
      <w:bCs/>
    </w:rPr>
  </w:style>
  <w:style w:type="character" w:customStyle="1" w:styleId="TemadelcomentariCar">
    <w:name w:val="Tema del comentari Car"/>
    <w:basedOn w:val="TextdecomentariCar"/>
    <w:link w:val="Temadelcomentari"/>
    <w:uiPriority w:val="99"/>
    <w:semiHidden/>
    <w:rsid w:val="0096023B"/>
    <w:rPr>
      <w:rFonts w:ascii="Arial" w:hAnsi="Arial"/>
      <w:b/>
      <w:bCs/>
      <w:color w:val="000000" w:themeColor="text1"/>
      <w:sz w:val="20"/>
      <w:szCs w:val="20"/>
    </w:rPr>
  </w:style>
  <w:style w:type="paragraph" w:styleId="Textindependent2">
    <w:name w:val="Body Text 2"/>
    <w:basedOn w:val="Normal"/>
    <w:link w:val="Textindependent2Car"/>
    <w:uiPriority w:val="99"/>
    <w:semiHidden/>
    <w:unhideWhenUsed/>
    <w:rsid w:val="00B41CD7"/>
    <w:pPr>
      <w:spacing w:after="120" w:line="480" w:lineRule="auto"/>
    </w:pPr>
  </w:style>
  <w:style w:type="character" w:customStyle="1" w:styleId="Textindependent2Car">
    <w:name w:val="Text independent 2 Car"/>
    <w:basedOn w:val="Lletraperdefectedelpargraf"/>
    <w:link w:val="Textindependent2"/>
    <w:uiPriority w:val="99"/>
    <w:semiHidden/>
    <w:rsid w:val="00B41CD7"/>
    <w:rPr>
      <w:rFonts w:ascii="Arial" w:hAnsi="Arial"/>
      <w:color w:val="000000" w:themeColor="text1"/>
      <w:sz w:val="24"/>
    </w:rPr>
  </w:style>
  <w:style w:type="character" w:customStyle="1" w:styleId="Mencisenseresoldre1">
    <w:name w:val="Menció sense resoldre1"/>
    <w:basedOn w:val="Lletraperdefectedelpargraf"/>
    <w:uiPriority w:val="99"/>
    <w:semiHidden/>
    <w:unhideWhenUsed/>
    <w:rsid w:val="009F78FF"/>
    <w:rPr>
      <w:color w:val="605E5C"/>
      <w:shd w:val="clear" w:color="auto" w:fill="E1DFDD"/>
    </w:rPr>
  </w:style>
  <w:style w:type="character" w:styleId="Mencisenseresoldre">
    <w:name w:val="Unresolved Mention"/>
    <w:basedOn w:val="Lletraperdefectedelpargraf"/>
    <w:uiPriority w:val="99"/>
    <w:semiHidden/>
    <w:unhideWhenUsed/>
    <w:rsid w:val="00C0354B"/>
    <w:rPr>
      <w:color w:val="605E5C"/>
      <w:shd w:val="clear" w:color="auto" w:fill="E1DFDD"/>
    </w:rPr>
  </w:style>
  <w:style w:type="paragraph" w:customStyle="1" w:styleId="Ttolclusula">
    <w:name w:val="Títol clàusula"/>
    <w:basedOn w:val="Normal"/>
    <w:link w:val="TtolclusulaCar"/>
    <w:qFormat/>
    <w:rsid w:val="00FF2348"/>
    <w:rPr>
      <w:rFonts w:ascii="Verdana" w:eastAsia="Times New Roman" w:hAnsi="Verdana" w:cs="Times New Roman"/>
      <w:color w:val="auto"/>
      <w:sz w:val="32"/>
      <w:szCs w:val="20"/>
    </w:rPr>
  </w:style>
  <w:style w:type="character" w:customStyle="1" w:styleId="TtolclusulaCar">
    <w:name w:val="Títol clàusula Car"/>
    <w:basedOn w:val="Lletraperdefectedelpargraf"/>
    <w:link w:val="Ttolclusula"/>
    <w:rsid w:val="00FF2348"/>
    <w:rPr>
      <w:rFonts w:ascii="Verdana" w:eastAsia="Times New Roman" w:hAnsi="Verdana"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7101">
      <w:bodyDiv w:val="1"/>
      <w:marLeft w:val="0"/>
      <w:marRight w:val="0"/>
      <w:marTop w:val="0"/>
      <w:marBottom w:val="0"/>
      <w:divBdr>
        <w:top w:val="none" w:sz="0" w:space="0" w:color="auto"/>
        <w:left w:val="none" w:sz="0" w:space="0" w:color="auto"/>
        <w:bottom w:val="none" w:sz="0" w:space="0" w:color="auto"/>
        <w:right w:val="none" w:sz="0" w:space="0" w:color="auto"/>
      </w:divBdr>
    </w:div>
    <w:div w:id="264457843">
      <w:bodyDiv w:val="1"/>
      <w:marLeft w:val="0"/>
      <w:marRight w:val="0"/>
      <w:marTop w:val="0"/>
      <w:marBottom w:val="0"/>
      <w:divBdr>
        <w:top w:val="none" w:sz="0" w:space="0" w:color="auto"/>
        <w:left w:val="none" w:sz="0" w:space="0" w:color="auto"/>
        <w:bottom w:val="none" w:sz="0" w:space="0" w:color="auto"/>
        <w:right w:val="none" w:sz="0" w:space="0" w:color="auto"/>
      </w:divBdr>
    </w:div>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777679006">
      <w:bodyDiv w:val="1"/>
      <w:marLeft w:val="0"/>
      <w:marRight w:val="0"/>
      <w:marTop w:val="0"/>
      <w:marBottom w:val="0"/>
      <w:divBdr>
        <w:top w:val="none" w:sz="0" w:space="0" w:color="auto"/>
        <w:left w:val="none" w:sz="0" w:space="0" w:color="auto"/>
        <w:bottom w:val="none" w:sz="0" w:space="0" w:color="auto"/>
        <w:right w:val="none" w:sz="0" w:space="0" w:color="auto"/>
      </w:divBdr>
    </w:div>
    <w:div w:id="807010682">
      <w:bodyDiv w:val="1"/>
      <w:marLeft w:val="0"/>
      <w:marRight w:val="0"/>
      <w:marTop w:val="0"/>
      <w:marBottom w:val="0"/>
      <w:divBdr>
        <w:top w:val="none" w:sz="0" w:space="0" w:color="auto"/>
        <w:left w:val="none" w:sz="0" w:space="0" w:color="auto"/>
        <w:bottom w:val="none" w:sz="0" w:space="0" w:color="auto"/>
        <w:right w:val="none" w:sz="0" w:space="0" w:color="auto"/>
      </w:divBdr>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365520926">
      <w:bodyDiv w:val="1"/>
      <w:marLeft w:val="0"/>
      <w:marRight w:val="0"/>
      <w:marTop w:val="0"/>
      <w:marBottom w:val="0"/>
      <w:divBdr>
        <w:top w:val="none" w:sz="0" w:space="0" w:color="auto"/>
        <w:left w:val="none" w:sz="0" w:space="0" w:color="auto"/>
        <w:bottom w:val="none" w:sz="0" w:space="0" w:color="auto"/>
        <w:right w:val="none" w:sz="0" w:space="0" w:color="auto"/>
      </w:divBdr>
    </w:div>
    <w:div w:id="1533034926">
      <w:bodyDiv w:val="1"/>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57255505">
      <w:bodyDiv w:val="1"/>
      <w:marLeft w:val="0"/>
      <w:marRight w:val="0"/>
      <w:marTop w:val="0"/>
      <w:marBottom w:val="0"/>
      <w:divBdr>
        <w:top w:val="none" w:sz="0" w:space="0" w:color="auto"/>
        <w:left w:val="none" w:sz="0" w:space="0" w:color="auto"/>
        <w:bottom w:val="none" w:sz="0" w:space="0" w:color="auto"/>
        <w:right w:val="none" w:sz="0" w:space="0" w:color="auto"/>
      </w:divBdr>
    </w:div>
    <w:div w:id="20381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licitacioelectroni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edades.eco@gencat.ca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arcelonactiva.c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ridic@barcelonactiva.c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xelware.com/servicios-soporte-licitador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3042</Words>
  <Characters>17346</Characters>
  <Application>Microsoft Office Word</Application>
  <DocSecurity>0</DocSecurity>
  <Lines>144</Lines>
  <Paragraphs>40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Jordi Garcia Gascón</cp:lastModifiedBy>
  <cp:revision>7</cp:revision>
  <cp:lastPrinted>2016-07-04T06:50:00Z</cp:lastPrinted>
  <dcterms:created xsi:type="dcterms:W3CDTF">2025-03-27T10:13:00Z</dcterms:created>
  <dcterms:modified xsi:type="dcterms:W3CDTF">2025-04-04T11:41:00Z</dcterms:modified>
</cp:coreProperties>
</file>