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EA" w:rsidRDefault="001247EA" w:rsidP="00124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4DA" w:themeFill="text2" w:themeFillTint="33"/>
        <w:spacing w:line="240" w:lineRule="auto"/>
        <w:jc w:val="both"/>
        <w:rPr>
          <w:rFonts w:eastAsia="Yu Gothic UI Semilight" w:cs="Arial"/>
          <w:b/>
        </w:rPr>
      </w:pPr>
      <w:r w:rsidRPr="00DF3FD2">
        <w:rPr>
          <w:rFonts w:eastAsia="Yu Gothic UI Semilight" w:cs="Arial"/>
          <w:b/>
        </w:rPr>
        <w:t xml:space="preserve">PLEC DE PRESCRIPCIONS </w:t>
      </w:r>
      <w:r>
        <w:rPr>
          <w:rFonts w:eastAsia="Yu Gothic UI Semilight" w:cs="Arial"/>
          <w:b/>
        </w:rPr>
        <w:t xml:space="preserve">TÈCNIQUES PER A LA </w:t>
      </w:r>
      <w:r w:rsidRPr="00625C6E">
        <w:rPr>
          <w:rFonts w:eastAsia="Yu Gothic UI Semilight" w:cs="Arial"/>
          <w:b/>
        </w:rPr>
        <w:t>CONTRACTACIÓ DE LES OBRES D’ENDERROC DEL CLUB DE VELA DE LA PLATJA LLARGA DE TARRAGONA, L’EDIFICI MESOB DEL C.P DE QUATRE CAMINS I L’EDIFICI UMS DEL C.P DE BRIANS 1, INCLOENT LA REDACCIÓ DELS PROJECTES D’ENDERROC, DIRECCIÓ FACULTATIVA I RESTA DE TRAMITACIÓ ADMINISTRATIVA.</w:t>
      </w:r>
    </w:p>
    <w:p w:rsidR="001247EA" w:rsidRPr="00625C6E" w:rsidRDefault="001247EA" w:rsidP="00124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4DA" w:themeFill="text2" w:themeFillTint="33"/>
        <w:spacing w:line="240" w:lineRule="auto"/>
        <w:jc w:val="center"/>
        <w:rPr>
          <w:rFonts w:eastAsia="Yu Gothic UI Semilight" w:cs="Arial"/>
          <w:b/>
          <w:color w:val="FF0000"/>
          <w:u w:val="single"/>
        </w:rPr>
      </w:pPr>
      <w:r>
        <w:rPr>
          <w:rFonts w:eastAsia="Yu Gothic UI Semilight" w:cs="Arial"/>
          <w:b/>
        </w:rPr>
        <w:t>(Expedient PO OB 0150/2025)</w:t>
      </w:r>
    </w:p>
    <w:p w:rsidR="001247EA" w:rsidRPr="00DF3FD2" w:rsidRDefault="001247EA" w:rsidP="001247EA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  <w:color w:val="000000"/>
        </w:rPr>
      </w:pPr>
      <w:bookmarkStart w:id="0" w:name="_GoBack"/>
      <w:bookmarkEnd w:id="0"/>
    </w:p>
    <w:p w:rsidR="001247EA" w:rsidRPr="0094025B" w:rsidRDefault="001247EA" w:rsidP="001247EA">
      <w:pPr>
        <w:pBdr>
          <w:bottom w:val="single" w:sz="4" w:space="1" w:color="auto"/>
        </w:pBdr>
        <w:spacing w:line="240" w:lineRule="auto"/>
        <w:ind w:right="-283"/>
        <w:jc w:val="both"/>
        <w:rPr>
          <w:rFonts w:cs="Arial"/>
          <w:b/>
          <w:lang w:eastAsia="es-ES_tradnl"/>
        </w:rPr>
      </w:pPr>
      <w:r w:rsidRPr="0094025B">
        <w:rPr>
          <w:rFonts w:cs="Arial"/>
          <w:b/>
          <w:lang w:eastAsia="es-ES_tradnl"/>
        </w:rPr>
        <w:t>DECLARACIÓ DE COMPROMÍS DE CONFIDENCIALITAT – REBUDA DE PLÀNOLS</w:t>
      </w:r>
      <w:r>
        <w:rPr>
          <w:rFonts w:cs="Arial"/>
          <w:b/>
          <w:lang w:eastAsia="es-ES_tradnl"/>
        </w:rPr>
        <w:t>.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Sr. / Sra. .......</w:t>
      </w:r>
      <w:r>
        <w:rPr>
          <w:rFonts w:cs="Arial"/>
          <w:lang w:eastAsia="es-ES_tradnl"/>
        </w:rPr>
        <w:t>.........................................................................</w:t>
      </w:r>
      <w:r w:rsidRPr="0094025B">
        <w:rPr>
          <w:rFonts w:cs="Arial"/>
          <w:lang w:eastAsia="es-ES_tradnl"/>
        </w:rPr>
        <w:t>............................................................., amb NIF núm. ......................, d’ara endavant la persona interessada, en nom de l’empresa</w:t>
      </w:r>
      <w:r>
        <w:rPr>
          <w:rFonts w:cs="Arial"/>
          <w:lang w:eastAsia="es-ES_tradnl"/>
        </w:rPr>
        <w:t xml:space="preserve"> .................................</w:t>
      </w:r>
      <w:r w:rsidRPr="0094025B">
        <w:rPr>
          <w:rFonts w:cs="Arial"/>
          <w:lang w:eastAsia="es-ES_tradnl"/>
        </w:rPr>
        <w:t xml:space="preserve"> ............................................................, està autoritzada a conèixer els plànols dels espais destinats als treballs objecte d’aquesta licitació.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color w:val="FF0000"/>
          <w:lang w:eastAsia="es-ES_tradnl"/>
        </w:rPr>
      </w:pPr>
      <w:r w:rsidRPr="0094025B">
        <w:rPr>
          <w:rFonts w:cs="Arial"/>
          <w:lang w:eastAsia="es-ES_tradnl"/>
        </w:rPr>
        <w:t xml:space="preserve">En la data de la signatura d’aquest document, la persona interessada declara que </w:t>
      </w:r>
      <w:r w:rsidRPr="0076758D">
        <w:rPr>
          <w:rFonts w:cs="Arial"/>
          <w:color w:val="000000"/>
          <w:lang w:eastAsia="es-ES_tradnl"/>
        </w:rPr>
        <w:t>demana la documentació relativa als plànols dels espais destinats als trebal</w:t>
      </w:r>
      <w:r>
        <w:rPr>
          <w:rFonts w:cs="Arial"/>
          <w:color w:val="000000"/>
          <w:lang w:eastAsia="es-ES_tradnl"/>
        </w:rPr>
        <w:t xml:space="preserve">ls objecte d’aquesta licitació </w:t>
      </w:r>
      <w:r w:rsidRPr="0076758D">
        <w:rPr>
          <w:rFonts w:cs="Arial"/>
          <w:color w:val="000000"/>
          <w:lang w:eastAsia="es-ES_tradnl"/>
        </w:rPr>
        <w:t xml:space="preserve">i amb la signatura d’aquest document acceptarà l’esmentada documentació i, assumirà el compromís de garantir-ne la confidencialitat.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declara i certifica que té  plena capacitat legal per a subscriure aquest document, i també per acomplir les obligacions i assumir les responsabilitats que contrau amb la signatura.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es regula per les clàusules següents: 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Primera</w:t>
      </w:r>
      <w:r w:rsidRPr="00DF3FD2">
        <w:rPr>
          <w:rFonts w:cs="Arial"/>
          <w:color w:val="000000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Segona</w:t>
      </w:r>
      <w:r w:rsidRPr="00DF3FD2">
        <w:rPr>
          <w:rFonts w:cs="Arial"/>
          <w:color w:val="000000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1247EA" w:rsidRPr="00DF3FD2" w:rsidRDefault="001247EA" w:rsidP="001247EA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1247EA" w:rsidRPr="00DF3FD2" w:rsidRDefault="001247EA" w:rsidP="001247EA">
      <w:pPr>
        <w:numPr>
          <w:ilvl w:val="0"/>
          <w:numId w:val="1"/>
        </w:num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1247EA" w:rsidRPr="00DF3FD2" w:rsidRDefault="001247EA" w:rsidP="001247EA">
      <w:pPr>
        <w:numPr>
          <w:ilvl w:val="0"/>
          <w:numId w:val="1"/>
        </w:num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1247EA" w:rsidRPr="00DF3FD2" w:rsidRDefault="001247EA" w:rsidP="001247EA">
      <w:pPr>
        <w:numPr>
          <w:ilvl w:val="0"/>
          <w:numId w:val="1"/>
        </w:num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>La persona interessada no farà divulgació d’aquesta informació fora de l’àmbit d’aplicació d’aquest contracte.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Tercera</w:t>
      </w:r>
      <w:r w:rsidRPr="00DF3FD2">
        <w:rPr>
          <w:rFonts w:cs="Arial"/>
          <w:color w:val="000000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1247EA" w:rsidRDefault="001247EA" w:rsidP="001247EA">
      <w:pPr>
        <w:spacing w:line="240" w:lineRule="auto"/>
        <w:jc w:val="both"/>
        <w:outlineLvl w:val="0"/>
        <w:rPr>
          <w:rFonts w:cs="Arial"/>
          <w:b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Quarta</w:t>
      </w:r>
      <w:r w:rsidRPr="00DF3FD2">
        <w:rPr>
          <w:rFonts w:cs="Arial"/>
          <w:color w:val="000000"/>
          <w:lang w:eastAsia="es-ES_tradnl"/>
        </w:rPr>
        <w:t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Cinquena.</w:t>
      </w:r>
      <w:r w:rsidRPr="00DF3FD2">
        <w:rPr>
          <w:rFonts w:cs="Arial"/>
          <w:color w:val="000000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Sisena.</w:t>
      </w:r>
      <w:r w:rsidRPr="00DF3FD2">
        <w:rPr>
          <w:rFonts w:cs="Arial"/>
          <w:color w:val="000000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</w:t>
      </w:r>
      <w:r>
        <w:rPr>
          <w:rFonts w:cs="Arial"/>
          <w:color w:val="000000"/>
          <w:lang w:eastAsia="es-ES_tradnl"/>
        </w:rPr>
        <w:t>........................ de 2025</w:t>
      </w:r>
      <w:r w:rsidRPr="00DF3FD2">
        <w:rPr>
          <w:rFonts w:cs="Arial"/>
          <w:color w:val="000000"/>
          <w:lang w:eastAsia="es-ES_tradnl"/>
        </w:rPr>
        <w:t xml:space="preserve">.  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Default="001247EA" w:rsidP="001247EA">
      <w:pPr>
        <w:spacing w:line="20" w:lineRule="atLeast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 xml:space="preserve">(Nom, segell i signatura) </w:t>
      </w: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EA"/>
    <w:rsid w:val="001247EA"/>
    <w:rsid w:val="00511706"/>
    <w:rsid w:val="006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D8C9"/>
  <w15:chartTrackingRefBased/>
  <w15:docId w15:val="{6C083A7D-C8C7-48D3-A739-93FE0642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E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ind w:left="9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1</cp:revision>
  <dcterms:created xsi:type="dcterms:W3CDTF">2025-04-02T11:40:00Z</dcterms:created>
  <dcterms:modified xsi:type="dcterms:W3CDTF">2025-04-02T11:41:00Z</dcterms:modified>
</cp:coreProperties>
</file>