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57" w:after="57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Exp. 20..../.....: Proposició econòmica avaluable de forma automàtica  per participar en el procediment obert per a la contractació del servei 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de.....................................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  presentada per .......……...» </w:t>
      </w:r>
    </w:p>
    <w:p>
      <w:pPr>
        <w:pStyle w:val="Subttulo"/>
        <w:spacing w:lineRule="auto" w:line="276" w:before="57" w:after="57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Subttulo"/>
        <w:widowControl/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 euros d’IVA (..%)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s.</w:t>
      </w:r>
    </w:p>
    <w:p>
      <w:pPr>
        <w:pStyle w:val="Cuerpodetexto"/>
        <w:pBdr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Cuerpodetexto"/>
        <w:pBdr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S’ha de completar l’annex corresponent al model d’oferta econòmica.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base de licitació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 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ind w:left="0" w:right="0" w:hanging="0"/>
        <w:jc w:val="left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, l’oferta serà exclosa. 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>B.- Criteris automàtics</w:t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tbl>
      <w:tblPr>
        <w:tblW w:w="8084" w:type="dxa"/>
        <w:jc w:val="left"/>
        <w:tblInd w:w="-6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4"/>
        <w:gridCol w:w="3420"/>
        <w:gridCol w:w="3224"/>
        <w:gridCol w:w="706"/>
      </w:tblGrid>
      <w:tr>
        <w:trPr>
          <w:trHeight w:val="701" w:hRule="atLeast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Millores automàtiques</w:t>
            </w:r>
          </w:p>
        </w:tc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</w:tr>
      <w:tr>
        <w:trPr>
          <w:trHeight w:val="522" w:hRule="atLeast"/>
        </w:trPr>
        <w:tc>
          <w:tcPr>
            <w:tcW w:w="7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</w:t>
            </w:r>
          </w:p>
        </w:tc>
        <w:tc>
          <w:tcPr>
            <w:tcW w:w="34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Millora en el temps de resposta dels avisos no urgents (en el PCT s'indica un termini màxim de 2 dies laborables)</w:t>
            </w:r>
          </w:p>
        </w:tc>
        <w:tc>
          <w:tcPr>
            <w:tcW w:w="322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Temps de resposta &lt;/=1 dia laborable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SÍ</w:t>
            </w:r>
          </w:p>
        </w:tc>
      </w:tr>
      <w:tr>
        <w:trPr>
          <w:trHeight w:val="522" w:hRule="atLeast"/>
        </w:trPr>
        <w:tc>
          <w:tcPr>
            <w:tcW w:w="7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</w:t>
            </w:r>
          </w:p>
        </w:tc>
      </w:tr>
      <w:tr>
        <w:trPr>
          <w:trHeight w:val="474" w:hRule="atLeast"/>
        </w:trPr>
        <w:tc>
          <w:tcPr>
            <w:tcW w:w="7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</w:t>
            </w:r>
          </w:p>
        </w:tc>
        <w:tc>
          <w:tcPr>
            <w:tcW w:w="34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Millora en el temps de resposta dels avisos urgents (en el PCT s'indica un termini màxim de 24 h)</w:t>
            </w:r>
          </w:p>
        </w:tc>
        <w:tc>
          <w:tcPr>
            <w:tcW w:w="3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Temps de resposta &lt;/=12 h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474" w:hRule="atLeast"/>
        </w:trPr>
        <w:tc>
          <w:tcPr>
            <w:tcW w:w="7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Entre 12 i 24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799" w:hRule="atLeast"/>
        </w:trPr>
        <w:tc>
          <w:tcPr>
            <w:tcW w:w="7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34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Millorar el període de tractament periòdic de culícids a l'entorn dels edificis enumerats a l'Annex IV (en el Plec, s'estableix un període de tractament periòdic de 7 mesos)</w:t>
            </w:r>
          </w:p>
        </w:tc>
        <w:tc>
          <w:tcPr>
            <w:tcW w:w="322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Increment d'1 mes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SÍ</w:t>
            </w:r>
          </w:p>
        </w:tc>
      </w:tr>
      <w:tr>
        <w:trPr>
          <w:trHeight w:val="799" w:hRule="atLeast"/>
        </w:trPr>
        <w:tc>
          <w:tcPr>
            <w:tcW w:w="7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</w:t>
            </w:r>
          </w:p>
        </w:tc>
      </w:tr>
      <w:tr>
        <w:trPr>
          <w:trHeight w:val="975" w:hRule="atLeast"/>
        </w:trPr>
        <w:tc>
          <w:tcPr>
            <w:tcW w:w="7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</w:t>
            </w:r>
          </w:p>
        </w:tc>
        <w:tc>
          <w:tcPr>
            <w:tcW w:w="34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Millorar el termini de lliurament dels documents acreditatius de control preventiu i atenció d'avisos (el PCT indica com a màxim 2 dies) (no puntua el termini de lliurament superior 1 dia)</w:t>
            </w:r>
          </w:p>
        </w:tc>
        <w:tc>
          <w:tcPr>
            <w:tcW w:w="3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Immediatament (abans de 6 hores)</w:t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975" w:hRule="atLeast"/>
        </w:trPr>
        <w:tc>
          <w:tcPr>
            <w:tcW w:w="7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Entre 6 i 24 hores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554" w:hRule="atLeast"/>
        </w:trPr>
        <w:tc>
          <w:tcPr>
            <w:tcW w:w="7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</w:t>
            </w:r>
          </w:p>
        </w:tc>
        <w:tc>
          <w:tcPr>
            <w:tcW w:w="34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Posar a disposició de l'Ajuntament un telèfon per a urgències 24 hores, inclosos els dies festius</w:t>
            </w:r>
          </w:p>
        </w:tc>
        <w:tc>
          <w:tcPr>
            <w:tcW w:w="322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Disponibilitat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SÍ</w:t>
            </w:r>
          </w:p>
        </w:tc>
      </w:tr>
      <w:tr>
        <w:trPr>
          <w:trHeight w:val="554" w:hRule="atLeast"/>
        </w:trPr>
        <w:tc>
          <w:tcPr>
            <w:tcW w:w="7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</w:t>
            </w:r>
          </w:p>
        </w:tc>
      </w:tr>
      <w:tr>
        <w:trPr>
          <w:trHeight w:val="395" w:hRule="atLeast"/>
        </w:trPr>
        <w:tc>
          <w:tcPr>
            <w:tcW w:w="7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</w:t>
            </w:r>
          </w:p>
        </w:tc>
        <w:tc>
          <w:tcPr>
            <w:tcW w:w="34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Disposar d'una aplicació informàtica que permeti l’explotació de dades</w:t>
            </w:r>
          </w:p>
        </w:tc>
        <w:tc>
          <w:tcPr>
            <w:tcW w:w="322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Disposar de l'aplicació 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SÍ</w:t>
            </w:r>
          </w:p>
        </w:tc>
      </w:tr>
      <w:tr>
        <w:trPr>
          <w:trHeight w:val="395" w:hRule="atLeast"/>
        </w:trPr>
        <w:tc>
          <w:tcPr>
            <w:tcW w:w="7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</w:t>
            </w:r>
          </w:p>
        </w:tc>
      </w:tr>
      <w:tr>
        <w:trPr>
          <w:trHeight w:val="746" w:hRule="atLeast"/>
        </w:trPr>
        <w:tc>
          <w:tcPr>
            <w:tcW w:w="7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</w:t>
            </w:r>
          </w:p>
        </w:tc>
        <w:tc>
          <w:tcPr>
            <w:tcW w:w="34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Aplicació de mesures físiques i petites reparacions que incideixen en el control de plagues (tapar forats, tapar escletxes, tapar caus, reemplenar cavitats, etc.)</w:t>
            </w:r>
          </w:p>
        </w:tc>
        <w:tc>
          <w:tcPr>
            <w:tcW w:w="322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Realització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SÍ</w:t>
            </w:r>
          </w:p>
        </w:tc>
      </w:tr>
      <w:tr>
        <w:trPr>
          <w:trHeight w:val="746" w:hRule="atLeast"/>
        </w:trPr>
        <w:tc>
          <w:tcPr>
            <w:tcW w:w="7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</w:t>
            </w:r>
          </w:p>
        </w:tc>
      </w:tr>
      <w:tr>
        <w:trPr>
          <w:trHeight w:val="762" w:hRule="atLeast"/>
        </w:trPr>
        <w:tc>
          <w:tcPr>
            <w:tcW w:w="7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</w:t>
            </w:r>
          </w:p>
        </w:tc>
        <w:tc>
          <w:tcPr>
            <w:tcW w:w="34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Disposar de l'equip necessari per tractar nius de vespa velutina a qualsevol alçada, sense plataformes elevadores </w:t>
            </w:r>
          </w:p>
        </w:tc>
        <w:tc>
          <w:tcPr>
            <w:tcW w:w="322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Possibilitat de tractar nius de vespa velutina sense plataforma a qualsevol alçada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SÍ</w:t>
            </w:r>
          </w:p>
        </w:tc>
      </w:tr>
      <w:tr>
        <w:trPr>
          <w:trHeight w:val="762" w:hRule="atLeast"/>
        </w:trPr>
        <w:tc>
          <w:tcPr>
            <w:tcW w:w="7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</w:t>
            </w:r>
          </w:p>
        </w:tc>
      </w:tr>
      <w:tr>
        <w:trPr>
          <w:trHeight w:val="776" w:hRule="atLeast"/>
        </w:trPr>
        <w:tc>
          <w:tcPr>
            <w:tcW w:w="7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</w:t>
            </w:r>
          </w:p>
        </w:tc>
        <w:tc>
          <w:tcPr>
            <w:tcW w:w="34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Realitzar tractaments de desratització o desinsectació en casos d’execució subsidiària de l’Ajuntament, per situació d’insalubritat en espais o habitatges privats</w:t>
            </w:r>
          </w:p>
        </w:tc>
        <w:tc>
          <w:tcPr>
            <w:tcW w:w="3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Fins a 5 tractaments/any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776" w:hRule="atLeast"/>
        </w:trPr>
        <w:tc>
          <w:tcPr>
            <w:tcW w:w="7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Fins a 2 tractaments/any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522" w:hRule="atLeast"/>
        </w:trPr>
        <w:tc>
          <w:tcPr>
            <w:tcW w:w="7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</w:t>
            </w:r>
          </w:p>
        </w:tc>
        <w:tc>
          <w:tcPr>
            <w:tcW w:w="34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20"/>
              </w:tabs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Eficiència energètica del vehicle que s’utilitzarà per a donar servei al municipi, en funció de la seva font de combustible: </w:t>
            </w:r>
          </w:p>
        </w:tc>
        <w:tc>
          <w:tcPr>
            <w:tcW w:w="322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Vehicle híbrid o etiqueta «eco» </w:t>
            </w:r>
            <w:r>
              <w:rPr>
                <w:rFonts w:ascii="Arial" w:hAnsi="Arial"/>
                <w:sz w:val="22"/>
                <w:szCs w:val="22"/>
              </w:rPr>
              <w:t xml:space="preserve">o 0 </w:t>
            </w:r>
            <w:r>
              <w:rPr>
                <w:rFonts w:ascii="Arial" w:hAnsi="Arial"/>
                <w:sz w:val="22"/>
                <w:szCs w:val="22"/>
              </w:rPr>
              <w:t>emissions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SÍ</w:t>
            </w:r>
          </w:p>
        </w:tc>
      </w:tr>
      <w:tr>
        <w:trPr>
          <w:trHeight w:val="522" w:hRule="atLeast"/>
        </w:trPr>
        <w:tc>
          <w:tcPr>
            <w:tcW w:w="7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</w:t>
            </w:r>
          </w:p>
        </w:tc>
      </w:tr>
      <w:tr>
        <w:trPr>
          <w:trHeight w:val="902" w:hRule="atLeast"/>
        </w:trPr>
        <w:tc>
          <w:tcPr>
            <w:tcW w:w="7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</w:t>
            </w:r>
          </w:p>
        </w:tc>
        <w:tc>
          <w:tcPr>
            <w:tcW w:w="34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Ventilació i, si cal, retirada de la senyalització indicativa en el cas de tractaments biocides que requereixen d’un període de seguretat abans que les persones usuàries accedeixin a l’espai.</w:t>
            </w:r>
          </w:p>
        </w:tc>
        <w:tc>
          <w:tcPr>
            <w:tcW w:w="322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Es realitza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SÍ</w:t>
            </w:r>
          </w:p>
        </w:tc>
      </w:tr>
      <w:tr>
        <w:trPr>
          <w:trHeight w:val="902" w:hRule="atLeast"/>
        </w:trPr>
        <w:tc>
          <w:tcPr>
            <w:tcW w:w="7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/>
        <w:spacing w:lineRule="auto" w:line="276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mario1"/>
        <w:widowControl/>
        <w:numPr>
          <w:ilvl w:val="0"/>
          <w:numId w:val="0"/>
        </w:numPr>
        <w:suppressLineNumbers/>
        <w:pBdr/>
        <w:bidi w:val="0"/>
        <w:spacing w:lineRule="auto" w:line="276" w:before="0" w:after="0"/>
        <w:ind w:left="0" w:right="0" w:hanging="0"/>
        <w:contextualSpacing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  <w:t>Al</w:t>
      </w:r>
      <w:r>
        <w:rPr>
          <w:rFonts w:cs="Arial" w:ascii="Arial" w:hAnsi="Arial"/>
          <w:b/>
          <w:bCs/>
          <w:sz w:val="22"/>
          <w:szCs w:val="22"/>
          <w:lang w:val="ca-ES"/>
        </w:rPr>
        <w:t xml:space="preserve">s criteris </w:t>
      </w:r>
      <w:r>
        <w:rPr>
          <w:rFonts w:cs="Arial" w:ascii="Arial" w:hAnsi="Arial"/>
          <w:b/>
          <w:bCs/>
          <w:sz w:val="22"/>
          <w:szCs w:val="22"/>
          <w:lang w:val="ca-ES"/>
        </w:rPr>
        <w:t xml:space="preserve">C, </w:t>
      </w:r>
      <w:r>
        <w:rPr>
          <w:rFonts w:cs="Arial" w:ascii="Arial" w:hAnsi="Arial"/>
          <w:b/>
          <w:bCs/>
          <w:sz w:val="22"/>
          <w:szCs w:val="22"/>
          <w:lang w:val="ca-ES"/>
        </w:rPr>
        <w:t xml:space="preserve">E i J indicar amb una creu l’opció que s’escull. </w:t>
      </w:r>
      <w:r>
        <w:rPr>
          <w:rFonts w:cs="Arial" w:ascii="Arial" w:hAnsi="Arial"/>
          <w:b/>
          <w:bCs/>
          <w:sz w:val="22"/>
          <w:szCs w:val="22"/>
          <w:lang w:val="ca-ES"/>
        </w:rPr>
        <w:t>A</w:t>
      </w:r>
      <w:r>
        <w:rPr>
          <w:rFonts w:cs="Arial" w:ascii="Arial" w:hAnsi="Arial"/>
          <w:b/>
          <w:bCs/>
          <w:sz w:val="22"/>
          <w:szCs w:val="22"/>
          <w:lang w:val="ca-ES"/>
        </w:rPr>
        <w:t xml:space="preserve">ls altres criteris indicar </w:t>
      </w:r>
      <w:r>
        <w:rPr>
          <w:rFonts w:cs="Arial" w:ascii="Arial" w:hAnsi="Arial"/>
          <w:b/>
          <w:bCs/>
          <w:sz w:val="22"/>
          <w:szCs w:val="22"/>
          <w:lang w:val="ca-ES"/>
        </w:rPr>
        <w:t>SÍ</w:t>
      </w:r>
      <w:r>
        <w:rPr>
          <w:rFonts w:cs="Arial" w:ascii="Arial" w:hAnsi="Arial"/>
          <w:b/>
          <w:bCs/>
          <w:sz w:val="22"/>
          <w:szCs w:val="22"/>
          <w:lang w:val="ca-ES"/>
        </w:rPr>
        <w:t xml:space="preserve"> o </w:t>
      </w:r>
      <w:r>
        <w:rPr>
          <w:rFonts w:cs="Arial" w:ascii="Arial" w:hAnsi="Arial"/>
          <w:b/>
          <w:bCs/>
          <w:sz w:val="22"/>
          <w:szCs w:val="22"/>
          <w:lang w:val="ca-ES"/>
        </w:rPr>
        <w:t>NO</w:t>
      </w:r>
      <w:r>
        <w:rPr>
          <w:rFonts w:cs="Arial" w:ascii="Arial" w:hAnsi="Arial"/>
          <w:b/>
          <w:bCs/>
          <w:sz w:val="22"/>
          <w:szCs w:val="22"/>
          <w:lang w:val="ca-ES"/>
        </w:rPr>
        <w:t xml:space="preserve"> segons correspongui. Aquells criteris on s’indiqui</w:t>
      </w:r>
      <w:r>
        <w:rPr>
          <w:rFonts w:cs="Arial" w:ascii="Arial" w:hAnsi="Arial"/>
          <w:b/>
          <w:bCs/>
          <w:sz w:val="22"/>
          <w:szCs w:val="22"/>
          <w:lang w:val="ca-ES"/>
        </w:rPr>
        <w:t>n les dues opcions</w:t>
      </w:r>
      <w:r>
        <w:rPr>
          <w:rFonts w:cs="Arial" w:ascii="Arial" w:hAnsi="Arial"/>
          <w:b/>
          <w:bCs/>
          <w:sz w:val="22"/>
          <w:szCs w:val="22"/>
          <w:lang w:val="ca-ES"/>
        </w:rPr>
        <w:t xml:space="preserve"> no es valoraran.</w:t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tulo"/>
        <w:widowControl/>
        <w:numPr>
          <w:ilvl w:val="0"/>
          <w:numId w:val="2"/>
        </w:numPr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</TotalTime>
  <Application>LibreOffice/7.1.7.2$Windows_X86_64 LibreOffice_project/c6a4e3954236145e2acb0b65f68614365aeee33f</Application>
  <AppVersion>15.0000</AppVersion>
  <Pages>3</Pages>
  <Words>542</Words>
  <Characters>3094</Characters>
  <CharactersWithSpaces>3582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2025-04-02T14:48:39Z</dcterms:created>
  <dc:creator/>
  <dc:description/>
  <dc:language>es-ES</dc:language>
  <cp:lastModifiedBy/>
  <dcterms:modified xsi:type="dcterms:W3CDTF">2025-04-02T14:49:56Z</dcterms:modified>
  <cp:revision>3</cp:revision>
  <dc:subject/>
  <dc:title>Carta Contractació</dc:title>
</cp:coreProperties>
</file>