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A89BD" w14:textId="77777777" w:rsidR="004F0B1C" w:rsidRDefault="004F0B1C" w:rsidP="00510A0A">
      <w:pPr>
        <w:rPr>
          <w:rFonts w:ascii="Arial" w:hAnsi="Arial" w:cs="Arial"/>
          <w:b/>
          <w:bCs/>
        </w:rPr>
      </w:pPr>
      <w:bookmarkStart w:id="0" w:name="_Hlk193181889"/>
    </w:p>
    <w:p w14:paraId="15B5319D" w14:textId="66EAD502" w:rsidR="00510A0A" w:rsidRPr="004F0B1C" w:rsidRDefault="00510A0A" w:rsidP="00510A0A">
      <w:pPr>
        <w:rPr>
          <w:rFonts w:ascii="Arial" w:hAnsi="Arial" w:cs="Arial"/>
        </w:rPr>
      </w:pPr>
      <w:r w:rsidRPr="00BD2B80">
        <w:rPr>
          <w:rFonts w:ascii="Arial" w:hAnsi="Arial" w:cs="Arial"/>
          <w:b/>
          <w:bCs/>
        </w:rPr>
        <w:t>ANNEX 3</w:t>
      </w:r>
    </w:p>
    <w:p w14:paraId="633D1898" w14:textId="77777777" w:rsidR="00510A0A" w:rsidRPr="00BD2B80" w:rsidRDefault="00510A0A" w:rsidP="00510A0A">
      <w:pPr>
        <w:jc w:val="both"/>
        <w:rPr>
          <w:rFonts w:ascii="Arial" w:hAnsi="Arial" w:cs="Arial"/>
          <w:b/>
          <w:bCs/>
          <w:u w:val="single"/>
        </w:rPr>
      </w:pPr>
      <w:r w:rsidRPr="00BD2B80">
        <w:rPr>
          <w:rFonts w:ascii="Arial" w:hAnsi="Arial" w:cs="Arial"/>
          <w:b/>
          <w:bCs/>
          <w:u w:val="single"/>
        </w:rPr>
        <w:t>DECLARACIÓ RESPONSABLE SOBRE EL COMPLIMENT DEL PRINCIPI DE NO CAUSAR PERJUDICI SIGNIFICATIU ALS SIS OBJECTIUS MEDIAMBIENTALS EN EL SENTIT DE L’ARTICLE 17 DEL REGLAMENT (UE) 2020/852</w:t>
      </w:r>
    </w:p>
    <w:bookmarkEnd w:id="0"/>
    <w:p w14:paraId="39E560C7" w14:textId="77777777" w:rsidR="00510A0A" w:rsidRPr="00BD2B80" w:rsidRDefault="00510A0A" w:rsidP="00510A0A">
      <w:pPr>
        <w:jc w:val="both"/>
        <w:rPr>
          <w:rFonts w:ascii="Arial" w:eastAsia="Times New Roman" w:hAnsi="Arial" w:cs="Arial"/>
          <w:lang w:eastAsia="ca-ES"/>
        </w:rPr>
      </w:pPr>
      <w:r w:rsidRPr="00BD2B80">
        <w:rPr>
          <w:rFonts w:ascii="Arial" w:eastAsia="Times New Roman" w:hAnsi="Arial" w:cs="Arial"/>
          <w:b/>
          <w:bCs/>
          <w:lang w:eastAsia="ca-ES"/>
        </w:rPr>
        <w:t>Expedient de contractació núm.: X2024000150</w:t>
      </w:r>
    </w:p>
    <w:p w14:paraId="2FBE78CD" w14:textId="77777777" w:rsidR="00510A0A" w:rsidRPr="00BD2B80" w:rsidRDefault="00510A0A" w:rsidP="00510A0A">
      <w:pPr>
        <w:spacing w:after="0" w:line="240" w:lineRule="auto"/>
        <w:jc w:val="both"/>
        <w:rPr>
          <w:rFonts w:ascii="Arial" w:hAnsi="Arial" w:cs="Arial"/>
          <w:lang w:eastAsia="ca-ES" w:bidi="ca-ES"/>
        </w:rPr>
      </w:pPr>
      <w:r w:rsidRPr="00BD2B80">
        <w:rPr>
          <w:rFonts w:ascii="Arial" w:eastAsia="Times New Roman" w:hAnsi="Arial" w:cs="Arial"/>
          <w:b/>
          <w:lang w:eastAsia="ca-ES"/>
        </w:rPr>
        <w:t xml:space="preserve">Identificació de l’actuació </w:t>
      </w:r>
      <w:r w:rsidRPr="00BD2B80">
        <w:rPr>
          <w:rFonts w:ascii="Arial" w:eastAsia="Times New Roman" w:hAnsi="Arial" w:cs="Arial"/>
          <w:bCs/>
          <w:lang w:eastAsia="ca-ES"/>
        </w:rPr>
        <w:t>(</w:t>
      </w:r>
      <w:r w:rsidRPr="00BD2B80">
        <w:rPr>
          <w:rFonts w:ascii="Arial" w:eastAsia="Times New Roman" w:hAnsi="Arial" w:cs="Arial"/>
          <w:bCs/>
          <w:i/>
          <w:iCs/>
          <w:lang w:eastAsia="ca-ES"/>
        </w:rPr>
        <w:t>objecte del contracte que es licita</w:t>
      </w:r>
      <w:r w:rsidRPr="00BD2B80">
        <w:rPr>
          <w:rFonts w:ascii="Arial" w:eastAsia="Times New Roman" w:hAnsi="Arial" w:cs="Arial"/>
          <w:bCs/>
          <w:lang w:eastAsia="ca-ES"/>
        </w:rPr>
        <w:t>)</w:t>
      </w:r>
      <w:r w:rsidRPr="00BD2B80">
        <w:rPr>
          <w:rFonts w:ascii="Arial" w:eastAsia="Times New Roman" w:hAnsi="Arial" w:cs="Arial"/>
          <w:b/>
          <w:lang w:eastAsia="ca-ES"/>
        </w:rPr>
        <w:t xml:space="preserve">: </w:t>
      </w:r>
      <w:r w:rsidRPr="00BD2B80">
        <w:rPr>
          <w:rFonts w:ascii="Arial" w:eastAsia="Times New Roman" w:hAnsi="Arial" w:cs="Arial"/>
          <w:bCs/>
          <w:lang w:eastAsia="ca-ES"/>
        </w:rPr>
        <w:t xml:space="preserve"> </w:t>
      </w:r>
      <w:bookmarkStart w:id="1" w:name="_Hlk140734210"/>
      <w:r w:rsidRPr="00BD2B80">
        <w:rPr>
          <w:rFonts w:ascii="Arial" w:hAnsi="Arial" w:cs="Arial"/>
          <w:lang w:eastAsia="ca-ES" w:bidi="ca-ES"/>
        </w:rPr>
        <w:t xml:space="preserve">L’objecte del present contracte són la realització de les obres necessàries per executar el </w:t>
      </w:r>
      <w:r w:rsidRPr="00BD2B80">
        <w:rPr>
          <w:rFonts w:ascii="Arial" w:eastAsia="SimSun" w:hAnsi="Arial" w:cs="Arial"/>
          <w:kern w:val="2"/>
          <w:lang w:eastAsia="zh-CN" w:bidi="hi-IN"/>
        </w:rPr>
        <w:t>projecte const</w:t>
      </w:r>
      <w:r>
        <w:rPr>
          <w:rFonts w:ascii="Arial" w:eastAsia="SimSun" w:hAnsi="Arial" w:cs="Arial"/>
          <w:kern w:val="2"/>
          <w:lang w:eastAsia="zh-CN" w:bidi="hi-IN"/>
        </w:rPr>
        <w:t>r</w:t>
      </w:r>
      <w:r w:rsidRPr="00BD2B80">
        <w:rPr>
          <w:rFonts w:ascii="Arial" w:eastAsia="SimSun" w:hAnsi="Arial" w:cs="Arial"/>
          <w:kern w:val="2"/>
          <w:lang w:eastAsia="zh-CN" w:bidi="hi-IN"/>
        </w:rPr>
        <w:t>uctiu per a la connexió mi</w:t>
      </w:r>
      <w:r>
        <w:rPr>
          <w:rFonts w:ascii="Arial" w:eastAsia="SimSun" w:hAnsi="Arial" w:cs="Arial"/>
          <w:kern w:val="2"/>
          <w:lang w:eastAsia="zh-CN" w:bidi="hi-IN"/>
        </w:rPr>
        <w:t>t</w:t>
      </w:r>
      <w:r w:rsidRPr="00BD2B80">
        <w:rPr>
          <w:rFonts w:ascii="Arial" w:eastAsia="SimSun" w:hAnsi="Arial" w:cs="Arial"/>
          <w:kern w:val="2"/>
          <w:lang w:eastAsia="zh-CN" w:bidi="hi-IN"/>
        </w:rPr>
        <w:t>jançant carril bici del nucli urbà d’</w:t>
      </w:r>
      <w:r>
        <w:rPr>
          <w:rFonts w:ascii="Arial" w:eastAsia="SimSun" w:hAnsi="Arial" w:cs="Arial"/>
          <w:kern w:val="2"/>
          <w:lang w:eastAsia="zh-CN" w:bidi="hi-IN"/>
        </w:rPr>
        <w:t>A</w:t>
      </w:r>
      <w:r w:rsidRPr="00BD2B80">
        <w:rPr>
          <w:rFonts w:ascii="Arial" w:eastAsia="SimSun" w:hAnsi="Arial" w:cs="Arial"/>
          <w:kern w:val="2"/>
          <w:lang w:eastAsia="zh-CN" w:bidi="hi-IN"/>
        </w:rPr>
        <w:t xml:space="preserve">mer amb </w:t>
      </w:r>
      <w:r w:rsidRPr="0089007C">
        <w:rPr>
          <w:rFonts w:ascii="Arial" w:eastAsia="SimSun" w:hAnsi="Arial" w:cs="Arial"/>
          <w:kern w:val="2"/>
          <w:lang w:eastAsia="zh-CN" w:bidi="hi-IN"/>
        </w:rPr>
        <w:t xml:space="preserve">el veïnat de Santa </w:t>
      </w:r>
      <w:proofErr w:type="spellStart"/>
      <w:r w:rsidRPr="0089007C">
        <w:rPr>
          <w:rFonts w:ascii="Arial" w:eastAsia="SimSun" w:hAnsi="Arial" w:cs="Arial"/>
          <w:kern w:val="2"/>
          <w:lang w:eastAsia="zh-CN" w:bidi="hi-IN"/>
        </w:rPr>
        <w:t>Brígida</w:t>
      </w:r>
      <w:proofErr w:type="spellEnd"/>
      <w:r w:rsidRPr="00BD2B80">
        <w:rPr>
          <w:rFonts w:ascii="Arial" w:hAnsi="Arial" w:cs="Arial"/>
          <w:lang w:eastAsia="ca-ES" w:bidi="ca-ES"/>
        </w:rPr>
        <w:t>.</w:t>
      </w:r>
    </w:p>
    <w:p w14:paraId="392D2764" w14:textId="77777777" w:rsidR="00510A0A" w:rsidRPr="00BD2B80" w:rsidRDefault="00510A0A" w:rsidP="00510A0A">
      <w:pPr>
        <w:spacing w:after="0" w:line="240" w:lineRule="auto"/>
        <w:jc w:val="both"/>
        <w:rPr>
          <w:rFonts w:ascii="Arial" w:hAnsi="Arial" w:cs="Arial"/>
          <w:lang w:eastAsia="ca-ES" w:bidi="ca-ES"/>
        </w:rPr>
      </w:pPr>
    </w:p>
    <w:p w14:paraId="144CF5C8"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 xml:space="preserve">El projecte consisteix en la construcció del carril bici que s'iniciarà a la rotonda del nucli urbà i seguirà cap al nord en direcció al polígon, en paral·lel a la carretera C-63. La via creuarà el riu Brugent amb una nova passarel·la de 75 m de longitud. La passarel·la estarà formada per una estructura metàl·lica recolzada sobre carregadors de formigó armat. </w:t>
      </w:r>
    </w:p>
    <w:p w14:paraId="677DB3F3" w14:textId="77777777" w:rsidR="00510A0A" w:rsidRPr="00BD2B80" w:rsidRDefault="00510A0A" w:rsidP="00510A0A">
      <w:pPr>
        <w:spacing w:after="0" w:line="240" w:lineRule="auto"/>
        <w:jc w:val="both"/>
        <w:rPr>
          <w:rFonts w:ascii="Arial" w:hAnsi="Arial" w:cs="Arial"/>
          <w:lang w:eastAsia="ca-ES" w:bidi="ca-ES"/>
        </w:rPr>
      </w:pPr>
    </w:p>
    <w:p w14:paraId="5C6D5741"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 xml:space="preserve">Donat que el carril bici discorre, en la seva totalitat, per terreny urbà, les actuacions previstes consisteixen en: </w:t>
      </w:r>
    </w:p>
    <w:p w14:paraId="69B93A9E" w14:textId="77777777" w:rsidR="00510A0A" w:rsidRPr="00BD2B80" w:rsidRDefault="00510A0A" w:rsidP="00510A0A">
      <w:pPr>
        <w:spacing w:after="0" w:line="240" w:lineRule="auto"/>
        <w:jc w:val="both"/>
        <w:rPr>
          <w:rFonts w:ascii="Arial" w:hAnsi="Arial" w:cs="Arial"/>
          <w:lang w:eastAsia="ca-ES" w:bidi="ca-ES"/>
        </w:rPr>
      </w:pPr>
    </w:p>
    <w:p w14:paraId="020AAFB8"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 xml:space="preserve">• Pavimentació del carril bici per la vorada existent, amb 3 trams diferenciats, paviment de panot, paviment de sòl estabilitzat i paviment de panot en zona verda. </w:t>
      </w:r>
    </w:p>
    <w:p w14:paraId="6F03E408" w14:textId="77777777" w:rsidR="00510A0A" w:rsidRPr="00BD2B80" w:rsidRDefault="00510A0A" w:rsidP="00510A0A">
      <w:pPr>
        <w:spacing w:after="0" w:line="240" w:lineRule="auto"/>
        <w:jc w:val="both"/>
        <w:rPr>
          <w:rFonts w:ascii="Arial" w:hAnsi="Arial" w:cs="Arial"/>
          <w:lang w:eastAsia="ca-ES" w:bidi="ca-ES"/>
        </w:rPr>
      </w:pPr>
    </w:p>
    <w:p w14:paraId="034FFDF9"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 xml:space="preserve">• Formació i/o substitució de guals per a vianants en vorera. Els nous es faran amb la pròpia vorera de panot i els existents es reposaran mitjançant prefabricats de formigó. </w:t>
      </w:r>
    </w:p>
    <w:p w14:paraId="2ECEF5A0" w14:textId="77777777" w:rsidR="00510A0A" w:rsidRPr="00BD2B80" w:rsidRDefault="00510A0A" w:rsidP="00510A0A">
      <w:pPr>
        <w:spacing w:after="0" w:line="240" w:lineRule="auto"/>
        <w:jc w:val="both"/>
        <w:rPr>
          <w:rFonts w:ascii="Arial" w:hAnsi="Arial" w:cs="Arial"/>
          <w:lang w:eastAsia="ca-ES" w:bidi="ca-ES"/>
        </w:rPr>
      </w:pPr>
    </w:p>
    <w:p w14:paraId="54B1CF7F"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 Creuament del riu Brugent mitjançat passarel·la metàl·lica de 75m de longitud, recolzada sobre estreps de formigó. • Senyalització horitzontal i vertical.</w:t>
      </w:r>
    </w:p>
    <w:p w14:paraId="447219D9" w14:textId="77777777" w:rsidR="00510A0A" w:rsidRPr="00BD2B80" w:rsidRDefault="00510A0A" w:rsidP="00510A0A">
      <w:pPr>
        <w:spacing w:after="0" w:line="240" w:lineRule="auto"/>
        <w:jc w:val="both"/>
        <w:rPr>
          <w:rFonts w:ascii="Arial" w:hAnsi="Arial" w:cs="Arial"/>
          <w:lang w:eastAsia="ca-ES" w:bidi="ca-ES"/>
        </w:rPr>
      </w:pPr>
    </w:p>
    <w:p w14:paraId="68566415" w14:textId="77777777" w:rsidR="00510A0A" w:rsidRPr="00BD2B80" w:rsidRDefault="00510A0A" w:rsidP="00510A0A">
      <w:pPr>
        <w:spacing w:after="0" w:line="240" w:lineRule="auto"/>
        <w:jc w:val="both"/>
        <w:rPr>
          <w:rFonts w:ascii="Arial" w:hAnsi="Arial" w:cs="Arial"/>
          <w:lang w:eastAsia="ca-ES" w:bidi="ca-ES"/>
        </w:rPr>
      </w:pPr>
      <w:r w:rsidRPr="00BD2B80">
        <w:rPr>
          <w:rFonts w:ascii="Arial" w:hAnsi="Arial" w:cs="Arial"/>
          <w:lang w:eastAsia="ca-ES" w:bidi="ca-ES"/>
        </w:rPr>
        <w:t>D’acord amb les especificacions del “</w:t>
      </w:r>
      <w:r w:rsidRPr="00BD2B80">
        <w:rPr>
          <w:rFonts w:ascii="Arial" w:eastAsia="SimSun" w:hAnsi="Arial" w:cs="Arial"/>
          <w:kern w:val="2"/>
          <w:lang w:eastAsia="zh-CN" w:bidi="hi-IN"/>
        </w:rPr>
        <w:t>PROJECTE CONST</w:t>
      </w:r>
      <w:r>
        <w:rPr>
          <w:rFonts w:ascii="Arial" w:eastAsia="SimSun" w:hAnsi="Arial" w:cs="Arial"/>
          <w:kern w:val="2"/>
          <w:lang w:eastAsia="zh-CN" w:bidi="hi-IN"/>
        </w:rPr>
        <w:t>R</w:t>
      </w:r>
      <w:r w:rsidRPr="00BD2B80">
        <w:rPr>
          <w:rFonts w:ascii="Arial" w:eastAsia="SimSun" w:hAnsi="Arial" w:cs="Arial"/>
          <w:kern w:val="2"/>
          <w:lang w:eastAsia="zh-CN" w:bidi="hi-IN"/>
        </w:rPr>
        <w:t>UCTIU PER A LA CONNEXIÓ MI</w:t>
      </w:r>
      <w:r>
        <w:rPr>
          <w:rFonts w:ascii="Arial" w:eastAsia="SimSun" w:hAnsi="Arial" w:cs="Arial"/>
          <w:kern w:val="2"/>
          <w:lang w:eastAsia="zh-CN" w:bidi="hi-IN"/>
        </w:rPr>
        <w:t>T</w:t>
      </w:r>
      <w:r w:rsidRPr="00BD2B80">
        <w:rPr>
          <w:rFonts w:ascii="Arial" w:eastAsia="SimSun" w:hAnsi="Arial" w:cs="Arial"/>
          <w:kern w:val="2"/>
          <w:lang w:eastAsia="zh-CN" w:bidi="hi-IN"/>
        </w:rPr>
        <w:t xml:space="preserve">JANÇANT CARRIL BICI DEL NUCLI URBÀ D’AMER AMB </w:t>
      </w:r>
      <w:r w:rsidRPr="0089007C">
        <w:rPr>
          <w:rFonts w:ascii="Arial" w:eastAsia="SimSun" w:hAnsi="Arial" w:cs="Arial"/>
          <w:kern w:val="2"/>
          <w:lang w:eastAsia="zh-CN" w:bidi="hi-IN"/>
        </w:rPr>
        <w:t>EL VEÏNAT DE SANTA BRÍGIDA</w:t>
      </w:r>
      <w:r w:rsidRPr="00BD2B80">
        <w:rPr>
          <w:rFonts w:ascii="Arial" w:hAnsi="Arial" w:cs="Arial"/>
          <w:lang w:eastAsia="ca-ES" w:bidi="ca-ES"/>
        </w:rPr>
        <w:t>”</w:t>
      </w:r>
    </w:p>
    <w:bookmarkEnd w:id="1"/>
    <w:p w14:paraId="554A7A0E" w14:textId="77777777" w:rsidR="00510A0A" w:rsidRPr="00BD2B80" w:rsidRDefault="00510A0A" w:rsidP="00510A0A">
      <w:pPr>
        <w:spacing w:after="0" w:line="240" w:lineRule="auto"/>
        <w:jc w:val="both"/>
        <w:rPr>
          <w:rFonts w:ascii="Arial" w:hAnsi="Arial" w:cs="Arial"/>
          <w:lang w:eastAsia="ca-ES" w:bidi="ca-ES"/>
        </w:rPr>
      </w:pPr>
    </w:p>
    <w:p w14:paraId="253951AA" w14:textId="77777777" w:rsidR="00510A0A" w:rsidRPr="00BD2B80" w:rsidRDefault="00510A0A" w:rsidP="00510A0A">
      <w:pPr>
        <w:jc w:val="both"/>
        <w:rPr>
          <w:rFonts w:ascii="Arial" w:hAnsi="Arial" w:cs="Arial"/>
        </w:rPr>
      </w:pPr>
      <w:r w:rsidRPr="00BD2B80">
        <w:rPr>
          <w:rFonts w:ascii="Arial" w:eastAsia="Times New Roman" w:hAnsi="Arial" w:cs="Arial"/>
          <w:b/>
          <w:lang w:eastAsia="ca-ES"/>
        </w:rPr>
        <w:t xml:space="preserve">Subvenció: </w:t>
      </w:r>
      <w:r w:rsidRPr="00BD2B80">
        <w:rPr>
          <w:rFonts w:ascii="Arial" w:hAnsi="Arial" w:cs="Arial"/>
        </w:rPr>
        <w:t>Està finançat a través del Programa DUS 5000, RD 692/2021, de 3 d'agost, pel qual es regula la concessió directa d'Ajudes per a inversions en projectes singulars locals d'energia neta en municipis de repte demogràfic, el marc del Programa de Regeneració i Repte demogràfic del Pla de Recuperació, Transformació i Resiliència. Aquest programa està dirigit a l'impuls d'iniciatives públiques de millora de l'eficiència energètica, entre d’altres, a actuacions (Mesura 5) de projectes que justifiquin un estalvi energètic de, almenys, el 15% respecte al perfil de mobilitat existent en l'àmbit d'implantació de la mesura i demostrin una reducció de barreres i millora de l’accessibilitat</w:t>
      </w:r>
    </w:p>
    <w:p w14:paraId="22FEB3C9" w14:textId="77777777" w:rsidR="00510A0A" w:rsidRPr="00BD2B80" w:rsidRDefault="00510A0A" w:rsidP="00510A0A">
      <w:pPr>
        <w:jc w:val="both"/>
        <w:rPr>
          <w:rFonts w:ascii="Arial" w:hAnsi="Arial" w:cs="Arial"/>
        </w:rPr>
      </w:pPr>
    </w:p>
    <w:p w14:paraId="2043F55F" w14:textId="77777777" w:rsidR="00510A0A" w:rsidRPr="00BD2B80" w:rsidRDefault="00510A0A" w:rsidP="00510A0A">
      <w:pPr>
        <w:jc w:val="both"/>
        <w:rPr>
          <w:rFonts w:ascii="Arial" w:hAnsi="Arial" w:cs="Arial"/>
        </w:rPr>
      </w:pPr>
    </w:p>
    <w:p w14:paraId="6A28FEB2" w14:textId="77777777" w:rsidR="00510A0A" w:rsidRPr="00BD2B80" w:rsidRDefault="00510A0A" w:rsidP="00510A0A">
      <w:pPr>
        <w:jc w:val="both"/>
        <w:rPr>
          <w:rFonts w:ascii="Arial" w:hAnsi="Arial" w:cs="Arial"/>
        </w:rPr>
      </w:pPr>
    </w:p>
    <w:p w14:paraId="41BFF3EA" w14:textId="77777777" w:rsidR="00510A0A" w:rsidRPr="00BD2B80" w:rsidRDefault="00510A0A" w:rsidP="00510A0A">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510A0A" w:rsidRPr="00BD2B80" w14:paraId="57D0CCD9" w14:textId="77777777" w:rsidTr="00EF4741">
        <w:trPr>
          <w:trHeight w:val="290"/>
        </w:trPr>
        <w:tc>
          <w:tcPr>
            <w:tcW w:w="3683" w:type="dxa"/>
            <w:shd w:val="clear" w:color="auto" w:fill="auto"/>
            <w:noWrap/>
          </w:tcPr>
          <w:p w14:paraId="7BFD3E82" w14:textId="77777777" w:rsidR="00510A0A" w:rsidRPr="00BD2B80" w:rsidRDefault="00510A0A" w:rsidP="00EF4741">
            <w:pPr>
              <w:rPr>
                <w:rFonts w:ascii="Arial" w:hAnsi="Arial" w:cs="Arial"/>
                <w:b/>
                <w:bCs/>
              </w:rPr>
            </w:pPr>
            <w:r w:rsidRPr="00BD2B80">
              <w:rPr>
                <w:rFonts w:ascii="Arial" w:hAnsi="Arial" w:cs="Arial"/>
                <w:b/>
                <w:bCs/>
              </w:rPr>
              <w:t>Política Palanca del PRTR al que pertany l’activitat</w:t>
            </w:r>
          </w:p>
        </w:tc>
        <w:tc>
          <w:tcPr>
            <w:tcW w:w="4811" w:type="dxa"/>
            <w:shd w:val="clear" w:color="auto" w:fill="auto"/>
            <w:noWrap/>
          </w:tcPr>
          <w:p w14:paraId="3D53EDA6" w14:textId="77777777" w:rsidR="00510A0A" w:rsidRPr="00BD2B80" w:rsidRDefault="00510A0A" w:rsidP="00EF4741">
            <w:pPr>
              <w:rPr>
                <w:rFonts w:ascii="Arial" w:hAnsi="Arial" w:cs="Arial"/>
                <w:bCs/>
                <w:iCs/>
              </w:rPr>
            </w:pPr>
            <w:r w:rsidRPr="00BD2B80">
              <w:rPr>
                <w:rFonts w:ascii="Arial" w:hAnsi="Arial" w:cs="Arial"/>
                <w:bCs/>
                <w:iCs/>
              </w:rPr>
              <w:t>Política palanca 1 “Agenda urbana i rural, lluita contra la despoblació i desenvolupament de l’agricultura”.</w:t>
            </w:r>
          </w:p>
        </w:tc>
      </w:tr>
      <w:tr w:rsidR="00510A0A" w:rsidRPr="00BD2B80" w14:paraId="60AAF24A" w14:textId="77777777" w:rsidTr="00EF4741">
        <w:trPr>
          <w:trHeight w:val="290"/>
        </w:trPr>
        <w:tc>
          <w:tcPr>
            <w:tcW w:w="3683" w:type="dxa"/>
            <w:shd w:val="clear" w:color="auto" w:fill="auto"/>
            <w:noWrap/>
            <w:hideMark/>
          </w:tcPr>
          <w:p w14:paraId="004F8EFB" w14:textId="77777777" w:rsidR="00510A0A" w:rsidRPr="00BD2B80" w:rsidRDefault="00510A0A" w:rsidP="00EF4741">
            <w:pPr>
              <w:rPr>
                <w:rFonts w:ascii="Arial" w:hAnsi="Arial" w:cs="Arial"/>
                <w:b/>
                <w:bCs/>
              </w:rPr>
            </w:pPr>
            <w:r w:rsidRPr="00BD2B80">
              <w:rPr>
                <w:rFonts w:ascii="Arial" w:hAnsi="Arial" w:cs="Arial"/>
                <w:b/>
                <w:bCs/>
              </w:rPr>
              <w:t>Components del PRTR al que pertany l'activitat</w:t>
            </w:r>
          </w:p>
        </w:tc>
        <w:tc>
          <w:tcPr>
            <w:tcW w:w="4811" w:type="dxa"/>
            <w:shd w:val="clear" w:color="auto" w:fill="auto"/>
            <w:noWrap/>
            <w:hideMark/>
          </w:tcPr>
          <w:p w14:paraId="072CE71D" w14:textId="77777777" w:rsidR="00510A0A" w:rsidRPr="00BD2B80" w:rsidRDefault="00510A0A" w:rsidP="00EF4741">
            <w:pPr>
              <w:rPr>
                <w:rFonts w:ascii="Arial" w:hAnsi="Arial" w:cs="Arial"/>
              </w:rPr>
            </w:pPr>
            <w:r w:rsidRPr="00BD2B80">
              <w:rPr>
                <w:rFonts w:ascii="Arial" w:hAnsi="Arial" w:cs="Arial"/>
                <w:bCs/>
                <w:iCs/>
              </w:rPr>
              <w:t>Component 2 “Pla de rehabilitació d’habitatge i regeneració urbana”.</w:t>
            </w:r>
          </w:p>
        </w:tc>
      </w:tr>
      <w:tr w:rsidR="00510A0A" w:rsidRPr="00BD2B80" w14:paraId="5D3533B4" w14:textId="77777777" w:rsidTr="00EF4741">
        <w:trPr>
          <w:trHeight w:val="290"/>
        </w:trPr>
        <w:tc>
          <w:tcPr>
            <w:tcW w:w="3683" w:type="dxa"/>
            <w:shd w:val="clear" w:color="auto" w:fill="auto"/>
            <w:noWrap/>
            <w:hideMark/>
          </w:tcPr>
          <w:p w14:paraId="191DF64A" w14:textId="77777777" w:rsidR="00510A0A" w:rsidRPr="00BD2B80" w:rsidRDefault="00510A0A" w:rsidP="00EF4741">
            <w:pPr>
              <w:rPr>
                <w:rFonts w:ascii="Arial" w:hAnsi="Arial" w:cs="Arial"/>
                <w:b/>
                <w:bCs/>
              </w:rPr>
            </w:pPr>
            <w:r w:rsidRPr="00BD2B80">
              <w:rPr>
                <w:rFonts w:ascii="Arial" w:hAnsi="Arial" w:cs="Arial"/>
                <w:b/>
                <w:bCs/>
              </w:rPr>
              <w:t>Mesura (Reforma o Inversió)</w:t>
            </w:r>
          </w:p>
        </w:tc>
        <w:tc>
          <w:tcPr>
            <w:tcW w:w="4811" w:type="dxa"/>
            <w:shd w:val="clear" w:color="auto" w:fill="auto"/>
            <w:noWrap/>
            <w:hideMark/>
          </w:tcPr>
          <w:p w14:paraId="2D7E3147" w14:textId="77777777" w:rsidR="00510A0A" w:rsidRPr="00BD2B80" w:rsidRDefault="00510A0A" w:rsidP="00EF4741">
            <w:pPr>
              <w:rPr>
                <w:rFonts w:ascii="Arial" w:hAnsi="Arial" w:cs="Arial"/>
                <w:bCs/>
              </w:rPr>
            </w:pPr>
            <w:r w:rsidRPr="00BD2B80">
              <w:rPr>
                <w:rFonts w:ascii="Arial" w:hAnsi="Arial" w:cs="Arial"/>
                <w:bCs/>
                <w:iCs/>
              </w:rPr>
              <w:t>Inversió 4 “Programa de regeneració i repte demogràfic”</w:t>
            </w:r>
          </w:p>
        </w:tc>
      </w:tr>
      <w:tr w:rsidR="00510A0A" w:rsidRPr="00BD2B80" w14:paraId="74D462B7" w14:textId="77777777" w:rsidTr="00EF4741">
        <w:trPr>
          <w:trHeight w:val="290"/>
        </w:trPr>
        <w:tc>
          <w:tcPr>
            <w:tcW w:w="3683" w:type="dxa"/>
            <w:shd w:val="clear" w:color="auto" w:fill="auto"/>
            <w:noWrap/>
            <w:hideMark/>
          </w:tcPr>
          <w:p w14:paraId="5D0D6218" w14:textId="77777777" w:rsidR="00510A0A" w:rsidRPr="00BD2B80" w:rsidRDefault="00510A0A" w:rsidP="00EF4741">
            <w:pPr>
              <w:rPr>
                <w:rFonts w:ascii="Arial" w:hAnsi="Arial" w:cs="Arial"/>
                <w:b/>
                <w:bCs/>
              </w:rPr>
            </w:pPr>
            <w:r w:rsidRPr="00BD2B80">
              <w:rPr>
                <w:rFonts w:ascii="Arial" w:hAnsi="Arial" w:cs="Arial"/>
                <w:b/>
                <w:bCs/>
              </w:rPr>
              <w:t>Títol del projecte</w:t>
            </w:r>
          </w:p>
        </w:tc>
        <w:tc>
          <w:tcPr>
            <w:tcW w:w="4811" w:type="dxa"/>
            <w:shd w:val="clear" w:color="auto" w:fill="auto"/>
            <w:noWrap/>
          </w:tcPr>
          <w:p w14:paraId="65792D86" w14:textId="77777777" w:rsidR="00510A0A" w:rsidRPr="00BD2B80" w:rsidRDefault="00510A0A" w:rsidP="00EF4741">
            <w:pPr>
              <w:rPr>
                <w:rFonts w:ascii="Arial" w:hAnsi="Arial" w:cs="Arial"/>
                <w:iCs/>
              </w:rPr>
            </w:pPr>
            <w:r w:rsidRPr="00BD2B80">
              <w:rPr>
                <w:rFonts w:ascii="Arial" w:hAnsi="Arial" w:cs="Arial"/>
              </w:rPr>
              <w:t xml:space="preserve">“PROJECTE SINGULAR LOCAL D’ENERGIA NETA A L’AJUNTAMENT D’AMER” – Contracte d’obres Carril bici fins al </w:t>
            </w:r>
            <w:r>
              <w:rPr>
                <w:rFonts w:ascii="Arial" w:hAnsi="Arial" w:cs="Arial"/>
              </w:rPr>
              <w:t xml:space="preserve">Veïnat de Santa </w:t>
            </w:r>
            <w:proofErr w:type="spellStart"/>
            <w:r>
              <w:rPr>
                <w:rFonts w:ascii="Arial" w:hAnsi="Arial" w:cs="Arial"/>
              </w:rPr>
              <w:t>Brígida</w:t>
            </w:r>
            <w:proofErr w:type="spellEnd"/>
          </w:p>
        </w:tc>
      </w:tr>
      <w:tr w:rsidR="00510A0A" w:rsidRPr="00BD2B80" w14:paraId="69E1021D" w14:textId="77777777" w:rsidTr="00EF4741">
        <w:trPr>
          <w:trHeight w:val="290"/>
        </w:trPr>
        <w:tc>
          <w:tcPr>
            <w:tcW w:w="3683" w:type="dxa"/>
            <w:shd w:val="clear" w:color="auto" w:fill="auto"/>
            <w:noWrap/>
            <w:hideMark/>
          </w:tcPr>
          <w:p w14:paraId="12DBFC0C" w14:textId="77777777" w:rsidR="00510A0A" w:rsidRPr="00BD2B80" w:rsidRDefault="00510A0A" w:rsidP="00EF4741">
            <w:pPr>
              <w:rPr>
                <w:rFonts w:ascii="Arial" w:hAnsi="Arial" w:cs="Arial"/>
                <w:b/>
                <w:bCs/>
              </w:rPr>
            </w:pPr>
            <w:r w:rsidRPr="00BD2B80">
              <w:rPr>
                <w:rFonts w:ascii="Arial" w:hAnsi="Arial" w:cs="Arial"/>
                <w:b/>
                <w:bCs/>
              </w:rPr>
              <w:t>Etiquetat climàtic i mediambiental assignat a la mesura</w:t>
            </w:r>
          </w:p>
          <w:p w14:paraId="1C610BB0" w14:textId="77777777" w:rsidR="00510A0A" w:rsidRPr="00BD2B80" w:rsidRDefault="00510A0A" w:rsidP="00EF4741">
            <w:pPr>
              <w:rPr>
                <w:rFonts w:ascii="Arial" w:hAnsi="Arial" w:cs="Arial"/>
                <w:b/>
                <w:bCs/>
              </w:rPr>
            </w:pPr>
          </w:p>
        </w:tc>
        <w:tc>
          <w:tcPr>
            <w:tcW w:w="4811" w:type="dxa"/>
            <w:shd w:val="clear" w:color="auto" w:fill="auto"/>
            <w:noWrap/>
            <w:hideMark/>
          </w:tcPr>
          <w:p w14:paraId="520A22AC" w14:textId="77777777" w:rsidR="00510A0A" w:rsidRPr="00BD2B80" w:rsidRDefault="00510A0A" w:rsidP="00EF4741">
            <w:pPr>
              <w:jc w:val="both"/>
              <w:rPr>
                <w:rFonts w:ascii="Arial" w:hAnsi="Arial" w:cs="Arial"/>
                <w:bCs/>
              </w:rPr>
            </w:pPr>
            <w:r w:rsidRPr="00BD2B80">
              <w:rPr>
                <w:rFonts w:ascii="Arial" w:hAnsi="Arial" w:cs="Arial"/>
                <w:bCs/>
              </w:rPr>
              <w:t>025bis – Renovació de l’eficiència energètica dels immobles existents, projectes de demostració i mesures de suport conforme els criteris d’eficiència energètica</w:t>
            </w:r>
          </w:p>
        </w:tc>
      </w:tr>
      <w:tr w:rsidR="00510A0A" w:rsidRPr="00BD2B80" w14:paraId="388C8C62" w14:textId="77777777" w:rsidTr="00EF4741">
        <w:trPr>
          <w:trHeight w:val="290"/>
        </w:trPr>
        <w:tc>
          <w:tcPr>
            <w:tcW w:w="3683" w:type="dxa"/>
            <w:shd w:val="clear" w:color="auto" w:fill="auto"/>
            <w:noWrap/>
            <w:hideMark/>
          </w:tcPr>
          <w:p w14:paraId="781B065F" w14:textId="77777777" w:rsidR="00510A0A" w:rsidRPr="00BD2B80" w:rsidRDefault="00510A0A" w:rsidP="00EF4741">
            <w:pPr>
              <w:rPr>
                <w:rFonts w:ascii="Arial" w:hAnsi="Arial" w:cs="Arial"/>
                <w:b/>
                <w:bCs/>
              </w:rPr>
            </w:pPr>
            <w:r w:rsidRPr="00BD2B80">
              <w:rPr>
                <w:rFonts w:ascii="Arial" w:hAnsi="Arial" w:cs="Arial"/>
                <w:b/>
                <w:bCs/>
              </w:rPr>
              <w:t>Percentatge de contribució a objectius climàtics (%)</w:t>
            </w:r>
          </w:p>
        </w:tc>
        <w:tc>
          <w:tcPr>
            <w:tcW w:w="4811" w:type="dxa"/>
            <w:shd w:val="clear" w:color="auto" w:fill="auto"/>
            <w:noWrap/>
            <w:hideMark/>
          </w:tcPr>
          <w:p w14:paraId="3FD063AC" w14:textId="77777777" w:rsidR="00510A0A" w:rsidRPr="00BD2B80" w:rsidRDefault="00510A0A" w:rsidP="00EF4741">
            <w:pPr>
              <w:rPr>
                <w:rFonts w:ascii="Arial" w:hAnsi="Arial" w:cs="Arial"/>
                <w:bCs/>
              </w:rPr>
            </w:pPr>
            <w:r w:rsidRPr="00BD2B80">
              <w:rPr>
                <w:rFonts w:ascii="Arial" w:hAnsi="Arial" w:cs="Arial"/>
                <w:bCs/>
              </w:rPr>
              <w:t>40%</w:t>
            </w:r>
          </w:p>
        </w:tc>
      </w:tr>
      <w:tr w:rsidR="00510A0A" w:rsidRPr="00BD2B80" w14:paraId="03084AA0" w14:textId="77777777" w:rsidTr="00EF4741">
        <w:trPr>
          <w:trHeight w:val="290"/>
        </w:trPr>
        <w:tc>
          <w:tcPr>
            <w:tcW w:w="3683" w:type="dxa"/>
            <w:shd w:val="clear" w:color="auto" w:fill="auto"/>
            <w:noWrap/>
            <w:hideMark/>
          </w:tcPr>
          <w:p w14:paraId="02F26FB6" w14:textId="77777777" w:rsidR="00510A0A" w:rsidRPr="00BD2B80" w:rsidRDefault="00510A0A" w:rsidP="00EF4741">
            <w:pPr>
              <w:rPr>
                <w:rFonts w:ascii="Arial" w:hAnsi="Arial" w:cs="Arial"/>
                <w:b/>
                <w:bCs/>
              </w:rPr>
            </w:pPr>
            <w:r w:rsidRPr="00BD2B80">
              <w:rPr>
                <w:rFonts w:ascii="Arial" w:hAnsi="Arial" w:cs="Arial"/>
                <w:b/>
                <w:bCs/>
              </w:rPr>
              <w:t>Percentatge de contribució a objectius mediambientals (%)</w:t>
            </w:r>
          </w:p>
        </w:tc>
        <w:tc>
          <w:tcPr>
            <w:tcW w:w="4811" w:type="dxa"/>
            <w:shd w:val="clear" w:color="auto" w:fill="auto"/>
            <w:noWrap/>
            <w:hideMark/>
          </w:tcPr>
          <w:p w14:paraId="29B44002" w14:textId="77777777" w:rsidR="00510A0A" w:rsidRPr="00BD2B80" w:rsidRDefault="00510A0A" w:rsidP="00EF4741">
            <w:pPr>
              <w:rPr>
                <w:rFonts w:ascii="Arial" w:hAnsi="Arial" w:cs="Arial"/>
                <w:bCs/>
              </w:rPr>
            </w:pPr>
            <w:r w:rsidRPr="00BD2B80">
              <w:rPr>
                <w:rFonts w:ascii="Arial" w:hAnsi="Arial" w:cs="Arial"/>
                <w:bCs/>
              </w:rPr>
              <w:t>40%</w:t>
            </w:r>
          </w:p>
        </w:tc>
      </w:tr>
    </w:tbl>
    <w:p w14:paraId="70238196" w14:textId="77777777" w:rsidR="00510A0A" w:rsidRPr="00BD2B80" w:rsidRDefault="00510A0A" w:rsidP="00510A0A">
      <w:pPr>
        <w:jc w:val="both"/>
        <w:rPr>
          <w:rFonts w:ascii="Arial" w:eastAsia="Times New Roman" w:hAnsi="Arial" w:cs="Arial"/>
          <w:b/>
          <w:lang w:eastAsia="ca-ES"/>
        </w:rPr>
      </w:pPr>
      <w:r w:rsidRPr="00BD2B80">
        <w:rPr>
          <w:rFonts w:ascii="Arial" w:eastAsia="Times New Roman" w:hAnsi="Arial" w:cs="Arial"/>
          <w:bCs/>
          <w:lang w:eastAsia="ca-ES"/>
        </w:rPr>
        <w:t xml:space="preserve"> ...........................................................................................................................................</w:t>
      </w:r>
    </w:p>
    <w:p w14:paraId="1D2F50CE" w14:textId="77777777" w:rsidR="00510A0A" w:rsidRPr="00BD2B80" w:rsidRDefault="00510A0A" w:rsidP="00510A0A">
      <w:pPr>
        <w:jc w:val="both"/>
        <w:rPr>
          <w:rFonts w:ascii="Arial" w:hAnsi="Arial" w:cs="Arial"/>
          <w:bCs/>
        </w:rPr>
      </w:pPr>
      <w:r w:rsidRPr="00BD2B80">
        <w:rPr>
          <w:rFonts w:ascii="Arial" w:hAnsi="Arial" w:cs="Arial"/>
          <w:b/>
        </w:rPr>
        <w:t>[Nom i cognoms]</w:t>
      </w:r>
      <w:r w:rsidRPr="00BD2B80">
        <w:rPr>
          <w:rFonts w:ascii="Arial" w:hAnsi="Arial" w:cs="Arial"/>
          <w:bCs/>
        </w:rPr>
        <w:t xml:space="preserve">, amb DNI </w:t>
      </w:r>
      <w:r w:rsidRPr="00BD2B80">
        <w:rPr>
          <w:rFonts w:ascii="Arial" w:hAnsi="Arial" w:cs="Arial"/>
          <w:b/>
        </w:rPr>
        <w:t>[núm. DNI]</w:t>
      </w:r>
      <w:r w:rsidRPr="00BD2B80">
        <w:rPr>
          <w:rFonts w:ascii="Arial" w:hAnsi="Arial" w:cs="Arial"/>
          <w:bCs/>
        </w:rPr>
        <w:t xml:space="preserve">, en representació de </w:t>
      </w:r>
      <w:r w:rsidRPr="00BD2B80">
        <w:rPr>
          <w:rFonts w:ascii="Arial" w:hAnsi="Arial" w:cs="Arial"/>
          <w:b/>
        </w:rPr>
        <w:t>[nom entitat]</w:t>
      </w:r>
      <w:r w:rsidRPr="00BD2B80">
        <w:rPr>
          <w:rFonts w:ascii="Arial" w:hAnsi="Arial" w:cs="Arial"/>
          <w:bCs/>
        </w:rPr>
        <w:t xml:space="preserve">, amb NIF </w:t>
      </w:r>
      <w:r w:rsidRPr="00BD2B80">
        <w:rPr>
          <w:rFonts w:ascii="Arial" w:hAnsi="Arial" w:cs="Arial"/>
          <w:b/>
        </w:rPr>
        <w:t>[núm. NIF]</w:t>
      </w:r>
      <w:r w:rsidRPr="00BD2B80">
        <w:rPr>
          <w:rFonts w:ascii="Arial" w:hAnsi="Arial" w:cs="Arial"/>
          <w:bCs/>
        </w:rPr>
        <w:t xml:space="preserve">, en qualitat de </w:t>
      </w:r>
      <w:r w:rsidRPr="00BD2B80">
        <w:rPr>
          <w:rFonts w:ascii="Arial" w:hAnsi="Arial" w:cs="Arial"/>
          <w:b/>
        </w:rPr>
        <w:t>[càrrec],</w:t>
      </w:r>
      <w:r w:rsidRPr="00BD2B80">
        <w:rPr>
          <w:rFonts w:ascii="Arial" w:hAnsi="Arial" w:cs="Arial"/>
          <w:bCs/>
        </w:rPr>
        <w:t xml:space="preserve"> com a participant en el procediment d’adjudicació del contracte indicat, sota la meva responsabilitat, en matèria mediambiental </w:t>
      </w:r>
      <w:r w:rsidRPr="00BD2B80">
        <w:rPr>
          <w:rFonts w:ascii="Arial" w:hAnsi="Arial" w:cs="Arial"/>
          <w:b/>
        </w:rPr>
        <w:t>declaro que:</w:t>
      </w:r>
      <w:r w:rsidRPr="00BD2B80">
        <w:rPr>
          <w:rFonts w:ascii="Arial" w:hAnsi="Arial" w:cs="Arial"/>
          <w:bCs/>
        </w:rPr>
        <w:t xml:space="preserve"> </w:t>
      </w:r>
    </w:p>
    <w:p w14:paraId="3B3BBC3D" w14:textId="77777777" w:rsidR="00510A0A" w:rsidRPr="00BD2B80" w:rsidRDefault="00510A0A" w:rsidP="00510A0A">
      <w:pPr>
        <w:jc w:val="both"/>
        <w:rPr>
          <w:rFonts w:ascii="Arial" w:hAnsi="Arial" w:cs="Arial"/>
          <w:bCs/>
        </w:rPr>
      </w:pPr>
      <w:r w:rsidRPr="00BD2B80">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7DB13BFC" w14:textId="3A233F77" w:rsidR="00510A0A" w:rsidRPr="004F0B1C" w:rsidRDefault="00510A0A" w:rsidP="004F0B1C">
      <w:pPr>
        <w:pStyle w:val="Prrafodelista"/>
        <w:numPr>
          <w:ilvl w:val="0"/>
          <w:numId w:val="11"/>
        </w:numPr>
        <w:jc w:val="both"/>
        <w:rPr>
          <w:rFonts w:ascii="Arial" w:hAnsi="Arial" w:cs="Arial"/>
          <w:bCs/>
        </w:rPr>
      </w:pPr>
      <w:r w:rsidRPr="004F0B1C">
        <w:rPr>
          <w:rFonts w:ascii="Arial" w:hAnsi="Arial" w:cs="Arial"/>
          <w:bCs/>
        </w:rPr>
        <w:t>Les activitats que es desenvolupen no ocasionen un perjudici significatiu als següents objectius mediambientals, segons l’article 17 del Reglament (UE) 2020/852 relatiu a l’establiment d’un marc per facilitar les inversions sostenibles mitjançant la implantació d’un sistema de classificació (o taxonomia) de les activitats econòmiques mediambientals sostenibles:</w:t>
      </w:r>
    </w:p>
    <w:p w14:paraId="69C8098C" w14:textId="77777777" w:rsidR="004F0B1C" w:rsidRPr="004F0B1C" w:rsidRDefault="004F0B1C" w:rsidP="004F0B1C">
      <w:pPr>
        <w:pStyle w:val="Prrafodelista"/>
        <w:jc w:val="both"/>
        <w:rPr>
          <w:rFonts w:ascii="Arial" w:hAnsi="Arial" w:cs="Arial"/>
          <w:bCs/>
        </w:rPr>
      </w:pPr>
    </w:p>
    <w:p w14:paraId="13572BDC"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Mitigació del canvi climàtic.</w:t>
      </w:r>
    </w:p>
    <w:p w14:paraId="123A4D66"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Adaptació al canvi climàtic.</w:t>
      </w:r>
    </w:p>
    <w:p w14:paraId="61B7F78D"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Ús sostenible i protecció dels recursos hídrics i marins.</w:t>
      </w:r>
    </w:p>
    <w:p w14:paraId="69A0D096"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Economia circular, inclosos la prevenció i el reciclatge de residus.</w:t>
      </w:r>
    </w:p>
    <w:p w14:paraId="596EE7B4"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Prevenció i control de la contaminació a l’atmosfera, l’aigua o el sòl.</w:t>
      </w:r>
    </w:p>
    <w:p w14:paraId="0EBBBCBC" w14:textId="77777777" w:rsidR="00510A0A" w:rsidRPr="00BD2B80" w:rsidRDefault="00510A0A" w:rsidP="00510A0A">
      <w:pPr>
        <w:numPr>
          <w:ilvl w:val="0"/>
          <w:numId w:val="9"/>
        </w:numPr>
        <w:spacing w:after="160" w:line="259" w:lineRule="auto"/>
        <w:contextualSpacing/>
        <w:jc w:val="both"/>
        <w:rPr>
          <w:rFonts w:ascii="Arial" w:hAnsi="Arial" w:cs="Arial"/>
          <w:bCs/>
        </w:rPr>
      </w:pPr>
      <w:r w:rsidRPr="00BD2B80">
        <w:rPr>
          <w:rFonts w:ascii="Arial" w:hAnsi="Arial" w:cs="Arial"/>
          <w:bCs/>
        </w:rPr>
        <w:t>Protecció i restauració de la biodiversitat i els ecosistemes.</w:t>
      </w:r>
    </w:p>
    <w:p w14:paraId="534431B1" w14:textId="77777777" w:rsidR="00510A0A" w:rsidRPr="00BD2B80" w:rsidRDefault="00510A0A" w:rsidP="00510A0A">
      <w:pPr>
        <w:jc w:val="both"/>
        <w:rPr>
          <w:rFonts w:ascii="Arial" w:hAnsi="Arial" w:cs="Arial"/>
          <w:bCs/>
        </w:rPr>
      </w:pPr>
      <w:r w:rsidRPr="00BD2B80">
        <w:rPr>
          <w:rFonts w:ascii="Arial" w:hAnsi="Arial" w:cs="Arial"/>
          <w:bCs/>
        </w:rPr>
        <w:br/>
        <w:t>b) Les activitats s’adeqüen, si escau, a les característiques fixades per a la mesura i</w:t>
      </w:r>
      <w:r w:rsidRPr="00BD2B80">
        <w:rPr>
          <w:rFonts w:ascii="Arial" w:hAnsi="Arial" w:cs="Arial"/>
          <w:bCs/>
        </w:rPr>
        <w:br/>
      </w:r>
      <w:proofErr w:type="spellStart"/>
      <w:r w:rsidRPr="00BD2B80">
        <w:rPr>
          <w:rFonts w:ascii="Arial" w:hAnsi="Arial" w:cs="Arial"/>
          <w:bCs/>
        </w:rPr>
        <w:t>submesura</w:t>
      </w:r>
      <w:proofErr w:type="spellEnd"/>
      <w:r w:rsidRPr="00BD2B80">
        <w:rPr>
          <w:rFonts w:ascii="Arial" w:hAnsi="Arial" w:cs="Arial"/>
          <w:bCs/>
        </w:rPr>
        <w:t xml:space="preserve"> del component i reflectides en el Pla de recuperació, transformació i resiliència. </w:t>
      </w:r>
    </w:p>
    <w:p w14:paraId="7A333262" w14:textId="77777777" w:rsidR="00510A0A" w:rsidRPr="00BD2B80" w:rsidRDefault="00510A0A" w:rsidP="00510A0A">
      <w:pPr>
        <w:jc w:val="both"/>
        <w:rPr>
          <w:rFonts w:ascii="Arial" w:hAnsi="Arial" w:cs="Arial"/>
          <w:bCs/>
        </w:rPr>
      </w:pPr>
      <w:r w:rsidRPr="00BD2B80">
        <w:rPr>
          <w:rFonts w:ascii="Arial" w:hAnsi="Arial" w:cs="Arial"/>
          <w:bCs/>
        </w:rPr>
        <w:br/>
        <w:t>c) Les activitats que es desenvolupen en el projecte compliran amb la normativa</w:t>
      </w:r>
      <w:r w:rsidRPr="00BD2B80">
        <w:rPr>
          <w:rFonts w:ascii="Arial" w:hAnsi="Arial" w:cs="Arial"/>
          <w:bCs/>
        </w:rPr>
        <w:br/>
        <w:t xml:space="preserve">mediambiental vigent que sigui aplicable. </w:t>
      </w:r>
      <w:r w:rsidRPr="00BD2B80">
        <w:rPr>
          <w:rFonts w:ascii="Arial" w:hAnsi="Arial" w:cs="Arial"/>
          <w:bCs/>
        </w:rPr>
        <w:br/>
      </w:r>
    </w:p>
    <w:p w14:paraId="1920C6B3" w14:textId="77777777" w:rsidR="00510A0A" w:rsidRPr="00BD2B80" w:rsidRDefault="00510A0A" w:rsidP="00510A0A">
      <w:pPr>
        <w:spacing w:after="0" w:line="271" w:lineRule="auto"/>
        <w:ind w:right="216"/>
        <w:jc w:val="both"/>
        <w:rPr>
          <w:rFonts w:ascii="Arial" w:eastAsia="Arial" w:hAnsi="Arial" w:cs="Arial"/>
        </w:rPr>
      </w:pPr>
      <w:r w:rsidRPr="00BD2B80">
        <w:rPr>
          <w:rFonts w:ascii="Arial" w:eastAsia="Arial" w:hAnsi="Arial" w:cs="Arial"/>
        </w:rPr>
        <w:t>d) L</w:t>
      </w:r>
      <w:r w:rsidRPr="00BD2B80">
        <w:rPr>
          <w:rFonts w:ascii="Arial" w:eastAsia="Arial" w:hAnsi="Arial" w:cs="Arial"/>
          <w:spacing w:val="-1"/>
        </w:rPr>
        <w:t>e</w:t>
      </w:r>
      <w:r w:rsidRPr="00BD2B80">
        <w:rPr>
          <w:rFonts w:ascii="Arial" w:eastAsia="Arial" w:hAnsi="Arial" w:cs="Arial"/>
        </w:rPr>
        <w:t>s</w:t>
      </w:r>
      <w:r w:rsidRPr="00BD2B80">
        <w:rPr>
          <w:rFonts w:ascii="Arial" w:eastAsia="Arial" w:hAnsi="Arial" w:cs="Arial"/>
          <w:spacing w:val="1"/>
        </w:rPr>
        <w:t xml:space="preserve"> </w:t>
      </w:r>
      <w:r w:rsidRPr="00BD2B80">
        <w:rPr>
          <w:rFonts w:ascii="Arial" w:eastAsia="Arial" w:hAnsi="Arial" w:cs="Arial"/>
        </w:rPr>
        <w:t>acti</w:t>
      </w:r>
      <w:r w:rsidRPr="00BD2B80">
        <w:rPr>
          <w:rFonts w:ascii="Arial" w:eastAsia="Arial" w:hAnsi="Arial" w:cs="Arial"/>
          <w:spacing w:val="-3"/>
        </w:rPr>
        <w:t>v</w:t>
      </w:r>
      <w:r w:rsidRPr="00BD2B80">
        <w:rPr>
          <w:rFonts w:ascii="Arial" w:eastAsia="Arial" w:hAnsi="Arial" w:cs="Arial"/>
          <w:spacing w:val="-1"/>
        </w:rPr>
        <w:t>i</w:t>
      </w:r>
      <w:r w:rsidRPr="00BD2B80">
        <w:rPr>
          <w:rFonts w:ascii="Arial" w:eastAsia="Arial" w:hAnsi="Arial" w:cs="Arial"/>
          <w:spacing w:val="1"/>
        </w:rPr>
        <w:t>t</w:t>
      </w:r>
      <w:r w:rsidRPr="00BD2B80">
        <w:rPr>
          <w:rFonts w:ascii="Arial" w:eastAsia="Arial" w:hAnsi="Arial" w:cs="Arial"/>
        </w:rPr>
        <w:t>ats</w:t>
      </w:r>
      <w:r w:rsidRPr="00BD2B80">
        <w:rPr>
          <w:rFonts w:ascii="Arial" w:eastAsia="Arial" w:hAnsi="Arial" w:cs="Arial"/>
          <w:spacing w:val="-3"/>
        </w:rPr>
        <w:t xml:space="preserve"> </w:t>
      </w:r>
      <w:r w:rsidRPr="00BD2B80">
        <w:rPr>
          <w:rFonts w:ascii="Arial" w:eastAsia="Arial" w:hAnsi="Arial" w:cs="Arial"/>
          <w:spacing w:val="2"/>
        </w:rPr>
        <w:t>q</w:t>
      </w:r>
      <w:r w:rsidRPr="00BD2B80">
        <w:rPr>
          <w:rFonts w:ascii="Arial" w:eastAsia="Arial" w:hAnsi="Arial" w:cs="Arial"/>
        </w:rPr>
        <w:t>ue es</w:t>
      </w:r>
      <w:r w:rsidRPr="00BD2B80">
        <w:rPr>
          <w:rFonts w:ascii="Arial" w:eastAsia="Arial" w:hAnsi="Arial" w:cs="Arial"/>
          <w:spacing w:val="-2"/>
        </w:rPr>
        <w:t xml:space="preserve"> </w:t>
      </w:r>
      <w:r w:rsidRPr="00BD2B80">
        <w:rPr>
          <w:rFonts w:ascii="Arial" w:eastAsia="Arial" w:hAnsi="Arial" w:cs="Arial"/>
        </w:rPr>
        <w:t>d</w:t>
      </w:r>
      <w:r w:rsidRPr="00BD2B80">
        <w:rPr>
          <w:rFonts w:ascii="Arial" w:eastAsia="Arial" w:hAnsi="Arial" w:cs="Arial"/>
          <w:spacing w:val="-1"/>
        </w:rPr>
        <w:t>e</w:t>
      </w:r>
      <w:r w:rsidRPr="00BD2B80">
        <w:rPr>
          <w:rFonts w:ascii="Arial" w:eastAsia="Arial" w:hAnsi="Arial" w:cs="Arial"/>
          <w:spacing w:val="-2"/>
        </w:rPr>
        <w:t>s</w:t>
      </w:r>
      <w:r w:rsidRPr="00BD2B80">
        <w:rPr>
          <w:rFonts w:ascii="Arial" w:eastAsia="Arial" w:hAnsi="Arial" w:cs="Arial"/>
        </w:rPr>
        <w:t>e</w:t>
      </w:r>
      <w:r w:rsidRPr="00BD2B80">
        <w:rPr>
          <w:rFonts w:ascii="Arial" w:eastAsia="Arial" w:hAnsi="Arial" w:cs="Arial"/>
          <w:spacing w:val="-1"/>
        </w:rPr>
        <w:t>n</w:t>
      </w:r>
      <w:r w:rsidRPr="00BD2B80">
        <w:rPr>
          <w:rFonts w:ascii="Arial" w:eastAsia="Arial" w:hAnsi="Arial" w:cs="Arial"/>
          <w:spacing w:val="-2"/>
        </w:rPr>
        <w:t>v</w:t>
      </w:r>
      <w:r w:rsidRPr="00BD2B80">
        <w:rPr>
          <w:rFonts w:ascii="Arial" w:eastAsia="Arial" w:hAnsi="Arial" w:cs="Arial"/>
        </w:rPr>
        <w:t>o</w:t>
      </w:r>
      <w:r w:rsidRPr="00BD2B80">
        <w:rPr>
          <w:rFonts w:ascii="Arial" w:eastAsia="Arial" w:hAnsi="Arial" w:cs="Arial"/>
          <w:spacing w:val="-1"/>
        </w:rPr>
        <w:t>l</w:t>
      </w:r>
      <w:r w:rsidRPr="00BD2B80">
        <w:rPr>
          <w:rFonts w:ascii="Arial" w:eastAsia="Arial" w:hAnsi="Arial" w:cs="Arial"/>
        </w:rPr>
        <w:t>u</w:t>
      </w:r>
      <w:r w:rsidRPr="00BD2B80">
        <w:rPr>
          <w:rFonts w:ascii="Arial" w:eastAsia="Arial" w:hAnsi="Arial" w:cs="Arial"/>
          <w:spacing w:val="-1"/>
        </w:rPr>
        <w:t>p</w:t>
      </w:r>
      <w:r w:rsidRPr="00BD2B80">
        <w:rPr>
          <w:rFonts w:ascii="Arial" w:eastAsia="Arial" w:hAnsi="Arial" w:cs="Arial"/>
        </w:rPr>
        <w:t>en no estan</w:t>
      </w:r>
      <w:r w:rsidRPr="00BD2B80">
        <w:rPr>
          <w:rFonts w:ascii="Arial" w:eastAsia="Arial" w:hAnsi="Arial" w:cs="Arial"/>
          <w:spacing w:val="1"/>
        </w:rPr>
        <w:t xml:space="preserve"> </w:t>
      </w:r>
      <w:r w:rsidRPr="00BD2B80">
        <w:rPr>
          <w:rFonts w:ascii="Arial" w:eastAsia="Arial" w:hAnsi="Arial" w:cs="Arial"/>
        </w:rPr>
        <w:t>e</w:t>
      </w:r>
      <w:r w:rsidRPr="00BD2B80">
        <w:rPr>
          <w:rFonts w:ascii="Arial" w:eastAsia="Arial" w:hAnsi="Arial" w:cs="Arial"/>
          <w:spacing w:val="-3"/>
        </w:rPr>
        <w:t>x</w:t>
      </w:r>
      <w:r w:rsidRPr="00BD2B80">
        <w:rPr>
          <w:rFonts w:ascii="Arial" w:eastAsia="Arial" w:hAnsi="Arial" w:cs="Arial"/>
        </w:rPr>
        <w:t>c</w:t>
      </w:r>
      <w:r w:rsidRPr="00BD2B80">
        <w:rPr>
          <w:rFonts w:ascii="Arial" w:eastAsia="Arial" w:hAnsi="Arial" w:cs="Arial"/>
          <w:spacing w:val="-1"/>
        </w:rPr>
        <w:t>l</w:t>
      </w:r>
      <w:r w:rsidRPr="00BD2B80">
        <w:rPr>
          <w:rFonts w:ascii="Arial" w:eastAsia="Arial" w:hAnsi="Arial" w:cs="Arial"/>
        </w:rPr>
        <w:t>os</w:t>
      </w:r>
      <w:r w:rsidRPr="00BD2B80">
        <w:rPr>
          <w:rFonts w:ascii="Arial" w:eastAsia="Arial" w:hAnsi="Arial" w:cs="Arial"/>
          <w:spacing w:val="-1"/>
        </w:rPr>
        <w:t>e</w:t>
      </w:r>
      <w:r w:rsidRPr="00BD2B80">
        <w:rPr>
          <w:rFonts w:ascii="Arial" w:eastAsia="Arial" w:hAnsi="Arial" w:cs="Arial"/>
        </w:rPr>
        <w:t>s</w:t>
      </w:r>
      <w:r w:rsidRPr="00BD2B80">
        <w:rPr>
          <w:rFonts w:ascii="Arial" w:eastAsia="Arial" w:hAnsi="Arial" w:cs="Arial"/>
          <w:spacing w:val="1"/>
        </w:rPr>
        <w:t xml:space="preserve"> </w:t>
      </w:r>
      <w:r w:rsidRPr="00BD2B80">
        <w:rPr>
          <w:rFonts w:ascii="Arial" w:eastAsia="Arial" w:hAnsi="Arial" w:cs="Arial"/>
        </w:rPr>
        <w:t>p</w:t>
      </w:r>
      <w:r w:rsidRPr="00BD2B80">
        <w:rPr>
          <w:rFonts w:ascii="Arial" w:eastAsia="Arial" w:hAnsi="Arial" w:cs="Arial"/>
          <w:spacing w:val="-1"/>
        </w:rPr>
        <w:t>e</w:t>
      </w:r>
      <w:r w:rsidRPr="00BD2B80">
        <w:rPr>
          <w:rFonts w:ascii="Arial" w:eastAsia="Arial" w:hAnsi="Arial" w:cs="Arial"/>
        </w:rPr>
        <w:t>r al</w:t>
      </w:r>
      <w:r w:rsidRPr="00BD2B80">
        <w:rPr>
          <w:rFonts w:ascii="Arial" w:eastAsia="Arial" w:hAnsi="Arial" w:cs="Arial"/>
          <w:spacing w:val="-2"/>
        </w:rPr>
        <w:t xml:space="preserve"> </w:t>
      </w:r>
      <w:r w:rsidRPr="00BD2B80">
        <w:rPr>
          <w:rFonts w:ascii="Arial" w:eastAsia="Arial" w:hAnsi="Arial" w:cs="Arial"/>
          <w:spacing w:val="3"/>
        </w:rPr>
        <w:t>f</w:t>
      </w:r>
      <w:r w:rsidRPr="00BD2B80">
        <w:rPr>
          <w:rFonts w:ascii="Arial" w:eastAsia="Arial" w:hAnsi="Arial" w:cs="Arial"/>
          <w:spacing w:val="-1"/>
        </w:rPr>
        <w:t>i</w:t>
      </w:r>
      <w:r w:rsidRPr="00BD2B80">
        <w:rPr>
          <w:rFonts w:ascii="Arial" w:eastAsia="Arial" w:hAnsi="Arial" w:cs="Arial"/>
        </w:rPr>
        <w:t>n</w:t>
      </w:r>
      <w:r w:rsidRPr="00BD2B80">
        <w:rPr>
          <w:rFonts w:ascii="Arial" w:eastAsia="Arial" w:hAnsi="Arial" w:cs="Arial"/>
          <w:spacing w:val="-1"/>
        </w:rPr>
        <w:t>a</w:t>
      </w:r>
      <w:r w:rsidRPr="00BD2B80">
        <w:rPr>
          <w:rFonts w:ascii="Arial" w:eastAsia="Arial" w:hAnsi="Arial" w:cs="Arial"/>
        </w:rPr>
        <w:t>nç</w:t>
      </w:r>
      <w:r w:rsidRPr="00BD2B80">
        <w:rPr>
          <w:rFonts w:ascii="Arial" w:eastAsia="Arial" w:hAnsi="Arial" w:cs="Arial"/>
          <w:spacing w:val="-3"/>
        </w:rPr>
        <w:t>a</w:t>
      </w:r>
      <w:r w:rsidRPr="00BD2B80">
        <w:rPr>
          <w:rFonts w:ascii="Arial" w:eastAsia="Arial" w:hAnsi="Arial" w:cs="Arial"/>
          <w:spacing w:val="1"/>
        </w:rPr>
        <w:t>m</w:t>
      </w:r>
      <w:r w:rsidRPr="00BD2B80">
        <w:rPr>
          <w:rFonts w:ascii="Arial" w:eastAsia="Arial" w:hAnsi="Arial" w:cs="Arial"/>
        </w:rPr>
        <w:t>e</w:t>
      </w:r>
      <w:r w:rsidRPr="00BD2B80">
        <w:rPr>
          <w:rFonts w:ascii="Arial" w:eastAsia="Arial" w:hAnsi="Arial" w:cs="Arial"/>
          <w:spacing w:val="-3"/>
        </w:rPr>
        <w:t>n</w:t>
      </w:r>
      <w:r w:rsidRPr="00BD2B80">
        <w:rPr>
          <w:rFonts w:ascii="Arial" w:eastAsia="Arial" w:hAnsi="Arial" w:cs="Arial"/>
        </w:rPr>
        <w:t>t p</w:t>
      </w:r>
      <w:r w:rsidRPr="00BD2B80">
        <w:rPr>
          <w:rFonts w:ascii="Arial" w:eastAsia="Arial" w:hAnsi="Arial" w:cs="Arial"/>
          <w:spacing w:val="-1"/>
        </w:rPr>
        <w:t>e</w:t>
      </w:r>
      <w:r w:rsidRPr="00BD2B80">
        <w:rPr>
          <w:rFonts w:ascii="Arial" w:eastAsia="Arial" w:hAnsi="Arial" w:cs="Arial"/>
        </w:rPr>
        <w:t xml:space="preserve">l </w:t>
      </w:r>
      <w:r w:rsidRPr="00BD2B80">
        <w:rPr>
          <w:rFonts w:ascii="Arial" w:eastAsia="Arial" w:hAnsi="Arial" w:cs="Arial"/>
          <w:spacing w:val="-1"/>
        </w:rPr>
        <w:t>Pl</w:t>
      </w:r>
      <w:r w:rsidRPr="00BD2B80">
        <w:rPr>
          <w:rFonts w:ascii="Arial" w:eastAsia="Arial" w:hAnsi="Arial" w:cs="Arial"/>
        </w:rPr>
        <w:t xml:space="preserve">a de </w:t>
      </w:r>
      <w:r w:rsidRPr="00BD2B80">
        <w:rPr>
          <w:rFonts w:ascii="Arial" w:eastAsia="Arial" w:hAnsi="Arial" w:cs="Arial"/>
          <w:spacing w:val="1"/>
        </w:rPr>
        <w:t>r</w:t>
      </w:r>
      <w:r w:rsidRPr="00BD2B80">
        <w:rPr>
          <w:rFonts w:ascii="Arial" w:eastAsia="Arial" w:hAnsi="Arial" w:cs="Arial"/>
        </w:rPr>
        <w:t>ec</w:t>
      </w:r>
      <w:r w:rsidRPr="00BD2B80">
        <w:rPr>
          <w:rFonts w:ascii="Arial" w:eastAsia="Arial" w:hAnsi="Arial" w:cs="Arial"/>
          <w:spacing w:val="-1"/>
        </w:rPr>
        <w:t>u</w:t>
      </w:r>
      <w:r w:rsidRPr="00BD2B80">
        <w:rPr>
          <w:rFonts w:ascii="Arial" w:eastAsia="Arial" w:hAnsi="Arial" w:cs="Arial"/>
        </w:rPr>
        <w:t>p</w:t>
      </w:r>
      <w:r w:rsidRPr="00BD2B80">
        <w:rPr>
          <w:rFonts w:ascii="Arial" w:eastAsia="Arial" w:hAnsi="Arial" w:cs="Arial"/>
          <w:spacing w:val="-1"/>
        </w:rPr>
        <w:t>e</w:t>
      </w:r>
      <w:r w:rsidRPr="00BD2B80">
        <w:rPr>
          <w:rFonts w:ascii="Arial" w:eastAsia="Arial" w:hAnsi="Arial" w:cs="Arial"/>
          <w:spacing w:val="1"/>
        </w:rPr>
        <w:t>r</w:t>
      </w:r>
      <w:r w:rsidRPr="00BD2B80">
        <w:rPr>
          <w:rFonts w:ascii="Arial" w:eastAsia="Arial" w:hAnsi="Arial" w:cs="Arial"/>
        </w:rPr>
        <w:t>ac</w:t>
      </w:r>
      <w:r w:rsidRPr="00BD2B80">
        <w:rPr>
          <w:rFonts w:ascii="Arial" w:eastAsia="Arial" w:hAnsi="Arial" w:cs="Arial"/>
          <w:spacing w:val="-1"/>
        </w:rPr>
        <w:t>i</w:t>
      </w:r>
      <w:r w:rsidRPr="00BD2B80">
        <w:rPr>
          <w:rFonts w:ascii="Arial" w:eastAsia="Arial" w:hAnsi="Arial" w:cs="Arial"/>
          <w:spacing w:val="-3"/>
        </w:rPr>
        <w:t>ó</w:t>
      </w:r>
      <w:r w:rsidRPr="00BD2B80">
        <w:rPr>
          <w:rFonts w:ascii="Arial" w:eastAsia="Arial" w:hAnsi="Arial" w:cs="Arial"/>
        </w:rPr>
        <w:t xml:space="preserve">, </w:t>
      </w:r>
      <w:r w:rsidRPr="00BD2B80">
        <w:rPr>
          <w:rFonts w:ascii="Arial" w:eastAsia="Arial" w:hAnsi="Arial" w:cs="Arial"/>
          <w:spacing w:val="1"/>
        </w:rPr>
        <w:t>tr</w:t>
      </w:r>
      <w:r w:rsidRPr="00BD2B80">
        <w:rPr>
          <w:rFonts w:ascii="Arial" w:eastAsia="Arial" w:hAnsi="Arial" w:cs="Arial"/>
        </w:rPr>
        <w:t>a</w:t>
      </w:r>
      <w:r w:rsidRPr="00BD2B80">
        <w:rPr>
          <w:rFonts w:ascii="Arial" w:eastAsia="Arial" w:hAnsi="Arial" w:cs="Arial"/>
          <w:spacing w:val="-1"/>
        </w:rPr>
        <w:t>n</w:t>
      </w:r>
      <w:r w:rsidRPr="00BD2B80">
        <w:rPr>
          <w:rFonts w:ascii="Arial" w:eastAsia="Arial" w:hAnsi="Arial" w:cs="Arial"/>
          <w:spacing w:val="-2"/>
        </w:rPr>
        <w:t>s</w:t>
      </w:r>
      <w:r w:rsidRPr="00BD2B80">
        <w:rPr>
          <w:rFonts w:ascii="Arial" w:eastAsia="Arial" w:hAnsi="Arial" w:cs="Arial"/>
          <w:spacing w:val="1"/>
        </w:rPr>
        <w:t>f</w:t>
      </w:r>
      <w:r w:rsidRPr="00BD2B80">
        <w:rPr>
          <w:rFonts w:ascii="Arial" w:eastAsia="Arial" w:hAnsi="Arial" w:cs="Arial"/>
        </w:rPr>
        <w:t>o</w:t>
      </w:r>
      <w:r w:rsidRPr="00BD2B80">
        <w:rPr>
          <w:rFonts w:ascii="Arial" w:eastAsia="Arial" w:hAnsi="Arial" w:cs="Arial"/>
          <w:spacing w:val="-2"/>
        </w:rPr>
        <w:t>r</w:t>
      </w:r>
      <w:r w:rsidRPr="00BD2B80">
        <w:rPr>
          <w:rFonts w:ascii="Arial" w:eastAsia="Arial" w:hAnsi="Arial" w:cs="Arial"/>
          <w:spacing w:val="1"/>
        </w:rPr>
        <w:t>m</w:t>
      </w:r>
      <w:r w:rsidRPr="00BD2B80">
        <w:rPr>
          <w:rFonts w:ascii="Arial" w:eastAsia="Arial" w:hAnsi="Arial" w:cs="Arial"/>
        </w:rPr>
        <w:t>a</w:t>
      </w:r>
      <w:r w:rsidRPr="00BD2B80">
        <w:rPr>
          <w:rFonts w:ascii="Arial" w:eastAsia="Arial" w:hAnsi="Arial" w:cs="Arial"/>
          <w:spacing w:val="-3"/>
        </w:rPr>
        <w:t>c</w:t>
      </w:r>
      <w:r w:rsidRPr="00BD2B80">
        <w:rPr>
          <w:rFonts w:ascii="Arial" w:eastAsia="Arial" w:hAnsi="Arial" w:cs="Arial"/>
          <w:spacing w:val="-1"/>
        </w:rPr>
        <w:t>i</w:t>
      </w:r>
      <w:r w:rsidRPr="00BD2B80">
        <w:rPr>
          <w:rFonts w:ascii="Arial" w:eastAsia="Arial" w:hAnsi="Arial" w:cs="Arial"/>
        </w:rPr>
        <w:t xml:space="preserve">ó i </w:t>
      </w:r>
      <w:r w:rsidRPr="00BD2B80">
        <w:rPr>
          <w:rFonts w:ascii="Arial" w:eastAsia="Arial" w:hAnsi="Arial" w:cs="Arial"/>
          <w:spacing w:val="1"/>
        </w:rPr>
        <w:t>r</w:t>
      </w:r>
      <w:r w:rsidRPr="00BD2B80">
        <w:rPr>
          <w:rFonts w:ascii="Arial" w:eastAsia="Arial" w:hAnsi="Arial" w:cs="Arial"/>
        </w:rPr>
        <w:t>es</w:t>
      </w:r>
      <w:r w:rsidRPr="00BD2B80">
        <w:rPr>
          <w:rFonts w:ascii="Arial" w:eastAsia="Arial" w:hAnsi="Arial" w:cs="Arial"/>
          <w:spacing w:val="-1"/>
        </w:rPr>
        <w:t>ili</w:t>
      </w:r>
      <w:r w:rsidRPr="00BD2B80">
        <w:rPr>
          <w:rFonts w:ascii="Arial" w:eastAsia="Arial" w:hAnsi="Arial" w:cs="Arial"/>
        </w:rPr>
        <w:t>è</w:t>
      </w:r>
      <w:r w:rsidRPr="00BD2B80">
        <w:rPr>
          <w:rFonts w:ascii="Arial" w:eastAsia="Arial" w:hAnsi="Arial" w:cs="Arial"/>
          <w:spacing w:val="-1"/>
        </w:rPr>
        <w:t>n</w:t>
      </w:r>
      <w:r w:rsidRPr="00BD2B80">
        <w:rPr>
          <w:rFonts w:ascii="Arial" w:eastAsia="Arial" w:hAnsi="Arial" w:cs="Arial"/>
        </w:rPr>
        <w:t>c</w:t>
      </w:r>
      <w:r w:rsidRPr="00BD2B80">
        <w:rPr>
          <w:rFonts w:ascii="Arial" w:eastAsia="Arial" w:hAnsi="Arial" w:cs="Arial"/>
          <w:spacing w:val="-1"/>
        </w:rPr>
        <w:t>i</w:t>
      </w:r>
      <w:r w:rsidRPr="00BD2B80">
        <w:rPr>
          <w:rFonts w:ascii="Arial" w:eastAsia="Arial" w:hAnsi="Arial" w:cs="Arial"/>
        </w:rPr>
        <w:t>a d</w:t>
      </w:r>
      <w:r w:rsidRPr="00BD2B80">
        <w:rPr>
          <w:rFonts w:ascii="Arial" w:eastAsia="Arial" w:hAnsi="Arial" w:cs="Arial"/>
          <w:spacing w:val="-1"/>
        </w:rPr>
        <w:t>’</w:t>
      </w:r>
      <w:r w:rsidRPr="00BD2B80">
        <w:rPr>
          <w:rFonts w:ascii="Arial" w:eastAsia="Arial" w:hAnsi="Arial" w:cs="Arial"/>
        </w:rPr>
        <w:t>ac</w:t>
      </w:r>
      <w:r w:rsidRPr="00BD2B80">
        <w:rPr>
          <w:rFonts w:ascii="Arial" w:eastAsia="Arial" w:hAnsi="Arial" w:cs="Arial"/>
          <w:spacing w:val="-1"/>
        </w:rPr>
        <w:t>o</w:t>
      </w:r>
      <w:r w:rsidRPr="00BD2B80">
        <w:rPr>
          <w:rFonts w:ascii="Arial" w:eastAsia="Arial" w:hAnsi="Arial" w:cs="Arial"/>
          <w:spacing w:val="1"/>
        </w:rPr>
        <w:t>r</w:t>
      </w:r>
      <w:r w:rsidRPr="00BD2B80">
        <w:rPr>
          <w:rFonts w:ascii="Arial" w:eastAsia="Arial" w:hAnsi="Arial" w:cs="Arial"/>
        </w:rPr>
        <w:t xml:space="preserve">d </w:t>
      </w:r>
      <w:r w:rsidRPr="00BD2B80">
        <w:rPr>
          <w:rFonts w:ascii="Arial" w:eastAsia="Arial" w:hAnsi="Arial" w:cs="Arial"/>
          <w:spacing w:val="-2"/>
        </w:rPr>
        <w:t>a</w:t>
      </w:r>
      <w:r w:rsidRPr="00BD2B80">
        <w:rPr>
          <w:rFonts w:ascii="Arial" w:eastAsia="Arial" w:hAnsi="Arial" w:cs="Arial"/>
          <w:spacing w:val="1"/>
        </w:rPr>
        <w:t>m</w:t>
      </w:r>
      <w:r w:rsidRPr="00BD2B80">
        <w:rPr>
          <w:rFonts w:ascii="Arial" w:eastAsia="Arial" w:hAnsi="Arial" w:cs="Arial"/>
        </w:rPr>
        <w:t xml:space="preserve">b la </w:t>
      </w:r>
      <w:r w:rsidRPr="00BD2B80">
        <w:rPr>
          <w:rFonts w:ascii="Arial" w:eastAsia="Arial" w:hAnsi="Arial" w:cs="Arial"/>
          <w:color w:val="0000FF"/>
          <w:spacing w:val="-60"/>
        </w:rPr>
        <w:t xml:space="preserve"> </w:t>
      </w:r>
      <w:hyperlink r:id="rId7" w:history="1">
        <w:r w:rsidRPr="00BD2B80">
          <w:rPr>
            <w:rFonts w:ascii="Arial" w:eastAsia="Arial" w:hAnsi="Arial" w:cs="Arial"/>
            <w:color w:val="0000FF"/>
            <w:spacing w:val="1"/>
            <w:u w:val="single"/>
          </w:rPr>
          <w:t>G</w:t>
        </w:r>
        <w:r w:rsidRPr="00BD2B80">
          <w:rPr>
            <w:rFonts w:ascii="Arial" w:eastAsia="Arial" w:hAnsi="Arial" w:cs="Arial"/>
            <w:color w:val="0000FF"/>
            <w:u w:val="single"/>
          </w:rPr>
          <w:t>u</w:t>
        </w:r>
        <w:r w:rsidRPr="00BD2B80">
          <w:rPr>
            <w:rFonts w:ascii="Arial" w:eastAsia="Arial" w:hAnsi="Arial" w:cs="Arial"/>
            <w:color w:val="0000FF"/>
            <w:spacing w:val="-1"/>
            <w:u w:val="single"/>
          </w:rPr>
          <w:t>i</w:t>
        </w:r>
        <w:r w:rsidRPr="00BD2B80">
          <w:rPr>
            <w:rFonts w:ascii="Arial" w:eastAsia="Arial" w:hAnsi="Arial" w:cs="Arial"/>
            <w:color w:val="0000FF"/>
            <w:u w:val="single"/>
          </w:rPr>
          <w:t>a</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t</w:t>
        </w:r>
        <w:r w:rsidRPr="00BD2B80">
          <w:rPr>
            <w:rFonts w:ascii="Arial" w:eastAsia="Arial" w:hAnsi="Arial" w:cs="Arial"/>
            <w:color w:val="0000FF"/>
            <w:u w:val="single"/>
          </w:rPr>
          <w:t>èc</w:t>
        </w:r>
        <w:r w:rsidRPr="00BD2B80">
          <w:rPr>
            <w:rFonts w:ascii="Arial" w:eastAsia="Arial" w:hAnsi="Arial" w:cs="Arial"/>
            <w:color w:val="0000FF"/>
            <w:spacing w:val="-1"/>
            <w:u w:val="single"/>
          </w:rPr>
          <w:t>ni</w:t>
        </w:r>
        <w:r w:rsidRPr="00BD2B80">
          <w:rPr>
            <w:rFonts w:ascii="Arial" w:eastAsia="Arial" w:hAnsi="Arial" w:cs="Arial"/>
            <w:color w:val="0000FF"/>
            <w:u w:val="single"/>
          </w:rPr>
          <w:t>ca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s</w:t>
        </w:r>
        <w:r w:rsidRPr="00BD2B80">
          <w:rPr>
            <w:rFonts w:ascii="Arial" w:eastAsia="Arial" w:hAnsi="Arial" w:cs="Arial"/>
            <w:color w:val="0000FF"/>
            <w:spacing w:val="-2"/>
            <w:u w:val="single"/>
          </w:rPr>
          <w:t>o</w:t>
        </w:r>
        <w:r w:rsidRPr="00BD2B80">
          <w:rPr>
            <w:rFonts w:ascii="Arial" w:eastAsia="Arial" w:hAnsi="Arial" w:cs="Arial"/>
            <w:color w:val="0000FF"/>
            <w:u w:val="single"/>
          </w:rPr>
          <w:t>bre</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pli</w:t>
        </w:r>
        <w:r w:rsidRPr="00BD2B80">
          <w:rPr>
            <w:rFonts w:ascii="Arial" w:eastAsia="Arial" w:hAnsi="Arial" w:cs="Arial"/>
            <w:color w:val="0000FF"/>
            <w:u w:val="single"/>
          </w:rPr>
          <w:t>cac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del </w:t>
        </w:r>
      </w:hyperlink>
      <w:hyperlink r:id="rId8" w:history="1">
        <w:r w:rsidRPr="00BD2B80">
          <w:rPr>
            <w:rFonts w:ascii="Arial" w:eastAsia="Arial" w:hAnsi="Arial" w:cs="Arial"/>
            <w:color w:val="0000FF"/>
            <w:u w:val="single"/>
          </w:rPr>
          <w:t>pri</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pi</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w:t>
        </w:r>
        <w:r w:rsidRPr="00BD2B80">
          <w:rPr>
            <w:rFonts w:ascii="Arial" w:eastAsia="Arial" w:hAnsi="Arial" w:cs="Arial"/>
            <w:color w:val="0000FF"/>
            <w:u w:val="single"/>
          </w:rPr>
          <w:t>no ca</w:t>
        </w:r>
        <w:r w:rsidRPr="00BD2B80">
          <w:rPr>
            <w:rFonts w:ascii="Arial" w:eastAsia="Arial" w:hAnsi="Arial" w:cs="Arial"/>
            <w:color w:val="0000FF"/>
            <w:spacing w:val="-1"/>
            <w:u w:val="single"/>
          </w:rPr>
          <w:t>u</w:t>
        </w:r>
        <w:r w:rsidRPr="00BD2B80">
          <w:rPr>
            <w:rFonts w:ascii="Arial" w:eastAsia="Arial" w:hAnsi="Arial" w:cs="Arial"/>
            <w:color w:val="0000FF"/>
            <w:spacing w:val="-2"/>
            <w:u w:val="single"/>
          </w:rPr>
          <w:t>s</w:t>
        </w:r>
        <w:r w:rsidRPr="00BD2B80">
          <w:rPr>
            <w:rFonts w:ascii="Arial" w:eastAsia="Arial" w:hAnsi="Arial" w:cs="Arial"/>
            <w:color w:val="0000FF"/>
            <w:u w:val="single"/>
          </w:rPr>
          <w:t>ar</w:t>
        </w:r>
        <w:r w:rsidRPr="00BD2B80">
          <w:rPr>
            <w:rFonts w:ascii="Arial" w:eastAsia="Arial" w:hAnsi="Arial" w:cs="Arial"/>
            <w:color w:val="0000FF"/>
            <w:spacing w:val="-2"/>
            <w:u w:val="single"/>
          </w:rPr>
          <w:t xml:space="preserve"> </w:t>
        </w:r>
        <w:r w:rsidRPr="00BD2B80">
          <w:rPr>
            <w:rFonts w:ascii="Arial" w:eastAsia="Arial" w:hAnsi="Arial" w:cs="Arial"/>
            <w:color w:val="0000FF"/>
            <w:u w:val="single"/>
          </w:rPr>
          <w:t>un p</w:t>
        </w:r>
        <w:r w:rsidRPr="00BD2B80">
          <w:rPr>
            <w:rFonts w:ascii="Arial" w:eastAsia="Arial" w:hAnsi="Arial" w:cs="Arial"/>
            <w:color w:val="0000FF"/>
            <w:spacing w:val="-3"/>
            <w:u w:val="single"/>
          </w:rPr>
          <w:t>e</w:t>
        </w:r>
        <w:r w:rsidRPr="00BD2B80">
          <w:rPr>
            <w:rFonts w:ascii="Arial" w:eastAsia="Arial" w:hAnsi="Arial" w:cs="Arial"/>
            <w:color w:val="0000FF"/>
            <w:spacing w:val="1"/>
            <w:u w:val="single"/>
          </w:rPr>
          <w:t>rj</w:t>
        </w:r>
        <w:r w:rsidRPr="00BD2B80">
          <w:rPr>
            <w:rFonts w:ascii="Arial" w:eastAsia="Arial" w:hAnsi="Arial" w:cs="Arial"/>
            <w:color w:val="0000FF"/>
            <w:u w:val="single"/>
          </w:rPr>
          <w:t>u</w:t>
        </w:r>
        <w:r w:rsidRPr="00BD2B80">
          <w:rPr>
            <w:rFonts w:ascii="Arial" w:eastAsia="Arial" w:hAnsi="Arial" w:cs="Arial"/>
            <w:color w:val="0000FF"/>
            <w:spacing w:val="-1"/>
            <w:u w:val="single"/>
          </w:rPr>
          <w:t>di</w:t>
        </w:r>
        <w:r w:rsidRPr="00BD2B80">
          <w:rPr>
            <w:rFonts w:ascii="Arial" w:eastAsia="Arial" w:hAnsi="Arial" w:cs="Arial"/>
            <w:color w:val="0000FF"/>
            <w:u w:val="single"/>
          </w:rPr>
          <w:t>ci</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s</w:t>
        </w:r>
        <w:r w:rsidRPr="00BD2B80">
          <w:rPr>
            <w:rFonts w:ascii="Arial" w:eastAsia="Arial" w:hAnsi="Arial" w:cs="Arial"/>
            <w:color w:val="0000FF"/>
            <w:spacing w:val="-3"/>
            <w:u w:val="single"/>
          </w:rPr>
          <w:t>i</w:t>
        </w:r>
        <w:r w:rsidRPr="00BD2B80">
          <w:rPr>
            <w:rFonts w:ascii="Arial" w:eastAsia="Arial" w:hAnsi="Arial" w:cs="Arial"/>
            <w:color w:val="0000FF"/>
            <w:spacing w:val="2"/>
            <w:u w:val="single"/>
          </w:rPr>
          <w:t>g</w:t>
        </w:r>
        <w:r w:rsidRPr="00BD2B80">
          <w:rPr>
            <w:rFonts w:ascii="Arial" w:eastAsia="Arial" w:hAnsi="Arial" w:cs="Arial"/>
            <w:color w:val="0000FF"/>
            <w:u w:val="single"/>
          </w:rPr>
          <w:t>n</w:t>
        </w:r>
        <w:r w:rsidRPr="00BD2B80">
          <w:rPr>
            <w:rFonts w:ascii="Arial" w:eastAsia="Arial" w:hAnsi="Arial" w:cs="Arial"/>
            <w:color w:val="0000FF"/>
            <w:spacing w:val="-4"/>
            <w:u w:val="single"/>
          </w:rPr>
          <w:t>i</w:t>
        </w:r>
        <w:r w:rsidRPr="00BD2B80">
          <w:rPr>
            <w:rFonts w:ascii="Arial" w:eastAsia="Arial" w:hAnsi="Arial" w:cs="Arial"/>
            <w:color w:val="0000FF"/>
            <w:spacing w:val="3"/>
            <w:u w:val="single"/>
          </w:rPr>
          <w:t>f</w:t>
        </w:r>
        <w:r w:rsidRPr="00BD2B80">
          <w:rPr>
            <w:rFonts w:ascii="Arial" w:eastAsia="Arial" w:hAnsi="Arial" w:cs="Arial"/>
            <w:color w:val="0000FF"/>
            <w:spacing w:val="-1"/>
            <w:u w:val="single"/>
          </w:rPr>
          <w:t>i</w:t>
        </w:r>
        <w:r w:rsidRPr="00BD2B80">
          <w:rPr>
            <w:rFonts w:ascii="Arial" w:eastAsia="Arial" w:hAnsi="Arial" w:cs="Arial"/>
            <w:color w:val="0000FF"/>
            <w:u w:val="single"/>
          </w:rPr>
          <w:t>cati</w:t>
        </w:r>
        <w:r w:rsidRPr="00BD2B80">
          <w:rPr>
            <w:rFonts w:ascii="Arial" w:eastAsia="Arial" w:hAnsi="Arial" w:cs="Arial"/>
            <w:color w:val="0000FF"/>
            <w:spacing w:val="-3"/>
            <w:u w:val="single"/>
          </w:rPr>
          <w:t>u</w:t>
        </w:r>
        <w:r w:rsidRPr="00BD2B80">
          <w:rPr>
            <w:rFonts w:ascii="Arial" w:eastAsia="Arial" w:hAnsi="Arial" w:cs="Arial"/>
            <w:color w:val="0000FF"/>
            <w:u w:val="single"/>
          </w:rPr>
          <w:t>”</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en</w:t>
        </w:r>
        <w:r w:rsidRPr="00BD2B80">
          <w:rPr>
            <w:rFonts w:ascii="Arial" w:eastAsia="Arial" w:hAnsi="Arial" w:cs="Arial"/>
            <w:color w:val="0000FF"/>
            <w:spacing w:val="-3"/>
            <w:u w:val="single"/>
          </w:rPr>
          <w:t xml:space="preserve"> </w:t>
        </w:r>
        <w:r w:rsidRPr="00BD2B80">
          <w:rPr>
            <w:rFonts w:ascii="Arial" w:eastAsia="Arial" w:hAnsi="Arial" w:cs="Arial"/>
            <w:color w:val="0000FF"/>
            <w:spacing w:val="-2"/>
            <w:u w:val="single"/>
          </w:rPr>
          <w:t>v</w:t>
        </w:r>
        <w:r w:rsidRPr="00BD2B80">
          <w:rPr>
            <w:rFonts w:ascii="Arial" w:eastAsia="Arial" w:hAnsi="Arial" w:cs="Arial"/>
            <w:color w:val="0000FF"/>
            <w:spacing w:val="-1"/>
            <w:u w:val="single"/>
          </w:rPr>
          <w:t>i</w:t>
        </w:r>
        <w:r w:rsidRPr="00BD2B80">
          <w:rPr>
            <w:rFonts w:ascii="Arial" w:eastAsia="Arial" w:hAnsi="Arial" w:cs="Arial"/>
            <w:color w:val="0000FF"/>
            <w:spacing w:val="1"/>
            <w:u w:val="single"/>
          </w:rPr>
          <w:t>rt</w:t>
        </w:r>
        <w:r w:rsidRPr="00BD2B80">
          <w:rPr>
            <w:rFonts w:ascii="Arial" w:eastAsia="Arial" w:hAnsi="Arial" w:cs="Arial"/>
            <w:color w:val="0000FF"/>
            <w:u w:val="single"/>
          </w:rPr>
          <w:t>ut</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e</w:t>
        </w:r>
        <w:r w:rsidRPr="00BD2B80">
          <w:rPr>
            <w:rFonts w:ascii="Arial" w:eastAsia="Arial" w:hAnsi="Arial" w:cs="Arial"/>
            <w:color w:val="0000FF"/>
            <w:u w:val="single"/>
          </w:rPr>
          <w:t>l</w:t>
        </w:r>
        <w:r w:rsidRPr="00BD2B80">
          <w:rPr>
            <w:rFonts w:ascii="Arial" w:eastAsia="Arial" w:hAnsi="Arial" w:cs="Arial"/>
            <w:color w:val="0000FF"/>
            <w:spacing w:val="-1"/>
            <w:u w:val="single"/>
          </w:rPr>
          <w:t xml:space="preserve"> R</w:t>
        </w:r>
        <w:r w:rsidRPr="00BD2B80">
          <w:rPr>
            <w:rFonts w:ascii="Arial" w:eastAsia="Arial" w:hAnsi="Arial" w:cs="Arial"/>
            <w:color w:val="0000FF"/>
            <w:spacing w:val="-3"/>
            <w:u w:val="single"/>
          </w:rPr>
          <w:t>e</w:t>
        </w:r>
        <w:r w:rsidRPr="00BD2B80">
          <w:rPr>
            <w:rFonts w:ascii="Arial" w:eastAsia="Arial" w:hAnsi="Arial" w:cs="Arial"/>
            <w:color w:val="0000FF"/>
            <w:spacing w:val="2"/>
            <w:u w:val="single"/>
          </w:rPr>
          <w:t>g</w:t>
        </w:r>
        <w:r w:rsidRPr="00BD2B80">
          <w:rPr>
            <w:rFonts w:ascii="Arial" w:eastAsia="Arial" w:hAnsi="Arial" w:cs="Arial"/>
            <w:color w:val="0000FF"/>
            <w:spacing w:val="-1"/>
            <w:u w:val="single"/>
          </w:rPr>
          <w:t>l</w:t>
        </w:r>
        <w:r w:rsidRPr="00BD2B80">
          <w:rPr>
            <w:rFonts w:ascii="Arial" w:eastAsia="Arial" w:hAnsi="Arial" w:cs="Arial"/>
            <w:color w:val="0000FF"/>
            <w:u w:val="single"/>
          </w:rPr>
          <w:t>ame</w:t>
        </w:r>
        <w:r w:rsidRPr="00BD2B80">
          <w:rPr>
            <w:rFonts w:ascii="Arial" w:eastAsia="Arial" w:hAnsi="Arial" w:cs="Arial"/>
            <w:color w:val="0000FF"/>
            <w:spacing w:val="-3"/>
            <w:u w:val="single"/>
          </w:rPr>
          <w:t>n</w:t>
        </w:r>
        <w:r w:rsidRPr="00BD2B80">
          <w:rPr>
            <w:rFonts w:ascii="Arial" w:eastAsia="Arial" w:hAnsi="Arial" w:cs="Arial"/>
            <w:color w:val="0000FF"/>
            <w:u w:val="single"/>
          </w:rPr>
          <w:t>t</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1"/>
            <w:u w:val="single"/>
          </w:rPr>
          <w:t>l</w:t>
        </w:r>
        <w:r w:rsidRPr="00BD2B80">
          <w:rPr>
            <w:rFonts w:ascii="Arial" w:eastAsia="Arial" w:hAnsi="Arial" w:cs="Arial"/>
            <w:color w:val="0000FF"/>
            <w:u w:val="single"/>
          </w:rPr>
          <w:t>atiu</w:t>
        </w:r>
        <w:r w:rsidRPr="00BD2B80">
          <w:rPr>
            <w:rFonts w:ascii="Arial" w:eastAsia="Arial" w:hAnsi="Arial" w:cs="Arial"/>
            <w:color w:val="0000FF"/>
            <w:spacing w:val="-3"/>
            <w:u w:val="single"/>
          </w:rPr>
          <w:t xml:space="preserve"> </w:t>
        </w:r>
        <w:r w:rsidRPr="00BD2B80">
          <w:rPr>
            <w:rFonts w:ascii="Arial" w:eastAsia="Arial" w:hAnsi="Arial" w:cs="Arial"/>
            <w:color w:val="0000FF"/>
            <w:u w:val="single"/>
          </w:rPr>
          <w:t>al</w:t>
        </w:r>
        <w:r w:rsidRPr="00BD2B80">
          <w:rPr>
            <w:rFonts w:ascii="Arial" w:eastAsia="Arial" w:hAnsi="Arial" w:cs="Arial"/>
            <w:color w:val="0000FF"/>
            <w:spacing w:val="-1"/>
            <w:u w:val="single"/>
          </w:rPr>
          <w:t xml:space="preserve"> </w:t>
        </w:r>
        <w:r w:rsidRPr="00BD2B80">
          <w:rPr>
            <w:rFonts w:ascii="Arial" w:eastAsia="Arial" w:hAnsi="Arial" w:cs="Arial"/>
            <w:color w:val="0000FF"/>
            <w:spacing w:val="-4"/>
            <w:u w:val="single"/>
          </w:rPr>
          <w:t>M</w:t>
        </w:r>
        <w:r w:rsidRPr="00BD2B80">
          <w:rPr>
            <w:rFonts w:ascii="Arial" w:eastAsia="Arial" w:hAnsi="Arial" w:cs="Arial"/>
            <w:color w:val="0000FF"/>
            <w:u w:val="single"/>
          </w:rPr>
          <w:t>ec</w:t>
        </w:r>
        <w:r w:rsidRPr="00BD2B80">
          <w:rPr>
            <w:rFonts w:ascii="Arial" w:eastAsia="Arial" w:hAnsi="Arial" w:cs="Arial"/>
            <w:color w:val="0000FF"/>
            <w:spacing w:val="-1"/>
            <w:u w:val="single"/>
          </w:rPr>
          <w:t>a</w:t>
        </w:r>
        <w:r w:rsidRPr="00BD2B80">
          <w:rPr>
            <w:rFonts w:ascii="Arial" w:eastAsia="Arial" w:hAnsi="Arial" w:cs="Arial"/>
            <w:color w:val="0000FF"/>
            <w:u w:val="single"/>
          </w:rPr>
          <w:t>n</w:t>
        </w:r>
        <w:r w:rsidRPr="00BD2B80">
          <w:rPr>
            <w:rFonts w:ascii="Arial" w:eastAsia="Arial" w:hAnsi="Arial" w:cs="Arial"/>
            <w:color w:val="0000FF"/>
            <w:spacing w:val="-1"/>
            <w:u w:val="single"/>
          </w:rPr>
          <w:t>i</w:t>
        </w:r>
        <w:r w:rsidRPr="00BD2B80">
          <w:rPr>
            <w:rFonts w:ascii="Arial" w:eastAsia="Arial" w:hAnsi="Arial" w:cs="Arial"/>
            <w:color w:val="0000FF"/>
            <w:u w:val="single"/>
          </w:rPr>
          <w:t>s</w:t>
        </w:r>
        <w:r w:rsidRPr="00BD2B80">
          <w:rPr>
            <w:rFonts w:ascii="Arial" w:eastAsia="Arial" w:hAnsi="Arial" w:cs="Arial"/>
            <w:color w:val="0000FF"/>
            <w:spacing w:val="1"/>
            <w:u w:val="single"/>
          </w:rPr>
          <w:t>m</w:t>
        </w:r>
        <w:r w:rsidRPr="00BD2B80">
          <w:rPr>
            <w:rFonts w:ascii="Arial" w:eastAsia="Arial" w:hAnsi="Arial" w:cs="Arial"/>
            <w:color w:val="0000FF"/>
            <w:u w:val="single"/>
          </w:rPr>
          <w:t>e</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hyperlink>
      <w:hyperlink r:id="rId9" w:history="1">
        <w:r w:rsidRPr="00BD2B80">
          <w:rPr>
            <w:rFonts w:ascii="Arial" w:eastAsia="Arial" w:hAnsi="Arial" w:cs="Arial"/>
            <w:color w:val="0000FF"/>
            <w:spacing w:val="-1"/>
            <w:u w:val="single"/>
          </w:rPr>
          <w:t>R</w:t>
        </w:r>
        <w:r w:rsidRPr="00BD2B80">
          <w:rPr>
            <w:rFonts w:ascii="Arial" w:eastAsia="Arial" w:hAnsi="Arial" w:cs="Arial"/>
            <w:color w:val="0000FF"/>
            <w:u w:val="single"/>
          </w:rPr>
          <w:t>ec</w:t>
        </w:r>
        <w:r w:rsidRPr="00BD2B80">
          <w:rPr>
            <w:rFonts w:ascii="Arial" w:eastAsia="Arial" w:hAnsi="Arial" w:cs="Arial"/>
            <w:color w:val="0000FF"/>
            <w:spacing w:val="-1"/>
            <w:u w:val="single"/>
          </w:rPr>
          <w:t>u</w:t>
        </w:r>
        <w:r w:rsidRPr="00BD2B80">
          <w:rPr>
            <w:rFonts w:ascii="Arial" w:eastAsia="Arial" w:hAnsi="Arial" w:cs="Arial"/>
            <w:color w:val="0000FF"/>
            <w:u w:val="single"/>
          </w:rPr>
          <w:t>p</w:t>
        </w:r>
        <w:r w:rsidRPr="00BD2B80">
          <w:rPr>
            <w:rFonts w:ascii="Arial" w:eastAsia="Arial" w:hAnsi="Arial" w:cs="Arial"/>
            <w:color w:val="0000FF"/>
            <w:spacing w:val="-1"/>
            <w:u w:val="single"/>
          </w:rPr>
          <w:t>e</w:t>
        </w:r>
        <w:r w:rsidRPr="00BD2B80">
          <w:rPr>
            <w:rFonts w:ascii="Arial" w:eastAsia="Arial" w:hAnsi="Arial" w:cs="Arial"/>
            <w:color w:val="0000FF"/>
            <w:spacing w:val="1"/>
            <w:u w:val="single"/>
          </w:rPr>
          <w:t>r</w:t>
        </w:r>
        <w:r w:rsidRPr="00BD2B80">
          <w:rPr>
            <w:rFonts w:ascii="Arial" w:eastAsia="Arial" w:hAnsi="Arial" w:cs="Arial"/>
            <w:color w:val="0000FF"/>
            <w:u w:val="single"/>
          </w:rPr>
          <w:t>ac</w:t>
        </w:r>
        <w:r w:rsidRPr="00BD2B80">
          <w:rPr>
            <w:rFonts w:ascii="Arial" w:eastAsia="Arial" w:hAnsi="Arial" w:cs="Arial"/>
            <w:color w:val="0000FF"/>
            <w:spacing w:val="-1"/>
            <w:u w:val="single"/>
          </w:rPr>
          <w:t>i</w:t>
        </w:r>
        <w:r w:rsidRPr="00BD2B80">
          <w:rPr>
            <w:rFonts w:ascii="Arial" w:eastAsia="Arial" w:hAnsi="Arial" w:cs="Arial"/>
            <w:color w:val="0000FF"/>
            <w:u w:val="single"/>
          </w:rPr>
          <w:t>ó i R</w:t>
        </w:r>
        <w:r w:rsidRPr="00BD2B80">
          <w:rPr>
            <w:rFonts w:ascii="Arial" w:eastAsia="Arial" w:hAnsi="Arial" w:cs="Arial"/>
            <w:color w:val="0000FF"/>
            <w:spacing w:val="-1"/>
            <w:u w:val="single"/>
          </w:rPr>
          <w:t>e</w:t>
        </w:r>
        <w:r w:rsidRPr="00BD2B80">
          <w:rPr>
            <w:rFonts w:ascii="Arial" w:eastAsia="Arial" w:hAnsi="Arial" w:cs="Arial"/>
            <w:color w:val="0000FF"/>
            <w:u w:val="single"/>
          </w:rPr>
          <w:t>s</w:t>
        </w:r>
        <w:r w:rsidRPr="00BD2B80">
          <w:rPr>
            <w:rFonts w:ascii="Arial" w:eastAsia="Arial" w:hAnsi="Arial" w:cs="Arial"/>
            <w:color w:val="0000FF"/>
            <w:spacing w:val="-1"/>
            <w:u w:val="single"/>
          </w:rPr>
          <w:t>ili</w:t>
        </w:r>
        <w:r w:rsidRPr="00BD2B80">
          <w:rPr>
            <w:rFonts w:ascii="Arial" w:eastAsia="Arial" w:hAnsi="Arial" w:cs="Arial"/>
            <w:color w:val="0000FF"/>
            <w:u w:val="single"/>
          </w:rPr>
          <w:t>è</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 xml:space="preserve">a </w:t>
        </w:r>
        <w:r w:rsidRPr="00BD2B80">
          <w:rPr>
            <w:rFonts w:ascii="Arial" w:eastAsia="Arial" w:hAnsi="Arial" w:cs="Arial"/>
            <w:color w:val="0000FF"/>
            <w:spacing w:val="1"/>
            <w:u w:val="single"/>
          </w:rPr>
          <w:t>(</w:t>
        </w:r>
        <w:r w:rsidRPr="00BD2B80">
          <w:rPr>
            <w:rFonts w:ascii="Arial" w:eastAsia="Arial" w:hAnsi="Arial" w:cs="Arial"/>
            <w:color w:val="0000FF"/>
            <w:u w:val="single"/>
          </w:rPr>
          <w:t>2</w:t>
        </w:r>
        <w:r w:rsidRPr="00BD2B80">
          <w:rPr>
            <w:rFonts w:ascii="Arial" w:eastAsia="Arial" w:hAnsi="Arial" w:cs="Arial"/>
            <w:color w:val="0000FF"/>
            <w:spacing w:val="-1"/>
            <w:u w:val="single"/>
          </w:rPr>
          <w:t>0</w:t>
        </w:r>
        <w:r w:rsidRPr="00BD2B80">
          <w:rPr>
            <w:rFonts w:ascii="Arial" w:eastAsia="Arial" w:hAnsi="Arial" w:cs="Arial"/>
            <w:color w:val="0000FF"/>
            <w:u w:val="single"/>
          </w:rPr>
          <w:t>2</w:t>
        </w:r>
        <w:r w:rsidRPr="00BD2B80">
          <w:rPr>
            <w:rFonts w:ascii="Arial" w:eastAsia="Arial" w:hAnsi="Arial" w:cs="Arial"/>
            <w:color w:val="0000FF"/>
            <w:spacing w:val="-3"/>
            <w:u w:val="single"/>
          </w:rPr>
          <w:t>1</w:t>
        </w:r>
        <w:r w:rsidRPr="00BD2B80">
          <w:rPr>
            <w:rFonts w:ascii="Arial" w:eastAsia="Arial" w:hAnsi="Arial" w:cs="Arial"/>
            <w:color w:val="0000FF"/>
            <w:spacing w:val="1"/>
            <w:u w:val="single"/>
          </w:rPr>
          <w:t>/</w:t>
        </w:r>
        <w:r w:rsidRPr="00BD2B80">
          <w:rPr>
            <w:rFonts w:ascii="Arial" w:eastAsia="Arial" w:hAnsi="Arial" w:cs="Arial"/>
            <w:color w:val="0000FF"/>
            <w:u w:val="single"/>
          </w:rPr>
          <w:t>C 5</w:t>
        </w:r>
        <w:r w:rsidRPr="00BD2B80">
          <w:rPr>
            <w:rFonts w:ascii="Arial" w:eastAsia="Arial" w:hAnsi="Arial" w:cs="Arial"/>
            <w:color w:val="0000FF"/>
            <w:spacing w:val="-1"/>
            <w:u w:val="single"/>
          </w:rPr>
          <w:t>8/</w:t>
        </w:r>
        <w:r w:rsidRPr="00BD2B80">
          <w:rPr>
            <w:rFonts w:ascii="Arial" w:eastAsia="Arial" w:hAnsi="Arial" w:cs="Arial"/>
            <w:color w:val="0000FF"/>
            <w:u w:val="single"/>
          </w:rPr>
          <w:t>0</w:t>
        </w:r>
        <w:r w:rsidRPr="00BD2B80">
          <w:rPr>
            <w:rFonts w:ascii="Arial" w:eastAsia="Arial" w:hAnsi="Arial" w:cs="Arial"/>
            <w:color w:val="0000FF"/>
            <w:spacing w:val="-1"/>
            <w:u w:val="single"/>
          </w:rPr>
          <w:t>1</w:t>
        </w:r>
        <w:r w:rsidRPr="00BD2B80">
          <w:rPr>
            <w:rFonts w:ascii="Arial" w:eastAsia="Arial" w:hAnsi="Arial" w:cs="Arial"/>
            <w:color w:val="0000FF"/>
            <w:u w:val="single"/>
          </w:rPr>
          <w:t>)</w:t>
        </w:r>
      </w:hyperlink>
      <w:r w:rsidRPr="00BD2B80">
        <w:rPr>
          <w:rFonts w:ascii="Arial" w:eastAsia="Arial" w:hAnsi="Arial" w:cs="Arial"/>
          <w:color w:val="000000"/>
          <w:spacing w:val="-1"/>
        </w:rPr>
        <w:t>,</w:t>
      </w:r>
      <w:r w:rsidRPr="00BD2B80">
        <w:rPr>
          <w:rFonts w:ascii="Arial" w:eastAsia="Arial" w:hAnsi="Arial" w:cs="Arial"/>
          <w:color w:val="000000"/>
          <w:spacing w:val="-1"/>
          <w:position w:val="8"/>
        </w:rPr>
        <w:t>3</w:t>
      </w:r>
      <w:r w:rsidRPr="00BD2B80">
        <w:rPr>
          <w:rFonts w:ascii="Arial" w:eastAsia="Arial" w:hAnsi="Arial" w:cs="Arial"/>
          <w:color w:val="000000"/>
          <w:spacing w:val="21"/>
          <w:position w:val="8"/>
        </w:rPr>
        <w:t xml:space="preserve"> </w:t>
      </w:r>
      <w:r w:rsidRPr="00BD2B80">
        <w:rPr>
          <w:rFonts w:ascii="Arial" w:eastAsia="Arial" w:hAnsi="Arial" w:cs="Arial"/>
          <w:color w:val="000000"/>
        </w:rPr>
        <w:t xml:space="preserve">a la </w:t>
      </w:r>
      <w:hyperlink r:id="rId10" w:history="1">
        <w:r w:rsidRPr="00BD2B80">
          <w:rPr>
            <w:rFonts w:ascii="Arial" w:eastAsia="Arial" w:hAnsi="Arial" w:cs="Arial"/>
            <w:color w:val="0000FF"/>
            <w:spacing w:val="-1"/>
            <w:u w:val="single"/>
          </w:rPr>
          <w:t>P</w:t>
        </w:r>
        <w:r w:rsidRPr="00BD2B80">
          <w:rPr>
            <w:rFonts w:ascii="Arial" w:eastAsia="Arial" w:hAnsi="Arial" w:cs="Arial"/>
            <w:color w:val="0000FF"/>
            <w:spacing w:val="-2"/>
            <w:u w:val="single"/>
          </w:rPr>
          <w:t>r</w:t>
        </w:r>
        <w:r w:rsidRPr="00BD2B80">
          <w:rPr>
            <w:rFonts w:ascii="Arial" w:eastAsia="Arial" w:hAnsi="Arial" w:cs="Arial"/>
            <w:color w:val="0000FF"/>
            <w:u w:val="single"/>
          </w:rPr>
          <w:t>o</w:t>
        </w:r>
        <w:r w:rsidRPr="00BD2B80">
          <w:rPr>
            <w:rFonts w:ascii="Arial" w:eastAsia="Arial" w:hAnsi="Arial" w:cs="Arial"/>
            <w:color w:val="0000FF"/>
            <w:spacing w:val="-1"/>
            <w:u w:val="single"/>
          </w:rPr>
          <w:t>p</w:t>
        </w:r>
        <w:r w:rsidRPr="00BD2B80">
          <w:rPr>
            <w:rFonts w:ascii="Arial" w:eastAsia="Arial" w:hAnsi="Arial" w:cs="Arial"/>
            <w:color w:val="0000FF"/>
            <w:u w:val="single"/>
          </w:rPr>
          <w:t>osta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w:t>
        </w:r>
        <w:r w:rsidRPr="00BD2B80">
          <w:rPr>
            <w:rFonts w:ascii="Arial" w:eastAsia="Arial" w:hAnsi="Arial" w:cs="Arial"/>
            <w:color w:val="0000FF"/>
            <w:spacing w:val="-3"/>
            <w:u w:val="single"/>
          </w:rPr>
          <w:t xml:space="preserve"> </w:t>
        </w:r>
        <w:r w:rsidRPr="00BD2B80">
          <w:rPr>
            <w:rFonts w:ascii="Arial" w:eastAsia="Arial" w:hAnsi="Arial" w:cs="Arial"/>
            <w:color w:val="0000FF"/>
            <w:spacing w:val="-1"/>
            <w:u w:val="single"/>
          </w:rPr>
          <w:t>D</w:t>
        </w:r>
        <w:r w:rsidRPr="00BD2B80">
          <w:rPr>
            <w:rFonts w:ascii="Arial" w:eastAsia="Arial" w:hAnsi="Arial" w:cs="Arial"/>
            <w:color w:val="0000FF"/>
            <w:u w:val="single"/>
          </w:rPr>
          <w:t>ec</w:t>
        </w:r>
        <w:r w:rsidRPr="00BD2B80">
          <w:rPr>
            <w:rFonts w:ascii="Arial" w:eastAsia="Arial" w:hAnsi="Arial" w:cs="Arial"/>
            <w:color w:val="0000FF"/>
            <w:spacing w:val="-1"/>
            <w:u w:val="single"/>
          </w:rPr>
          <w:t>i</w:t>
        </w:r>
        <w:r w:rsidRPr="00BD2B80">
          <w:rPr>
            <w:rFonts w:ascii="Arial" w:eastAsia="Arial" w:hAnsi="Arial" w:cs="Arial"/>
            <w:color w:val="0000FF"/>
            <w:u w:val="single"/>
          </w:rPr>
          <w:t>s</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w:t>
        </w:r>
        <w:r w:rsidRPr="00BD2B80">
          <w:rPr>
            <w:rFonts w:ascii="Arial" w:eastAsia="Arial" w:hAnsi="Arial" w:cs="Arial"/>
            <w:color w:val="0000FF"/>
            <w:u w:val="single"/>
          </w:rPr>
          <w:t>e</w:t>
        </w:r>
        <w:r w:rsidRPr="00BD2B80">
          <w:rPr>
            <w:rFonts w:ascii="Arial" w:eastAsia="Arial" w:hAnsi="Arial" w:cs="Arial"/>
            <w:color w:val="0000FF"/>
            <w:spacing w:val="-3"/>
            <w:u w:val="single"/>
          </w:rPr>
          <w:t>x</w:t>
        </w:r>
        <w:r w:rsidRPr="00BD2B80">
          <w:rPr>
            <w:rFonts w:ascii="Arial" w:eastAsia="Arial" w:hAnsi="Arial" w:cs="Arial"/>
            <w:color w:val="0000FF"/>
            <w:u w:val="single"/>
          </w:rPr>
          <w:t>ec</w:t>
        </w:r>
        <w:r w:rsidRPr="00BD2B80">
          <w:rPr>
            <w:rFonts w:ascii="Arial" w:eastAsia="Arial" w:hAnsi="Arial" w:cs="Arial"/>
            <w:color w:val="0000FF"/>
            <w:spacing w:val="-1"/>
            <w:u w:val="single"/>
          </w:rPr>
          <w:t>u</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del</w:t>
        </w:r>
        <w:r w:rsidRPr="00BD2B80">
          <w:rPr>
            <w:rFonts w:ascii="Arial" w:eastAsia="Arial" w:hAnsi="Arial" w:cs="Arial"/>
            <w:color w:val="0000FF"/>
            <w:spacing w:val="-1"/>
            <w:u w:val="single"/>
          </w:rPr>
          <w:t xml:space="preserve"> C</w:t>
        </w:r>
        <w:r w:rsidRPr="00BD2B80">
          <w:rPr>
            <w:rFonts w:ascii="Arial" w:eastAsia="Arial" w:hAnsi="Arial" w:cs="Arial"/>
            <w:color w:val="0000FF"/>
            <w:u w:val="single"/>
          </w:rPr>
          <w:t>o</w:t>
        </w:r>
        <w:r w:rsidRPr="00BD2B80">
          <w:rPr>
            <w:rFonts w:ascii="Arial" w:eastAsia="Arial" w:hAnsi="Arial" w:cs="Arial"/>
            <w:color w:val="0000FF"/>
            <w:spacing w:val="-1"/>
            <w:u w:val="single"/>
          </w:rPr>
          <w:t>n</w:t>
        </w:r>
        <w:r w:rsidRPr="00BD2B80">
          <w:rPr>
            <w:rFonts w:ascii="Arial" w:eastAsia="Arial" w:hAnsi="Arial" w:cs="Arial"/>
            <w:color w:val="0000FF"/>
            <w:u w:val="single"/>
          </w:rPr>
          <w:t>se</w:t>
        </w:r>
        <w:r w:rsidRPr="00BD2B80">
          <w:rPr>
            <w:rFonts w:ascii="Arial" w:eastAsia="Arial" w:hAnsi="Arial" w:cs="Arial"/>
            <w:color w:val="0000FF"/>
            <w:spacing w:val="-1"/>
            <w:u w:val="single"/>
          </w:rPr>
          <w:t>l</w:t>
        </w:r>
        <w:r w:rsidRPr="00BD2B80">
          <w:rPr>
            <w:rFonts w:ascii="Arial" w:eastAsia="Arial" w:hAnsi="Arial" w:cs="Arial"/>
            <w:color w:val="0000FF"/>
            <w:u w:val="single"/>
          </w:rPr>
          <w:t xml:space="preserve">l </w:t>
        </w:r>
      </w:hyperlink>
      <w:hyperlink r:id="rId11" w:history="1">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1"/>
            <w:u w:val="single"/>
          </w:rPr>
          <w:t>l</w:t>
        </w:r>
        <w:r w:rsidRPr="00BD2B80">
          <w:rPr>
            <w:rFonts w:ascii="Arial" w:eastAsia="Arial" w:hAnsi="Arial" w:cs="Arial"/>
            <w:color w:val="0000FF"/>
            <w:u w:val="single"/>
          </w:rPr>
          <w:t>ati</w:t>
        </w:r>
        <w:r w:rsidRPr="00BD2B80">
          <w:rPr>
            <w:rFonts w:ascii="Arial" w:eastAsia="Arial" w:hAnsi="Arial" w:cs="Arial"/>
            <w:color w:val="0000FF"/>
            <w:spacing w:val="-3"/>
            <w:u w:val="single"/>
          </w:rPr>
          <w:t>v</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p</w:t>
        </w:r>
        <w:r w:rsidRPr="00BD2B80">
          <w:rPr>
            <w:rFonts w:ascii="Arial" w:eastAsia="Arial" w:hAnsi="Arial" w:cs="Arial"/>
            <w:color w:val="0000FF"/>
            <w:spacing w:val="1"/>
            <w:u w:val="single"/>
          </w:rPr>
          <w:t>r</w:t>
        </w:r>
        <w:r w:rsidRPr="00BD2B80">
          <w:rPr>
            <w:rFonts w:ascii="Arial" w:eastAsia="Arial" w:hAnsi="Arial" w:cs="Arial"/>
            <w:color w:val="0000FF"/>
            <w:u w:val="single"/>
          </w:rPr>
          <w:t>o</w:t>
        </w:r>
        <w:r w:rsidRPr="00BD2B80">
          <w:rPr>
            <w:rFonts w:ascii="Arial" w:eastAsia="Arial" w:hAnsi="Arial" w:cs="Arial"/>
            <w:color w:val="0000FF"/>
            <w:spacing w:val="-3"/>
            <w:u w:val="single"/>
          </w:rPr>
          <w:t>v</w:t>
        </w:r>
        <w:r w:rsidRPr="00BD2B80">
          <w:rPr>
            <w:rFonts w:ascii="Arial" w:eastAsia="Arial" w:hAnsi="Arial" w:cs="Arial"/>
            <w:color w:val="0000FF"/>
            <w:u w:val="single"/>
          </w:rPr>
          <w:t>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3"/>
            <w:u w:val="single"/>
          </w:rPr>
          <w:t>v</w:t>
        </w:r>
        <w:r w:rsidRPr="00BD2B80">
          <w:rPr>
            <w:rFonts w:ascii="Arial" w:eastAsia="Arial" w:hAnsi="Arial" w:cs="Arial"/>
            <w:color w:val="0000FF"/>
            <w:spacing w:val="2"/>
            <w:u w:val="single"/>
          </w:rPr>
          <w:t>a</w:t>
        </w:r>
        <w:r w:rsidRPr="00BD2B80">
          <w:rPr>
            <w:rFonts w:ascii="Arial" w:eastAsia="Arial" w:hAnsi="Arial" w:cs="Arial"/>
            <w:color w:val="0000FF"/>
            <w:spacing w:val="-1"/>
            <w:u w:val="single"/>
          </w:rPr>
          <w:t>l</w:t>
        </w:r>
        <w:r w:rsidRPr="00BD2B80">
          <w:rPr>
            <w:rFonts w:ascii="Arial" w:eastAsia="Arial" w:hAnsi="Arial" w:cs="Arial"/>
            <w:color w:val="0000FF"/>
            <w:u w:val="single"/>
          </w:rPr>
          <w:t>u</w:t>
        </w:r>
        <w:r w:rsidRPr="00BD2B80">
          <w:rPr>
            <w:rFonts w:ascii="Arial" w:eastAsia="Arial" w:hAnsi="Arial" w:cs="Arial"/>
            <w:color w:val="0000FF"/>
            <w:spacing w:val="-1"/>
            <w:u w:val="single"/>
          </w:rPr>
          <w:t>a</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del</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p</w:t>
        </w:r>
        <w:r w:rsidRPr="00BD2B80">
          <w:rPr>
            <w:rFonts w:ascii="Arial" w:eastAsia="Arial" w:hAnsi="Arial" w:cs="Arial"/>
            <w:color w:val="0000FF"/>
            <w:spacing w:val="-1"/>
            <w:u w:val="single"/>
          </w:rPr>
          <w:t>l</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 xml:space="preserve">de </w:t>
        </w:r>
        <w:r w:rsidRPr="00BD2B80">
          <w:rPr>
            <w:rFonts w:ascii="Arial" w:eastAsia="Arial" w:hAnsi="Arial" w:cs="Arial"/>
            <w:color w:val="0000FF"/>
            <w:spacing w:val="1"/>
            <w:u w:val="single"/>
          </w:rPr>
          <w:t>r</w:t>
        </w:r>
        <w:r w:rsidRPr="00BD2B80">
          <w:rPr>
            <w:rFonts w:ascii="Arial" w:eastAsia="Arial" w:hAnsi="Arial" w:cs="Arial"/>
            <w:color w:val="0000FF"/>
            <w:u w:val="single"/>
          </w:rPr>
          <w:t>e</w:t>
        </w:r>
        <w:r w:rsidRPr="00BD2B80">
          <w:rPr>
            <w:rFonts w:ascii="Arial" w:eastAsia="Arial" w:hAnsi="Arial" w:cs="Arial"/>
            <w:color w:val="0000FF"/>
            <w:spacing w:val="-3"/>
            <w:u w:val="single"/>
          </w:rPr>
          <w:t>c</w:t>
        </w:r>
        <w:r w:rsidRPr="00BD2B80">
          <w:rPr>
            <w:rFonts w:ascii="Arial" w:eastAsia="Arial" w:hAnsi="Arial" w:cs="Arial"/>
            <w:color w:val="0000FF"/>
            <w:u w:val="single"/>
          </w:rPr>
          <w:t>u</w:t>
        </w:r>
        <w:r w:rsidRPr="00BD2B80">
          <w:rPr>
            <w:rFonts w:ascii="Arial" w:eastAsia="Arial" w:hAnsi="Arial" w:cs="Arial"/>
            <w:color w:val="0000FF"/>
            <w:spacing w:val="-1"/>
            <w:u w:val="single"/>
          </w:rPr>
          <w:t>p</w:t>
        </w:r>
        <w:r w:rsidRPr="00BD2B80">
          <w:rPr>
            <w:rFonts w:ascii="Arial" w:eastAsia="Arial" w:hAnsi="Arial" w:cs="Arial"/>
            <w:color w:val="0000FF"/>
            <w:u w:val="single"/>
          </w:rPr>
          <w:t>erac</w:t>
        </w:r>
        <w:r w:rsidRPr="00BD2B80">
          <w:rPr>
            <w:rFonts w:ascii="Arial" w:eastAsia="Arial" w:hAnsi="Arial" w:cs="Arial"/>
            <w:color w:val="0000FF"/>
            <w:spacing w:val="-1"/>
            <w:u w:val="single"/>
          </w:rPr>
          <w:t>i</w:t>
        </w:r>
        <w:r w:rsidRPr="00BD2B80">
          <w:rPr>
            <w:rFonts w:ascii="Arial" w:eastAsia="Arial" w:hAnsi="Arial" w:cs="Arial"/>
            <w:color w:val="0000FF"/>
            <w:u w:val="single"/>
          </w:rPr>
          <w:t>ó</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i</w:t>
        </w:r>
        <w:r w:rsidRPr="00BD2B80">
          <w:rPr>
            <w:rFonts w:ascii="Arial" w:eastAsia="Arial" w:hAnsi="Arial" w:cs="Arial"/>
            <w:color w:val="0000FF"/>
            <w:spacing w:val="-2"/>
            <w:u w:val="single"/>
          </w:rPr>
          <w:t xml:space="preserve"> </w:t>
        </w:r>
        <w:r w:rsidRPr="00BD2B80">
          <w:rPr>
            <w:rFonts w:ascii="Arial" w:eastAsia="Arial" w:hAnsi="Arial" w:cs="Arial"/>
            <w:color w:val="0000FF"/>
            <w:spacing w:val="1"/>
            <w:u w:val="single"/>
          </w:rPr>
          <w:t>r</w:t>
        </w:r>
        <w:r w:rsidRPr="00BD2B80">
          <w:rPr>
            <w:rFonts w:ascii="Arial" w:eastAsia="Arial" w:hAnsi="Arial" w:cs="Arial"/>
            <w:color w:val="0000FF"/>
            <w:u w:val="single"/>
          </w:rPr>
          <w:t>es</w:t>
        </w:r>
        <w:r w:rsidRPr="00BD2B80">
          <w:rPr>
            <w:rFonts w:ascii="Arial" w:eastAsia="Arial" w:hAnsi="Arial" w:cs="Arial"/>
            <w:color w:val="0000FF"/>
            <w:spacing w:val="-1"/>
            <w:u w:val="single"/>
          </w:rPr>
          <w:t>ili</w:t>
        </w:r>
        <w:r w:rsidRPr="00BD2B80">
          <w:rPr>
            <w:rFonts w:ascii="Arial" w:eastAsia="Arial" w:hAnsi="Arial" w:cs="Arial"/>
            <w:color w:val="0000FF"/>
            <w:u w:val="single"/>
          </w:rPr>
          <w:t>è</w:t>
        </w:r>
        <w:r w:rsidRPr="00BD2B80">
          <w:rPr>
            <w:rFonts w:ascii="Arial" w:eastAsia="Arial" w:hAnsi="Arial" w:cs="Arial"/>
            <w:color w:val="0000FF"/>
            <w:spacing w:val="-1"/>
            <w:u w:val="single"/>
          </w:rPr>
          <w:t>n</w:t>
        </w:r>
        <w:r w:rsidRPr="00BD2B80">
          <w:rPr>
            <w:rFonts w:ascii="Arial" w:eastAsia="Arial" w:hAnsi="Arial" w:cs="Arial"/>
            <w:color w:val="0000FF"/>
            <w:u w:val="single"/>
          </w:rPr>
          <w:t>c</w:t>
        </w:r>
        <w:r w:rsidRPr="00BD2B80">
          <w:rPr>
            <w:rFonts w:ascii="Arial" w:eastAsia="Arial" w:hAnsi="Arial" w:cs="Arial"/>
            <w:color w:val="0000FF"/>
            <w:spacing w:val="-1"/>
            <w:u w:val="single"/>
          </w:rPr>
          <w:t>i</w:t>
        </w:r>
        <w:r w:rsidRPr="00BD2B80">
          <w:rPr>
            <w:rFonts w:ascii="Arial" w:eastAsia="Arial" w:hAnsi="Arial" w:cs="Arial"/>
            <w:color w:val="0000FF"/>
            <w:u w:val="single"/>
          </w:rPr>
          <w:t>a</w:t>
        </w:r>
        <w:r w:rsidRPr="00BD2B80">
          <w:rPr>
            <w:rFonts w:ascii="Arial" w:eastAsia="Arial" w:hAnsi="Arial" w:cs="Arial"/>
            <w:color w:val="0000FF"/>
            <w:spacing w:val="-1"/>
            <w:u w:val="single"/>
          </w:rPr>
          <w:t xml:space="preserve"> </w:t>
        </w:r>
        <w:r w:rsidRPr="00BD2B80">
          <w:rPr>
            <w:rFonts w:ascii="Arial" w:eastAsia="Arial" w:hAnsi="Arial" w:cs="Arial"/>
            <w:color w:val="0000FF"/>
            <w:u w:val="single"/>
          </w:rPr>
          <w:t>d</w:t>
        </w:r>
        <w:r w:rsidRPr="00BD2B80">
          <w:rPr>
            <w:rFonts w:ascii="Arial" w:eastAsia="Arial" w:hAnsi="Arial" w:cs="Arial"/>
            <w:color w:val="0000FF"/>
            <w:spacing w:val="-1"/>
            <w:u w:val="single"/>
          </w:rPr>
          <w:t>’</w:t>
        </w:r>
        <w:r w:rsidRPr="00BD2B80">
          <w:rPr>
            <w:rFonts w:ascii="Arial" w:eastAsia="Arial" w:hAnsi="Arial" w:cs="Arial"/>
            <w:color w:val="0000FF"/>
            <w:spacing w:val="1"/>
            <w:u w:val="single"/>
          </w:rPr>
          <w:t>E</w:t>
        </w:r>
        <w:r w:rsidRPr="00BD2B80">
          <w:rPr>
            <w:rFonts w:ascii="Arial" w:eastAsia="Arial" w:hAnsi="Arial" w:cs="Arial"/>
            <w:color w:val="0000FF"/>
            <w:u w:val="single"/>
          </w:rPr>
          <w:t>sp</w:t>
        </w:r>
        <w:r w:rsidRPr="00BD2B80">
          <w:rPr>
            <w:rFonts w:ascii="Arial" w:eastAsia="Arial" w:hAnsi="Arial" w:cs="Arial"/>
            <w:color w:val="0000FF"/>
            <w:spacing w:val="-1"/>
            <w:u w:val="single"/>
          </w:rPr>
          <w:t>a</w:t>
        </w:r>
        <w:r w:rsidRPr="00BD2B80">
          <w:rPr>
            <w:rFonts w:ascii="Arial" w:eastAsia="Arial" w:hAnsi="Arial" w:cs="Arial"/>
            <w:color w:val="0000FF"/>
            <w:u w:val="single"/>
          </w:rPr>
          <w:t>n</w:t>
        </w:r>
        <w:r w:rsidRPr="00BD2B80">
          <w:rPr>
            <w:rFonts w:ascii="Arial" w:eastAsia="Arial" w:hAnsi="Arial" w:cs="Arial"/>
            <w:color w:val="0000FF"/>
            <w:spacing w:val="-3"/>
            <w:u w:val="single"/>
          </w:rPr>
          <w:t>y</w:t>
        </w:r>
        <w:r w:rsidRPr="00BD2B80">
          <w:rPr>
            <w:rFonts w:ascii="Arial" w:eastAsia="Arial" w:hAnsi="Arial" w:cs="Arial"/>
            <w:color w:val="0000FF"/>
            <w:spacing w:val="6"/>
            <w:u w:val="single"/>
          </w:rPr>
          <w:t>a</w:t>
        </w:r>
      </w:hyperlink>
      <w:r w:rsidRPr="00BD2B80">
        <w:rPr>
          <w:rFonts w:ascii="Arial" w:eastAsia="Arial" w:hAnsi="Arial" w:cs="Arial"/>
          <w:color w:val="000000"/>
          <w:spacing w:val="-1"/>
          <w:position w:val="8"/>
        </w:rPr>
        <w:t>4</w:t>
      </w:r>
      <w:r w:rsidRPr="00BD2B80">
        <w:rPr>
          <w:rFonts w:ascii="Arial" w:eastAsia="Arial" w:hAnsi="Arial" w:cs="Arial"/>
          <w:color w:val="000000"/>
          <w:spacing w:val="21"/>
          <w:position w:val="8"/>
        </w:rPr>
        <w:t xml:space="preserve"> </w:t>
      </w:r>
      <w:r w:rsidRPr="00BD2B80">
        <w:rPr>
          <w:rFonts w:ascii="Arial" w:eastAsia="Arial" w:hAnsi="Arial" w:cs="Arial"/>
          <w:color w:val="000000"/>
        </w:rPr>
        <w:t>i al seu</w:t>
      </w:r>
      <w:r w:rsidRPr="00BD2B80">
        <w:rPr>
          <w:rFonts w:ascii="Arial" w:eastAsia="Arial" w:hAnsi="Arial" w:cs="Arial"/>
        </w:rPr>
        <w:t xml:space="preserve"> </w:t>
      </w:r>
      <w:hyperlink r:id="rId12" w:history="1">
        <w:r w:rsidRPr="00BD2B80">
          <w:rPr>
            <w:rFonts w:ascii="Arial" w:eastAsia="Arial" w:hAnsi="Arial" w:cs="Arial"/>
            <w:color w:val="0000FF"/>
            <w:position w:val="-1"/>
            <w:u w:val="single"/>
          </w:rPr>
          <w:t>anne</w:t>
        </w:r>
        <w:r w:rsidRPr="00BD2B80">
          <w:rPr>
            <w:rFonts w:ascii="Arial" w:eastAsia="Arial" w:hAnsi="Arial" w:cs="Arial"/>
            <w:color w:val="0000FF"/>
            <w:spacing w:val="-2"/>
            <w:position w:val="-1"/>
            <w:u w:val="single"/>
          </w:rPr>
          <w:t>x</w:t>
        </w:r>
      </w:hyperlink>
      <w:r w:rsidRPr="00BD2B80">
        <w:rPr>
          <w:rFonts w:ascii="Arial" w:eastAsia="Arial" w:hAnsi="Arial" w:cs="Arial"/>
          <w:color w:val="000000"/>
          <w:position w:val="-1"/>
        </w:rPr>
        <w:t>.</w:t>
      </w:r>
    </w:p>
    <w:p w14:paraId="1973867D" w14:textId="77777777" w:rsidR="00510A0A" w:rsidRPr="00BD2B80" w:rsidRDefault="00510A0A" w:rsidP="00510A0A">
      <w:pPr>
        <w:jc w:val="both"/>
        <w:rPr>
          <w:rFonts w:ascii="Arial" w:hAnsi="Arial" w:cs="Arial"/>
          <w:bCs/>
        </w:rPr>
      </w:pPr>
    </w:p>
    <w:p w14:paraId="7FFB2B7E" w14:textId="77777777" w:rsidR="00510A0A" w:rsidRPr="00BD2B80" w:rsidRDefault="00510A0A" w:rsidP="00510A0A">
      <w:pPr>
        <w:jc w:val="both"/>
        <w:rPr>
          <w:rFonts w:ascii="Arial" w:hAnsi="Arial" w:cs="Arial"/>
          <w:bCs/>
        </w:rPr>
      </w:pPr>
      <w:r w:rsidRPr="00BD2B80">
        <w:rPr>
          <w:rFonts w:ascii="Arial" w:hAnsi="Arial" w:cs="Arial"/>
          <w:bCs/>
        </w:rPr>
        <w:t>e) Les activitats que es desenvolupin no causaran efectes directes sobre el medi ambient, ni efectes indirectes primaris en tot el seu cicle de vida, entenent com a tals els que es puguin materialitzar una vegada realitzada l’activitat.</w:t>
      </w:r>
    </w:p>
    <w:p w14:paraId="61C088EB" w14:textId="77777777" w:rsidR="00510A0A" w:rsidRPr="00BD2B80" w:rsidRDefault="00510A0A" w:rsidP="00510A0A">
      <w:pPr>
        <w:jc w:val="both"/>
        <w:rPr>
          <w:rFonts w:ascii="Arial" w:hAnsi="Arial" w:cs="Arial"/>
          <w:bCs/>
        </w:rPr>
      </w:pPr>
      <w:r w:rsidRPr="00BD2B80">
        <w:rPr>
          <w:rFonts w:ascii="Arial" w:hAnsi="Arial" w:cs="Arial"/>
          <w:bCs/>
        </w:rPr>
        <w:br/>
        <w:t>Es té coneixement que l’incompliment d’algun dels requisits que estableix aquesta</w:t>
      </w:r>
      <w:r w:rsidRPr="00BD2B80">
        <w:rPr>
          <w:rFonts w:ascii="Arial" w:hAnsi="Arial" w:cs="Arial"/>
          <w:bCs/>
        </w:rPr>
        <w:br/>
        <w:t>declaració dona lloc a l’obligació de retornar les quantitats percebudes i els interessos de demora corresponents.</w:t>
      </w:r>
    </w:p>
    <w:p w14:paraId="32517ADC" w14:textId="77777777" w:rsidR="00510A0A" w:rsidRPr="00BD2B80" w:rsidRDefault="00510A0A" w:rsidP="00510A0A">
      <w:pPr>
        <w:jc w:val="both"/>
        <w:rPr>
          <w:rFonts w:ascii="Arial" w:hAnsi="Arial" w:cs="Arial"/>
          <w:b/>
        </w:rPr>
      </w:pPr>
    </w:p>
    <w:p w14:paraId="7AE31B71" w14:textId="77777777" w:rsidR="00510A0A" w:rsidRPr="00BD2B80" w:rsidRDefault="00510A0A" w:rsidP="00510A0A">
      <w:pPr>
        <w:jc w:val="both"/>
        <w:rPr>
          <w:rFonts w:ascii="Arial" w:hAnsi="Arial" w:cs="Arial"/>
          <w:bCs/>
        </w:rPr>
      </w:pPr>
      <w:r w:rsidRPr="00BD2B80">
        <w:rPr>
          <w:rFonts w:ascii="Arial" w:hAnsi="Arial" w:cs="Arial"/>
          <w:bCs/>
        </w:rPr>
        <w:t>Signat electrònicament a [localitat de l’òrgan] per [càrrec].</w:t>
      </w:r>
    </w:p>
    <w:p w14:paraId="75A0AFDD" w14:textId="77777777" w:rsidR="00510A0A" w:rsidRPr="00BD2B80" w:rsidRDefault="00510A0A" w:rsidP="00510A0A">
      <w:pPr>
        <w:jc w:val="both"/>
        <w:rPr>
          <w:rFonts w:ascii="Arial" w:hAnsi="Arial" w:cs="Arial"/>
        </w:rPr>
      </w:pPr>
    </w:p>
    <w:p w14:paraId="3087AE31" w14:textId="77777777" w:rsidR="00510A0A" w:rsidRPr="00BD2B80" w:rsidRDefault="00510A0A" w:rsidP="00510A0A">
      <w:pPr>
        <w:jc w:val="both"/>
        <w:rPr>
          <w:rFonts w:ascii="Arial" w:hAnsi="Arial" w:cs="Arial"/>
        </w:rPr>
      </w:pPr>
    </w:p>
    <w:p w14:paraId="60325FD8" w14:textId="63AC5FFA" w:rsidR="00510A0A" w:rsidRPr="00BD2B80" w:rsidRDefault="00510A0A" w:rsidP="00510A0A">
      <w:pPr>
        <w:rPr>
          <w:rFonts w:ascii="Arial" w:hAnsi="Arial" w:cs="Arial"/>
          <w:b/>
          <w:bCs/>
          <w:u w:val="single"/>
        </w:rPr>
      </w:pPr>
    </w:p>
    <w:sectPr w:rsidR="00510A0A" w:rsidRPr="00BD2B8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DC56" w14:textId="77777777" w:rsidR="00360EDC" w:rsidRDefault="00360EDC" w:rsidP="00510A0A">
      <w:pPr>
        <w:spacing w:after="0" w:line="240" w:lineRule="auto"/>
      </w:pPr>
      <w:r>
        <w:separator/>
      </w:r>
    </w:p>
  </w:endnote>
  <w:endnote w:type="continuationSeparator" w:id="0">
    <w:p w14:paraId="4D889A60" w14:textId="77777777" w:rsidR="00360EDC" w:rsidRDefault="00360EDC" w:rsidP="0051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9535" w14:textId="026922BC" w:rsidR="00510A0A" w:rsidRDefault="00510A0A" w:rsidP="00510A0A">
    <w:pPr>
      <w:pStyle w:val="Piedepgina"/>
      <w:jc w:val="right"/>
    </w:pPr>
    <w:r w:rsidRPr="00BD2B80">
      <w:rPr>
        <w:rFonts w:ascii="Arial" w:hAnsi="Arial" w:cs="Arial"/>
        <w:b/>
        <w:noProof/>
        <w:sz w:val="20"/>
        <w:szCs w:val="18"/>
        <w:lang w:eastAsia="es-ES"/>
      </w:rPr>
      <w:drawing>
        <wp:inline distT="0" distB="0" distL="0" distR="0" wp14:anchorId="6AC811E8" wp14:editId="7B692BBE">
          <wp:extent cx="3152140" cy="628650"/>
          <wp:effectExtent l="0" t="0" r="0" b="0"/>
          <wp:docPr id="2043184160"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84160" name="Imagen 2" descr="Un dibujo animado con letr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140" cy="6286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45EB" w14:textId="77777777" w:rsidR="00360EDC" w:rsidRDefault="00360EDC" w:rsidP="00510A0A">
      <w:pPr>
        <w:spacing w:after="0" w:line="240" w:lineRule="auto"/>
      </w:pPr>
      <w:r>
        <w:separator/>
      </w:r>
    </w:p>
  </w:footnote>
  <w:footnote w:type="continuationSeparator" w:id="0">
    <w:p w14:paraId="3167BFAB" w14:textId="77777777" w:rsidR="00360EDC" w:rsidRDefault="00360EDC" w:rsidP="0051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F891" w14:textId="7BF4A4EF" w:rsidR="00510A0A" w:rsidRDefault="00510A0A">
    <w:pPr>
      <w:pStyle w:val="Encabezado"/>
    </w:pPr>
    <w:bookmarkStart w:id="2" w:name="_Hlk124959493"/>
    <w:r w:rsidRPr="00BD2B80">
      <w:rPr>
        <w:b/>
        <w:noProof/>
        <w:sz w:val="20"/>
      </w:rPr>
      <w:drawing>
        <wp:inline distT="0" distB="0" distL="0" distR="0" wp14:anchorId="2346AC67" wp14:editId="71AA1A2F">
          <wp:extent cx="5400040" cy="676275"/>
          <wp:effectExtent l="0" t="0" r="0" b="9525"/>
          <wp:docPr id="803151074" name="Imagen 1" descr="Imatge que conté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762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23720904"/>
    <w:multiLevelType w:val="hybridMultilevel"/>
    <w:tmpl w:val="F7309F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4B146FF"/>
    <w:multiLevelType w:val="hybridMultilevel"/>
    <w:tmpl w:val="202EE6CC"/>
    <w:lvl w:ilvl="0" w:tplc="8D52F412">
      <w:start w:val="1"/>
      <w:numFmt w:val="bullet"/>
      <w:lvlText w:val=""/>
      <w:lvlJc w:val="left"/>
      <w:pPr>
        <w:ind w:left="720" w:hanging="360"/>
      </w:pPr>
      <w:rPr>
        <w:rFonts w:ascii="Wingdings" w:hAnsi="Wingdings" w:hint="default"/>
        <w:sz w:val="21"/>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D0844D4"/>
    <w:multiLevelType w:val="hybridMultilevel"/>
    <w:tmpl w:val="090EBA62"/>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6"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1433078">
    <w:abstractNumId w:val="7"/>
  </w:num>
  <w:num w:numId="2" w16cid:durableId="408189168">
    <w:abstractNumId w:val="8"/>
  </w:num>
  <w:num w:numId="3" w16cid:durableId="1326515939">
    <w:abstractNumId w:val="0"/>
  </w:num>
  <w:num w:numId="4" w16cid:durableId="1651397192">
    <w:abstractNumId w:val="1"/>
  </w:num>
  <w:num w:numId="5" w16cid:durableId="1604147744">
    <w:abstractNumId w:val="2"/>
  </w:num>
  <w:num w:numId="6" w16cid:durableId="1422723853">
    <w:abstractNumId w:val="5"/>
  </w:num>
  <w:num w:numId="7" w16cid:durableId="471487871">
    <w:abstractNumId w:val="6"/>
  </w:num>
  <w:num w:numId="8" w16cid:durableId="931009764">
    <w:abstractNumId w:val="9"/>
  </w:num>
  <w:num w:numId="9" w16cid:durableId="299381975">
    <w:abstractNumId w:val="10"/>
  </w:num>
  <w:num w:numId="10" w16cid:durableId="1272279765">
    <w:abstractNumId w:val="4"/>
  </w:num>
  <w:num w:numId="11" w16cid:durableId="1669287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0A"/>
    <w:rsid w:val="000120E1"/>
    <w:rsid w:val="000C4CA3"/>
    <w:rsid w:val="001808BD"/>
    <w:rsid w:val="00185E56"/>
    <w:rsid w:val="002716ED"/>
    <w:rsid w:val="002D7E04"/>
    <w:rsid w:val="00360EDC"/>
    <w:rsid w:val="00393AA0"/>
    <w:rsid w:val="003D6BBC"/>
    <w:rsid w:val="0041675A"/>
    <w:rsid w:val="00433908"/>
    <w:rsid w:val="004930D5"/>
    <w:rsid w:val="004F0B1C"/>
    <w:rsid w:val="00510A0A"/>
    <w:rsid w:val="005369D8"/>
    <w:rsid w:val="005B7271"/>
    <w:rsid w:val="005F5E84"/>
    <w:rsid w:val="00725441"/>
    <w:rsid w:val="00731B49"/>
    <w:rsid w:val="007705A4"/>
    <w:rsid w:val="007F0F6D"/>
    <w:rsid w:val="00843AAE"/>
    <w:rsid w:val="008F0F53"/>
    <w:rsid w:val="0094292D"/>
    <w:rsid w:val="00950A04"/>
    <w:rsid w:val="009830E3"/>
    <w:rsid w:val="0099390E"/>
    <w:rsid w:val="00A36653"/>
    <w:rsid w:val="00A820AC"/>
    <w:rsid w:val="00B33A30"/>
    <w:rsid w:val="00B42ACA"/>
    <w:rsid w:val="00B4767F"/>
    <w:rsid w:val="00B73AB7"/>
    <w:rsid w:val="00C75192"/>
    <w:rsid w:val="00C85135"/>
    <w:rsid w:val="00C91C40"/>
    <w:rsid w:val="00CA0C36"/>
    <w:rsid w:val="00F22262"/>
    <w:rsid w:val="00F22463"/>
    <w:rsid w:val="00F64F5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6D5B"/>
  <w15:chartTrackingRefBased/>
  <w15:docId w15:val="{3586CED7-8174-4E60-A81D-422376E3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0A"/>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10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0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0A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0A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0A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0A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0A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0A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0A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0A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0A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0A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0A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0A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0A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0A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0A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0A0A"/>
    <w:rPr>
      <w:rFonts w:eastAsiaTheme="majorEastAsia" w:cstheme="majorBidi"/>
      <w:color w:val="272727" w:themeColor="text1" w:themeTint="D8"/>
    </w:rPr>
  </w:style>
  <w:style w:type="paragraph" w:styleId="Ttulo">
    <w:name w:val="Title"/>
    <w:basedOn w:val="Normal"/>
    <w:next w:val="Normal"/>
    <w:link w:val="TtuloCar"/>
    <w:uiPriority w:val="10"/>
    <w:qFormat/>
    <w:rsid w:val="00510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0A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0A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0A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0A0A"/>
    <w:pPr>
      <w:spacing w:before="160"/>
      <w:jc w:val="center"/>
    </w:pPr>
    <w:rPr>
      <w:i/>
      <w:iCs/>
      <w:color w:val="404040" w:themeColor="text1" w:themeTint="BF"/>
    </w:rPr>
  </w:style>
  <w:style w:type="character" w:customStyle="1" w:styleId="CitaCar">
    <w:name w:val="Cita Car"/>
    <w:basedOn w:val="Fuentedeprrafopredeter"/>
    <w:link w:val="Cita"/>
    <w:uiPriority w:val="29"/>
    <w:rsid w:val="00510A0A"/>
    <w:rPr>
      <w:i/>
      <w:iCs/>
      <w:color w:val="404040" w:themeColor="text1" w:themeTint="BF"/>
    </w:rPr>
  </w:style>
  <w:style w:type="paragraph" w:styleId="Prrafodelista">
    <w:name w:val="List Paragraph"/>
    <w:aliases w:val="Arial 8,List Paragraph,List Paragraph1,Normal N3,Gráfico Título,Párrafo 1,Párrafo,Párrafo Numerado,Párrafo de lista - cat,Cuadrícula mediana 1 - Énfasis 21"/>
    <w:basedOn w:val="Normal"/>
    <w:link w:val="PrrafodelistaCar"/>
    <w:uiPriority w:val="34"/>
    <w:qFormat/>
    <w:rsid w:val="00510A0A"/>
    <w:pPr>
      <w:ind w:left="720"/>
      <w:contextualSpacing/>
    </w:pPr>
  </w:style>
  <w:style w:type="character" w:styleId="nfasisintenso">
    <w:name w:val="Intense Emphasis"/>
    <w:basedOn w:val="Fuentedeprrafopredeter"/>
    <w:uiPriority w:val="21"/>
    <w:qFormat/>
    <w:rsid w:val="00510A0A"/>
    <w:rPr>
      <w:i/>
      <w:iCs/>
      <w:color w:val="0F4761" w:themeColor="accent1" w:themeShade="BF"/>
    </w:rPr>
  </w:style>
  <w:style w:type="paragraph" w:styleId="Citadestacada">
    <w:name w:val="Intense Quote"/>
    <w:basedOn w:val="Normal"/>
    <w:next w:val="Normal"/>
    <w:link w:val="CitadestacadaCar"/>
    <w:uiPriority w:val="30"/>
    <w:qFormat/>
    <w:rsid w:val="00510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0A0A"/>
    <w:rPr>
      <w:i/>
      <w:iCs/>
      <w:color w:val="0F4761" w:themeColor="accent1" w:themeShade="BF"/>
    </w:rPr>
  </w:style>
  <w:style w:type="character" w:styleId="Referenciaintensa">
    <w:name w:val="Intense Reference"/>
    <w:basedOn w:val="Fuentedeprrafopredeter"/>
    <w:uiPriority w:val="32"/>
    <w:qFormat/>
    <w:rsid w:val="00510A0A"/>
    <w:rPr>
      <w:b/>
      <w:bCs/>
      <w:smallCaps/>
      <w:color w:val="0F4761" w:themeColor="accent1" w:themeShade="BF"/>
      <w:spacing w:val="5"/>
    </w:rPr>
  </w:style>
  <w:style w:type="paragraph" w:styleId="Encabezado">
    <w:name w:val="header"/>
    <w:basedOn w:val="Normal"/>
    <w:link w:val="EncabezadoCar"/>
    <w:uiPriority w:val="99"/>
    <w:unhideWhenUsed/>
    <w:rsid w:val="00510A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0A0A"/>
  </w:style>
  <w:style w:type="paragraph" w:styleId="Piedepgina">
    <w:name w:val="footer"/>
    <w:basedOn w:val="Normal"/>
    <w:link w:val="PiedepginaCar"/>
    <w:uiPriority w:val="99"/>
    <w:unhideWhenUsed/>
    <w:rsid w:val="00510A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0A0A"/>
  </w:style>
  <w:style w:type="character" w:customStyle="1" w:styleId="PrrafodelistaCar">
    <w:name w:val="Párrafo de lista Car"/>
    <w:aliases w:val="Arial 8 Car,List Paragraph Car,List Paragraph1 Car,Normal N3 Car,Gráfico Título Car,Párrafo 1 Car,Párrafo Car,Párrafo Numerado Car,Párrafo de lista - cat Car,Cuadrícula mediana 1 - Énfasis 21 Car"/>
    <w:link w:val="Prrafodelista"/>
    <w:uiPriority w:val="34"/>
    <w:locked/>
    <w:rsid w:val="00510A0A"/>
  </w:style>
  <w:style w:type="paragraph" w:styleId="Sinespaciado">
    <w:name w:val="No Spacing"/>
    <w:uiPriority w:val="1"/>
    <w:qFormat/>
    <w:rsid w:val="00510A0A"/>
    <w:pPr>
      <w:spacing w:after="0" w:line="240" w:lineRule="auto"/>
    </w:pPr>
    <w:rPr>
      <w:rFonts w:ascii="Calibri" w:eastAsia="Calibri" w:hAnsi="Calibri" w:cs="Arial"/>
      <w:kern w:val="0"/>
      <w14:ligatures w14:val="none"/>
    </w:rPr>
  </w:style>
  <w:style w:type="character" w:customStyle="1" w:styleId="markedcontent">
    <w:name w:val="markedcontent"/>
    <w:basedOn w:val="Fuentedeprrafopredeter"/>
    <w:rsid w:val="0051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DOUE-Z-2021-70014" TargetMode="External"/><Relationship Id="rId12" Type="http://schemas.openxmlformats.org/officeDocument/2006/relationships/hyperlink" Target="https://ec.europa.eu/info/sites/default/files/com_322_1_annex_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sites/default/files/com_322_1_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info/sites/default/files/com_322_1_es.pdf" TargetMode="External"/><Relationship Id="rId4" Type="http://schemas.openxmlformats.org/officeDocument/2006/relationships/webSettings" Target="webSettings.xml"/><Relationship Id="rId9" Type="http://schemas.openxmlformats.org/officeDocument/2006/relationships/hyperlink" Target="https://www.boe.es/buscar/doc.php?id=DOUE-Z-2021-7001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aja365usuari05</dc:creator>
  <cp:keywords/>
  <dc:description/>
  <cp:lastModifiedBy>aja365usuari05</cp:lastModifiedBy>
  <cp:revision>3</cp:revision>
  <dcterms:created xsi:type="dcterms:W3CDTF">2025-04-03T09:06:00Z</dcterms:created>
  <dcterms:modified xsi:type="dcterms:W3CDTF">2025-04-03T09:11:00Z</dcterms:modified>
</cp:coreProperties>
</file>