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4A6764" w:rsidRDefault="004A6764" w:rsidP="00D10C00">
      <w:pPr>
        <w:pStyle w:val="Textindependent"/>
        <w:ind w:left="1440" w:hanging="1440"/>
        <w:rPr>
          <w:rFonts w:ascii="Arial Narrow" w:hAnsi="Arial Narrow"/>
          <w:b/>
          <w:szCs w:val="24"/>
          <w:u w:val="single"/>
        </w:rPr>
      </w:pPr>
      <w:r w:rsidRPr="004A6764">
        <w:rPr>
          <w:rFonts w:ascii="Arial Narrow" w:hAnsi="Arial Narrow"/>
          <w:b/>
          <w:szCs w:val="24"/>
          <w:u w:val="single"/>
        </w:rPr>
        <w:t>CONTRACTE MENOR AMB PUBLICITAT EN EL PERFIL</w:t>
      </w:r>
    </w:p>
    <w:p w14:paraId="2B613E98" w14:textId="77777777" w:rsidR="004A6764" w:rsidRPr="004A6764" w:rsidRDefault="004A6764" w:rsidP="00D10C00">
      <w:pPr>
        <w:pStyle w:val="Textindependent"/>
        <w:ind w:left="1440" w:hanging="1440"/>
        <w:jc w:val="center"/>
        <w:rPr>
          <w:rFonts w:ascii="Arial Narrow" w:hAnsi="Arial Narrow"/>
          <w:b/>
          <w:szCs w:val="24"/>
        </w:rPr>
      </w:pPr>
    </w:p>
    <w:p w14:paraId="4CAB1B25" w14:textId="77777777" w:rsidR="004A6764" w:rsidRPr="008B4CB5" w:rsidRDefault="008B4CB5" w:rsidP="00D10C00">
      <w:pPr>
        <w:pStyle w:val="Textindependent"/>
        <w:ind w:left="1440" w:hanging="1440"/>
        <w:rPr>
          <w:rFonts w:ascii="Arial Narrow" w:hAnsi="Arial Narrow"/>
          <w:b/>
          <w:sz w:val="28"/>
          <w:szCs w:val="28"/>
        </w:rPr>
      </w:pPr>
      <w:r w:rsidRPr="008B4CB5">
        <w:rPr>
          <w:rFonts w:ascii="Arial Narrow" w:hAnsi="Arial Narrow"/>
          <w:b/>
          <w:sz w:val="28"/>
          <w:szCs w:val="28"/>
        </w:rPr>
        <w:t xml:space="preserve">DOCUMENT </w:t>
      </w:r>
      <w:r w:rsidR="004A6764" w:rsidRPr="008B4CB5">
        <w:rPr>
          <w:rFonts w:ascii="Arial Narrow" w:hAnsi="Arial Narrow"/>
          <w:b/>
          <w:sz w:val="28"/>
          <w:szCs w:val="28"/>
        </w:rPr>
        <w:t>DESCRIP</w:t>
      </w:r>
      <w:r w:rsidRPr="008B4CB5">
        <w:rPr>
          <w:rFonts w:ascii="Arial Narrow" w:hAnsi="Arial Narrow"/>
          <w:b/>
          <w:sz w:val="28"/>
          <w:szCs w:val="28"/>
        </w:rPr>
        <w:t>TIU</w:t>
      </w:r>
      <w:r w:rsidR="004A6764" w:rsidRPr="008B4CB5">
        <w:rPr>
          <w:rFonts w:ascii="Arial Narrow" w:hAnsi="Arial Narrow"/>
          <w:b/>
          <w:sz w:val="28"/>
          <w:szCs w:val="28"/>
        </w:rPr>
        <w:t xml:space="preserve"> DEL CONTRACTE</w:t>
      </w:r>
    </w:p>
    <w:p w14:paraId="5B3D30AF" w14:textId="77777777" w:rsidR="004A6764" w:rsidRPr="004A6764" w:rsidRDefault="004A6764" w:rsidP="00D10C00">
      <w:pPr>
        <w:pStyle w:val="Textindependent"/>
        <w:rPr>
          <w:rFonts w:ascii="Arial Narrow" w:hAnsi="Arial Narrow"/>
          <w:szCs w:val="24"/>
        </w:rPr>
      </w:pPr>
    </w:p>
    <w:p w14:paraId="55818609"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u w:val="single"/>
        </w:rPr>
        <w:t>Dades del contracte</w:t>
      </w:r>
    </w:p>
    <w:p w14:paraId="64FFE6A7"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bl>
      <w:tblPr>
        <w:tblStyle w:val="Taulaambquadrcula"/>
        <w:tblW w:w="0" w:type="auto"/>
        <w:tblLook w:val="04A0" w:firstRow="1" w:lastRow="0" w:firstColumn="1" w:lastColumn="0" w:noHBand="0" w:noVBand="1"/>
      </w:tblPr>
      <w:tblGrid>
        <w:gridCol w:w="4160"/>
        <w:gridCol w:w="4901"/>
      </w:tblGrid>
      <w:tr w:rsidR="004A6764" w:rsidRPr="004A6764" w14:paraId="052DB028" w14:textId="77777777" w:rsidTr="00536E7D">
        <w:trPr>
          <w:trHeight w:val="340"/>
        </w:trPr>
        <w:tc>
          <w:tcPr>
            <w:tcW w:w="4160" w:type="dxa"/>
            <w:vAlign w:val="center"/>
          </w:tcPr>
          <w:p w14:paraId="48407746" w14:textId="77777777" w:rsidR="004A6764" w:rsidRPr="003A5CC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3A5CC8">
              <w:rPr>
                <w:rFonts w:ascii="Arial Narrow" w:hAnsi="Arial Narrow" w:cs="Arial"/>
                <w:szCs w:val="24"/>
              </w:rPr>
              <w:t>Codi contracte:</w:t>
            </w:r>
          </w:p>
        </w:tc>
        <w:tc>
          <w:tcPr>
            <w:tcW w:w="4901" w:type="dxa"/>
            <w:vAlign w:val="center"/>
          </w:tcPr>
          <w:p w14:paraId="6C2C93C4" w14:textId="2A0576CE" w:rsidR="004A6764" w:rsidRPr="003A5CC8"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hAnsi="Arial Narrow" w:cs="Arial"/>
                <w:szCs w:val="24"/>
              </w:rPr>
              <w:t>CM 22-25</w:t>
            </w:r>
          </w:p>
        </w:tc>
      </w:tr>
      <w:tr w:rsidR="004A6764" w:rsidRPr="004A6764" w14:paraId="23CF2331" w14:textId="77777777" w:rsidTr="00536E7D">
        <w:trPr>
          <w:trHeight w:val="340"/>
        </w:trPr>
        <w:tc>
          <w:tcPr>
            <w:tcW w:w="4160" w:type="dxa"/>
            <w:vAlign w:val="center"/>
          </w:tcPr>
          <w:p w14:paraId="44CB9C03" w14:textId="77777777" w:rsidR="004A6764" w:rsidRPr="003A5CC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3A5CC8">
              <w:rPr>
                <w:rFonts w:ascii="Arial Narrow" w:hAnsi="Arial Narrow" w:cs="Arial"/>
                <w:szCs w:val="24"/>
              </w:rPr>
              <w:t>Tipus contracte:</w:t>
            </w:r>
          </w:p>
        </w:tc>
        <w:tc>
          <w:tcPr>
            <w:tcW w:w="4901" w:type="dxa"/>
            <w:vAlign w:val="center"/>
          </w:tcPr>
          <w:p w14:paraId="522D02BE" w14:textId="7ACDEC3E" w:rsidR="004A6764" w:rsidRPr="003A5CC8"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hAnsi="Arial Narrow" w:cs="Arial"/>
                <w:szCs w:val="24"/>
              </w:rPr>
              <w:t>Subministraments</w:t>
            </w:r>
          </w:p>
        </w:tc>
      </w:tr>
      <w:tr w:rsidR="004A6764" w:rsidRPr="004A6764" w14:paraId="18418058" w14:textId="77777777" w:rsidTr="00536E7D">
        <w:trPr>
          <w:trHeight w:val="340"/>
        </w:trPr>
        <w:tc>
          <w:tcPr>
            <w:tcW w:w="4160" w:type="dxa"/>
            <w:vAlign w:val="center"/>
          </w:tcPr>
          <w:p w14:paraId="5C85E56B"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Objecte:</w:t>
            </w:r>
          </w:p>
        </w:tc>
        <w:tc>
          <w:tcPr>
            <w:tcW w:w="4901" w:type="dxa"/>
            <w:vAlign w:val="center"/>
          </w:tcPr>
          <w:p w14:paraId="17BF12D0" w14:textId="3FF68C9C" w:rsidR="004A6764" w:rsidRPr="004A6764" w:rsidRDefault="003A5CC8"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Pr>
                <w:rFonts w:ascii="Arial Narrow" w:eastAsia="MS Mincho" w:hAnsi="Arial Narrow" w:cs="Arial"/>
                <w:iCs/>
                <w:szCs w:val="24"/>
              </w:rPr>
              <w:t>S</w:t>
            </w:r>
            <w:r w:rsidRPr="00B630A7">
              <w:rPr>
                <w:rFonts w:ascii="Arial Narrow" w:eastAsia="MS Mincho" w:hAnsi="Arial Narrow" w:cs="Arial"/>
                <w:iCs/>
                <w:szCs w:val="24"/>
              </w:rPr>
              <w:t>ubministrament d’un</w:t>
            </w:r>
            <w:r>
              <w:rPr>
                <w:rFonts w:ascii="Arial Narrow" w:eastAsia="MS Mincho" w:hAnsi="Arial Narrow" w:cs="Arial"/>
                <w:iCs/>
                <w:szCs w:val="24"/>
              </w:rPr>
              <w:t>a taula de llums</w:t>
            </w:r>
          </w:p>
        </w:tc>
      </w:tr>
      <w:tr w:rsidR="00536E7D" w:rsidRPr="004A6764" w14:paraId="324FC818" w14:textId="77777777" w:rsidTr="00536E7D">
        <w:trPr>
          <w:trHeight w:val="340"/>
        </w:trPr>
        <w:tc>
          <w:tcPr>
            <w:tcW w:w="4160" w:type="dxa"/>
          </w:tcPr>
          <w:p w14:paraId="23E56E16" w14:textId="4595089E"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Pressupost de licitació (IVA inclòs).................</w:t>
            </w:r>
          </w:p>
          <w:p w14:paraId="33BD0BB9" w14:textId="562118B3"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IVA tipus.............</w:t>
            </w:r>
          </w:p>
          <w:p w14:paraId="767787DA"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r w:rsidRPr="003A5CC8">
              <w:rPr>
                <w:rFonts w:ascii="Arial Narrow" w:hAnsi="Arial Narrow" w:cs="Arial"/>
                <w:szCs w:val="24"/>
              </w:rPr>
              <w:t>Pressupost net (sense l’IVA)</w:t>
            </w:r>
          </w:p>
          <w:p w14:paraId="62A3B99E"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i/>
                <w:szCs w:val="24"/>
                <w:u w:val="single"/>
              </w:rPr>
            </w:pPr>
            <w:r w:rsidRPr="003A5CC8">
              <w:rPr>
                <w:rFonts w:ascii="Arial Narrow" w:hAnsi="Arial Narrow" w:cs="Arial"/>
                <w:i/>
                <w:szCs w:val="24"/>
                <w:u w:val="single"/>
              </w:rPr>
              <w:t>Aquest pressupost net no pot ser superat per les ofertes de les licitadores</w:t>
            </w:r>
          </w:p>
          <w:p w14:paraId="3E14D351"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szCs w:val="24"/>
              </w:rPr>
            </w:pPr>
          </w:p>
        </w:tc>
        <w:tc>
          <w:tcPr>
            <w:tcW w:w="4901" w:type="dxa"/>
          </w:tcPr>
          <w:p w14:paraId="372FCF4F"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9.680,00€</w:t>
            </w:r>
          </w:p>
          <w:p w14:paraId="4030D2E8"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 w:val="14"/>
                <w:szCs w:val="14"/>
              </w:rPr>
            </w:pPr>
          </w:p>
          <w:p w14:paraId="2C17D384"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21%</w:t>
            </w:r>
          </w:p>
          <w:p w14:paraId="291A4280" w14:textId="77777777"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spacing w:line="276" w:lineRule="auto"/>
              <w:contextualSpacing/>
              <w:jc w:val="left"/>
              <w:rPr>
                <w:rFonts w:ascii="Arial Narrow" w:hAnsi="Arial Narrow" w:cs="Arial"/>
                <w:noProof/>
                <w:szCs w:val="24"/>
              </w:rPr>
            </w:pPr>
            <w:r w:rsidRPr="003A5CC8">
              <w:rPr>
                <w:rFonts w:ascii="Arial Narrow" w:hAnsi="Arial Narrow" w:cs="Arial"/>
                <w:noProof/>
                <w:szCs w:val="24"/>
              </w:rPr>
              <w:t>8.000,00 €</w:t>
            </w:r>
          </w:p>
          <w:p w14:paraId="3FFB9A00" w14:textId="4CD403A5" w:rsidR="00536E7D" w:rsidRPr="003A5CC8" w:rsidRDefault="00536E7D" w:rsidP="00536E7D">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rPr>
            </w:pPr>
          </w:p>
        </w:tc>
      </w:tr>
    </w:tbl>
    <w:p w14:paraId="1A4984AA" w14:textId="77777777" w:rsidR="006608D7" w:rsidRP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
          <w:szCs w:val="24"/>
          <w:u w:val="single"/>
        </w:rPr>
      </w:pPr>
      <w:r w:rsidRPr="006608D7">
        <w:rPr>
          <w:rFonts w:ascii="Arial Narrow" w:hAnsi="Arial Narrow" w:cs="Arial"/>
          <w:i/>
          <w:szCs w:val="24"/>
          <w:u w:val="single"/>
        </w:rPr>
        <w:t>En cursiva tot el què la Direcció proposant ha de completar</w:t>
      </w:r>
    </w:p>
    <w:p w14:paraId="117329EE" w14:textId="77777777" w:rsid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0A1C3D78"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Pr>
          <w:rFonts w:ascii="Arial Narrow" w:hAnsi="Arial Narrow" w:cs="Arial"/>
          <w:b/>
          <w:szCs w:val="24"/>
          <w:u w:val="single"/>
        </w:rPr>
        <w:t>Antecedents</w:t>
      </w:r>
    </w:p>
    <w:p w14:paraId="1E1780DA" w14:textId="77777777" w:rsid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 w:val="22"/>
        </w:rPr>
      </w:pPr>
    </w:p>
    <w:p w14:paraId="4D579B11" w14:textId="77777777" w:rsidR="0084675B" w:rsidRPr="00B116DF" w:rsidRDefault="0084675B" w:rsidP="0084675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116DF">
        <w:rPr>
          <w:rFonts w:ascii="Arial Narrow" w:eastAsia="MS Mincho" w:hAnsi="Arial Narrow" w:cs="Arial"/>
          <w:iCs/>
          <w:szCs w:val="24"/>
        </w:rPr>
        <w:t>Barcelona Activa és una societat mercantil pública integrada a l'àrea d'Economia i Promoció Econòmica de l'Ajuntament de Barcelona que té la missió de promoure l’ocupació de qualitat, la iniciativa emprenedora, la competitivitat empresarial i la diversificació del teixit productiu, per a assolir un model econòmic sostenible, inclusiu i just.</w:t>
      </w:r>
    </w:p>
    <w:p w14:paraId="7A24209F" w14:textId="77777777" w:rsidR="001F524E" w:rsidRDefault="001F524E"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2EFCF4AA" w14:textId="31BB5121" w:rsidR="0084675B" w:rsidRPr="00B116DF"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116DF">
        <w:rPr>
          <w:rFonts w:ascii="Arial Narrow" w:eastAsia="MS Mincho" w:hAnsi="Arial Narrow" w:cs="Arial"/>
          <w:iCs/>
          <w:szCs w:val="24"/>
        </w:rPr>
        <w:t>La nostra visió és fer de Barcelona una ciutat de referència per treballar, emprendre i viure amb valors socials i ambientals.</w:t>
      </w:r>
    </w:p>
    <w:p w14:paraId="243D5BE8" w14:textId="77777777" w:rsidR="0084675B" w:rsidRPr="006849B9"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 w:val="22"/>
        </w:rPr>
      </w:pPr>
    </w:p>
    <w:p w14:paraId="06B6E126" w14:textId="31E71489" w:rsidR="006849B9" w:rsidRPr="006849B9" w:rsidRDefault="0084675B"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Pr>
          <w:rFonts w:ascii="Arial Narrow" w:eastAsia="MS Mincho" w:hAnsi="Arial Narrow" w:cs="Arial"/>
          <w:iCs/>
          <w:szCs w:val="24"/>
        </w:rPr>
        <w:t xml:space="preserve">Els Tallers </w:t>
      </w:r>
      <w:r w:rsidR="006849B9" w:rsidRPr="006849B9">
        <w:rPr>
          <w:rFonts w:ascii="Arial Narrow" w:eastAsia="MS Mincho" w:hAnsi="Arial Narrow" w:cs="Arial"/>
          <w:iCs/>
          <w:szCs w:val="24"/>
        </w:rPr>
        <w:t xml:space="preserve">d’Oficis són un programa de formació i treball adreçat a joves </w:t>
      </w:r>
      <w:r w:rsidR="00B116DF">
        <w:rPr>
          <w:rFonts w:ascii="Arial Narrow" w:eastAsia="MS Mincho" w:hAnsi="Arial Narrow" w:cs="Arial"/>
          <w:iCs/>
          <w:szCs w:val="24"/>
        </w:rPr>
        <w:t>menors de 30</w:t>
      </w:r>
      <w:r w:rsidR="006849B9" w:rsidRPr="006849B9">
        <w:rPr>
          <w:rFonts w:ascii="Arial Narrow" w:eastAsia="MS Mincho" w:hAnsi="Arial Narrow" w:cs="Arial"/>
          <w:iCs/>
          <w:szCs w:val="24"/>
        </w:rPr>
        <w:t xml:space="preserve"> anys</w:t>
      </w:r>
      <w:r w:rsidR="00B116DF">
        <w:rPr>
          <w:rFonts w:ascii="Arial Narrow" w:eastAsia="MS Mincho" w:hAnsi="Arial Narrow" w:cs="Arial"/>
          <w:iCs/>
          <w:szCs w:val="24"/>
        </w:rPr>
        <w:t xml:space="preserve">, </w:t>
      </w:r>
      <w:r w:rsidR="006849B9" w:rsidRPr="006849B9">
        <w:rPr>
          <w:rFonts w:ascii="Arial Narrow" w:eastAsia="MS Mincho" w:hAnsi="Arial Narrow" w:cs="Arial"/>
          <w:iCs/>
          <w:szCs w:val="24"/>
        </w:rPr>
        <w:t xml:space="preserve">en situació d’atur i que viuen </w:t>
      </w:r>
      <w:r w:rsidR="005541B9">
        <w:rPr>
          <w:rFonts w:ascii="Arial Narrow" w:eastAsia="MS Mincho" w:hAnsi="Arial Narrow" w:cs="Arial"/>
          <w:iCs/>
          <w:szCs w:val="24"/>
        </w:rPr>
        <w:t>majoritària</w:t>
      </w:r>
      <w:r w:rsidR="00B116DF">
        <w:rPr>
          <w:rFonts w:ascii="Arial Narrow" w:eastAsia="MS Mincho" w:hAnsi="Arial Narrow" w:cs="Arial"/>
          <w:iCs/>
          <w:szCs w:val="24"/>
        </w:rPr>
        <w:t xml:space="preserve">ment </w:t>
      </w:r>
      <w:r w:rsidR="006849B9" w:rsidRPr="006849B9">
        <w:rPr>
          <w:rFonts w:ascii="Arial Narrow" w:eastAsia="MS Mincho" w:hAnsi="Arial Narrow" w:cs="Arial"/>
          <w:iCs/>
          <w:szCs w:val="24"/>
        </w:rPr>
        <w:t xml:space="preserve">en els barris més vulnerables de la ciutat de Barcelona. Enguany tenim en marxa la </w:t>
      </w:r>
      <w:r>
        <w:rPr>
          <w:rFonts w:ascii="Arial Narrow" w:eastAsia="MS Mincho" w:hAnsi="Arial Narrow" w:cs="Arial"/>
          <w:iCs/>
          <w:szCs w:val="24"/>
        </w:rPr>
        <w:t>el Taller d’</w:t>
      </w:r>
      <w:r w:rsidR="00B116DF">
        <w:rPr>
          <w:rFonts w:ascii="Arial Narrow" w:eastAsia="MS Mincho" w:hAnsi="Arial Narrow" w:cs="Arial"/>
          <w:iCs/>
          <w:szCs w:val="24"/>
        </w:rPr>
        <w:t>O</w:t>
      </w:r>
      <w:r>
        <w:rPr>
          <w:rFonts w:ascii="Arial Narrow" w:eastAsia="MS Mincho" w:hAnsi="Arial Narrow" w:cs="Arial"/>
          <w:iCs/>
          <w:szCs w:val="24"/>
        </w:rPr>
        <w:t xml:space="preserve">ficis </w:t>
      </w:r>
      <w:r w:rsidR="006849B9" w:rsidRPr="006849B9">
        <w:rPr>
          <w:rFonts w:ascii="Arial Narrow" w:eastAsia="MS Mincho" w:hAnsi="Arial Narrow" w:cs="Arial"/>
          <w:iCs/>
          <w:szCs w:val="24"/>
        </w:rPr>
        <w:t xml:space="preserve">d’Espectacle i les Indústries Creatives, i una de les especialitats formatives del projecte és la de </w:t>
      </w:r>
      <w:r>
        <w:rPr>
          <w:rFonts w:ascii="Arial Narrow" w:eastAsia="MS Mincho" w:hAnsi="Arial Narrow" w:cs="Arial"/>
          <w:iCs/>
          <w:szCs w:val="24"/>
        </w:rPr>
        <w:t>Tècnic/a en Luminotècnia</w:t>
      </w:r>
      <w:r w:rsidR="006849B9" w:rsidRPr="006849B9">
        <w:rPr>
          <w:rFonts w:ascii="Arial Narrow" w:eastAsia="MS Mincho" w:hAnsi="Arial Narrow" w:cs="Arial"/>
          <w:iCs/>
          <w:szCs w:val="24"/>
        </w:rPr>
        <w:t>.</w:t>
      </w:r>
    </w:p>
    <w:p w14:paraId="30E819E4" w14:textId="77777777" w:rsidR="006849B9" w:rsidRP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1812577" w14:textId="67175E37" w:rsidR="00B630A7" w:rsidRDefault="006849B9"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6849B9">
        <w:rPr>
          <w:rFonts w:ascii="Arial Narrow" w:eastAsia="MS Mincho" w:hAnsi="Arial Narrow" w:cs="Arial"/>
          <w:iCs/>
          <w:szCs w:val="24"/>
        </w:rPr>
        <w:t>Per l'especialitat de</w:t>
      </w:r>
      <w:r w:rsidR="00B116DF">
        <w:rPr>
          <w:rFonts w:ascii="Arial Narrow" w:eastAsia="MS Mincho" w:hAnsi="Arial Narrow" w:cs="Arial"/>
          <w:iCs/>
          <w:szCs w:val="24"/>
        </w:rPr>
        <w:t xml:space="preserve"> </w:t>
      </w:r>
      <w:r w:rsidR="0084675B">
        <w:rPr>
          <w:rFonts w:ascii="Arial Narrow" w:eastAsia="MS Mincho" w:hAnsi="Arial Narrow" w:cs="Arial"/>
          <w:iCs/>
          <w:szCs w:val="24"/>
        </w:rPr>
        <w:t>Tècnic/a en Luminotècnia</w:t>
      </w:r>
      <w:r w:rsidRPr="006849B9">
        <w:rPr>
          <w:rFonts w:ascii="Arial Narrow" w:eastAsia="MS Mincho" w:hAnsi="Arial Narrow" w:cs="Arial"/>
          <w:iCs/>
          <w:szCs w:val="24"/>
        </w:rPr>
        <w:t xml:space="preserve">, </w:t>
      </w:r>
      <w:r w:rsidR="00B116DF">
        <w:rPr>
          <w:rFonts w:ascii="Arial Narrow" w:eastAsia="MS Mincho" w:hAnsi="Arial Narrow" w:cs="Arial"/>
          <w:iCs/>
          <w:szCs w:val="24"/>
        </w:rPr>
        <w:t xml:space="preserve">necessitem innovar amb la maquinaria més actualitzada possible, i en aquest cas necessitem </w:t>
      </w:r>
      <w:r w:rsidRPr="006849B9">
        <w:rPr>
          <w:rFonts w:ascii="Arial Narrow" w:eastAsia="MS Mincho" w:hAnsi="Arial Narrow" w:cs="Arial"/>
          <w:iCs/>
          <w:szCs w:val="24"/>
        </w:rPr>
        <w:t>un</w:t>
      </w:r>
      <w:r w:rsidR="0084675B">
        <w:rPr>
          <w:rFonts w:ascii="Arial Narrow" w:eastAsia="MS Mincho" w:hAnsi="Arial Narrow" w:cs="Arial"/>
          <w:iCs/>
          <w:szCs w:val="24"/>
        </w:rPr>
        <w:t>a</w:t>
      </w:r>
      <w:r w:rsidRPr="006849B9">
        <w:rPr>
          <w:rFonts w:ascii="Arial Narrow" w:eastAsia="MS Mincho" w:hAnsi="Arial Narrow" w:cs="Arial"/>
          <w:iCs/>
          <w:szCs w:val="24"/>
        </w:rPr>
        <w:t xml:space="preserve"> </w:t>
      </w:r>
      <w:r w:rsidR="00B630A7">
        <w:rPr>
          <w:rFonts w:ascii="Arial Narrow" w:eastAsia="MS Mincho" w:hAnsi="Arial Narrow" w:cs="Arial"/>
          <w:iCs/>
          <w:szCs w:val="24"/>
        </w:rPr>
        <w:t xml:space="preserve">taula </w:t>
      </w:r>
      <w:r w:rsidR="009B22D6">
        <w:rPr>
          <w:rFonts w:ascii="Arial Narrow" w:eastAsia="MS Mincho" w:hAnsi="Arial Narrow" w:cs="Arial"/>
          <w:iCs/>
          <w:szCs w:val="24"/>
        </w:rPr>
        <w:t>d’il·luminació</w:t>
      </w:r>
      <w:r w:rsidRPr="006849B9">
        <w:rPr>
          <w:rFonts w:ascii="Arial Narrow" w:eastAsia="MS Mincho" w:hAnsi="Arial Narrow" w:cs="Arial"/>
          <w:iCs/>
          <w:szCs w:val="24"/>
        </w:rPr>
        <w:t xml:space="preserve"> adient</w:t>
      </w:r>
      <w:r w:rsidR="00C0354B">
        <w:rPr>
          <w:rFonts w:ascii="Arial Narrow" w:eastAsia="MS Mincho" w:hAnsi="Arial Narrow" w:cs="Arial"/>
          <w:iCs/>
          <w:szCs w:val="24"/>
        </w:rPr>
        <w:t xml:space="preserve"> </w:t>
      </w:r>
      <w:r w:rsidR="00B116DF">
        <w:rPr>
          <w:rFonts w:ascii="Arial Narrow" w:eastAsia="MS Mincho" w:hAnsi="Arial Narrow" w:cs="Arial"/>
          <w:iCs/>
          <w:szCs w:val="24"/>
        </w:rPr>
        <w:t>p</w:t>
      </w:r>
      <w:r w:rsidR="00C0354B">
        <w:rPr>
          <w:rFonts w:ascii="Arial Narrow" w:eastAsia="MS Mincho" w:hAnsi="Arial Narrow" w:cs="Arial"/>
          <w:iCs/>
          <w:szCs w:val="24"/>
        </w:rPr>
        <w:t>el desenvolupament del programa formatiu</w:t>
      </w:r>
      <w:r w:rsidR="00452AF9">
        <w:rPr>
          <w:rFonts w:ascii="Arial Narrow" w:eastAsia="MS Mincho" w:hAnsi="Arial Narrow" w:cs="Arial"/>
          <w:iCs/>
          <w:szCs w:val="24"/>
        </w:rPr>
        <w:t>.</w:t>
      </w:r>
      <w:r w:rsidRPr="006849B9">
        <w:rPr>
          <w:rFonts w:ascii="Arial Narrow" w:eastAsia="MS Mincho" w:hAnsi="Arial Narrow" w:cs="Arial"/>
          <w:iCs/>
          <w:szCs w:val="24"/>
        </w:rPr>
        <w:t xml:space="preserve"> </w:t>
      </w:r>
      <w:r w:rsidR="00B630A7" w:rsidRPr="009B22D6">
        <w:rPr>
          <w:rFonts w:ascii="Arial Narrow" w:eastAsia="MS Mincho" w:hAnsi="Arial Narrow" w:cs="Arial"/>
          <w:iCs/>
          <w:szCs w:val="24"/>
        </w:rPr>
        <w:t>Actualment, en els teatres de Barcelona i província</w:t>
      </w:r>
      <w:r w:rsidR="00B116DF">
        <w:rPr>
          <w:rFonts w:ascii="Arial Narrow" w:eastAsia="MS Mincho" w:hAnsi="Arial Narrow" w:cs="Arial"/>
          <w:iCs/>
          <w:szCs w:val="24"/>
        </w:rPr>
        <w:t xml:space="preserve"> i </w:t>
      </w:r>
      <w:r w:rsidR="00B630A7" w:rsidRPr="009B22D6">
        <w:rPr>
          <w:rFonts w:ascii="Arial Narrow" w:eastAsia="MS Mincho" w:hAnsi="Arial Narrow" w:cs="Arial"/>
          <w:iCs/>
          <w:szCs w:val="24"/>
        </w:rPr>
        <w:t xml:space="preserve">en aquells equipaments de major qualitat i amb projecció, s'estan imposant </w:t>
      </w:r>
      <w:r w:rsidR="00B116DF">
        <w:rPr>
          <w:rFonts w:ascii="Arial Narrow" w:eastAsia="MS Mincho" w:hAnsi="Arial Narrow" w:cs="Arial"/>
          <w:iCs/>
          <w:szCs w:val="24"/>
        </w:rPr>
        <w:t>diferents taules d’il·luminació i una d’elles és la ETC</w:t>
      </w:r>
      <w:r w:rsidR="0035092E">
        <w:rPr>
          <w:rFonts w:ascii="Arial Narrow" w:eastAsia="MS Mincho" w:hAnsi="Arial Narrow" w:cs="Arial"/>
          <w:iCs/>
          <w:szCs w:val="24"/>
        </w:rPr>
        <w:t xml:space="preserve"> EOS</w:t>
      </w:r>
      <w:r w:rsidR="00B630A7" w:rsidRPr="009B22D6">
        <w:rPr>
          <w:rFonts w:ascii="Arial Narrow" w:eastAsia="MS Mincho" w:hAnsi="Arial Narrow" w:cs="Arial"/>
          <w:iCs/>
          <w:szCs w:val="24"/>
        </w:rPr>
        <w:t>. Aquest model de taula t</w:t>
      </w:r>
      <w:r w:rsidR="00B116DF">
        <w:rPr>
          <w:rFonts w:ascii="Arial Narrow" w:eastAsia="MS Mincho" w:hAnsi="Arial Narrow" w:cs="Arial"/>
          <w:iCs/>
          <w:szCs w:val="24"/>
        </w:rPr>
        <w:t>é</w:t>
      </w:r>
      <w:r w:rsidR="00B630A7" w:rsidRPr="009B22D6">
        <w:rPr>
          <w:rFonts w:ascii="Arial Narrow" w:eastAsia="MS Mincho" w:hAnsi="Arial Narrow" w:cs="Arial"/>
          <w:iCs/>
          <w:szCs w:val="24"/>
        </w:rPr>
        <w:t xml:space="preserve"> un protocol de treball determinat i els tècnics</w:t>
      </w:r>
      <w:r w:rsidR="00B116DF">
        <w:rPr>
          <w:rFonts w:ascii="Arial Narrow" w:eastAsia="MS Mincho" w:hAnsi="Arial Narrow" w:cs="Arial"/>
          <w:iCs/>
          <w:szCs w:val="24"/>
        </w:rPr>
        <w:t>/</w:t>
      </w:r>
      <w:proofErr w:type="spellStart"/>
      <w:r w:rsidR="00B116DF">
        <w:rPr>
          <w:rFonts w:ascii="Arial Narrow" w:eastAsia="MS Mincho" w:hAnsi="Arial Narrow" w:cs="Arial"/>
          <w:iCs/>
          <w:szCs w:val="24"/>
        </w:rPr>
        <w:t>ques</w:t>
      </w:r>
      <w:proofErr w:type="spellEnd"/>
      <w:r w:rsidR="00B630A7" w:rsidRPr="009B22D6">
        <w:rPr>
          <w:rFonts w:ascii="Arial Narrow" w:eastAsia="MS Mincho" w:hAnsi="Arial Narrow" w:cs="Arial"/>
          <w:iCs/>
          <w:szCs w:val="24"/>
        </w:rPr>
        <w:t xml:space="preserve"> d'il·luminació han de ser coneixedors del seu maneig. </w:t>
      </w:r>
    </w:p>
    <w:p w14:paraId="67B41884" w14:textId="77777777" w:rsid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63172CAA" w14:textId="7A583134" w:rsidR="00B630A7" w:rsidRP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En els projectes teatrals i de dansa, és ETC EOS el sistema que s'està aplicant en l'actualitat.</w:t>
      </w:r>
      <w:r w:rsidR="001F524E">
        <w:rPr>
          <w:rFonts w:ascii="Arial Narrow" w:eastAsia="MS Mincho" w:hAnsi="Arial Narrow" w:cs="Arial"/>
          <w:iCs/>
          <w:szCs w:val="24"/>
        </w:rPr>
        <w:t xml:space="preserve"> </w:t>
      </w:r>
      <w:r w:rsidRPr="00B630A7">
        <w:rPr>
          <w:rFonts w:ascii="Arial Narrow" w:eastAsia="MS Mincho" w:hAnsi="Arial Narrow" w:cs="Arial"/>
          <w:iCs/>
          <w:szCs w:val="24"/>
        </w:rPr>
        <w:t xml:space="preserve">Actualment disposem per a la formació i el treball en aula i pràctiques l'entorn </w:t>
      </w:r>
      <w:proofErr w:type="spellStart"/>
      <w:r w:rsidRPr="00B630A7">
        <w:rPr>
          <w:rFonts w:ascii="Arial Narrow" w:eastAsia="MS Mincho" w:hAnsi="Arial Narrow" w:cs="Arial"/>
          <w:iCs/>
          <w:szCs w:val="24"/>
        </w:rPr>
        <w:t>Avolites</w:t>
      </w:r>
      <w:proofErr w:type="spellEnd"/>
      <w:r w:rsidRPr="00B630A7">
        <w:rPr>
          <w:rFonts w:ascii="Arial Narrow" w:eastAsia="MS Mincho" w:hAnsi="Arial Narrow" w:cs="Arial"/>
          <w:iCs/>
          <w:szCs w:val="24"/>
        </w:rPr>
        <w:t>, i per al treball de dansa i teatre el sistema LT.</w:t>
      </w:r>
      <w:r w:rsidR="001F524E">
        <w:rPr>
          <w:rFonts w:ascii="Arial Narrow" w:eastAsia="MS Mincho" w:hAnsi="Arial Narrow" w:cs="Arial"/>
          <w:iCs/>
          <w:szCs w:val="24"/>
        </w:rPr>
        <w:t xml:space="preserve"> </w:t>
      </w:r>
      <w:r w:rsidRPr="00B630A7">
        <w:rPr>
          <w:rFonts w:ascii="Arial Narrow" w:eastAsia="MS Mincho" w:hAnsi="Arial Narrow" w:cs="Arial"/>
          <w:iCs/>
          <w:szCs w:val="24"/>
        </w:rPr>
        <w:t>Per a fer un salt qualitatiu en la formació seriosa es necessari  adquirir la taula d'il·luminació ETC EOS i aplicar el protocol a la formació.</w:t>
      </w:r>
      <w:r w:rsidR="001F524E">
        <w:rPr>
          <w:rFonts w:ascii="Arial Narrow" w:eastAsia="MS Mincho" w:hAnsi="Arial Narrow" w:cs="Arial"/>
          <w:iCs/>
          <w:szCs w:val="24"/>
        </w:rPr>
        <w:t xml:space="preserve"> </w:t>
      </w:r>
      <w:r w:rsidRPr="00B630A7">
        <w:rPr>
          <w:rFonts w:ascii="Arial Narrow" w:eastAsia="MS Mincho" w:hAnsi="Arial Narrow" w:cs="Arial"/>
          <w:iCs/>
          <w:szCs w:val="24"/>
        </w:rPr>
        <w:t>Teatres que actualment tenen aquest protocol ETC EOS:</w:t>
      </w:r>
      <w:r w:rsidR="001F524E">
        <w:rPr>
          <w:rFonts w:ascii="Arial Narrow" w:eastAsia="MS Mincho" w:hAnsi="Arial Narrow" w:cs="Arial"/>
          <w:iCs/>
          <w:szCs w:val="24"/>
        </w:rPr>
        <w:t xml:space="preserve"> </w:t>
      </w:r>
      <w:r w:rsidRPr="00B630A7">
        <w:rPr>
          <w:rFonts w:ascii="Arial Narrow" w:eastAsia="MS Mincho" w:hAnsi="Arial Narrow" w:cs="Arial"/>
          <w:iCs/>
          <w:szCs w:val="24"/>
        </w:rPr>
        <w:t>TNC, Liceu, Mercat dels Flors, Lliure.</w:t>
      </w:r>
    </w:p>
    <w:p w14:paraId="53360450" w14:textId="5286E793" w:rsidR="006849B9" w:rsidRPr="006849B9" w:rsidRDefault="006849B9" w:rsidP="006849B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7C58568" w14:textId="77777777" w:rsidR="006849B9" w:rsidRDefault="006849B9"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786EEC4C" w14:textId="77777777" w:rsidR="00730048"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32781AB3"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A6764">
        <w:rPr>
          <w:rFonts w:ascii="Arial Narrow" w:hAnsi="Arial Narrow" w:cs="Arial"/>
          <w:b/>
          <w:szCs w:val="24"/>
          <w:u w:val="single"/>
        </w:rPr>
        <w:lastRenderedPageBreak/>
        <w:t>Descripció de l’objecte. Prescripcions tècniques</w:t>
      </w:r>
    </w:p>
    <w:p w14:paraId="538E9177" w14:textId="77777777" w:rsidR="00B630A7" w:rsidRDefault="00B630A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491CF042" w14:textId="575A7297" w:rsidR="00B630A7" w:rsidRDefault="00B630A7"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L’objecte d’aquest contracte és el subministrament d’un</w:t>
      </w:r>
      <w:r>
        <w:rPr>
          <w:rFonts w:ascii="Arial Narrow" w:eastAsia="MS Mincho" w:hAnsi="Arial Narrow" w:cs="Arial"/>
          <w:iCs/>
          <w:szCs w:val="24"/>
        </w:rPr>
        <w:t>a taula de llums amb les</w:t>
      </w:r>
      <w:r w:rsidRPr="00B630A7">
        <w:rPr>
          <w:rFonts w:ascii="Arial Narrow" w:eastAsia="MS Mincho" w:hAnsi="Arial Narrow" w:cs="Arial"/>
          <w:iCs/>
          <w:szCs w:val="24"/>
        </w:rPr>
        <w:t xml:space="preserve"> característiques següents:</w:t>
      </w:r>
    </w:p>
    <w:p w14:paraId="550FF6F3" w14:textId="77777777" w:rsidR="00C0354B" w:rsidRDefault="00C0354B" w:rsidP="00B630A7">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BAC31B0" w14:textId="6CD10ABF" w:rsidR="005D5409" w:rsidRPr="009B22D6" w:rsidRDefault="005D5409" w:rsidP="005D540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B630A7">
        <w:rPr>
          <w:rFonts w:ascii="Arial Narrow" w:eastAsia="MS Mincho" w:hAnsi="Arial Narrow" w:cs="Arial"/>
          <w:iCs/>
          <w:szCs w:val="24"/>
        </w:rPr>
        <w:t>El model més econòmic d'ETC</w:t>
      </w:r>
      <w:r>
        <w:rPr>
          <w:rFonts w:ascii="Arial Narrow" w:eastAsia="MS Mincho" w:hAnsi="Arial Narrow" w:cs="Arial"/>
          <w:iCs/>
          <w:szCs w:val="24"/>
        </w:rPr>
        <w:t xml:space="preserve"> és el següent:</w:t>
      </w:r>
    </w:p>
    <w:p w14:paraId="15073D81" w14:textId="77777777" w:rsidR="009B22D6" w:rsidRDefault="009B22D6"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1CF91D1D" w14:textId="443C5562" w:rsidR="009B22D6" w:rsidRPr="005D5409"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 xml:space="preserve">En aquells projectes on es treballa una il·luminació de concerts en viu, són </w:t>
      </w:r>
      <w:proofErr w:type="spellStart"/>
      <w:r w:rsidRPr="005D5409">
        <w:rPr>
          <w:rFonts w:ascii="Arial Narrow" w:eastAsia="MS Mincho" w:hAnsi="Arial Narrow" w:cs="Arial"/>
          <w:iCs/>
          <w:szCs w:val="24"/>
        </w:rPr>
        <w:t>Avolites</w:t>
      </w:r>
      <w:proofErr w:type="spellEnd"/>
      <w:r w:rsidRPr="005D5409">
        <w:rPr>
          <w:rFonts w:ascii="Arial Narrow" w:eastAsia="MS Mincho" w:hAnsi="Arial Narrow" w:cs="Arial"/>
          <w:iCs/>
          <w:szCs w:val="24"/>
        </w:rPr>
        <w:t xml:space="preserve"> i MA3 els dos protocols de treball de referència</w:t>
      </w:r>
      <w:r w:rsidR="005D5409" w:rsidRPr="005D5409">
        <w:rPr>
          <w:rFonts w:ascii="Arial Narrow" w:eastAsia="MS Mincho" w:hAnsi="Arial Narrow" w:cs="Arial"/>
          <w:iCs/>
          <w:szCs w:val="24"/>
        </w:rPr>
        <w:t xml:space="preserve">, </w:t>
      </w:r>
      <w:r w:rsidRPr="005D5409">
        <w:rPr>
          <w:rFonts w:ascii="Arial Narrow" w:eastAsia="MS Mincho" w:hAnsi="Arial Narrow" w:cs="Arial"/>
          <w:iCs/>
          <w:szCs w:val="24"/>
        </w:rPr>
        <w:t>però amb totes les funcionalitats del sistema està compost de la manera següent</w:t>
      </w:r>
      <w:r w:rsidR="009274F6">
        <w:rPr>
          <w:rFonts w:ascii="Arial Narrow" w:eastAsia="MS Mincho" w:hAnsi="Arial Narrow" w:cs="Arial"/>
          <w:iCs/>
          <w:szCs w:val="24"/>
        </w:rPr>
        <w:t>:</w:t>
      </w:r>
    </w:p>
    <w:p w14:paraId="1BDE928A" w14:textId="630E12C5"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1.- </w:t>
      </w:r>
      <w:proofErr w:type="spellStart"/>
      <w:r w:rsidRPr="005D5409">
        <w:rPr>
          <w:rFonts w:ascii="Arial Narrow" w:eastAsia="MS Mincho" w:hAnsi="Arial Narrow" w:cs="Arial"/>
          <w:iCs/>
          <w:szCs w:val="24"/>
        </w:rPr>
        <w:t>ETCNomad</w:t>
      </w:r>
      <w:proofErr w:type="spellEnd"/>
      <w:r w:rsidRPr="005D5409">
        <w:rPr>
          <w:rFonts w:ascii="Arial Narrow" w:eastAsia="MS Mincho" w:hAnsi="Arial Narrow" w:cs="Arial"/>
          <w:iCs/>
          <w:szCs w:val="24"/>
        </w:rPr>
        <w:t xml:space="preserve">. El programa d'il·luminació es descarrega des de la pàgina de la marca i per a funcionar necessita mínim el </w:t>
      </w:r>
      <w:proofErr w:type="spellStart"/>
      <w:r w:rsidRPr="005D5409">
        <w:rPr>
          <w:rFonts w:ascii="Arial Narrow" w:eastAsia="MS Mincho" w:hAnsi="Arial Narrow" w:cs="Arial"/>
          <w:iCs/>
          <w:szCs w:val="24"/>
        </w:rPr>
        <w:t>ETCNomad</w:t>
      </w:r>
      <w:proofErr w:type="spellEnd"/>
      <w:r w:rsidRPr="005D5409">
        <w:rPr>
          <w:rFonts w:ascii="Arial Narrow" w:eastAsia="MS Mincho" w:hAnsi="Arial Narrow" w:cs="Arial"/>
          <w:iCs/>
          <w:szCs w:val="24"/>
        </w:rPr>
        <w:t xml:space="preserve"> que és el convertidor de </w:t>
      </w:r>
      <w:proofErr w:type="spellStart"/>
      <w:r w:rsidRPr="005D5409">
        <w:rPr>
          <w:rFonts w:ascii="Arial Narrow" w:eastAsia="MS Mincho" w:hAnsi="Arial Narrow" w:cs="Arial"/>
          <w:iCs/>
          <w:szCs w:val="24"/>
        </w:rPr>
        <w:t>seña</w:t>
      </w:r>
      <w:r w:rsidR="005D5409" w:rsidRPr="005D5409">
        <w:rPr>
          <w:rFonts w:ascii="Arial Narrow" w:eastAsia="MS Mincho" w:hAnsi="Arial Narrow" w:cs="Arial"/>
          <w:iCs/>
          <w:szCs w:val="24"/>
        </w:rPr>
        <w:t>l</w:t>
      </w:r>
      <w:proofErr w:type="spellEnd"/>
      <w:r w:rsidRPr="005D5409">
        <w:rPr>
          <w:rFonts w:ascii="Arial Narrow" w:eastAsia="MS Mincho" w:hAnsi="Arial Narrow" w:cs="Arial"/>
          <w:iCs/>
          <w:szCs w:val="24"/>
        </w:rPr>
        <w:t xml:space="preserve"> a DMX o </w:t>
      </w:r>
      <w:proofErr w:type="spellStart"/>
      <w:r w:rsidRPr="005D5409">
        <w:rPr>
          <w:rFonts w:ascii="Arial Narrow" w:eastAsia="MS Mincho" w:hAnsi="Arial Narrow" w:cs="Arial"/>
          <w:iCs/>
          <w:szCs w:val="24"/>
        </w:rPr>
        <w:t>Arnet</w:t>
      </w:r>
      <w:proofErr w:type="spellEnd"/>
      <w:r w:rsidRPr="005D5409">
        <w:rPr>
          <w:rFonts w:ascii="Arial Narrow" w:eastAsia="MS Mincho" w:hAnsi="Arial Narrow" w:cs="Arial"/>
          <w:iCs/>
          <w:szCs w:val="24"/>
        </w:rPr>
        <w:t xml:space="preserve"> (protocol de senyal d'il·luminació.)</w:t>
      </w:r>
    </w:p>
    <w:p w14:paraId="410B03F1"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0F345320" w14:textId="0F4002E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 xml:space="preserve">Funciona en entorns autònoms, primaris, de suport i de client (quan es connecta com a client, </w:t>
      </w:r>
      <w:r w:rsidR="00AF1173">
        <w:rPr>
          <w:rFonts w:ascii="Arial Narrow" w:eastAsia="MS Mincho" w:hAnsi="Arial Narrow" w:cs="Arial"/>
          <w:iCs/>
          <w:szCs w:val="24"/>
        </w:rPr>
        <w:tab/>
        <w:t>l</w:t>
      </w:r>
      <w:r w:rsidRPr="00CD2D21">
        <w:rPr>
          <w:rFonts w:ascii="Arial Narrow" w:eastAsia="MS Mincho" w:hAnsi="Arial Narrow" w:cs="Arial"/>
          <w:iCs/>
          <w:szCs w:val="24"/>
        </w:rPr>
        <w:t>a capacitat de sortida ve determinada pel sistema al qual està connectat)</w:t>
      </w:r>
    </w:p>
    <w:p w14:paraId="6565B86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1,024 o 6,144 Sortides</w:t>
      </w:r>
    </w:p>
    <w:p w14:paraId="0A5F6591"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32,768 Canales de Control (assignats a qualsevol número de l'1 al 99,999)</w:t>
      </w:r>
    </w:p>
    <w:p w14:paraId="08C8169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100,000 *Cues</w:t>
      </w:r>
    </w:p>
    <w:p w14:paraId="7F183B94"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 Llistes de *Cues</w:t>
      </w:r>
    </w:p>
    <w:p w14:paraId="5FB2A5F5"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 *</w:t>
      </w:r>
      <w:proofErr w:type="spellStart"/>
      <w:r w:rsidRPr="00CD2D21">
        <w:rPr>
          <w:rFonts w:ascii="Arial Narrow" w:eastAsia="MS Mincho" w:hAnsi="Arial Narrow" w:cs="Arial"/>
          <w:iCs/>
          <w:szCs w:val="24"/>
        </w:rPr>
        <w:t>Submasters</w:t>
      </w:r>
      <w:proofErr w:type="spellEnd"/>
    </w:p>
    <w:p w14:paraId="6395985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 Pàgines de *</w:t>
      </w:r>
      <w:proofErr w:type="spellStart"/>
      <w:r w:rsidRPr="00CD2D21">
        <w:rPr>
          <w:rFonts w:ascii="Arial Narrow" w:eastAsia="MS Mincho" w:hAnsi="Arial Narrow" w:cs="Arial"/>
          <w:iCs/>
          <w:szCs w:val="24"/>
        </w:rPr>
        <w:t>Faders</w:t>
      </w:r>
      <w:proofErr w:type="spellEnd"/>
    </w:p>
    <w:p w14:paraId="7D016657"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4 x 10,000 Paletes (Intensitat, Enfocament, Color, Feix de llum)</w:t>
      </w:r>
    </w:p>
    <w:p w14:paraId="39C00EAB"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w:t>
      </w:r>
      <w:proofErr w:type="spellStart"/>
      <w:r w:rsidRPr="00CD2D21">
        <w:rPr>
          <w:rFonts w:ascii="Arial Narrow" w:eastAsia="MS Mincho" w:hAnsi="Arial Narrow" w:cs="Arial"/>
          <w:iCs/>
          <w:szCs w:val="24"/>
        </w:rPr>
        <w:t>Presets</w:t>
      </w:r>
      <w:proofErr w:type="spellEnd"/>
      <w:r w:rsidRPr="00CD2D21">
        <w:rPr>
          <w:rFonts w:ascii="Arial Narrow" w:eastAsia="MS Mincho" w:hAnsi="Arial Narrow" w:cs="Arial"/>
          <w:iCs/>
          <w:szCs w:val="24"/>
        </w:rPr>
        <w:t xml:space="preserve"> (paleta de tot)</w:t>
      </w:r>
    </w:p>
    <w:p w14:paraId="17FF81BA"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Grups</w:t>
      </w:r>
    </w:p>
    <w:p w14:paraId="40207A9C"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w:t>
      </w:r>
      <w:proofErr w:type="spellStart"/>
      <w:r w:rsidRPr="00CD2D21">
        <w:rPr>
          <w:rFonts w:ascii="Arial Narrow" w:eastAsia="MS Mincho" w:hAnsi="Arial Narrow" w:cs="Arial"/>
          <w:iCs/>
          <w:szCs w:val="24"/>
        </w:rPr>
        <w:t>EEfectos</w:t>
      </w:r>
      <w:proofErr w:type="spellEnd"/>
      <w:r w:rsidRPr="00CD2D21">
        <w:rPr>
          <w:rFonts w:ascii="Arial Narrow" w:eastAsia="MS Mincho" w:hAnsi="Arial Narrow" w:cs="Arial"/>
          <w:iCs/>
          <w:szCs w:val="24"/>
        </w:rPr>
        <w:t xml:space="preserve"> (relatius, absoluts o passos)</w:t>
      </w:r>
    </w:p>
    <w:p w14:paraId="390C9BCC"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99,999 *Macros</w:t>
      </w:r>
    </w:p>
    <w:p w14:paraId="33C1B4E1"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w:t>
      </w:r>
      <w:proofErr w:type="spellStart"/>
      <w:r w:rsidRPr="00CD2D21">
        <w:rPr>
          <w:rFonts w:ascii="Arial Narrow" w:eastAsia="MS Mincho" w:hAnsi="Arial Narrow" w:cs="Arial"/>
          <w:iCs/>
          <w:szCs w:val="24"/>
        </w:rPr>
        <w:t>Snapshots</w:t>
      </w:r>
      <w:proofErr w:type="spellEnd"/>
    </w:p>
    <w:p w14:paraId="2944F86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Corbes</w:t>
      </w:r>
    </w:p>
    <w:p w14:paraId="55FB3B86"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10,000 Trajectòries de color</w:t>
      </w:r>
    </w:p>
    <w:p w14:paraId="222759ED"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99 usuaris discrets</w:t>
      </w:r>
    </w:p>
    <w:p w14:paraId="5AB18F3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Control dividit</w:t>
      </w:r>
    </w:p>
    <w:p w14:paraId="68CF508C" w14:textId="25BC1D9A"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 xml:space="preserve">Importació de </w:t>
      </w:r>
      <w:r>
        <w:rPr>
          <w:rFonts w:ascii="Arial Narrow" w:eastAsia="MS Mincho" w:hAnsi="Arial Narrow" w:cs="Arial"/>
          <w:iCs/>
          <w:szCs w:val="24"/>
        </w:rPr>
        <w:t>show</w:t>
      </w:r>
      <w:r w:rsidRPr="00CD2D21">
        <w:rPr>
          <w:rFonts w:ascii="Arial Narrow" w:eastAsia="MS Mincho" w:hAnsi="Arial Narrow" w:cs="Arial"/>
          <w:iCs/>
          <w:szCs w:val="24"/>
        </w:rPr>
        <w:t>s des de *</w:t>
      </w:r>
      <w:proofErr w:type="spellStart"/>
      <w:r w:rsidRPr="00CD2D21">
        <w:rPr>
          <w:rFonts w:ascii="Arial Narrow" w:eastAsia="MS Mincho" w:hAnsi="Arial Narrow" w:cs="Arial"/>
          <w:iCs/>
          <w:szCs w:val="24"/>
        </w:rPr>
        <w:t>Obsession</w:t>
      </w:r>
      <w:proofErr w:type="spellEnd"/>
      <w:r w:rsidRPr="00CD2D21">
        <w:rPr>
          <w:rFonts w:ascii="Arial Narrow" w:eastAsia="MS Mincho" w:hAnsi="Arial Narrow" w:cs="Arial"/>
          <w:iCs/>
          <w:szCs w:val="24"/>
        </w:rPr>
        <w:t>, *Express™ , *</w:t>
      </w:r>
      <w:proofErr w:type="spellStart"/>
      <w:r w:rsidRPr="00CD2D21">
        <w:rPr>
          <w:rFonts w:ascii="Arial Narrow" w:eastAsia="MS Mincho" w:hAnsi="Arial Narrow" w:cs="Arial"/>
          <w:iCs/>
          <w:szCs w:val="24"/>
        </w:rPr>
        <w:t>Expression</w:t>
      </w:r>
      <w:proofErr w:type="spellEnd"/>
      <w:r w:rsidRPr="00CD2D21">
        <w:rPr>
          <w:rFonts w:ascii="Arial Narrow" w:eastAsia="MS Mincho" w:hAnsi="Arial Narrow" w:cs="Arial"/>
          <w:iCs/>
          <w:szCs w:val="24"/>
        </w:rPr>
        <w:t>®, *</w:t>
      </w:r>
      <w:proofErr w:type="spellStart"/>
      <w:r w:rsidRPr="00CD2D21">
        <w:rPr>
          <w:rFonts w:ascii="Arial Narrow" w:eastAsia="MS Mincho" w:hAnsi="Arial Narrow" w:cs="Arial"/>
          <w:iCs/>
          <w:szCs w:val="24"/>
        </w:rPr>
        <w:t>Emphasis</w:t>
      </w:r>
      <w:proofErr w:type="spellEnd"/>
      <w:r w:rsidRPr="00CD2D21">
        <w:rPr>
          <w:rFonts w:ascii="Arial Narrow" w:eastAsia="MS Mincho" w:hAnsi="Arial Narrow" w:cs="Arial"/>
          <w:iCs/>
          <w:szCs w:val="24"/>
        </w:rPr>
        <w:t xml:space="preserve">®, Congo®, *Cobalt®, </w:t>
      </w:r>
      <w:proofErr w:type="spellStart"/>
      <w:r w:rsidRPr="00CD2D21">
        <w:rPr>
          <w:rFonts w:ascii="Arial Narrow" w:eastAsia="MS Mincho" w:hAnsi="Arial Narrow" w:cs="Arial"/>
          <w:iCs/>
          <w:szCs w:val="24"/>
        </w:rPr>
        <w:t>Grand</w:t>
      </w:r>
      <w:proofErr w:type="spellEnd"/>
      <w:r w:rsidRPr="00CD2D21">
        <w:rPr>
          <w:rFonts w:ascii="Arial Narrow" w:eastAsia="MS Mincho" w:hAnsi="Arial Narrow" w:cs="Arial"/>
          <w:iCs/>
          <w:szCs w:val="24"/>
        </w:rPr>
        <w:t xml:space="preserve"> DT. 1, </w:t>
      </w:r>
      <w:proofErr w:type="spellStart"/>
      <w:r w:rsidRPr="00CD2D21">
        <w:rPr>
          <w:rFonts w:ascii="Arial Narrow" w:eastAsia="MS Mincho" w:hAnsi="Arial Narrow" w:cs="Arial"/>
          <w:iCs/>
          <w:szCs w:val="24"/>
        </w:rPr>
        <w:t>Grand</w:t>
      </w:r>
      <w:proofErr w:type="spellEnd"/>
      <w:r w:rsidRPr="00CD2D21">
        <w:rPr>
          <w:rFonts w:ascii="Arial Narrow" w:eastAsia="MS Mincho" w:hAnsi="Arial Narrow" w:cs="Arial"/>
          <w:iCs/>
          <w:szCs w:val="24"/>
        </w:rPr>
        <w:t xml:space="preserve"> DT. 2, Safari i *</w:t>
      </w:r>
      <w:proofErr w:type="spellStart"/>
      <w:r w:rsidRPr="00CD2D21">
        <w:rPr>
          <w:rFonts w:ascii="Arial Narrow" w:eastAsia="MS Mincho" w:hAnsi="Arial Narrow" w:cs="Arial"/>
          <w:iCs/>
          <w:szCs w:val="24"/>
        </w:rPr>
        <w:t>Strand</w:t>
      </w:r>
      <w:proofErr w:type="spellEnd"/>
      <w:r w:rsidRPr="00CD2D21">
        <w:rPr>
          <w:rFonts w:ascii="Arial Narrow" w:eastAsia="MS Mincho" w:hAnsi="Arial Narrow" w:cs="Arial"/>
          <w:iCs/>
          <w:szCs w:val="24"/>
        </w:rPr>
        <w:t xml:space="preserve"> *Series500/300</w:t>
      </w:r>
    </w:p>
    <w:p w14:paraId="7451ED76" w14:textId="3CC873F0"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Entorn de visualització i programació 3D de *Augment3d, amb suport per a funcions de realitat augmentada a través d'un telèfon connectat o una aplicació per a tauleta</w:t>
      </w:r>
    </w:p>
    <w:p w14:paraId="060FC992"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Paquet de Fulles Màgiques per a la programació i visualització personalitzada de l'usuari</w:t>
      </w:r>
    </w:p>
    <w:p w14:paraId="26B4A9B4" w14:textId="3D6F7DD8" w:rsidR="00CD2D21" w:rsidRP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Funció de Servidor de Mitjans Virtual per a efectes, imatges i animacions amb mapatge de píxels</w:t>
      </w:r>
      <w:r w:rsidR="00AF1173">
        <w:rPr>
          <w:rFonts w:ascii="Arial Narrow" w:eastAsia="MS Mincho" w:hAnsi="Arial Narrow" w:cs="Arial"/>
          <w:iCs/>
          <w:szCs w:val="24"/>
        </w:rPr>
        <w:t>.</w:t>
      </w:r>
    </w:p>
    <w:p w14:paraId="2EDC55FA" w14:textId="793BADE4" w:rsidR="00CD2D21" w:rsidRDefault="00CD2D21"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825" w:hanging="825"/>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r>
      <w:r w:rsidR="00AF1173">
        <w:rPr>
          <w:rFonts w:ascii="Arial Narrow" w:eastAsia="MS Mincho" w:hAnsi="Arial Narrow" w:cs="Arial"/>
          <w:iCs/>
          <w:szCs w:val="24"/>
        </w:rPr>
        <w:tab/>
      </w:r>
      <w:r w:rsidRPr="00CD2D21">
        <w:rPr>
          <w:rFonts w:ascii="Arial Narrow" w:eastAsia="MS Mincho" w:hAnsi="Arial Narrow" w:cs="Arial"/>
          <w:iCs/>
          <w:szCs w:val="24"/>
        </w:rPr>
        <w:t xml:space="preserve">Admet múltiples idiomes, com Inglés, Alemany, Español, </w:t>
      </w:r>
      <w:proofErr w:type="spellStart"/>
      <w:r w:rsidRPr="00CD2D21">
        <w:rPr>
          <w:rFonts w:ascii="Arial Narrow" w:eastAsia="MS Mincho" w:hAnsi="Arial Narrow" w:cs="Arial"/>
          <w:iCs/>
          <w:szCs w:val="24"/>
        </w:rPr>
        <w:t>Francés</w:t>
      </w:r>
      <w:proofErr w:type="spellEnd"/>
      <w:r w:rsidRPr="00CD2D21">
        <w:rPr>
          <w:rFonts w:ascii="Arial Narrow" w:eastAsia="MS Mincho" w:hAnsi="Arial Narrow" w:cs="Arial"/>
          <w:iCs/>
          <w:szCs w:val="24"/>
        </w:rPr>
        <w:t>, Italià, Japonès, Coreà, Rus i Xinès (Simplificat i Tradicional)</w:t>
      </w:r>
    </w:p>
    <w:p w14:paraId="46EF02BF" w14:textId="77777777" w:rsidR="009274F6" w:rsidRDefault="009274F6"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6D3120C8" w14:textId="77777777" w:rsidR="00CD2D21" w:rsidRPr="005D5409"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4A88A08" w14:textId="70995F6F"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2.- </w:t>
      </w:r>
      <w:r w:rsidRPr="005D5409">
        <w:rPr>
          <w:rFonts w:ascii="Arial Narrow" w:eastAsia="MS Mincho" w:hAnsi="Arial Narrow" w:cs="Arial"/>
          <w:iCs/>
          <w:szCs w:val="24"/>
        </w:rPr>
        <w:t xml:space="preserve">ETC. Model Eos </w:t>
      </w:r>
      <w:proofErr w:type="spellStart"/>
      <w:r w:rsidRPr="005D5409">
        <w:rPr>
          <w:rFonts w:ascii="Arial Narrow" w:eastAsia="MS Mincho" w:hAnsi="Arial Narrow" w:cs="Arial"/>
          <w:iCs/>
          <w:szCs w:val="24"/>
        </w:rPr>
        <w:t>Programming</w:t>
      </w:r>
      <w:proofErr w:type="spellEnd"/>
      <w:r w:rsidRPr="005D5409">
        <w:rPr>
          <w:rFonts w:ascii="Arial Narrow" w:eastAsia="MS Mincho" w:hAnsi="Arial Narrow" w:cs="Arial"/>
          <w:iCs/>
          <w:szCs w:val="24"/>
        </w:rPr>
        <w:t xml:space="preserve"> </w:t>
      </w:r>
      <w:proofErr w:type="spellStart"/>
      <w:r w:rsidRPr="005D5409">
        <w:rPr>
          <w:rFonts w:ascii="Arial Narrow" w:eastAsia="MS Mincho" w:hAnsi="Arial Narrow" w:cs="Arial"/>
          <w:iCs/>
          <w:szCs w:val="24"/>
        </w:rPr>
        <w:t>Wing</w:t>
      </w:r>
      <w:proofErr w:type="spellEnd"/>
      <w:r w:rsidRPr="005D5409">
        <w:rPr>
          <w:rFonts w:ascii="Arial Narrow" w:eastAsia="MS Mincho" w:hAnsi="Arial Narrow" w:cs="Arial"/>
          <w:iCs/>
          <w:szCs w:val="24"/>
        </w:rPr>
        <w:t xml:space="preserve">. Permet tenir la consola d'il·luminació amb tots els botons d'edició </w:t>
      </w:r>
      <w:proofErr w:type="spellStart"/>
      <w:r w:rsidRPr="005D5409">
        <w:rPr>
          <w:rFonts w:ascii="Arial Narrow" w:eastAsia="MS Mincho" w:hAnsi="Arial Narrow" w:cs="Arial"/>
          <w:iCs/>
          <w:szCs w:val="24"/>
        </w:rPr>
        <w:t>configurables</w:t>
      </w:r>
      <w:proofErr w:type="spellEnd"/>
      <w:r w:rsidRPr="005D5409">
        <w:rPr>
          <w:rFonts w:ascii="Arial Narrow" w:eastAsia="MS Mincho" w:hAnsi="Arial Narrow" w:cs="Arial"/>
          <w:iCs/>
          <w:szCs w:val="24"/>
        </w:rPr>
        <w:t xml:space="preserve">. </w:t>
      </w:r>
    </w:p>
    <w:p w14:paraId="64C229F3"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50ADDFFB"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r>
      <w:proofErr w:type="spellStart"/>
      <w:r w:rsidRPr="009274F6">
        <w:rPr>
          <w:rFonts w:ascii="Arial Narrow" w:eastAsia="MS Mincho" w:hAnsi="Arial Narrow" w:cs="Arial"/>
          <w:iCs/>
          <w:szCs w:val="24"/>
          <w:lang w:val="es-ES"/>
        </w:rPr>
        <w:t>Teclat</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programació</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complet</w:t>
      </w:r>
      <w:proofErr w:type="spellEnd"/>
      <w:r w:rsidRPr="009274F6">
        <w:rPr>
          <w:rFonts w:ascii="Arial Narrow" w:eastAsia="MS Mincho" w:hAnsi="Arial Narrow" w:cs="Arial"/>
          <w:iCs/>
          <w:szCs w:val="24"/>
          <w:lang w:val="es-ES"/>
        </w:rPr>
        <w:t xml:space="preserve"> de la </w:t>
      </w:r>
      <w:proofErr w:type="spellStart"/>
      <w:r w:rsidRPr="009274F6">
        <w:rPr>
          <w:rFonts w:ascii="Arial Narrow" w:eastAsia="MS Mincho" w:hAnsi="Arial Narrow" w:cs="Arial"/>
          <w:iCs/>
          <w:szCs w:val="24"/>
          <w:lang w:val="es-ES"/>
        </w:rPr>
        <w:t>família</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Eos</w:t>
      </w:r>
      <w:proofErr w:type="spellEnd"/>
      <w:r w:rsidRPr="009274F6">
        <w:rPr>
          <w:rFonts w:ascii="Arial Narrow" w:eastAsia="MS Mincho" w:hAnsi="Arial Narrow" w:cs="Arial"/>
          <w:iCs/>
          <w:szCs w:val="24"/>
          <w:lang w:val="es-ES"/>
        </w:rPr>
        <w:t xml:space="preserve"> amb *retroiluminación</w:t>
      </w:r>
    </w:p>
    <w:p w14:paraId="39767CDF"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r>
      <w:proofErr w:type="spellStart"/>
      <w:r w:rsidRPr="009274F6">
        <w:rPr>
          <w:rFonts w:ascii="Arial Narrow" w:eastAsia="MS Mincho" w:hAnsi="Arial Narrow" w:cs="Arial"/>
          <w:iCs/>
          <w:szCs w:val="24"/>
          <w:lang w:val="es-ES"/>
        </w:rPr>
        <w:t>Controladors</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reproducció</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principals</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rodes</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nivell</w:t>
      </w:r>
      <w:proofErr w:type="spellEnd"/>
      <w:r w:rsidRPr="009274F6">
        <w:rPr>
          <w:rFonts w:ascii="Arial Narrow" w:eastAsia="MS Mincho" w:hAnsi="Arial Narrow" w:cs="Arial"/>
          <w:iCs/>
          <w:szCs w:val="24"/>
          <w:lang w:val="es-ES"/>
        </w:rPr>
        <w:t xml:space="preserve"> i </w:t>
      </w:r>
      <w:proofErr w:type="spellStart"/>
      <w:r w:rsidRPr="009274F6">
        <w:rPr>
          <w:rFonts w:ascii="Arial Narrow" w:eastAsia="MS Mincho" w:hAnsi="Arial Narrow" w:cs="Arial"/>
          <w:iCs/>
          <w:szCs w:val="24"/>
          <w:lang w:val="es-ES"/>
        </w:rPr>
        <w:t>velocitat</w:t>
      </w:r>
      <w:proofErr w:type="spellEnd"/>
    </w:p>
    <w:p w14:paraId="11A144F1"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 xml:space="preserve">4 </w:t>
      </w:r>
      <w:proofErr w:type="spellStart"/>
      <w:r w:rsidRPr="009274F6">
        <w:rPr>
          <w:rFonts w:ascii="Arial Narrow" w:eastAsia="MS Mincho" w:hAnsi="Arial Narrow" w:cs="Arial"/>
          <w:iCs/>
          <w:szCs w:val="24"/>
          <w:lang w:val="es-ES"/>
        </w:rPr>
        <w:t>codificadors</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giratoris</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paràmetres</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estàndard</w:t>
      </w:r>
      <w:proofErr w:type="spellEnd"/>
    </w:p>
    <w:p w14:paraId="72DE816D" w14:textId="77777777" w:rsidR="009274F6" w:rsidRPr="009274F6" w:rsidRDefault="009274F6" w:rsidP="009274F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lang w:val="es-ES"/>
        </w:rPr>
      </w:pPr>
      <w:r w:rsidRPr="009274F6">
        <w:rPr>
          <w:rFonts w:ascii="Arial Narrow" w:eastAsia="MS Mincho" w:hAnsi="Arial Narrow" w:cs="Arial"/>
          <w:iCs/>
          <w:szCs w:val="24"/>
          <w:lang w:val="es-ES"/>
        </w:rPr>
        <w:t>•</w:t>
      </w:r>
      <w:r w:rsidRPr="009274F6">
        <w:rPr>
          <w:rFonts w:ascii="Arial Narrow" w:eastAsia="MS Mincho" w:hAnsi="Arial Narrow" w:cs="Arial"/>
          <w:iCs/>
          <w:szCs w:val="24"/>
          <w:lang w:val="es-ES"/>
        </w:rPr>
        <w:tab/>
        <w:t xml:space="preserve">4 </w:t>
      </w:r>
      <w:proofErr w:type="spellStart"/>
      <w:r w:rsidRPr="009274F6">
        <w:rPr>
          <w:rFonts w:ascii="Arial Narrow" w:eastAsia="MS Mincho" w:hAnsi="Arial Narrow" w:cs="Arial"/>
          <w:iCs/>
          <w:szCs w:val="24"/>
          <w:lang w:val="es-ES"/>
        </w:rPr>
        <w:t>sortides</w:t>
      </w:r>
      <w:proofErr w:type="spellEnd"/>
      <w:r w:rsidRPr="009274F6">
        <w:rPr>
          <w:rFonts w:ascii="Arial Narrow" w:eastAsia="MS Mincho" w:hAnsi="Arial Narrow" w:cs="Arial"/>
          <w:iCs/>
          <w:szCs w:val="24"/>
          <w:lang w:val="es-ES"/>
        </w:rPr>
        <w:t xml:space="preserve"> DMX512-A/*RDM, activador </w:t>
      </w:r>
      <w:proofErr w:type="spellStart"/>
      <w:r w:rsidRPr="009274F6">
        <w:rPr>
          <w:rFonts w:ascii="Arial Narrow" w:eastAsia="MS Mincho" w:hAnsi="Arial Narrow" w:cs="Arial"/>
          <w:iCs/>
          <w:szCs w:val="24"/>
          <w:lang w:val="es-ES"/>
        </w:rPr>
        <w:t>remot</w:t>
      </w:r>
      <w:proofErr w:type="spellEnd"/>
      <w:r w:rsidRPr="009274F6">
        <w:rPr>
          <w:rFonts w:ascii="Arial Narrow" w:eastAsia="MS Mincho" w:hAnsi="Arial Narrow" w:cs="Arial"/>
          <w:iCs/>
          <w:szCs w:val="24"/>
          <w:lang w:val="es-ES"/>
        </w:rPr>
        <w:t xml:space="preserve"> i </w:t>
      </w:r>
      <w:proofErr w:type="spellStart"/>
      <w:r w:rsidRPr="009274F6">
        <w:rPr>
          <w:rFonts w:ascii="Arial Narrow" w:eastAsia="MS Mincho" w:hAnsi="Arial Narrow" w:cs="Arial"/>
          <w:iCs/>
          <w:szCs w:val="24"/>
          <w:lang w:val="es-ES"/>
        </w:rPr>
        <w:t>connexió</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llum</w:t>
      </w:r>
      <w:proofErr w:type="spellEnd"/>
      <w:r w:rsidRPr="009274F6">
        <w:rPr>
          <w:rFonts w:ascii="Arial Narrow" w:eastAsia="MS Mincho" w:hAnsi="Arial Narrow" w:cs="Arial"/>
          <w:iCs/>
          <w:szCs w:val="24"/>
          <w:lang w:val="es-ES"/>
        </w:rPr>
        <w:t xml:space="preserve"> de </w:t>
      </w:r>
      <w:proofErr w:type="spellStart"/>
      <w:r w:rsidRPr="009274F6">
        <w:rPr>
          <w:rFonts w:ascii="Arial Narrow" w:eastAsia="MS Mincho" w:hAnsi="Arial Narrow" w:cs="Arial"/>
          <w:iCs/>
          <w:szCs w:val="24"/>
          <w:lang w:val="es-ES"/>
        </w:rPr>
        <w:t>treball</w:t>
      </w:r>
      <w:proofErr w:type="spellEnd"/>
    </w:p>
    <w:p w14:paraId="59DCDD84" w14:textId="5D18356C" w:rsidR="00CD2D21" w:rsidRPr="00CD2D21" w:rsidRDefault="009274F6" w:rsidP="00AF1173">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08" w:hanging="708"/>
        <w:outlineLvl w:val="0"/>
        <w:rPr>
          <w:rFonts w:ascii="Arial Narrow" w:eastAsia="MS Mincho" w:hAnsi="Arial Narrow" w:cs="Arial"/>
          <w:iCs/>
          <w:szCs w:val="24"/>
          <w:lang w:val="es-ES"/>
        </w:rPr>
      </w:pPr>
      <w:r w:rsidRPr="009274F6">
        <w:rPr>
          <w:rFonts w:ascii="Arial Narrow" w:eastAsia="MS Mincho" w:hAnsi="Arial Narrow" w:cs="Arial"/>
          <w:iCs/>
          <w:szCs w:val="24"/>
          <w:lang w:val="es-ES"/>
        </w:rPr>
        <w:lastRenderedPageBreak/>
        <w:t>•</w:t>
      </w:r>
      <w:r w:rsidRPr="009274F6">
        <w:rPr>
          <w:rFonts w:ascii="Arial Narrow" w:eastAsia="MS Mincho" w:hAnsi="Arial Narrow" w:cs="Arial"/>
          <w:iCs/>
          <w:szCs w:val="24"/>
          <w:lang w:val="es-ES"/>
        </w:rPr>
        <w:tab/>
        <w:t>Compatible amb *</w:t>
      </w:r>
      <w:proofErr w:type="spellStart"/>
      <w:r w:rsidRPr="009274F6">
        <w:rPr>
          <w:rFonts w:ascii="Arial Narrow" w:eastAsia="MS Mincho" w:hAnsi="Arial Narrow" w:cs="Arial"/>
          <w:iCs/>
          <w:szCs w:val="24"/>
          <w:lang w:val="es-ES"/>
        </w:rPr>
        <w:t>ETCnomad</w:t>
      </w:r>
      <w:proofErr w:type="spellEnd"/>
      <w:r w:rsidRPr="009274F6">
        <w:rPr>
          <w:rFonts w:ascii="Arial Narrow" w:eastAsia="MS Mincho" w:hAnsi="Arial Narrow" w:cs="Arial"/>
          <w:iCs/>
          <w:szCs w:val="24"/>
          <w:lang w:val="es-ES"/>
        </w:rPr>
        <w:t>, ETC *Puck, *</w:t>
      </w:r>
      <w:proofErr w:type="spellStart"/>
      <w:r w:rsidRPr="009274F6">
        <w:rPr>
          <w:rFonts w:ascii="Arial Narrow" w:eastAsia="MS Mincho" w:hAnsi="Arial Narrow" w:cs="Arial"/>
          <w:iCs/>
          <w:szCs w:val="24"/>
          <w:lang w:val="es-ES"/>
        </w:rPr>
        <w:t>Eos</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Apex</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Processor</w:t>
      </w:r>
      <w:proofErr w:type="spellEnd"/>
      <w:r w:rsidRPr="009274F6">
        <w:rPr>
          <w:rFonts w:ascii="Arial Narrow" w:eastAsia="MS Mincho" w:hAnsi="Arial Narrow" w:cs="Arial"/>
          <w:iCs/>
          <w:szCs w:val="24"/>
          <w:lang w:val="es-ES"/>
        </w:rPr>
        <w:t xml:space="preserve">, </w:t>
      </w:r>
      <w:proofErr w:type="spellStart"/>
      <w:r w:rsidRPr="009274F6">
        <w:rPr>
          <w:rFonts w:ascii="Arial Narrow" w:eastAsia="MS Mincho" w:hAnsi="Arial Narrow" w:cs="Arial"/>
          <w:iCs/>
          <w:szCs w:val="24"/>
          <w:lang w:val="es-ES"/>
        </w:rPr>
        <w:t>Ió</w:t>
      </w:r>
      <w:proofErr w:type="spellEnd"/>
      <w:r w:rsidRPr="009274F6">
        <w:rPr>
          <w:rFonts w:ascii="Arial Narrow" w:eastAsia="MS Mincho" w:hAnsi="Arial Narrow" w:cs="Arial"/>
          <w:iCs/>
          <w:szCs w:val="24"/>
          <w:lang w:val="es-ES"/>
        </w:rPr>
        <w:t xml:space="preserve"> *Xe *RPU, *</w:t>
      </w:r>
      <w:proofErr w:type="spellStart"/>
      <w:r w:rsidRPr="009274F6">
        <w:rPr>
          <w:rFonts w:ascii="Arial Narrow" w:eastAsia="MS Mincho" w:hAnsi="Arial Narrow" w:cs="Arial"/>
          <w:iCs/>
          <w:szCs w:val="24"/>
          <w:lang w:val="es-ES"/>
        </w:rPr>
        <w:t>Eos</w:t>
      </w:r>
      <w:proofErr w:type="spellEnd"/>
      <w:r w:rsidRPr="009274F6">
        <w:rPr>
          <w:rFonts w:ascii="Arial Narrow" w:eastAsia="MS Mincho" w:hAnsi="Arial Narrow" w:cs="Arial"/>
          <w:iCs/>
          <w:szCs w:val="24"/>
          <w:lang w:val="es-ES"/>
        </w:rPr>
        <w:t xml:space="preserve"> *RPU, </w:t>
      </w:r>
      <w:proofErr w:type="spellStart"/>
      <w:r w:rsidRPr="009274F6">
        <w:rPr>
          <w:rFonts w:ascii="Arial Narrow" w:eastAsia="MS Mincho" w:hAnsi="Arial Narrow" w:cs="Arial"/>
          <w:iCs/>
          <w:szCs w:val="24"/>
          <w:lang w:val="es-ES"/>
        </w:rPr>
        <w:t>Interfície</w:t>
      </w:r>
      <w:proofErr w:type="spellEnd"/>
      <w:r w:rsidRPr="009274F6">
        <w:rPr>
          <w:rFonts w:ascii="Arial Narrow" w:eastAsia="MS Mincho" w:hAnsi="Arial Narrow" w:cs="Arial"/>
          <w:iCs/>
          <w:szCs w:val="24"/>
          <w:lang w:val="es-ES"/>
        </w:rPr>
        <w:t xml:space="preserve"> Remota *</w:t>
      </w:r>
      <w:proofErr w:type="spellStart"/>
      <w:r w:rsidRPr="009274F6">
        <w:rPr>
          <w:rFonts w:ascii="Arial Narrow" w:eastAsia="MS Mincho" w:hAnsi="Arial Narrow" w:cs="Arial"/>
          <w:iCs/>
          <w:szCs w:val="24"/>
          <w:lang w:val="es-ES"/>
        </w:rPr>
        <w:t>Eos</w:t>
      </w:r>
      <w:proofErr w:type="spellEnd"/>
      <w:r w:rsidRPr="009274F6">
        <w:rPr>
          <w:rFonts w:ascii="Arial Narrow" w:eastAsia="MS Mincho" w:hAnsi="Arial Narrow" w:cs="Arial"/>
          <w:iCs/>
          <w:szCs w:val="24"/>
          <w:lang w:val="es-ES"/>
        </w:rPr>
        <w:t>, *RVI i RVI3</w:t>
      </w:r>
    </w:p>
    <w:p w14:paraId="7D3C48AD"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970ACFD" w14:textId="77777777" w:rsidR="00CD2D21" w:rsidRPr="005D5409"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10C41CD7" w14:textId="2E675143" w:rsid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5D5409">
        <w:rPr>
          <w:rFonts w:ascii="Arial Narrow" w:eastAsia="MS Mincho" w:hAnsi="Arial Narrow" w:cs="Arial"/>
          <w:iCs/>
          <w:szCs w:val="24"/>
        </w:rPr>
        <w:tab/>
      </w:r>
      <w:r w:rsidR="005D5409" w:rsidRPr="005D5409">
        <w:rPr>
          <w:rFonts w:ascii="Arial Narrow" w:eastAsia="MS Mincho" w:hAnsi="Arial Narrow" w:cs="Arial"/>
          <w:iCs/>
          <w:szCs w:val="24"/>
        </w:rPr>
        <w:t xml:space="preserve">3.- </w:t>
      </w:r>
      <w:r w:rsidRPr="005D5409">
        <w:rPr>
          <w:rFonts w:ascii="Arial Narrow" w:eastAsia="MS Mincho" w:hAnsi="Arial Narrow" w:cs="Arial"/>
          <w:iCs/>
          <w:szCs w:val="24"/>
        </w:rPr>
        <w:t xml:space="preserve">ETC. Model Eos Standard </w:t>
      </w:r>
      <w:proofErr w:type="spellStart"/>
      <w:r w:rsidRPr="005D5409">
        <w:rPr>
          <w:rFonts w:ascii="Arial Narrow" w:eastAsia="MS Mincho" w:hAnsi="Arial Narrow" w:cs="Arial"/>
          <w:iCs/>
          <w:szCs w:val="24"/>
        </w:rPr>
        <w:t>Fader</w:t>
      </w:r>
      <w:proofErr w:type="spellEnd"/>
      <w:r w:rsidRPr="005D5409">
        <w:rPr>
          <w:rFonts w:ascii="Arial Narrow" w:eastAsia="MS Mincho" w:hAnsi="Arial Narrow" w:cs="Arial"/>
          <w:iCs/>
          <w:szCs w:val="24"/>
        </w:rPr>
        <w:t xml:space="preserve"> </w:t>
      </w:r>
      <w:proofErr w:type="spellStart"/>
      <w:r w:rsidRPr="005D5409">
        <w:rPr>
          <w:rFonts w:ascii="Arial Narrow" w:eastAsia="MS Mincho" w:hAnsi="Arial Narrow" w:cs="Arial"/>
          <w:iCs/>
          <w:szCs w:val="24"/>
        </w:rPr>
        <w:t>Wing</w:t>
      </w:r>
      <w:proofErr w:type="spellEnd"/>
      <w:r w:rsidRPr="005D5409">
        <w:rPr>
          <w:rFonts w:ascii="Arial Narrow" w:eastAsia="MS Mincho" w:hAnsi="Arial Narrow" w:cs="Arial"/>
          <w:iCs/>
          <w:szCs w:val="24"/>
        </w:rPr>
        <w:t xml:space="preserve"> 20. Configuració de </w:t>
      </w:r>
      <w:proofErr w:type="spellStart"/>
      <w:r w:rsidRPr="005D5409">
        <w:rPr>
          <w:rFonts w:ascii="Arial Narrow" w:eastAsia="MS Mincho" w:hAnsi="Arial Narrow" w:cs="Arial"/>
          <w:iCs/>
          <w:szCs w:val="24"/>
        </w:rPr>
        <w:t>faders</w:t>
      </w:r>
      <w:proofErr w:type="spellEnd"/>
      <w:r w:rsidRPr="005D5409">
        <w:rPr>
          <w:rFonts w:ascii="Arial Narrow" w:eastAsia="MS Mincho" w:hAnsi="Arial Narrow" w:cs="Arial"/>
          <w:iCs/>
          <w:szCs w:val="24"/>
        </w:rPr>
        <w:t xml:space="preserve"> per a l'execució de l</w:t>
      </w:r>
      <w:r w:rsidR="00452AF9">
        <w:rPr>
          <w:rFonts w:ascii="Arial Narrow" w:eastAsia="MS Mincho" w:hAnsi="Arial Narrow" w:cs="Arial"/>
          <w:iCs/>
          <w:szCs w:val="24"/>
        </w:rPr>
        <w:t>es memòries</w:t>
      </w:r>
      <w:r w:rsidRPr="005D5409">
        <w:rPr>
          <w:rFonts w:ascii="Arial Narrow" w:eastAsia="MS Mincho" w:hAnsi="Arial Narrow" w:cs="Arial"/>
          <w:iCs/>
          <w:szCs w:val="24"/>
        </w:rPr>
        <w:t xml:space="preserve">. </w:t>
      </w:r>
    </w:p>
    <w:p w14:paraId="2A07DC44" w14:textId="77777777" w:rsidR="00CD2D21" w:rsidRDefault="00CD2D21"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215F61BF"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 *</w:t>
      </w:r>
      <w:proofErr w:type="spellStart"/>
      <w:r w:rsidRPr="00CD2D21">
        <w:rPr>
          <w:rFonts w:ascii="Arial Narrow" w:eastAsia="MS Mincho" w:hAnsi="Arial Narrow" w:cs="Arial"/>
          <w:iCs/>
          <w:szCs w:val="24"/>
        </w:rPr>
        <w:t>faders</w:t>
      </w:r>
      <w:proofErr w:type="spellEnd"/>
      <w:r w:rsidRPr="00CD2D21">
        <w:rPr>
          <w:rFonts w:ascii="Arial Narrow" w:eastAsia="MS Mincho" w:hAnsi="Arial Narrow" w:cs="Arial"/>
          <w:iCs/>
          <w:szCs w:val="24"/>
        </w:rPr>
        <w:t xml:space="preserve"> motoritzats de 60 mm amb botons de control</w:t>
      </w:r>
    </w:p>
    <w:p w14:paraId="6335993A" w14:textId="77777777" w:rsidR="00CD2D21" w:rsidRPr="00CD2D21"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 o 2 pantalles *LCD a tot color de 4.3 polzades</w:t>
      </w:r>
    </w:p>
    <w:p w14:paraId="32A912CB" w14:textId="1A4432CB" w:rsidR="00CD2D21" w:rsidRPr="005D5409" w:rsidRDefault="00CD2D21" w:rsidP="00CD2D21">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r w:rsidRPr="00CD2D21">
        <w:rPr>
          <w:rFonts w:ascii="Arial Narrow" w:eastAsia="MS Mincho" w:hAnsi="Arial Narrow" w:cs="Arial"/>
          <w:iCs/>
          <w:szCs w:val="24"/>
        </w:rPr>
        <w:t>•</w:t>
      </w:r>
      <w:r w:rsidRPr="00CD2D21">
        <w:rPr>
          <w:rFonts w:ascii="Arial Narrow" w:eastAsia="MS Mincho" w:hAnsi="Arial Narrow" w:cs="Arial"/>
          <w:iCs/>
          <w:szCs w:val="24"/>
        </w:rPr>
        <w:tab/>
        <w:t>100 pàgines úniques de 10 *</w:t>
      </w:r>
      <w:proofErr w:type="spellStart"/>
      <w:r w:rsidRPr="00CD2D21">
        <w:rPr>
          <w:rFonts w:ascii="Arial Narrow" w:eastAsia="MS Mincho" w:hAnsi="Arial Narrow" w:cs="Arial"/>
          <w:iCs/>
          <w:szCs w:val="24"/>
        </w:rPr>
        <w:t>faders</w:t>
      </w:r>
      <w:proofErr w:type="spellEnd"/>
    </w:p>
    <w:p w14:paraId="7C422DBA" w14:textId="77777777" w:rsidR="00452AF9" w:rsidRDefault="00452AF9"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eastAsia="MS Mincho" w:hAnsi="Arial Narrow" w:cs="Arial"/>
          <w:iCs/>
          <w:szCs w:val="24"/>
        </w:rPr>
      </w:pPr>
    </w:p>
    <w:p w14:paraId="44A51906"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76A02DD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rPr>
      </w:pPr>
      <w:r w:rsidRPr="004A6764">
        <w:rPr>
          <w:rFonts w:ascii="Arial Narrow" w:hAnsi="Arial Narrow" w:cs="Arial"/>
          <w:b/>
          <w:szCs w:val="24"/>
          <w:u w:val="single"/>
        </w:rPr>
        <w:t xml:space="preserve">Lloc de realització de la prestació </w:t>
      </w:r>
    </w:p>
    <w:p w14:paraId="7A0ADFE0"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4F4EF513" w14:textId="2D66C386" w:rsidR="009B22D6" w:rsidRPr="009B22D6" w:rsidRDefault="009B22D6" w:rsidP="009B22D6">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r w:rsidRPr="009B22D6">
        <w:rPr>
          <w:rFonts w:ascii="Arial Narrow" w:hAnsi="Arial Narrow" w:cs="Arial"/>
          <w:iCs/>
          <w:szCs w:val="24"/>
        </w:rPr>
        <w:t>Aquest material estarà custodiat i utilitzat en una de les seus de</w:t>
      </w:r>
      <w:r>
        <w:rPr>
          <w:rFonts w:ascii="Arial Narrow" w:hAnsi="Arial Narrow" w:cs="Arial"/>
          <w:iCs/>
          <w:szCs w:val="24"/>
        </w:rPr>
        <w:t xml:space="preserve">l Taller </w:t>
      </w:r>
      <w:r w:rsidRPr="009B22D6">
        <w:rPr>
          <w:rFonts w:ascii="Arial Narrow" w:hAnsi="Arial Narrow" w:cs="Arial"/>
          <w:iCs/>
          <w:szCs w:val="24"/>
        </w:rPr>
        <w:t xml:space="preserve">d’Oficis d’Espectacle i les Indústries Creatives: </w:t>
      </w:r>
      <w:r>
        <w:rPr>
          <w:rFonts w:ascii="Arial Narrow" w:hAnsi="Arial Narrow" w:cs="Arial"/>
          <w:iCs/>
          <w:szCs w:val="24"/>
        </w:rPr>
        <w:t>Espai Jove Boca Nord, C/ Agudells, 37</w:t>
      </w:r>
      <w:r w:rsidRPr="009B22D6">
        <w:rPr>
          <w:rFonts w:ascii="Arial Narrow" w:hAnsi="Arial Narrow" w:cs="Arial"/>
          <w:iCs/>
          <w:szCs w:val="24"/>
        </w:rPr>
        <w:t xml:space="preserve"> de Barcelona.</w:t>
      </w:r>
    </w:p>
    <w:p w14:paraId="1CD159C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6D33C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Cs w:val="24"/>
          <w:u w:val="single"/>
        </w:rPr>
      </w:pPr>
      <w:r w:rsidRPr="004A6764">
        <w:rPr>
          <w:rFonts w:ascii="Arial Narrow" w:hAnsi="Arial Narrow" w:cs="Arial"/>
          <w:b/>
          <w:szCs w:val="24"/>
          <w:u w:val="single"/>
        </w:rPr>
        <w:t>Inici de les prestacions i termini d’execució</w:t>
      </w:r>
    </w:p>
    <w:p w14:paraId="4667498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0D7DA2F" w14:textId="6F9C2A7C" w:rsidR="00C0354B" w:rsidRPr="000461C3" w:rsidRDefault="00C0354B" w:rsidP="00D10C00">
      <w:pPr>
        <w:rPr>
          <w:rFonts w:ascii="Arial Narrow" w:hAnsi="Arial Narrow" w:cs="Arial"/>
          <w:i/>
          <w:szCs w:val="24"/>
        </w:rPr>
      </w:pPr>
      <w:r w:rsidRPr="0035092E">
        <w:rPr>
          <w:rFonts w:ascii="Arial Narrow" w:hAnsi="Arial Narrow" w:cs="Arial"/>
          <w:i/>
          <w:szCs w:val="24"/>
        </w:rPr>
        <w:t>El lliurament del material</w:t>
      </w:r>
      <w:r w:rsidR="0035092E" w:rsidRPr="0035092E">
        <w:rPr>
          <w:rFonts w:ascii="Arial Narrow" w:hAnsi="Arial Narrow" w:cs="Arial"/>
          <w:i/>
          <w:szCs w:val="24"/>
        </w:rPr>
        <w:t xml:space="preserve"> ha de ser a finals de juny de 2025</w:t>
      </w:r>
      <w:r w:rsidR="0035092E">
        <w:rPr>
          <w:rFonts w:ascii="Arial Narrow" w:hAnsi="Arial Narrow" w:cs="Arial"/>
          <w:i/>
          <w:szCs w:val="24"/>
        </w:rPr>
        <w:t>.</w:t>
      </w:r>
    </w:p>
    <w:p w14:paraId="0763FE6F" w14:textId="77777777" w:rsidR="00AF1173" w:rsidRDefault="00AF1173" w:rsidP="00D10C00">
      <w:pPr>
        <w:rPr>
          <w:rFonts w:ascii="Arial Narrow" w:hAnsi="Arial Narrow" w:cs="Arial"/>
          <w:b/>
          <w:szCs w:val="24"/>
          <w:u w:val="single"/>
        </w:rPr>
      </w:pPr>
    </w:p>
    <w:p w14:paraId="4EE404AF" w14:textId="1CEBB591" w:rsidR="00AF1173" w:rsidRPr="004A6764" w:rsidRDefault="004A6764" w:rsidP="00D10C00">
      <w:pPr>
        <w:rPr>
          <w:rFonts w:ascii="Arial Narrow" w:hAnsi="Arial Narrow" w:cs="Arial"/>
          <w:szCs w:val="24"/>
          <w:u w:val="single"/>
        </w:rPr>
      </w:pPr>
      <w:r w:rsidRPr="004A6764">
        <w:rPr>
          <w:rFonts w:ascii="Arial Narrow" w:hAnsi="Arial Narrow" w:cs="Arial"/>
          <w:b/>
          <w:szCs w:val="24"/>
          <w:u w:val="single"/>
        </w:rPr>
        <w:t xml:space="preserve">Criteris d’adjudicació. </w:t>
      </w:r>
    </w:p>
    <w:p w14:paraId="72399AE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6F95D33" w14:textId="77777777" w:rsidR="004A6764" w:rsidRPr="004A6764" w:rsidRDefault="004A6764" w:rsidP="00D10C00">
      <w:pPr>
        <w:rPr>
          <w:rFonts w:ascii="Arial Narrow" w:hAnsi="Arial Narrow" w:cs="Arial"/>
          <w:i/>
          <w:szCs w:val="24"/>
        </w:rPr>
      </w:pPr>
      <w:r w:rsidRPr="004A6764">
        <w:rPr>
          <w:rFonts w:ascii="Arial Narrow" w:hAnsi="Arial Narrow" w:cs="Arial"/>
          <w:i/>
          <w:szCs w:val="24"/>
        </w:rPr>
        <w:t xml:space="preserve">En aquest espai s’ha d’indicar si es tindrà en compte només el preu o </w:t>
      </w:r>
      <w:r w:rsidR="000461C3">
        <w:rPr>
          <w:rFonts w:ascii="Arial Narrow" w:hAnsi="Arial Narrow" w:cs="Arial"/>
          <w:i/>
          <w:szCs w:val="24"/>
        </w:rPr>
        <w:t xml:space="preserve">també </w:t>
      </w:r>
      <w:r w:rsidRPr="004A6764">
        <w:rPr>
          <w:rFonts w:ascii="Arial Narrow" w:hAnsi="Arial Narrow" w:cs="Arial"/>
          <w:i/>
          <w:szCs w:val="24"/>
        </w:rPr>
        <w:t xml:space="preserve">algun altre criteri d’adjudicació i les seves respectives ponderacions. </w:t>
      </w:r>
    </w:p>
    <w:p w14:paraId="477944F8" w14:textId="77777777" w:rsidR="004A6764" w:rsidRPr="004A6764" w:rsidRDefault="004A6764" w:rsidP="00D10C00">
      <w:pPr>
        <w:rPr>
          <w:rFonts w:ascii="Arial Narrow" w:hAnsi="Arial Narrow" w:cs="Arial"/>
          <w:szCs w:val="24"/>
        </w:rPr>
      </w:pPr>
    </w:p>
    <w:p w14:paraId="1257B6F6" w14:textId="2DEE99AE" w:rsidR="004A6764" w:rsidRDefault="004A6764" w:rsidP="00D10C00">
      <w:pPr>
        <w:rPr>
          <w:rFonts w:ascii="Arial Narrow" w:hAnsi="Arial Narrow" w:cs="Arial"/>
          <w:i/>
          <w:szCs w:val="24"/>
        </w:rPr>
      </w:pPr>
      <w:r w:rsidRPr="006608D7">
        <w:rPr>
          <w:rFonts w:ascii="Arial Narrow" w:hAnsi="Arial Narrow" w:cs="Arial"/>
          <w:i/>
          <w:szCs w:val="24"/>
        </w:rPr>
        <w:t xml:space="preserve">Els criteris d’adjudicació són: ......................... </w:t>
      </w:r>
    </w:p>
    <w:p w14:paraId="358A6B0C" w14:textId="1A39861A" w:rsidR="00675676" w:rsidRDefault="00675676" w:rsidP="00D10C00">
      <w:pPr>
        <w:rPr>
          <w:rFonts w:ascii="Arial Narrow" w:hAnsi="Arial Narrow" w:cs="Arial"/>
          <w:i/>
          <w:szCs w:val="24"/>
        </w:rPr>
      </w:pPr>
    </w:p>
    <w:p w14:paraId="2BDA45A6" w14:textId="45A7095D" w:rsidR="00675676" w:rsidRDefault="00675676" w:rsidP="00D10C00">
      <w:pPr>
        <w:pStyle w:val="Pargrafdellista"/>
        <w:numPr>
          <w:ilvl w:val="0"/>
          <w:numId w:val="27"/>
        </w:numPr>
        <w:rPr>
          <w:rFonts w:ascii="Arial Narrow" w:hAnsi="Arial Narrow" w:cs="Arial"/>
          <w:bCs/>
          <w:i/>
          <w:szCs w:val="24"/>
        </w:rPr>
      </w:pPr>
      <w:r w:rsidRPr="00AB5E8B">
        <w:rPr>
          <w:rFonts w:ascii="Arial Narrow" w:hAnsi="Arial Narrow" w:cs="Arial"/>
          <w:bCs/>
          <w:i/>
          <w:szCs w:val="24"/>
        </w:rPr>
        <w:t>Oferta econòmica</w:t>
      </w:r>
      <w:r w:rsidR="00D10C00" w:rsidRPr="00AB5E8B">
        <w:rPr>
          <w:rFonts w:ascii="Arial Narrow" w:hAnsi="Arial Narrow" w:cs="Arial"/>
          <w:bCs/>
          <w:i/>
          <w:szCs w:val="24"/>
        </w:rPr>
        <w:t xml:space="preserve">: </w:t>
      </w:r>
      <w:r w:rsidR="00C0354B" w:rsidRPr="00AB5E8B">
        <w:rPr>
          <w:rFonts w:ascii="Arial Narrow" w:hAnsi="Arial Narrow" w:cs="Arial"/>
          <w:bCs/>
          <w:i/>
          <w:szCs w:val="24"/>
        </w:rPr>
        <w:t>i model sol·licitat</w:t>
      </w:r>
      <w:r w:rsidR="00D10C00" w:rsidRPr="00AB5E8B">
        <w:rPr>
          <w:rFonts w:ascii="Arial Narrow" w:hAnsi="Arial Narrow" w:cs="Arial"/>
          <w:bCs/>
          <w:i/>
          <w:szCs w:val="24"/>
        </w:rPr>
        <w:t>...</w:t>
      </w:r>
      <w:r w:rsidR="00C0354B">
        <w:rPr>
          <w:rFonts w:ascii="Arial Narrow" w:hAnsi="Arial Narrow" w:cs="Arial"/>
          <w:bCs/>
          <w:i/>
          <w:szCs w:val="24"/>
        </w:rPr>
        <w:t>100</w:t>
      </w:r>
      <w:r w:rsidR="00D10C00" w:rsidRPr="00D10C00">
        <w:rPr>
          <w:rFonts w:ascii="Arial Narrow" w:hAnsi="Arial Narrow" w:cs="Arial"/>
          <w:bCs/>
          <w:i/>
          <w:szCs w:val="24"/>
        </w:rPr>
        <w:t xml:space="preserve"> punts</w:t>
      </w:r>
    </w:p>
    <w:p w14:paraId="6A4D40C1" w14:textId="77777777" w:rsidR="000C5A75" w:rsidRDefault="000C5A75" w:rsidP="000C5A75">
      <w:pPr>
        <w:rPr>
          <w:rFonts w:ascii="Arial Narrow" w:hAnsi="Arial Narrow" w:cs="Arial"/>
          <w:bCs/>
          <w:i/>
          <w:szCs w:val="24"/>
        </w:rPr>
      </w:pPr>
    </w:p>
    <w:tbl>
      <w:tblPr>
        <w:tblStyle w:val="Taulaambquadrcula"/>
        <w:tblW w:w="0" w:type="auto"/>
        <w:tblLook w:val="04A0" w:firstRow="1" w:lastRow="0" w:firstColumn="1" w:lastColumn="0" w:noHBand="0" w:noVBand="1"/>
      </w:tblPr>
      <w:tblGrid>
        <w:gridCol w:w="851"/>
        <w:gridCol w:w="3850"/>
        <w:gridCol w:w="851"/>
        <w:gridCol w:w="1827"/>
      </w:tblGrid>
      <w:tr w:rsidR="00536E7D" w14:paraId="643637C0" w14:textId="5FE9D9C8" w:rsidTr="001F604E">
        <w:tc>
          <w:tcPr>
            <w:tcW w:w="851" w:type="dxa"/>
          </w:tcPr>
          <w:p w14:paraId="7FC3624C" w14:textId="2D0F84E8" w:rsidR="00536E7D" w:rsidRDefault="00536E7D" w:rsidP="00536E7D">
            <w:pPr>
              <w:rPr>
                <w:rFonts w:ascii="Arial Narrow" w:hAnsi="Arial Narrow" w:cs="Arial"/>
                <w:bCs/>
                <w:i/>
                <w:szCs w:val="24"/>
              </w:rPr>
            </w:pPr>
            <w:r>
              <w:rPr>
                <w:rFonts w:ascii="Arial Narrow" w:hAnsi="Arial Narrow" w:cs="Arial"/>
                <w:bCs/>
                <w:i/>
                <w:szCs w:val="24"/>
              </w:rPr>
              <w:t>Codi</w:t>
            </w:r>
          </w:p>
        </w:tc>
        <w:tc>
          <w:tcPr>
            <w:tcW w:w="3850" w:type="dxa"/>
          </w:tcPr>
          <w:p w14:paraId="059F089B" w14:textId="5EDBFC47" w:rsidR="00536E7D" w:rsidRDefault="00536E7D" w:rsidP="00536E7D">
            <w:pPr>
              <w:rPr>
                <w:rFonts w:ascii="Arial Narrow" w:hAnsi="Arial Narrow" w:cs="Arial"/>
                <w:bCs/>
                <w:i/>
                <w:szCs w:val="24"/>
              </w:rPr>
            </w:pPr>
            <w:r>
              <w:rPr>
                <w:rFonts w:ascii="Arial Narrow" w:hAnsi="Arial Narrow" w:cs="Arial"/>
                <w:bCs/>
                <w:i/>
                <w:szCs w:val="24"/>
              </w:rPr>
              <w:t>Descripció del material</w:t>
            </w:r>
          </w:p>
        </w:tc>
        <w:tc>
          <w:tcPr>
            <w:tcW w:w="851" w:type="dxa"/>
          </w:tcPr>
          <w:p w14:paraId="4119D3B0" w14:textId="57B29581" w:rsidR="00536E7D" w:rsidRDefault="00536E7D" w:rsidP="00536E7D">
            <w:pPr>
              <w:rPr>
                <w:rFonts w:ascii="Arial Narrow" w:hAnsi="Arial Narrow" w:cs="Arial"/>
                <w:bCs/>
                <w:i/>
                <w:szCs w:val="24"/>
              </w:rPr>
            </w:pPr>
            <w:r>
              <w:rPr>
                <w:rFonts w:ascii="Arial Narrow" w:hAnsi="Arial Narrow" w:cs="Arial"/>
                <w:bCs/>
                <w:i/>
                <w:szCs w:val="24"/>
              </w:rPr>
              <w:t>Unitats</w:t>
            </w:r>
          </w:p>
        </w:tc>
        <w:tc>
          <w:tcPr>
            <w:tcW w:w="1827" w:type="dxa"/>
          </w:tcPr>
          <w:p w14:paraId="16DAD551" w14:textId="1CC76857" w:rsidR="00536E7D" w:rsidRDefault="00536E7D" w:rsidP="00536E7D">
            <w:pPr>
              <w:rPr>
                <w:rFonts w:ascii="Arial Narrow" w:hAnsi="Arial Narrow" w:cs="Arial"/>
                <w:bCs/>
                <w:i/>
                <w:szCs w:val="24"/>
              </w:rPr>
            </w:pPr>
            <w:r>
              <w:rPr>
                <w:rFonts w:ascii="Arial Narrow" w:hAnsi="Arial Narrow" w:cs="Arial"/>
                <w:bCs/>
                <w:i/>
                <w:szCs w:val="24"/>
              </w:rPr>
              <w:t>Preu unitari sense IVA</w:t>
            </w:r>
          </w:p>
        </w:tc>
      </w:tr>
      <w:tr w:rsidR="00536E7D" w14:paraId="09D0D40D" w14:textId="300C406A" w:rsidTr="007E329C">
        <w:tc>
          <w:tcPr>
            <w:tcW w:w="851" w:type="dxa"/>
          </w:tcPr>
          <w:p w14:paraId="0F05AADA" w14:textId="2D7FCBEC" w:rsidR="00536E7D" w:rsidRDefault="00536E7D" w:rsidP="00536E7D">
            <w:pPr>
              <w:rPr>
                <w:rFonts w:ascii="Arial Narrow" w:hAnsi="Arial Narrow" w:cs="Arial"/>
                <w:bCs/>
                <w:i/>
                <w:szCs w:val="24"/>
              </w:rPr>
            </w:pPr>
            <w:r>
              <w:rPr>
                <w:rFonts w:ascii="Arial Narrow" w:hAnsi="Arial Narrow" w:cs="Arial"/>
                <w:bCs/>
                <w:i/>
                <w:szCs w:val="24"/>
              </w:rPr>
              <w:t>1</w:t>
            </w:r>
          </w:p>
        </w:tc>
        <w:tc>
          <w:tcPr>
            <w:tcW w:w="3850" w:type="dxa"/>
          </w:tcPr>
          <w:p w14:paraId="67782876" w14:textId="2B007756" w:rsidR="00536E7D" w:rsidRDefault="00536E7D" w:rsidP="00536E7D">
            <w:pPr>
              <w:rPr>
                <w:rFonts w:ascii="Arial Narrow" w:hAnsi="Arial Narrow" w:cs="Arial"/>
                <w:bCs/>
                <w:i/>
                <w:szCs w:val="24"/>
              </w:rPr>
            </w:pPr>
            <w:r w:rsidRPr="008945C5">
              <w:rPr>
                <w:rFonts w:ascii="Arial Narrow" w:hAnsi="Arial Narrow" w:cs="Arial"/>
                <w:i/>
                <w:szCs w:val="24"/>
              </w:rPr>
              <w:t>ETC</w:t>
            </w:r>
            <w:r>
              <w:rPr>
                <w:rFonts w:ascii="Arial Narrow" w:hAnsi="Arial Narrow" w:cs="Arial"/>
                <w:i/>
                <w:szCs w:val="24"/>
              </w:rPr>
              <w:t xml:space="preserve"> </w:t>
            </w:r>
            <w:r w:rsidRPr="008945C5">
              <w:rPr>
                <w:rFonts w:ascii="Arial Narrow" w:hAnsi="Arial Narrow" w:cs="Arial"/>
                <w:i/>
                <w:szCs w:val="24"/>
              </w:rPr>
              <w:t>STANDARD FADER WING</w:t>
            </w:r>
          </w:p>
        </w:tc>
        <w:tc>
          <w:tcPr>
            <w:tcW w:w="851" w:type="dxa"/>
          </w:tcPr>
          <w:p w14:paraId="07B52AB6" w14:textId="251B4411"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4C34348D" w14:textId="3757A948" w:rsidR="00536E7D" w:rsidRDefault="00536E7D" w:rsidP="00536E7D">
            <w:pPr>
              <w:rPr>
                <w:rFonts w:ascii="Arial Narrow" w:hAnsi="Arial Narrow" w:cs="Arial"/>
                <w:bCs/>
                <w:i/>
                <w:szCs w:val="24"/>
              </w:rPr>
            </w:pPr>
            <w:r w:rsidRPr="009E0EF8">
              <w:rPr>
                <w:rFonts w:ascii="Arial Narrow" w:hAnsi="Arial Narrow" w:cs="Arial"/>
                <w:bCs/>
                <w:i/>
                <w:szCs w:val="24"/>
              </w:rPr>
              <w:t xml:space="preserve">   2.275,15 € </w:t>
            </w:r>
          </w:p>
        </w:tc>
      </w:tr>
      <w:tr w:rsidR="00536E7D" w14:paraId="71B1CB91" w14:textId="397F5FFA" w:rsidTr="007E329C">
        <w:tc>
          <w:tcPr>
            <w:tcW w:w="851" w:type="dxa"/>
          </w:tcPr>
          <w:p w14:paraId="2B63AD7F" w14:textId="38126A9E" w:rsidR="00536E7D" w:rsidRDefault="00536E7D" w:rsidP="00536E7D">
            <w:pPr>
              <w:rPr>
                <w:rFonts w:ascii="Arial Narrow" w:hAnsi="Arial Narrow" w:cs="Arial"/>
                <w:bCs/>
                <w:i/>
                <w:szCs w:val="24"/>
              </w:rPr>
            </w:pPr>
            <w:r>
              <w:rPr>
                <w:rFonts w:ascii="Arial Narrow" w:hAnsi="Arial Narrow" w:cs="Arial"/>
                <w:bCs/>
                <w:i/>
                <w:szCs w:val="24"/>
              </w:rPr>
              <w:t>2</w:t>
            </w:r>
          </w:p>
        </w:tc>
        <w:tc>
          <w:tcPr>
            <w:tcW w:w="3850" w:type="dxa"/>
          </w:tcPr>
          <w:p w14:paraId="2A03B283" w14:textId="199D6981" w:rsidR="00536E7D" w:rsidRDefault="00536E7D" w:rsidP="00536E7D">
            <w:pPr>
              <w:rPr>
                <w:rFonts w:ascii="Arial Narrow" w:hAnsi="Arial Narrow" w:cs="Arial"/>
                <w:bCs/>
                <w:i/>
                <w:szCs w:val="24"/>
              </w:rPr>
            </w:pPr>
            <w:r w:rsidRPr="008945C5">
              <w:rPr>
                <w:rFonts w:ascii="Arial Narrow" w:hAnsi="Arial Narrow" w:cs="Arial"/>
                <w:bCs/>
                <w:i/>
                <w:szCs w:val="24"/>
              </w:rPr>
              <w:t>ETC EOS PROGRAMMING WING</w:t>
            </w:r>
          </w:p>
        </w:tc>
        <w:tc>
          <w:tcPr>
            <w:tcW w:w="851" w:type="dxa"/>
          </w:tcPr>
          <w:p w14:paraId="6AE4091B" w14:textId="64730CF6"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493E2F85" w14:textId="216753F1" w:rsidR="00536E7D" w:rsidRDefault="00536E7D" w:rsidP="00536E7D">
            <w:pPr>
              <w:rPr>
                <w:rFonts w:ascii="Arial Narrow" w:hAnsi="Arial Narrow" w:cs="Arial"/>
                <w:bCs/>
                <w:i/>
                <w:szCs w:val="24"/>
              </w:rPr>
            </w:pPr>
            <w:r w:rsidRPr="009E0EF8">
              <w:rPr>
                <w:rFonts w:ascii="Arial Narrow" w:hAnsi="Arial Narrow" w:cs="Arial"/>
                <w:bCs/>
                <w:i/>
                <w:szCs w:val="24"/>
              </w:rPr>
              <w:t xml:space="preserve">   4.998,70 € </w:t>
            </w:r>
          </w:p>
        </w:tc>
      </w:tr>
      <w:tr w:rsidR="00536E7D" w14:paraId="0CA77CE8" w14:textId="00A32C67" w:rsidTr="007E329C">
        <w:tc>
          <w:tcPr>
            <w:tcW w:w="851" w:type="dxa"/>
          </w:tcPr>
          <w:p w14:paraId="4CDB7A1A" w14:textId="2E64461B" w:rsidR="00536E7D" w:rsidRDefault="00536E7D" w:rsidP="00536E7D">
            <w:pPr>
              <w:rPr>
                <w:rFonts w:ascii="Arial Narrow" w:hAnsi="Arial Narrow" w:cs="Arial"/>
                <w:bCs/>
                <w:i/>
                <w:szCs w:val="24"/>
              </w:rPr>
            </w:pPr>
            <w:r>
              <w:rPr>
                <w:rFonts w:ascii="Arial Narrow" w:hAnsi="Arial Narrow" w:cs="Arial"/>
                <w:bCs/>
                <w:i/>
                <w:szCs w:val="24"/>
              </w:rPr>
              <w:t>3</w:t>
            </w:r>
          </w:p>
        </w:tc>
        <w:tc>
          <w:tcPr>
            <w:tcW w:w="3850" w:type="dxa"/>
          </w:tcPr>
          <w:p w14:paraId="1AE81E2D" w14:textId="20D8172B" w:rsidR="00536E7D" w:rsidRDefault="00536E7D" w:rsidP="00536E7D">
            <w:pPr>
              <w:rPr>
                <w:rFonts w:ascii="Arial Narrow" w:hAnsi="Arial Narrow" w:cs="Arial"/>
                <w:bCs/>
                <w:i/>
                <w:szCs w:val="24"/>
              </w:rPr>
            </w:pPr>
            <w:r w:rsidRPr="008945C5">
              <w:rPr>
                <w:rFonts w:ascii="Arial Narrow" w:hAnsi="Arial Narrow" w:cs="Arial"/>
                <w:bCs/>
                <w:i/>
                <w:szCs w:val="24"/>
              </w:rPr>
              <w:t>ETC NOMAD BASE KIT</w:t>
            </w:r>
          </w:p>
        </w:tc>
        <w:tc>
          <w:tcPr>
            <w:tcW w:w="851" w:type="dxa"/>
          </w:tcPr>
          <w:p w14:paraId="55DA58F2" w14:textId="46F0F0AE" w:rsidR="00536E7D" w:rsidRDefault="00536E7D" w:rsidP="00536E7D">
            <w:pPr>
              <w:rPr>
                <w:rFonts w:ascii="Arial Narrow" w:hAnsi="Arial Narrow" w:cs="Arial"/>
                <w:bCs/>
                <w:i/>
                <w:szCs w:val="24"/>
              </w:rPr>
            </w:pPr>
            <w:r>
              <w:rPr>
                <w:rFonts w:ascii="Arial Narrow" w:hAnsi="Arial Narrow" w:cs="Arial"/>
                <w:bCs/>
                <w:i/>
                <w:szCs w:val="24"/>
              </w:rPr>
              <w:t>1</w:t>
            </w:r>
          </w:p>
        </w:tc>
        <w:tc>
          <w:tcPr>
            <w:tcW w:w="1827" w:type="dxa"/>
            <w:vAlign w:val="bottom"/>
          </w:tcPr>
          <w:p w14:paraId="34932963" w14:textId="65BCF65F" w:rsidR="00536E7D" w:rsidRDefault="00536E7D" w:rsidP="00536E7D">
            <w:pPr>
              <w:rPr>
                <w:rFonts w:ascii="Arial Narrow" w:hAnsi="Arial Narrow" w:cs="Arial"/>
                <w:bCs/>
                <w:i/>
                <w:szCs w:val="24"/>
              </w:rPr>
            </w:pPr>
            <w:r w:rsidRPr="009E0EF8">
              <w:rPr>
                <w:rFonts w:ascii="Arial Narrow" w:hAnsi="Arial Narrow" w:cs="Arial"/>
                <w:bCs/>
                <w:i/>
                <w:szCs w:val="24"/>
              </w:rPr>
              <w:t xml:space="preserve">      726,15 € </w:t>
            </w:r>
          </w:p>
        </w:tc>
      </w:tr>
      <w:tr w:rsidR="00536E7D" w14:paraId="605EA08F" w14:textId="6C271335" w:rsidTr="001F604E">
        <w:tc>
          <w:tcPr>
            <w:tcW w:w="851" w:type="dxa"/>
          </w:tcPr>
          <w:p w14:paraId="106F7DC4" w14:textId="6B2CB8F2" w:rsidR="00536E7D" w:rsidRDefault="00536E7D" w:rsidP="00536E7D">
            <w:pPr>
              <w:rPr>
                <w:rFonts w:ascii="Arial Narrow" w:hAnsi="Arial Narrow" w:cs="Arial"/>
                <w:bCs/>
                <w:i/>
                <w:szCs w:val="24"/>
              </w:rPr>
            </w:pPr>
            <w:r>
              <w:rPr>
                <w:rFonts w:ascii="Arial Narrow" w:hAnsi="Arial Narrow" w:cs="Arial"/>
                <w:bCs/>
                <w:i/>
                <w:szCs w:val="24"/>
              </w:rPr>
              <w:t>TOTAL</w:t>
            </w:r>
          </w:p>
        </w:tc>
        <w:tc>
          <w:tcPr>
            <w:tcW w:w="3850" w:type="dxa"/>
          </w:tcPr>
          <w:p w14:paraId="2038857F" w14:textId="77777777" w:rsidR="00536E7D" w:rsidRDefault="00536E7D" w:rsidP="00536E7D">
            <w:pPr>
              <w:rPr>
                <w:rFonts w:ascii="Arial Narrow" w:hAnsi="Arial Narrow" w:cs="Arial"/>
                <w:bCs/>
                <w:i/>
                <w:szCs w:val="24"/>
              </w:rPr>
            </w:pPr>
          </w:p>
        </w:tc>
        <w:tc>
          <w:tcPr>
            <w:tcW w:w="851" w:type="dxa"/>
          </w:tcPr>
          <w:p w14:paraId="336622F1" w14:textId="77777777" w:rsidR="00536E7D" w:rsidRDefault="00536E7D" w:rsidP="00536E7D">
            <w:pPr>
              <w:rPr>
                <w:rFonts w:ascii="Arial Narrow" w:hAnsi="Arial Narrow" w:cs="Arial"/>
                <w:bCs/>
                <w:i/>
                <w:szCs w:val="24"/>
              </w:rPr>
            </w:pPr>
          </w:p>
        </w:tc>
        <w:tc>
          <w:tcPr>
            <w:tcW w:w="1827" w:type="dxa"/>
          </w:tcPr>
          <w:p w14:paraId="70574E2A" w14:textId="2DC000FE" w:rsidR="00536E7D" w:rsidRDefault="00536E7D" w:rsidP="00536E7D">
            <w:pPr>
              <w:rPr>
                <w:rFonts w:ascii="Arial Narrow" w:hAnsi="Arial Narrow" w:cs="Arial"/>
                <w:bCs/>
                <w:i/>
                <w:szCs w:val="24"/>
              </w:rPr>
            </w:pPr>
            <w:r>
              <w:rPr>
                <w:rFonts w:ascii="Arial Narrow" w:hAnsi="Arial Narrow" w:cs="Arial"/>
                <w:bCs/>
                <w:i/>
                <w:szCs w:val="24"/>
              </w:rPr>
              <w:t>8.000,00 €</w:t>
            </w:r>
          </w:p>
        </w:tc>
      </w:tr>
    </w:tbl>
    <w:p w14:paraId="4B188DA0" w14:textId="77777777" w:rsidR="00675676" w:rsidRPr="001F524E" w:rsidRDefault="00675676" w:rsidP="001F524E">
      <w:pPr>
        <w:rPr>
          <w:rFonts w:ascii="Arial Narrow" w:hAnsi="Arial Narrow" w:cs="Arial"/>
          <w:i/>
          <w:szCs w:val="24"/>
        </w:rPr>
      </w:pPr>
    </w:p>
    <w:p w14:paraId="4C3D09F2"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Oferta anormalment baixa</w:t>
      </w:r>
    </w:p>
    <w:p w14:paraId="5CB378A1" w14:textId="77777777" w:rsidR="004A6764" w:rsidRPr="004A6764" w:rsidRDefault="004A6764" w:rsidP="00D10C00">
      <w:pPr>
        <w:rPr>
          <w:rFonts w:ascii="Arial Narrow" w:hAnsi="Arial Narrow" w:cs="Arial"/>
          <w:b/>
          <w:szCs w:val="24"/>
          <w:u w:val="single"/>
        </w:rPr>
      </w:pPr>
    </w:p>
    <w:p w14:paraId="6C27B205" w14:textId="77777777" w:rsidR="004A6764" w:rsidRPr="004A6764" w:rsidRDefault="004A6764" w:rsidP="00D10C00">
      <w:pPr>
        <w:rPr>
          <w:rFonts w:ascii="Arial Narrow" w:hAnsi="Arial Narrow" w:cs="Arial"/>
          <w:i/>
          <w:szCs w:val="24"/>
        </w:rPr>
      </w:pPr>
      <w:r w:rsidRPr="004A6764">
        <w:rPr>
          <w:rFonts w:ascii="Arial Narrow" w:hAnsi="Arial Narrow" w:cs="Arial"/>
          <w:i/>
          <w:szCs w:val="24"/>
        </w:rPr>
        <w:t>Si s’escau, caldrà referir el criteri objectiu de qualificació d’oferta anormalment baixa.</w:t>
      </w:r>
    </w:p>
    <w:p w14:paraId="49E55B7B" w14:textId="77777777" w:rsidR="004A6764" w:rsidRPr="004A6764" w:rsidRDefault="004A6764" w:rsidP="00D10C00">
      <w:pPr>
        <w:rPr>
          <w:rFonts w:ascii="Arial Narrow" w:hAnsi="Arial Narrow" w:cs="Arial"/>
          <w:b/>
          <w:szCs w:val="24"/>
          <w:u w:val="single"/>
        </w:rPr>
      </w:pPr>
    </w:p>
    <w:p w14:paraId="7EF36CA6" w14:textId="092BCF4E" w:rsidR="004A6764" w:rsidRDefault="004A6764" w:rsidP="00D10C00">
      <w:pPr>
        <w:rPr>
          <w:rFonts w:ascii="Arial Narrow" w:hAnsi="Arial Narrow" w:cs="Arial"/>
          <w:szCs w:val="24"/>
        </w:rPr>
      </w:pPr>
      <w:r w:rsidRPr="004A6764">
        <w:rPr>
          <w:rFonts w:ascii="Arial Narrow" w:hAnsi="Arial Narrow" w:cs="Arial"/>
          <w:szCs w:val="24"/>
        </w:rPr>
        <w:t>Es considerarà oferta anormalment baixa quan</w:t>
      </w:r>
      <w:r w:rsidR="00730048">
        <w:rPr>
          <w:rFonts w:ascii="Arial Narrow" w:hAnsi="Arial Narrow" w:cs="Arial"/>
          <w:szCs w:val="24"/>
        </w:rPr>
        <w:t xml:space="preserve"> sigui inferior al </w:t>
      </w:r>
      <w:r w:rsidR="00D10C00">
        <w:rPr>
          <w:rFonts w:ascii="Arial Narrow" w:hAnsi="Arial Narrow" w:cs="Arial"/>
          <w:szCs w:val="24"/>
        </w:rPr>
        <w:t>1</w:t>
      </w:r>
      <w:r w:rsidR="00730048">
        <w:rPr>
          <w:rFonts w:ascii="Arial Narrow" w:hAnsi="Arial Narrow" w:cs="Arial"/>
          <w:szCs w:val="24"/>
        </w:rPr>
        <w:t>5% de la mitjana aritmètica de les ofertes presentades.</w:t>
      </w:r>
    </w:p>
    <w:p w14:paraId="5B9C1CE1" w14:textId="77777777" w:rsidR="004A6764" w:rsidRPr="004A6764" w:rsidRDefault="004A6764" w:rsidP="00D10C00">
      <w:pPr>
        <w:rPr>
          <w:rFonts w:ascii="Arial Narrow" w:hAnsi="Arial Narrow" w:cs="Arial"/>
          <w:b/>
          <w:szCs w:val="24"/>
          <w:u w:val="single"/>
        </w:rPr>
      </w:pPr>
    </w:p>
    <w:p w14:paraId="0F0CD841"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 xml:space="preserve">Tramesa d’ofertes </w:t>
      </w:r>
    </w:p>
    <w:p w14:paraId="7AD0FA65" w14:textId="77777777" w:rsidR="004A6764" w:rsidRPr="004A6764" w:rsidRDefault="004A6764" w:rsidP="00D10C00">
      <w:pPr>
        <w:rPr>
          <w:rFonts w:ascii="Arial Narrow" w:hAnsi="Arial Narrow" w:cs="Arial"/>
          <w:szCs w:val="24"/>
        </w:rPr>
      </w:pPr>
    </w:p>
    <w:p w14:paraId="3E22EB27" w14:textId="6161413F" w:rsidR="004A6764" w:rsidRPr="000461C3" w:rsidRDefault="000461C3" w:rsidP="00D10C00">
      <w:pPr>
        <w:rPr>
          <w:rFonts w:ascii="Arial Narrow" w:hAnsi="Arial Narrow" w:cs="Arial"/>
          <w:i/>
          <w:szCs w:val="24"/>
        </w:rPr>
      </w:pPr>
      <w:r>
        <w:rPr>
          <w:rFonts w:ascii="Arial Narrow" w:hAnsi="Arial Narrow" w:cs="Arial"/>
          <w:szCs w:val="24"/>
        </w:rPr>
        <w:t xml:space="preserve">Les </w:t>
      </w:r>
      <w:r w:rsidR="004A6764" w:rsidRPr="004A6764">
        <w:rPr>
          <w:rFonts w:ascii="Arial Narrow" w:hAnsi="Arial Narrow" w:cs="Arial"/>
          <w:szCs w:val="24"/>
        </w:rPr>
        <w:t>licitador</w:t>
      </w:r>
      <w:r>
        <w:rPr>
          <w:rFonts w:ascii="Arial Narrow" w:hAnsi="Arial Narrow" w:cs="Arial"/>
          <w:szCs w:val="24"/>
        </w:rPr>
        <w:t>e</w:t>
      </w:r>
      <w:r w:rsidR="004A6764" w:rsidRPr="004A6764">
        <w:rPr>
          <w:rFonts w:ascii="Arial Narrow" w:hAnsi="Arial Narrow" w:cs="Arial"/>
          <w:szCs w:val="24"/>
        </w:rPr>
        <w:t xml:space="preserve">s hauran d’enviar les seves ofertes </w:t>
      </w:r>
      <w:r w:rsidR="004A6764" w:rsidRPr="004A6764">
        <w:rPr>
          <w:rFonts w:ascii="Arial Narrow" w:hAnsi="Arial Narrow" w:cs="Arial"/>
          <w:b/>
          <w:szCs w:val="24"/>
        </w:rPr>
        <w:t>per correu electrònic</w:t>
      </w:r>
      <w:r w:rsidR="004A6764" w:rsidRPr="004A6764">
        <w:rPr>
          <w:rFonts w:ascii="Arial Narrow" w:hAnsi="Arial Narrow" w:cs="Arial"/>
          <w:szCs w:val="24"/>
        </w:rPr>
        <w:t xml:space="preserve"> a la següent adreça:</w:t>
      </w:r>
      <w:r w:rsidR="00730048">
        <w:rPr>
          <w:rFonts w:ascii="Arial Narrow" w:hAnsi="Arial Narrow" w:cs="Arial"/>
          <w:szCs w:val="24"/>
        </w:rPr>
        <w:t xml:space="preserve"> </w:t>
      </w:r>
      <w:hyperlink r:id="rId8" w:history="1">
        <w:r w:rsidR="00C0354B" w:rsidRPr="00154A0E">
          <w:rPr>
            <w:rStyle w:val="Enlla"/>
            <w:rFonts w:ascii="Arial Narrow" w:hAnsi="Arial Narrow" w:cs="Arial"/>
            <w:szCs w:val="24"/>
          </w:rPr>
          <w:t>fernando.calleja@barcelonactiva.cat</w:t>
        </w:r>
      </w:hyperlink>
      <w:r w:rsidR="00C0354B">
        <w:rPr>
          <w:rFonts w:ascii="Arial Narrow" w:hAnsi="Arial Narrow" w:cs="Arial"/>
          <w:szCs w:val="24"/>
        </w:rPr>
        <w:t xml:space="preserve"> </w:t>
      </w:r>
      <w:r w:rsidR="00730048" w:rsidRPr="000461C3">
        <w:rPr>
          <w:rFonts w:ascii="Arial Narrow" w:hAnsi="Arial Narrow" w:cs="Arial"/>
          <w:i/>
          <w:szCs w:val="24"/>
        </w:rPr>
        <w:t>c/e de persona/es responsable/s de Barcelona Activa i còpia a juridic@barcelonactiva.cat</w:t>
      </w:r>
      <w:r w:rsidR="004A6764" w:rsidRPr="000461C3">
        <w:rPr>
          <w:rFonts w:ascii="Arial Narrow" w:hAnsi="Arial Narrow" w:cs="Arial"/>
          <w:i/>
          <w:szCs w:val="24"/>
        </w:rPr>
        <w:t>.</w:t>
      </w:r>
    </w:p>
    <w:p w14:paraId="5CA417C0" w14:textId="77777777" w:rsidR="004A6764" w:rsidRPr="004A6764" w:rsidRDefault="004A6764" w:rsidP="00D10C00">
      <w:pPr>
        <w:rPr>
          <w:rFonts w:ascii="Arial Narrow" w:hAnsi="Arial Narrow" w:cs="Arial"/>
          <w:szCs w:val="24"/>
        </w:rPr>
      </w:pPr>
    </w:p>
    <w:p w14:paraId="1E2FFFC3"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No s’admetrà cap altre forma d’enviament o </w:t>
      </w:r>
      <w:r w:rsidR="000461C3">
        <w:rPr>
          <w:rFonts w:ascii="Arial Narrow" w:hAnsi="Arial Narrow" w:cs="Arial"/>
          <w:szCs w:val="24"/>
        </w:rPr>
        <w:t xml:space="preserve">lliurament </w:t>
      </w:r>
      <w:r w:rsidRPr="004A6764">
        <w:rPr>
          <w:rFonts w:ascii="Arial Narrow" w:hAnsi="Arial Narrow" w:cs="Arial"/>
          <w:szCs w:val="24"/>
        </w:rPr>
        <w:t>de l’oferta.</w:t>
      </w:r>
    </w:p>
    <w:p w14:paraId="32739B9B" w14:textId="77777777" w:rsidR="004A6764" w:rsidRPr="004A6764" w:rsidRDefault="004A6764" w:rsidP="00D10C00">
      <w:pPr>
        <w:rPr>
          <w:rFonts w:ascii="Arial Narrow" w:hAnsi="Arial Narrow" w:cs="Arial"/>
          <w:szCs w:val="24"/>
        </w:rPr>
      </w:pPr>
    </w:p>
    <w:p w14:paraId="182552E4"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Les ofertes s’hauran d’emplenar segons el model </w:t>
      </w:r>
      <w:r w:rsidR="000461C3">
        <w:rPr>
          <w:rFonts w:ascii="Arial Narrow" w:hAnsi="Arial Narrow" w:cs="Arial"/>
          <w:szCs w:val="24"/>
        </w:rPr>
        <w:t xml:space="preserve">de presentació d’ofertes </w:t>
      </w:r>
      <w:r w:rsidRPr="004A6764">
        <w:rPr>
          <w:rFonts w:ascii="Arial Narrow" w:hAnsi="Arial Narrow" w:cs="Arial"/>
          <w:szCs w:val="24"/>
        </w:rPr>
        <w:t>que s’adjunta</w:t>
      </w:r>
      <w:r w:rsidR="000461C3">
        <w:rPr>
          <w:rFonts w:ascii="Arial Narrow" w:hAnsi="Arial Narrow" w:cs="Arial"/>
          <w:szCs w:val="24"/>
        </w:rPr>
        <w:t xml:space="preserve">. </w:t>
      </w:r>
      <w:r w:rsidRPr="004A6764">
        <w:rPr>
          <w:rFonts w:ascii="Arial Narrow" w:hAnsi="Arial Narrow" w:cs="Arial"/>
          <w:szCs w:val="24"/>
        </w:rPr>
        <w:t>L’oferta haurà d’estar degudament signada pe</w:t>
      </w:r>
      <w:r w:rsidR="000461C3">
        <w:rPr>
          <w:rFonts w:ascii="Arial Narrow" w:hAnsi="Arial Narrow" w:cs="Arial"/>
          <w:szCs w:val="24"/>
        </w:rPr>
        <w:t xml:space="preserve">r la </w:t>
      </w:r>
      <w:r w:rsidRPr="004A6764">
        <w:rPr>
          <w:rFonts w:ascii="Arial Narrow" w:hAnsi="Arial Narrow" w:cs="Arial"/>
          <w:szCs w:val="24"/>
        </w:rPr>
        <w:t>licitador</w:t>
      </w:r>
      <w:r w:rsidR="000461C3">
        <w:rPr>
          <w:rFonts w:ascii="Arial Narrow" w:hAnsi="Arial Narrow" w:cs="Arial"/>
          <w:szCs w:val="24"/>
        </w:rPr>
        <w:t>a</w:t>
      </w:r>
      <w:r w:rsidRPr="004A6764">
        <w:rPr>
          <w:rFonts w:ascii="Arial Narrow" w:hAnsi="Arial Narrow" w:cs="Arial"/>
          <w:szCs w:val="24"/>
        </w:rPr>
        <w:t>.</w:t>
      </w:r>
    </w:p>
    <w:p w14:paraId="38FFDF58" w14:textId="77777777" w:rsidR="00203D1E" w:rsidRPr="004A6764" w:rsidRDefault="00203D1E" w:rsidP="00D10C00">
      <w:pPr>
        <w:rPr>
          <w:rFonts w:ascii="Arial Narrow" w:hAnsi="Arial Narrow" w:cs="Arial"/>
          <w:szCs w:val="24"/>
        </w:rPr>
      </w:pPr>
    </w:p>
    <w:p w14:paraId="4B27FBA6" w14:textId="1CB8F69E" w:rsidR="004A6764" w:rsidRDefault="004A6764" w:rsidP="00D10C00">
      <w:pPr>
        <w:rPr>
          <w:rFonts w:ascii="Arial Narrow" w:hAnsi="Arial Narrow" w:cs="Arial"/>
          <w:szCs w:val="24"/>
        </w:rPr>
      </w:pPr>
      <w:r w:rsidRPr="004A6764">
        <w:rPr>
          <w:rFonts w:ascii="Arial Narrow" w:hAnsi="Arial Narrow" w:cs="Arial"/>
          <w:szCs w:val="24"/>
        </w:rPr>
        <w:t xml:space="preserve">El termini de presentació de les ofertes serà </w:t>
      </w:r>
      <w:r w:rsidR="00203D1E">
        <w:rPr>
          <w:rFonts w:ascii="Arial Narrow" w:hAnsi="Arial Narrow" w:cs="Arial"/>
          <w:szCs w:val="24"/>
        </w:rPr>
        <w:t xml:space="preserve">com a mínim </w:t>
      </w:r>
      <w:r w:rsidRPr="004A6764">
        <w:rPr>
          <w:rFonts w:ascii="Arial Narrow" w:hAnsi="Arial Narrow" w:cs="Arial"/>
          <w:szCs w:val="24"/>
        </w:rPr>
        <w:t xml:space="preserve">de 5 dies hàbils des de la data de publicació de l’anunci en el </w:t>
      </w:r>
      <w:r w:rsidR="000461C3">
        <w:rPr>
          <w:rFonts w:ascii="Arial Narrow" w:hAnsi="Arial Narrow" w:cs="Arial"/>
          <w:szCs w:val="24"/>
        </w:rPr>
        <w:t>P</w:t>
      </w:r>
      <w:r w:rsidRPr="004A6764">
        <w:rPr>
          <w:rFonts w:ascii="Arial Narrow" w:hAnsi="Arial Narrow" w:cs="Arial"/>
          <w:szCs w:val="24"/>
        </w:rPr>
        <w:t xml:space="preserve">erfil de </w:t>
      </w:r>
      <w:r w:rsidR="000461C3">
        <w:rPr>
          <w:rFonts w:ascii="Arial Narrow" w:hAnsi="Arial Narrow" w:cs="Arial"/>
          <w:szCs w:val="24"/>
        </w:rPr>
        <w:t>C</w:t>
      </w:r>
      <w:r w:rsidRPr="004A6764">
        <w:rPr>
          <w:rFonts w:ascii="Arial Narrow" w:hAnsi="Arial Narrow" w:cs="Arial"/>
          <w:szCs w:val="24"/>
        </w:rPr>
        <w:t xml:space="preserve">ontractant. </w:t>
      </w:r>
    </w:p>
    <w:p w14:paraId="7ED9BC40" w14:textId="0217CD94" w:rsidR="00FC373F" w:rsidRDefault="00FC373F" w:rsidP="00D10C00">
      <w:pPr>
        <w:rPr>
          <w:rFonts w:ascii="Arial Narrow" w:hAnsi="Arial Narrow" w:cs="Arial"/>
          <w:szCs w:val="24"/>
        </w:rPr>
      </w:pPr>
    </w:p>
    <w:p w14:paraId="30C5727D" w14:textId="54AF0E3E" w:rsidR="00FC373F" w:rsidRDefault="00FC373F" w:rsidP="00FC373F">
      <w:pPr>
        <w:rPr>
          <w:rFonts w:ascii="Arial Narrow" w:hAnsi="Arial Narrow" w:cs="Arial"/>
          <w:szCs w:val="24"/>
          <w:u w:val="single"/>
        </w:rPr>
      </w:pPr>
      <w:r>
        <w:rPr>
          <w:rFonts w:ascii="Arial Narrow" w:hAnsi="Arial Narrow" w:cs="Arial"/>
          <w:szCs w:val="24"/>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57EDF07C" w14:textId="77777777" w:rsidR="004A6764" w:rsidRPr="004A6764" w:rsidRDefault="004A6764" w:rsidP="00D10C00">
      <w:pPr>
        <w:rPr>
          <w:rFonts w:ascii="Arial Narrow" w:hAnsi="Arial Narrow" w:cs="Arial"/>
          <w:szCs w:val="24"/>
        </w:rPr>
      </w:pPr>
    </w:p>
    <w:p w14:paraId="5E2FB570"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Garantia definitiva</w:t>
      </w:r>
    </w:p>
    <w:p w14:paraId="67507535" w14:textId="77777777" w:rsidR="004A6764" w:rsidRPr="004A6764" w:rsidRDefault="004A6764" w:rsidP="00D10C00">
      <w:pPr>
        <w:rPr>
          <w:rFonts w:ascii="Arial Narrow" w:hAnsi="Arial Narrow" w:cs="Arial"/>
          <w:szCs w:val="24"/>
        </w:rPr>
      </w:pPr>
    </w:p>
    <w:p w14:paraId="1B720B95" w14:textId="77777777" w:rsidR="0035092E" w:rsidRPr="006608D7" w:rsidRDefault="0035092E" w:rsidP="0035092E">
      <w:pPr>
        <w:rPr>
          <w:rFonts w:ascii="Arial Narrow" w:hAnsi="Arial Narrow" w:cs="Arial"/>
          <w:i/>
          <w:szCs w:val="24"/>
        </w:rPr>
      </w:pPr>
      <w:r w:rsidRPr="006608D7">
        <w:rPr>
          <w:rFonts w:ascii="Arial Narrow" w:hAnsi="Arial Narrow" w:cs="Arial"/>
          <w:i/>
          <w:szCs w:val="24"/>
        </w:rPr>
        <w:t xml:space="preserve">En aquest contracte </w:t>
      </w:r>
      <w:r w:rsidRPr="006608D7">
        <w:rPr>
          <w:rFonts w:ascii="Arial Narrow" w:hAnsi="Arial Narrow" w:cs="Arial"/>
          <w:i/>
          <w:szCs w:val="24"/>
          <w:u w:val="single"/>
        </w:rPr>
        <w:t>si</w:t>
      </w:r>
      <w:r w:rsidRPr="006608D7">
        <w:rPr>
          <w:rFonts w:ascii="Arial Narrow" w:hAnsi="Arial Narrow" w:cs="Arial"/>
          <w:i/>
          <w:szCs w:val="24"/>
        </w:rPr>
        <w:t xml:space="preserve"> es preveu que la licitadora/contractista hagi de constituir garantia </w:t>
      </w:r>
      <w:r>
        <w:rPr>
          <w:rFonts w:ascii="Arial Narrow" w:hAnsi="Arial Narrow" w:cs="Arial"/>
          <w:i/>
          <w:szCs w:val="24"/>
        </w:rPr>
        <w:t xml:space="preserve">de un mínim de dos anys del producte lliurat. </w:t>
      </w:r>
    </w:p>
    <w:p w14:paraId="5B0FFB11" w14:textId="77777777" w:rsidR="004A6764" w:rsidRPr="004A6764" w:rsidRDefault="004A6764" w:rsidP="00D10C00">
      <w:pPr>
        <w:rPr>
          <w:rFonts w:ascii="Arial Narrow" w:hAnsi="Arial Narrow" w:cs="Arial"/>
          <w:szCs w:val="24"/>
          <w:u w:val="single"/>
        </w:rPr>
      </w:pPr>
    </w:p>
    <w:p w14:paraId="0F1F9518"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Notificació de l’adjudicació</w:t>
      </w:r>
    </w:p>
    <w:p w14:paraId="49A76BFF" w14:textId="77777777" w:rsidR="004A6764" w:rsidRPr="004A6764" w:rsidRDefault="004A6764" w:rsidP="00D10C00">
      <w:pPr>
        <w:rPr>
          <w:rFonts w:ascii="Arial Narrow" w:hAnsi="Arial Narrow" w:cs="Arial"/>
          <w:szCs w:val="24"/>
          <w:u w:val="single"/>
        </w:rPr>
      </w:pPr>
    </w:p>
    <w:p w14:paraId="36E6EAE8" w14:textId="77777777" w:rsidR="004A6764" w:rsidRDefault="004A6764" w:rsidP="00D10C00">
      <w:pPr>
        <w:rPr>
          <w:rFonts w:ascii="Arial Narrow" w:hAnsi="Arial Narrow" w:cs="Arial"/>
          <w:szCs w:val="24"/>
        </w:rPr>
      </w:pPr>
      <w:r w:rsidRPr="004A6764">
        <w:rPr>
          <w:rFonts w:ascii="Arial Narrow" w:hAnsi="Arial Narrow" w:cs="Arial"/>
          <w:szCs w:val="24"/>
        </w:rPr>
        <w:t xml:space="preserve">L’adjudicació del contracte es publicarà en el </w:t>
      </w:r>
      <w:r w:rsidR="000461C3">
        <w:rPr>
          <w:rFonts w:ascii="Arial Narrow" w:hAnsi="Arial Narrow" w:cs="Arial"/>
          <w:szCs w:val="24"/>
        </w:rPr>
        <w:t>P</w:t>
      </w:r>
      <w:r w:rsidRPr="004A6764">
        <w:rPr>
          <w:rFonts w:ascii="Arial Narrow" w:hAnsi="Arial Narrow" w:cs="Arial"/>
          <w:szCs w:val="24"/>
        </w:rPr>
        <w:t xml:space="preserve">erfil de </w:t>
      </w:r>
      <w:r w:rsidR="000461C3">
        <w:rPr>
          <w:rFonts w:ascii="Arial Narrow" w:hAnsi="Arial Narrow" w:cs="Arial"/>
          <w:szCs w:val="24"/>
        </w:rPr>
        <w:t>C</w:t>
      </w:r>
      <w:r w:rsidRPr="004A6764">
        <w:rPr>
          <w:rFonts w:ascii="Arial Narrow" w:hAnsi="Arial Narrow" w:cs="Arial"/>
          <w:szCs w:val="24"/>
        </w:rPr>
        <w:t>ontractant el que servirà de notificació a tot</w:t>
      </w:r>
      <w:r w:rsidR="000461C3">
        <w:rPr>
          <w:rFonts w:ascii="Arial Narrow" w:hAnsi="Arial Narrow" w:cs="Arial"/>
          <w:szCs w:val="24"/>
        </w:rPr>
        <w:t>e</w:t>
      </w:r>
      <w:r w:rsidRPr="004A6764">
        <w:rPr>
          <w:rFonts w:ascii="Arial Narrow" w:hAnsi="Arial Narrow" w:cs="Arial"/>
          <w:szCs w:val="24"/>
        </w:rPr>
        <w:t>s</w:t>
      </w:r>
      <w:r w:rsidR="000461C3">
        <w:rPr>
          <w:rFonts w:ascii="Arial Narrow" w:hAnsi="Arial Narrow" w:cs="Arial"/>
          <w:szCs w:val="24"/>
        </w:rPr>
        <w:t xml:space="preserve"> les </w:t>
      </w:r>
      <w:r w:rsidRPr="004A6764">
        <w:rPr>
          <w:rFonts w:ascii="Arial Narrow" w:hAnsi="Arial Narrow" w:cs="Arial"/>
          <w:szCs w:val="24"/>
        </w:rPr>
        <w:t>interessa</w:t>
      </w:r>
      <w:r w:rsidR="000461C3">
        <w:rPr>
          <w:rFonts w:ascii="Arial Narrow" w:hAnsi="Arial Narrow" w:cs="Arial"/>
          <w:szCs w:val="24"/>
        </w:rPr>
        <w:t>des</w:t>
      </w:r>
      <w:r w:rsidRPr="004A6764">
        <w:rPr>
          <w:rFonts w:ascii="Arial Narrow" w:hAnsi="Arial Narrow" w:cs="Arial"/>
          <w:szCs w:val="24"/>
        </w:rPr>
        <w:t>.</w:t>
      </w:r>
    </w:p>
    <w:p w14:paraId="53CE94E1" w14:textId="77777777" w:rsidR="00420FB6" w:rsidRPr="007F52BD" w:rsidRDefault="00420FB6" w:rsidP="00D10C00">
      <w:pPr>
        <w:rPr>
          <w:rFonts w:ascii="Arial Narrow" w:hAnsi="Arial Narrow" w:cs="Arial"/>
          <w:color w:val="00B050"/>
          <w:szCs w:val="24"/>
        </w:rPr>
      </w:pPr>
    </w:p>
    <w:p w14:paraId="37326A55" w14:textId="77777777" w:rsidR="004A6764" w:rsidRPr="004A6764" w:rsidRDefault="004A6764" w:rsidP="00D10C00">
      <w:pPr>
        <w:rPr>
          <w:rFonts w:ascii="Arial Narrow" w:hAnsi="Arial Narrow" w:cs="Arial"/>
          <w:b/>
          <w:szCs w:val="24"/>
          <w:u w:val="single"/>
        </w:rPr>
      </w:pPr>
      <w:r w:rsidRPr="004A6764">
        <w:rPr>
          <w:rFonts w:ascii="Arial Narrow" w:hAnsi="Arial Narrow" w:cs="Arial"/>
          <w:b/>
          <w:szCs w:val="24"/>
          <w:u w:val="single"/>
        </w:rPr>
        <w:t>Protecció de dades</w:t>
      </w:r>
    </w:p>
    <w:p w14:paraId="24261C9E" w14:textId="77777777" w:rsidR="004A6764" w:rsidRPr="004A6764" w:rsidRDefault="004A6764" w:rsidP="00D10C00">
      <w:pPr>
        <w:rPr>
          <w:rFonts w:ascii="Arial Narrow" w:hAnsi="Arial Narrow" w:cs="Arial"/>
          <w:szCs w:val="24"/>
        </w:rPr>
      </w:pPr>
    </w:p>
    <w:p w14:paraId="652495CA" w14:textId="77777777" w:rsidR="007F6126" w:rsidRPr="007F6126" w:rsidRDefault="007F6126" w:rsidP="00D10C00">
      <w:pPr>
        <w:rPr>
          <w:rFonts w:ascii="Arial Narrow" w:hAnsi="Arial Narrow" w:cs="Arial"/>
          <w:szCs w:val="24"/>
        </w:rPr>
      </w:pPr>
      <w:r w:rsidRPr="007F6126">
        <w:rPr>
          <w:rFonts w:ascii="Arial Narrow" w:hAnsi="Arial Narrow" w:cs="Arial"/>
          <w:szCs w:val="24"/>
        </w:rPr>
        <w:t xml:space="preserve">D’acord amb la Llei Orgànica </w:t>
      </w:r>
      <w:r w:rsidR="0004287C">
        <w:rPr>
          <w:rFonts w:ascii="Arial Narrow" w:hAnsi="Arial Narrow" w:cs="Arial"/>
          <w:szCs w:val="24"/>
        </w:rPr>
        <w:t>3/2018, de 5 de desembre</w:t>
      </w:r>
      <w:r w:rsidRPr="007F6126">
        <w:rPr>
          <w:rFonts w:ascii="Arial Narrow" w:hAnsi="Arial Narrow" w:cs="Arial"/>
          <w:szCs w:val="24"/>
        </w:rPr>
        <w:t>, de Protecció de Dades Personal</w:t>
      </w:r>
      <w:r w:rsidR="008B1464">
        <w:rPr>
          <w:rFonts w:ascii="Arial Narrow" w:hAnsi="Arial Narrow" w:cs="Arial"/>
          <w:szCs w:val="24"/>
        </w:rPr>
        <w:t>s</w:t>
      </w:r>
      <w:r w:rsidR="0004287C">
        <w:rPr>
          <w:rFonts w:ascii="Arial Narrow" w:hAnsi="Arial Narrow" w:cs="Arial"/>
          <w:szCs w:val="24"/>
        </w:rPr>
        <w:t xml:space="preserve"> i </w:t>
      </w:r>
      <w:r w:rsidR="00C73CBD">
        <w:rPr>
          <w:rFonts w:ascii="Arial Narrow" w:hAnsi="Arial Narrow" w:cs="Arial"/>
          <w:szCs w:val="24"/>
        </w:rPr>
        <w:t>G</w:t>
      </w:r>
      <w:r w:rsidR="0004287C">
        <w:rPr>
          <w:rFonts w:ascii="Arial Narrow" w:hAnsi="Arial Narrow" w:cs="Arial"/>
          <w:szCs w:val="24"/>
        </w:rPr>
        <w:t xml:space="preserve">arantia dels </w:t>
      </w:r>
      <w:r w:rsidR="00C73CBD">
        <w:rPr>
          <w:rFonts w:ascii="Arial Narrow" w:hAnsi="Arial Narrow" w:cs="Arial"/>
          <w:szCs w:val="24"/>
        </w:rPr>
        <w:t>D</w:t>
      </w:r>
      <w:r w:rsidR="0004287C">
        <w:rPr>
          <w:rFonts w:ascii="Arial Narrow" w:hAnsi="Arial Narrow" w:cs="Arial"/>
          <w:szCs w:val="24"/>
        </w:rPr>
        <w:t xml:space="preserve">rets </w:t>
      </w:r>
      <w:r w:rsidR="00C73CBD">
        <w:rPr>
          <w:rFonts w:ascii="Arial Narrow" w:hAnsi="Arial Narrow" w:cs="Arial"/>
          <w:szCs w:val="24"/>
        </w:rPr>
        <w:t>D</w:t>
      </w:r>
      <w:r w:rsidR="0004287C">
        <w:rPr>
          <w:rFonts w:ascii="Arial Narrow" w:hAnsi="Arial Narrow" w:cs="Arial"/>
          <w:szCs w:val="24"/>
        </w:rPr>
        <w:t xml:space="preserve">igitals, </w:t>
      </w:r>
      <w:r w:rsidRPr="007F6126">
        <w:rPr>
          <w:rFonts w:ascii="Arial Narrow" w:hAnsi="Arial Narrow" w:cs="Arial"/>
          <w:szCs w:val="24"/>
        </w:rPr>
        <w:t>s’informa que les dades personals de les licitadores s’incorporaran al fitxer Gestió Comptable de Barcelona Activa SAU SPM amb la finalitat de gestionar la contractació d’aquesta entitat. Aquestes dades (</w:t>
      </w:r>
      <w:proofErr w:type="spellStart"/>
      <w:r w:rsidRPr="007F6126">
        <w:rPr>
          <w:rFonts w:ascii="Arial Narrow" w:hAnsi="Arial Narrow" w:cs="Arial"/>
          <w:szCs w:val="24"/>
        </w:rPr>
        <w:t>identificatives</w:t>
      </w:r>
      <w:proofErr w:type="spellEnd"/>
      <w:r w:rsidRPr="007F6126">
        <w:rPr>
          <w:rFonts w:ascii="Arial Narrow" w:hAnsi="Arial Narrow" w:cs="Arial"/>
          <w:szCs w:val="24"/>
        </w:rPr>
        <w:t xml:space="preserve">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9" w:history="1">
        <w:r w:rsidR="00547931" w:rsidRPr="00041F68">
          <w:rPr>
            <w:rStyle w:val="Enlla"/>
            <w:rFonts w:ascii="Arial Narrow" w:hAnsi="Arial Narrow" w:cs="Arial"/>
            <w:szCs w:val="24"/>
          </w:rPr>
          <w:t>dpo@barcelonactiva.cat</w:t>
        </w:r>
      </w:hyperlink>
      <w:r w:rsidRPr="007F6126">
        <w:rPr>
          <w:rFonts w:ascii="Arial Narrow" w:hAnsi="Arial Narrow" w:cs="Arial"/>
          <w:szCs w:val="24"/>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0" w:history="1">
        <w:r w:rsidRPr="007F6126">
          <w:rPr>
            <w:rFonts w:ascii="Arial Narrow" w:hAnsi="Arial Narrow" w:cs="Arial"/>
            <w:szCs w:val="24"/>
          </w:rPr>
          <w:t>protecciodedades.eco@gencat.cat</w:t>
        </w:r>
      </w:hyperlink>
    </w:p>
    <w:p w14:paraId="2543F2FB" w14:textId="77777777" w:rsidR="00D10C00" w:rsidRPr="004A6764" w:rsidRDefault="00D10C00" w:rsidP="00D10C00">
      <w:pPr>
        <w:rPr>
          <w:rFonts w:ascii="Arial Narrow" w:hAnsi="Arial Narrow"/>
          <w:szCs w:val="24"/>
        </w:rPr>
      </w:pPr>
    </w:p>
    <w:p w14:paraId="38F67179" w14:textId="0A8774B9" w:rsidR="00D10C00" w:rsidRDefault="00D10C00" w:rsidP="00D10C00">
      <w:pPr>
        <w:pStyle w:val="Textindependent"/>
        <w:rPr>
          <w:rFonts w:ascii="Arial Narrow" w:hAnsi="Arial Narrow"/>
          <w:b/>
          <w:sz w:val="28"/>
          <w:szCs w:val="28"/>
        </w:rPr>
      </w:pPr>
      <w:r w:rsidRPr="00D10C00">
        <w:rPr>
          <w:rFonts w:ascii="Arial Narrow" w:hAnsi="Arial Narrow"/>
          <w:i/>
          <w:sz w:val="28"/>
          <w:szCs w:val="28"/>
        </w:rPr>
        <w:t>En Annex Model per a la presentació de l’oferta</w:t>
      </w:r>
    </w:p>
    <w:p w14:paraId="5608EB36" w14:textId="77777777" w:rsidR="001F524E" w:rsidRDefault="001F524E">
      <w:pPr>
        <w:spacing w:after="200" w:line="276" w:lineRule="auto"/>
        <w:jc w:val="left"/>
        <w:rPr>
          <w:rFonts w:ascii="Arial Narrow" w:eastAsia="Times New Roman" w:hAnsi="Arial Narrow" w:cs="Arial"/>
          <w:b/>
          <w:sz w:val="28"/>
          <w:szCs w:val="28"/>
          <w:lang w:eastAsia="es-ES"/>
        </w:rPr>
      </w:pPr>
      <w:r>
        <w:rPr>
          <w:rFonts w:ascii="Arial Narrow" w:hAnsi="Arial Narrow"/>
          <w:b/>
          <w:sz w:val="28"/>
          <w:szCs w:val="28"/>
        </w:rPr>
        <w:br w:type="page"/>
      </w:r>
    </w:p>
    <w:p w14:paraId="030C441C" w14:textId="0B9108BD" w:rsidR="004A6764" w:rsidRPr="007F6126" w:rsidRDefault="00D10C00" w:rsidP="00D10C00">
      <w:pPr>
        <w:pStyle w:val="Textindependent"/>
        <w:rPr>
          <w:rFonts w:ascii="Arial Narrow" w:hAnsi="Arial Narrow"/>
          <w:b/>
          <w:sz w:val="28"/>
          <w:szCs w:val="28"/>
        </w:rPr>
      </w:pPr>
      <w:r>
        <w:rPr>
          <w:rFonts w:ascii="Arial Narrow" w:hAnsi="Arial Narrow"/>
          <w:b/>
          <w:sz w:val="28"/>
          <w:szCs w:val="28"/>
        </w:rPr>
        <w:lastRenderedPageBreak/>
        <w:t xml:space="preserve">ANNEX </w:t>
      </w:r>
      <w:r w:rsidR="004A6764" w:rsidRPr="007F6126">
        <w:rPr>
          <w:rFonts w:ascii="Arial Narrow" w:hAnsi="Arial Narrow"/>
          <w:b/>
          <w:sz w:val="28"/>
          <w:szCs w:val="28"/>
        </w:rPr>
        <w:t>MODEL DE PRESENTACIÓ D’OFERTA</w:t>
      </w:r>
    </w:p>
    <w:p w14:paraId="089D8E90" w14:textId="77777777" w:rsidR="004A6764" w:rsidRPr="004A6764" w:rsidRDefault="004A6764" w:rsidP="00D10C00">
      <w:pPr>
        <w:rPr>
          <w:rFonts w:ascii="Arial Narrow" w:hAnsi="Arial Narrow" w:cs="Arial"/>
          <w:b/>
          <w:szCs w:val="24"/>
        </w:rPr>
      </w:pPr>
    </w:p>
    <w:p w14:paraId="1F72DA1F" w14:textId="77777777" w:rsidR="004A6764" w:rsidRPr="004A6764" w:rsidRDefault="004A6764" w:rsidP="00D10C00">
      <w:pPr>
        <w:rPr>
          <w:rFonts w:ascii="Arial Narrow" w:hAnsi="Arial Narrow" w:cs="Arial"/>
          <w:szCs w:val="24"/>
        </w:rPr>
      </w:pPr>
      <w:r w:rsidRPr="004A6764">
        <w:rPr>
          <w:rFonts w:ascii="Arial Narrow" w:hAnsi="Arial Narrow" w:cs="Arial"/>
          <w:szCs w:val="24"/>
        </w:rPr>
        <w:t>El/laSr/Sra............................................................ amb NIF..............................................., en nom propi o en qualitat de representant legal de la persona física/jurídica ................................... amb NIF/CIF........................................</w:t>
      </w:r>
    </w:p>
    <w:p w14:paraId="14269D63" w14:textId="77777777" w:rsidR="004A6764" w:rsidRPr="004A6764" w:rsidRDefault="004A6764" w:rsidP="00D10C00">
      <w:pPr>
        <w:rPr>
          <w:rFonts w:ascii="Arial Narrow" w:hAnsi="Arial Narrow" w:cs="Arial"/>
          <w:szCs w:val="24"/>
        </w:rPr>
      </w:pPr>
    </w:p>
    <w:p w14:paraId="2870AA28" w14:textId="77777777" w:rsidR="008B14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En relació a</w:t>
      </w:r>
      <w:r w:rsidR="008B1464">
        <w:rPr>
          <w:rFonts w:ascii="Arial Narrow" w:hAnsi="Arial Narrow" w:cs="Arial"/>
          <w:szCs w:val="24"/>
        </w:rPr>
        <w:t>l contracte que té per objecte ...................................................................................................</w:t>
      </w:r>
    </w:p>
    <w:p w14:paraId="053C91CB"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 xml:space="preserve"> </w:t>
      </w:r>
    </w:p>
    <w:p w14:paraId="7FB1DEFD"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FORMULO LA SEGÜENT OFERTA ECONÒMICA:</w:t>
      </w:r>
    </w:p>
    <w:p w14:paraId="65C487FB" w14:textId="77777777" w:rsidR="004A6764" w:rsidRPr="004A6764" w:rsidRDefault="004A6764" w:rsidP="00D10C00">
      <w:pPr>
        <w:rPr>
          <w:rFonts w:ascii="Arial Narrow" w:hAnsi="Arial Narrow" w:cs="Arial"/>
          <w:szCs w:val="24"/>
        </w:rPr>
      </w:pPr>
    </w:p>
    <w:p w14:paraId="3FA1985A"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amb IVA</w:t>
      </w:r>
      <w:r w:rsidR="008B1464">
        <w:rPr>
          <w:rFonts w:ascii="Arial Narrow" w:hAnsi="Arial Narrow" w:cs="Arial"/>
          <w:szCs w:val="24"/>
        </w:rPr>
        <w:t>:</w:t>
      </w:r>
    </w:p>
    <w:p w14:paraId="355E8B50" w14:textId="77777777" w:rsidR="004A6764" w:rsidRPr="004A6764" w:rsidRDefault="004A6764" w:rsidP="00D10C00">
      <w:pPr>
        <w:rPr>
          <w:rFonts w:ascii="Arial Narrow" w:hAnsi="Arial Narrow" w:cs="Arial"/>
          <w:szCs w:val="24"/>
        </w:rPr>
      </w:pPr>
      <w:r w:rsidRPr="004A6764">
        <w:rPr>
          <w:rFonts w:ascii="Arial Narrow" w:hAnsi="Arial Narrow" w:cs="Arial"/>
          <w:szCs w:val="24"/>
        </w:rPr>
        <w:t>Preu sense IVA</w:t>
      </w:r>
      <w:r w:rsidRPr="004A6764">
        <w:rPr>
          <w:rStyle w:val="Refernciadenotaapeudepgina"/>
          <w:rFonts w:ascii="Arial Narrow" w:hAnsi="Arial Narrow" w:cs="Arial"/>
          <w:szCs w:val="24"/>
        </w:rPr>
        <w:footnoteReference w:id="1"/>
      </w:r>
      <w:r w:rsidR="008B1464">
        <w:rPr>
          <w:rFonts w:ascii="Arial Narrow" w:hAnsi="Arial Narrow" w:cs="Arial"/>
          <w:szCs w:val="24"/>
        </w:rPr>
        <w:t>:</w:t>
      </w:r>
    </w:p>
    <w:p w14:paraId="07135502" w14:textId="77777777" w:rsidR="004A6764" w:rsidRPr="004A6764" w:rsidRDefault="004A6764" w:rsidP="00D10C00">
      <w:pPr>
        <w:rPr>
          <w:rFonts w:ascii="Arial Narrow" w:hAnsi="Arial Narrow" w:cs="Arial"/>
          <w:szCs w:val="24"/>
        </w:rPr>
      </w:pPr>
      <w:r w:rsidRPr="004A6764">
        <w:rPr>
          <w:rFonts w:ascii="Arial Narrow" w:hAnsi="Arial Narrow" w:cs="Arial"/>
          <w:szCs w:val="24"/>
        </w:rPr>
        <w:t>Import de l’IVA</w:t>
      </w:r>
      <w:r w:rsidR="008B1464">
        <w:rPr>
          <w:rFonts w:ascii="Arial Narrow" w:hAnsi="Arial Narrow" w:cs="Arial"/>
          <w:szCs w:val="24"/>
        </w:rPr>
        <w:t>:</w:t>
      </w:r>
    </w:p>
    <w:p w14:paraId="0BB0D225" w14:textId="77777777" w:rsidR="004A6764" w:rsidRPr="004A6764" w:rsidRDefault="004A6764" w:rsidP="00D10C00">
      <w:pPr>
        <w:rPr>
          <w:rFonts w:ascii="Arial Narrow" w:hAnsi="Arial Narrow" w:cs="Arial"/>
          <w:szCs w:val="24"/>
        </w:rPr>
      </w:pPr>
      <w:r w:rsidRPr="004A6764">
        <w:rPr>
          <w:rFonts w:ascii="Arial Narrow" w:hAnsi="Arial Narrow" w:cs="Arial"/>
          <w:szCs w:val="24"/>
        </w:rPr>
        <w:t xml:space="preserve">% IVA: </w:t>
      </w:r>
    </w:p>
    <w:p w14:paraId="197A938F" w14:textId="77777777" w:rsidR="004A6764" w:rsidRPr="004A6764" w:rsidRDefault="004A6764" w:rsidP="00D10C00">
      <w:pPr>
        <w:jc w:val="center"/>
        <w:rPr>
          <w:rFonts w:ascii="Arial Narrow" w:hAnsi="Arial Narrow" w:cs="Arial"/>
          <w:szCs w:val="24"/>
          <w:u w:val="single"/>
        </w:rPr>
      </w:pPr>
    </w:p>
    <w:p w14:paraId="0E7B9EAF" w14:textId="77777777" w:rsidR="004A6764" w:rsidRPr="004A6764" w:rsidRDefault="004A6764" w:rsidP="00D10C00">
      <w:pPr>
        <w:rPr>
          <w:rFonts w:ascii="Arial Narrow" w:hAnsi="Arial Narrow" w:cs="Arial"/>
          <w:szCs w:val="24"/>
          <w:u w:val="single"/>
        </w:rPr>
      </w:pPr>
      <w:r w:rsidRPr="004A6764">
        <w:rPr>
          <w:rFonts w:ascii="Arial Narrow" w:hAnsi="Arial Narrow" w:cs="Arial"/>
          <w:szCs w:val="24"/>
          <w:u w:val="single"/>
        </w:rPr>
        <w:t>ALTRES ELEMENTS DE L’OFERTA EN RELACIÓ AMB ELS CRITERIS D’ADJUDICACIÓ</w:t>
      </w:r>
    </w:p>
    <w:p w14:paraId="378348DC" w14:textId="77777777" w:rsidR="004A6764" w:rsidRPr="004A6764" w:rsidRDefault="004A6764" w:rsidP="00D10C00">
      <w:pPr>
        <w:rPr>
          <w:rFonts w:ascii="Arial Narrow" w:hAnsi="Arial Narrow" w:cs="Arial"/>
          <w:szCs w:val="24"/>
        </w:rPr>
      </w:pPr>
    </w:p>
    <w:p w14:paraId="428EFCFC" w14:textId="77777777" w:rsidR="004A6764" w:rsidRPr="004A6764" w:rsidRDefault="007F6126" w:rsidP="00D10C00">
      <w:pPr>
        <w:rPr>
          <w:rFonts w:ascii="Arial Narrow" w:hAnsi="Arial Narrow" w:cs="Arial"/>
          <w:szCs w:val="24"/>
        </w:rPr>
      </w:pPr>
      <w:r>
        <w:rPr>
          <w:rFonts w:ascii="Arial Narrow" w:hAnsi="Arial Narrow" w:cs="Arial"/>
          <w:szCs w:val="24"/>
        </w:rPr>
        <w:t>Explicar en aquest apartat o aportar document amb la proposició tècnica i econòmica</w:t>
      </w:r>
      <w:r w:rsidR="00203D1E">
        <w:rPr>
          <w:rFonts w:ascii="Arial Narrow" w:hAnsi="Arial Narrow" w:cs="Arial"/>
          <w:szCs w:val="24"/>
        </w:rPr>
        <w:t xml:space="preserve"> desglossada</w:t>
      </w:r>
      <w:r w:rsidR="004A6764" w:rsidRPr="004A6764">
        <w:rPr>
          <w:rFonts w:ascii="Arial Narrow" w:hAnsi="Arial Narrow" w:cs="Arial"/>
          <w:szCs w:val="24"/>
        </w:rPr>
        <w:t>.</w:t>
      </w:r>
    </w:p>
    <w:p w14:paraId="028C19F4"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Cs w:val="24"/>
        </w:rPr>
      </w:pPr>
    </w:p>
    <w:p w14:paraId="53CC674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u w:val="single"/>
        </w:rPr>
      </w:pPr>
      <w:r w:rsidRPr="004A6764">
        <w:rPr>
          <w:rFonts w:ascii="Arial Narrow" w:hAnsi="Arial Narrow" w:cs="Arial"/>
          <w:color w:val="000000"/>
          <w:szCs w:val="24"/>
          <w:u w:val="single"/>
        </w:rPr>
        <w:t>DESIGNO I ACCEPTO</w:t>
      </w:r>
    </w:p>
    <w:p w14:paraId="63A2ED21"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C6FEFC3"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color w:val="000000"/>
          <w:szCs w:val="24"/>
        </w:rPr>
        <w:t xml:space="preserve">Que s’utilitzi, per a totes les notificacions i comunicacions electròniques relacionades amb aquesta contractació, la següent </w:t>
      </w:r>
      <w:r w:rsidRPr="004A6764">
        <w:rPr>
          <w:rFonts w:ascii="Arial Narrow" w:hAnsi="Arial Narrow" w:cs="Arial"/>
          <w:b/>
          <w:bCs/>
          <w:color w:val="000000"/>
          <w:szCs w:val="24"/>
        </w:rPr>
        <w:t>adreça de correu electrònic (@)</w:t>
      </w:r>
      <w:r w:rsidRPr="004A6764">
        <w:rPr>
          <w:rFonts w:ascii="Arial Narrow" w:hAnsi="Arial Narrow" w:cs="Arial"/>
          <w:szCs w:val="24"/>
        </w:rPr>
        <w:t>: ...........................................................</w:t>
      </w:r>
    </w:p>
    <w:p w14:paraId="6D4E17CE"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7F41F5D" w14:textId="77777777" w:rsidR="004A6764" w:rsidRPr="004A6764" w:rsidRDefault="004A6764" w:rsidP="00D10C00">
      <w:pPr>
        <w:autoSpaceDE w:val="0"/>
        <w:autoSpaceDN w:val="0"/>
        <w:adjustRightInd w:val="0"/>
        <w:rPr>
          <w:rFonts w:ascii="Arial Narrow" w:hAnsi="Arial Narrow" w:cs="Arial"/>
          <w:i/>
          <w:szCs w:val="24"/>
          <w:u w:val="single"/>
        </w:rPr>
      </w:pPr>
      <w:r w:rsidRPr="004A6764">
        <w:rPr>
          <w:rFonts w:ascii="Arial Narrow" w:hAnsi="Arial Narrow" w:cs="Arial"/>
          <w:i/>
          <w:szCs w:val="24"/>
          <w:u w:val="single"/>
        </w:rPr>
        <w:t xml:space="preserve">DECLARO </w:t>
      </w:r>
    </w:p>
    <w:p w14:paraId="1B64116C" w14:textId="77777777" w:rsidR="004A6764" w:rsidRPr="004A6764" w:rsidRDefault="004A6764" w:rsidP="00D10C00">
      <w:pPr>
        <w:autoSpaceDE w:val="0"/>
        <w:autoSpaceDN w:val="0"/>
        <w:adjustRightInd w:val="0"/>
        <w:rPr>
          <w:rFonts w:ascii="Arial Narrow" w:hAnsi="Arial Narrow" w:cs="Arial"/>
          <w:i/>
          <w:szCs w:val="24"/>
        </w:rPr>
      </w:pPr>
      <w:r w:rsidRPr="004A6764">
        <w:rPr>
          <w:rFonts w:ascii="Arial Narrow" w:hAnsi="Arial Narrow" w:cs="Arial"/>
          <w:i/>
          <w:szCs w:val="24"/>
        </w:rPr>
        <w:t>Que l'empresa:</w:t>
      </w:r>
    </w:p>
    <w:p w14:paraId="68FD1F85" w14:textId="77777777" w:rsidR="004A6764" w:rsidRPr="004A6764" w:rsidRDefault="004A6764" w:rsidP="00D10C00">
      <w:pPr>
        <w:autoSpaceDE w:val="0"/>
        <w:autoSpaceDN w:val="0"/>
        <w:adjustRightInd w:val="0"/>
        <w:rPr>
          <w:rFonts w:ascii="Arial Narrow" w:hAnsi="Arial Narrow" w:cs="Arial"/>
          <w:szCs w:val="24"/>
        </w:rPr>
      </w:pPr>
    </w:p>
    <w:bookmarkStart w:id="0" w:name="Verifica1"/>
    <w:p w14:paraId="51AF0F8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Verifica1"/>
            <w:enabled w:val="0"/>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bookmarkEnd w:id="0"/>
      <w:r w:rsidR="004A6764" w:rsidRPr="004A6764">
        <w:rPr>
          <w:rFonts w:ascii="Arial Narrow" w:hAnsi="Arial Narrow" w:cs="Arial"/>
          <w:szCs w:val="24"/>
        </w:rPr>
        <w:t xml:space="preserve"> està facultada per contractar amb l’Administració, ja que té capacitat d’obrar i no es troba en cap de les </w:t>
      </w:r>
      <w:r w:rsidR="004A6764" w:rsidRPr="004A6764">
        <w:rPr>
          <w:rFonts w:ascii="Arial Narrow" w:hAnsi="Arial Narrow" w:cs="Arial"/>
          <w:b/>
          <w:szCs w:val="24"/>
        </w:rPr>
        <w:t>prohibicions per contractar</w:t>
      </w:r>
      <w:r w:rsidR="004A6764" w:rsidRPr="004A6764">
        <w:rPr>
          <w:rFonts w:ascii="Arial Narrow" w:hAnsi="Arial Narrow" w:cs="Arial"/>
          <w:szCs w:val="24"/>
        </w:rPr>
        <w:t xml:space="preserve"> establertes a l’article </w:t>
      </w:r>
      <w:r w:rsidR="008B1464">
        <w:rPr>
          <w:rFonts w:ascii="Arial Narrow" w:hAnsi="Arial Narrow" w:cs="Arial"/>
          <w:szCs w:val="24"/>
        </w:rPr>
        <w:t>71</w:t>
      </w:r>
      <w:r w:rsidR="004A6764" w:rsidRPr="004A6764">
        <w:rPr>
          <w:rFonts w:ascii="Arial Narrow" w:hAnsi="Arial Narrow" w:cs="Arial"/>
          <w:szCs w:val="24"/>
        </w:rPr>
        <w:t xml:space="preserve"> de</w:t>
      </w:r>
      <w:r w:rsidR="008B1464">
        <w:rPr>
          <w:rFonts w:ascii="Arial Narrow" w:hAnsi="Arial Narrow" w:cs="Arial"/>
          <w:szCs w:val="24"/>
        </w:rPr>
        <w:t xml:space="preserve"> la Llei 9/2017 de Contractes del Sector Públic (LCSP)</w:t>
      </w:r>
      <w:r w:rsidR="004A6764" w:rsidRPr="004A6764">
        <w:rPr>
          <w:rFonts w:ascii="Arial Narrow" w:hAnsi="Arial Narrow" w:cs="Arial"/>
          <w:szCs w:val="24"/>
        </w:rPr>
        <w:t>;</w:t>
      </w:r>
    </w:p>
    <w:p w14:paraId="43F287B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4A4CD4F0"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color w:val="000000"/>
          <w:szCs w:val="24"/>
        </w:rPr>
        <w:t>està donada d’alta a l’epígraf de l</w:t>
      </w:r>
      <w:r w:rsidR="004A6764" w:rsidRPr="004A6764">
        <w:rPr>
          <w:rFonts w:ascii="Arial Narrow" w:hAnsi="Arial Narrow" w:cs="Arial"/>
          <w:b/>
          <w:bCs/>
          <w:color w:val="000000"/>
          <w:szCs w:val="24"/>
        </w:rPr>
        <w:t xml:space="preserve">’Impost d’Activitats Econòmiques </w:t>
      </w:r>
      <w:r w:rsidR="004A6764" w:rsidRPr="004A6764">
        <w:rPr>
          <w:rFonts w:ascii="Arial Narrow" w:hAnsi="Arial Narrow" w:cs="Arial"/>
          <w:color w:val="000000"/>
          <w:szCs w:val="24"/>
        </w:rPr>
        <w:t xml:space="preserve">corresponent a l’objecte del contracte i que està al corrent de les </w:t>
      </w:r>
      <w:r w:rsidR="004A6764" w:rsidRPr="004A6764">
        <w:rPr>
          <w:rFonts w:ascii="Arial Narrow" w:hAnsi="Arial Narrow" w:cs="Arial"/>
          <w:b/>
          <w:color w:val="000000"/>
          <w:szCs w:val="24"/>
        </w:rPr>
        <w:t>obligacions tributàries</w:t>
      </w:r>
      <w:r w:rsidR="004A6764" w:rsidRPr="004A6764">
        <w:rPr>
          <w:rFonts w:ascii="Arial Narrow" w:hAnsi="Arial Narrow" w:cs="Arial"/>
          <w:color w:val="000000"/>
          <w:szCs w:val="24"/>
        </w:rPr>
        <w:t xml:space="preserve"> i de la </w:t>
      </w:r>
      <w:r w:rsidR="004A6764" w:rsidRPr="004A6764">
        <w:rPr>
          <w:rFonts w:ascii="Arial Narrow" w:hAnsi="Arial Narrow" w:cs="Arial"/>
          <w:b/>
          <w:color w:val="000000"/>
          <w:szCs w:val="24"/>
        </w:rPr>
        <w:t>Seguretat Social</w:t>
      </w:r>
      <w:r w:rsidR="004A6764" w:rsidRPr="004A6764">
        <w:rPr>
          <w:rFonts w:ascii="Arial Narrow" w:hAnsi="Arial Narrow" w:cs="Arial"/>
          <w:color w:val="000000"/>
          <w:szCs w:val="24"/>
        </w:rPr>
        <w:t xml:space="preserve">, i que </w:t>
      </w:r>
      <w:r w:rsidR="004A6764" w:rsidRPr="004A6764">
        <w:rPr>
          <w:rFonts w:ascii="Arial Narrow" w:hAnsi="Arial Narrow" w:cs="Arial"/>
          <w:b/>
          <w:color w:val="000000"/>
          <w:szCs w:val="24"/>
        </w:rPr>
        <w:t>no té cap deute amb l'Ajuntament de Barcelona</w:t>
      </w:r>
      <w:r w:rsidR="004A6764" w:rsidRPr="004A6764">
        <w:rPr>
          <w:rFonts w:ascii="Arial Narrow" w:hAnsi="Arial Narrow" w:cs="Arial"/>
          <w:color w:val="000000"/>
          <w:szCs w:val="24"/>
        </w:rPr>
        <w:t>;</w:t>
      </w:r>
    </w:p>
    <w:p w14:paraId="0091DF2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Cs w:val="24"/>
        </w:rPr>
      </w:pPr>
    </w:p>
    <w:p w14:paraId="772A4DC1" w14:textId="77777777" w:rsidR="004A6764" w:rsidRPr="004A6764" w:rsidRDefault="003E1DC8" w:rsidP="00D10C00">
      <w:pPr>
        <w:rPr>
          <w:rFonts w:ascii="Arial Narrow" w:hAnsi="Arial Narrow" w:cs="Arial"/>
          <w:color w:val="00000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Style w:val="Refernciadenotaapeudepgina"/>
          <w:rFonts w:ascii="Arial Narrow" w:hAnsi="Arial Narrow" w:cs="Arial"/>
          <w:szCs w:val="24"/>
        </w:rPr>
        <w:footnoteReference w:id="2"/>
      </w:r>
      <w:r w:rsidR="004A6764" w:rsidRPr="004A6764">
        <w:rPr>
          <w:rFonts w:ascii="Arial Narrow" w:hAnsi="Arial Narrow" w:cs="Arial"/>
          <w:color w:val="000000"/>
          <w:szCs w:val="24"/>
        </w:rPr>
        <w:t xml:space="preserve"> </w:t>
      </w:r>
      <w:r w:rsidR="004A6764" w:rsidRPr="004A6764">
        <w:rPr>
          <w:rFonts w:ascii="Arial Narrow" w:hAnsi="Arial Narrow" w:cs="Arial"/>
          <w:szCs w:val="24"/>
        </w:rPr>
        <w:t>està inscrita en el</w:t>
      </w:r>
      <w:r w:rsidR="004A6764" w:rsidRPr="004A6764">
        <w:rPr>
          <w:rFonts w:ascii="Arial Narrow" w:hAnsi="Arial Narrow" w:cs="Arial"/>
          <w:color w:val="FF0000"/>
          <w:szCs w:val="24"/>
        </w:rPr>
        <w:t xml:space="preserve"> </w:t>
      </w:r>
      <w:r w:rsidR="004A6764" w:rsidRPr="004A6764">
        <w:rPr>
          <w:rFonts w:ascii="Arial Narrow" w:hAnsi="Arial Narrow" w:cs="Arial"/>
          <w:szCs w:val="24"/>
        </w:rPr>
        <w:t xml:space="preserve">Registre Electrònic d’Empreses Licitadores de la Generalitat de Catalunya </w:t>
      </w:r>
      <w:r w:rsidR="004A6764" w:rsidRPr="004A6764">
        <w:rPr>
          <w:rFonts w:ascii="Arial Narrow" w:hAnsi="Arial Narrow" w:cs="Arial"/>
          <w:b/>
          <w:szCs w:val="24"/>
        </w:rPr>
        <w:t>(RELI)</w:t>
      </w:r>
      <w:r w:rsidR="004A6764" w:rsidRPr="004A6764">
        <w:rPr>
          <w:rFonts w:ascii="Arial Narrow" w:hAnsi="Arial Narrow" w:cs="Arial"/>
          <w:szCs w:val="24"/>
        </w:rPr>
        <w:t>, (NIF</w:t>
      </w:r>
      <w:r w:rsidR="004A6764" w:rsidRPr="004A6764">
        <w:rPr>
          <w:rFonts w:ascii="Arial Narrow" w:hAnsi="Arial Narrow" w:cs="Arial"/>
          <w:color w:val="000000"/>
          <w:szCs w:val="24"/>
        </w:rPr>
        <w:t xml:space="preserve"> de l’apoderat .....................................................)</w:t>
      </w:r>
      <w:r w:rsidR="004A6764" w:rsidRPr="004A6764">
        <w:rPr>
          <w:rStyle w:val="Refernciadenotaapeudepgina"/>
          <w:rFonts w:ascii="Arial Narrow" w:hAnsi="Arial Narrow" w:cs="Arial"/>
          <w:szCs w:val="24"/>
        </w:rPr>
        <w:footnoteReference w:id="3"/>
      </w:r>
      <w:r w:rsidR="004A6764" w:rsidRPr="004A6764">
        <w:rPr>
          <w:rFonts w:ascii="Arial Narrow" w:hAnsi="Arial Narrow" w:cs="Arial"/>
          <w:color w:val="000000"/>
          <w:szCs w:val="24"/>
        </w:rPr>
        <w:t xml:space="preserve"> </w:t>
      </w:r>
      <w:r w:rsidR="004A6764" w:rsidRPr="004A6764">
        <w:rPr>
          <w:rFonts w:ascii="Arial Narrow" w:hAnsi="Arial Narrow" w:cs="Arial"/>
          <w:b/>
          <w:color w:val="000000"/>
          <w:szCs w:val="24"/>
        </w:rPr>
        <w:t xml:space="preserve">i </w:t>
      </w:r>
      <w:r w:rsidRPr="004A6764">
        <w:rPr>
          <w:rFonts w:ascii="Arial Narrow" w:hAnsi="Arial Narrow" w:cs="Arial"/>
          <w:szCs w:val="24"/>
        </w:rPr>
        <w:fldChar w:fldCharType="begin">
          <w:ffData>
            <w:name w:val=""/>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color w:val="000000"/>
          <w:szCs w:val="24"/>
        </w:rPr>
        <w:t xml:space="preserve"> </w:t>
      </w:r>
      <w:r w:rsidR="004A6764" w:rsidRPr="004A6764">
        <w:rPr>
          <w:rFonts w:ascii="Arial Narrow" w:hAnsi="Arial Narrow" w:cs="Arial"/>
          <w:color w:val="000000"/>
          <w:szCs w:val="24"/>
          <w:vertAlign w:val="superscript"/>
        </w:rPr>
        <w:t>1</w:t>
      </w:r>
      <w:r w:rsidR="004A6764" w:rsidRPr="004A6764">
        <w:rPr>
          <w:rFonts w:ascii="Arial Narrow" w:hAnsi="Arial Narrow" w:cs="Arial"/>
          <w:color w:val="000000"/>
          <w:szCs w:val="24"/>
        </w:rPr>
        <w:t xml:space="preserve"> tota la documentació que figura en el RELI manté la seva vigència i no ha estat modificada.</w:t>
      </w:r>
    </w:p>
    <w:p w14:paraId="2CF5D19D" w14:textId="77777777" w:rsidR="004A6764" w:rsidRPr="004A6764" w:rsidRDefault="004A6764" w:rsidP="00D10C00">
      <w:pPr>
        <w:rPr>
          <w:rFonts w:ascii="Arial Narrow" w:hAnsi="Arial Narrow" w:cs="Arial"/>
          <w:color w:val="000000"/>
          <w:szCs w:val="24"/>
        </w:rPr>
      </w:pPr>
    </w:p>
    <w:p w14:paraId="6D7733A6" w14:textId="3261CA31" w:rsidR="004A6764" w:rsidRPr="004A6764" w:rsidRDefault="003E1DC8" w:rsidP="00D10C00">
      <w:pPr>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946065" w:rsidRPr="004A6764">
        <w:rPr>
          <w:rFonts w:ascii="Arial Narrow" w:hAnsi="Arial Narrow" w:cs="Arial"/>
          <w:szCs w:val="24"/>
        </w:rPr>
        <w:t>Dona</w:t>
      </w:r>
      <w:r w:rsidR="004A6764" w:rsidRPr="004A6764">
        <w:rPr>
          <w:rFonts w:ascii="Arial Narrow" w:hAnsi="Arial Narrow" w:cs="Arial"/>
          <w:szCs w:val="24"/>
        </w:rPr>
        <w:t xml:space="preserve"> compliment a les previsions de la normativa en matèria de prevenció de riscos laborals.</w:t>
      </w:r>
    </w:p>
    <w:p w14:paraId="11054950" w14:textId="77777777" w:rsidR="004A6764" w:rsidRPr="004A6764" w:rsidRDefault="004A6764" w:rsidP="00D10C00">
      <w:pPr>
        <w:rPr>
          <w:rFonts w:ascii="Arial Narrow" w:hAnsi="Arial Narrow" w:cs="Arial"/>
          <w:snapToGrid w:val="0"/>
          <w:szCs w:val="24"/>
        </w:rPr>
      </w:pPr>
      <w:r w:rsidRPr="004A6764">
        <w:rPr>
          <w:rFonts w:ascii="Arial Narrow" w:hAnsi="Arial Narrow" w:cs="Arial"/>
          <w:snapToGrid w:val="0"/>
          <w:szCs w:val="24"/>
        </w:rPr>
        <w:t> </w:t>
      </w:r>
    </w:p>
    <w:p w14:paraId="12DA4C05" w14:textId="77777777" w:rsid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Verifica1"/>
            <w:enabled/>
            <w:calcOnExit w:val="0"/>
            <w:checkBox>
              <w:sizeAuto/>
              <w:default w:val="0"/>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Fonts w:ascii="Arial Narrow" w:hAnsi="Arial Narrow" w:cs="Arial"/>
          <w:snapToGrid w:val="0"/>
          <w:szCs w:val="24"/>
        </w:rPr>
        <w:t xml:space="preserve">Que </w:t>
      </w:r>
      <w:r w:rsidR="004A6764" w:rsidRPr="004A6764">
        <w:rPr>
          <w:rFonts w:ascii="Arial Narrow" w:hAnsi="Arial Narrow" w:cs="Arial"/>
          <w:snapToGrid w:val="0"/>
          <w:szCs w:val="24"/>
          <w:u w:val="single"/>
        </w:rPr>
        <w:t>Sí / No</w:t>
      </w:r>
      <w:r w:rsidR="004A6764" w:rsidRPr="004A6764">
        <w:rPr>
          <w:rFonts w:ascii="Arial Narrow" w:hAnsi="Arial Narrow" w:cs="Arial"/>
          <w:snapToGrid w:val="0"/>
          <w:szCs w:val="24"/>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4A6764" w:rsidRDefault="00FF4494" w:rsidP="00D10C00">
      <w:pPr>
        <w:rPr>
          <w:rFonts w:ascii="Arial Narrow" w:hAnsi="Arial Narrow" w:cs="Arial"/>
          <w:snapToGrid w:val="0"/>
          <w:szCs w:val="24"/>
        </w:rPr>
      </w:pPr>
    </w:p>
    <w:p w14:paraId="1B298F6D" w14:textId="77777777" w:rsidR="008B1464" w:rsidRDefault="008B1464" w:rsidP="00D10C00">
      <w:pPr>
        <w:rPr>
          <w:rFonts w:ascii="Arial Narrow" w:hAnsi="Arial Narrow"/>
          <w:i/>
          <w:iCs/>
          <w:szCs w:val="24"/>
        </w:rPr>
      </w:pPr>
    </w:p>
    <w:p w14:paraId="24701421" w14:textId="77777777" w:rsidR="008B1464" w:rsidRDefault="008B1464" w:rsidP="00D10C00">
      <w:pPr>
        <w:rPr>
          <w:rFonts w:ascii="Arial Narrow" w:hAnsi="Arial Narrow"/>
          <w:i/>
          <w:iCs/>
          <w:szCs w:val="24"/>
        </w:rPr>
      </w:pPr>
    </w:p>
    <w:p w14:paraId="7AC0ED0F" w14:textId="77777777" w:rsidR="00FF4494" w:rsidRPr="004A6764" w:rsidRDefault="00FF4494" w:rsidP="00D10C00">
      <w:pPr>
        <w:rPr>
          <w:rFonts w:ascii="Arial Narrow" w:hAnsi="Arial Narrow" w:cs="Arial"/>
          <w:i/>
          <w:szCs w:val="24"/>
        </w:rPr>
      </w:pPr>
      <w:r w:rsidRPr="004A6764">
        <w:rPr>
          <w:rFonts w:ascii="Arial Narrow" w:hAnsi="Arial Narrow"/>
          <w:i/>
          <w:iCs/>
          <w:szCs w:val="24"/>
        </w:rPr>
        <w:t>Aquest paràgraf només l’heu de posar abans d’enviar-ho al proveïdor si el contracte implica contacte habitual amb menors</w:t>
      </w:r>
    </w:p>
    <w:p w14:paraId="565345B2" w14:textId="77777777" w:rsidR="00FF4494" w:rsidRPr="004A6764" w:rsidRDefault="003E1DC8" w:rsidP="00D10C00">
      <w:pPr>
        <w:rPr>
          <w:rFonts w:ascii="Arial Narrow" w:hAnsi="Arial Narrow" w:cs="Arial"/>
          <w:snapToGrid w:val="0"/>
          <w:szCs w:val="24"/>
        </w:rPr>
      </w:pPr>
      <w:r w:rsidRPr="004A6764">
        <w:rPr>
          <w:rFonts w:ascii="Arial Narrow" w:hAnsi="Arial Narrow" w:cs="Arial"/>
          <w:szCs w:val="24"/>
        </w:rPr>
        <w:fldChar w:fldCharType="begin">
          <w:ffData>
            <w:name w:val=""/>
            <w:enabled/>
            <w:calcOnExit w:val="0"/>
            <w:checkBox>
              <w:sizeAuto/>
              <w:default w:val="1"/>
            </w:checkBox>
          </w:ffData>
        </w:fldChar>
      </w:r>
      <w:r w:rsidR="00FF449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FF4494" w:rsidRPr="004A6764">
        <w:rPr>
          <w:rFonts w:ascii="Arial Narrow" w:hAnsi="Arial Narrow" w:cs="Arial"/>
          <w:szCs w:val="24"/>
        </w:rPr>
        <w:t xml:space="preserve"> Té en el seu poder la certificació negativa del Registre central de delinqüents sexuals vigent de cadascun dels treballadors que executaran aquest contracte</w:t>
      </w:r>
      <w:r w:rsidR="00FF4494" w:rsidRPr="004A6764">
        <w:rPr>
          <w:rFonts w:ascii="Arial Narrow" w:hAnsi="Arial Narrow" w:cs="Arial"/>
          <w:snapToGrid w:val="0"/>
          <w:szCs w:val="24"/>
        </w:rPr>
        <w:t>.</w:t>
      </w:r>
    </w:p>
    <w:p w14:paraId="53A59135" w14:textId="77777777" w:rsidR="004A6764" w:rsidRPr="004A6764" w:rsidRDefault="004A6764" w:rsidP="00D10C00">
      <w:pPr>
        <w:rPr>
          <w:rFonts w:ascii="Arial Narrow" w:hAnsi="Arial Narrow" w:cs="Arial"/>
          <w:snapToGrid w:val="0"/>
          <w:szCs w:val="24"/>
        </w:rPr>
      </w:pPr>
    </w:p>
    <w:p w14:paraId="11C08C67"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color w:val="000000"/>
          <w:szCs w:val="24"/>
          <w:u w:val="single"/>
        </w:rPr>
        <w:t>AUTORITZO A</w:t>
      </w:r>
      <w:r w:rsidR="00203D1E">
        <w:rPr>
          <w:rFonts w:ascii="Arial Narrow" w:hAnsi="Arial Narrow" w:cs="Arial"/>
          <w:color w:val="000000"/>
          <w:szCs w:val="24"/>
          <w:u w:val="single"/>
        </w:rPr>
        <w:t xml:space="preserve"> L’AJUNTAMENT DE BARCELONA I </w:t>
      </w:r>
      <w:r w:rsidR="007F6126">
        <w:rPr>
          <w:rFonts w:ascii="Arial Narrow" w:hAnsi="Arial Narrow" w:cs="Arial"/>
          <w:color w:val="000000"/>
          <w:szCs w:val="24"/>
          <w:u w:val="single"/>
        </w:rPr>
        <w:t>BARCELONA ACTIVA SAU SPM</w:t>
      </w:r>
      <w:r w:rsidRPr="004A6764">
        <w:rPr>
          <w:rFonts w:ascii="Arial Narrow" w:hAnsi="Arial Narrow" w:cs="Arial"/>
          <w:color w:val="000000"/>
          <w:szCs w:val="24"/>
          <w:u w:val="single"/>
        </w:rPr>
        <w:t xml:space="preserve">, </w:t>
      </w:r>
      <w:r w:rsidRPr="004A6764">
        <w:rPr>
          <w:rFonts w:ascii="Arial Narrow" w:hAnsi="Arial Narrow" w:cs="Arial"/>
          <w:szCs w:val="24"/>
        </w:rPr>
        <w:t>en cas de resultar adjudicatari/ària del contracte:</w:t>
      </w:r>
    </w:p>
    <w:p w14:paraId="22D6FF58"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2D0EA817"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4A6764" w:rsidRPr="004A6764">
        <w:rPr>
          <w:rStyle w:val="Refernciadenotaapeudepgina"/>
          <w:rFonts w:ascii="Arial Narrow" w:hAnsi="Arial Narrow" w:cs="Arial"/>
          <w:szCs w:val="24"/>
        </w:rPr>
        <w:footnoteReference w:id="4"/>
      </w:r>
      <w:r w:rsidR="004A6764" w:rsidRPr="004A6764">
        <w:rPr>
          <w:rFonts w:ascii="Arial Narrow" w:hAnsi="Arial Narrow" w:cs="Arial"/>
          <w:szCs w:val="24"/>
        </w:rPr>
        <w:t xml:space="preserve"> a sol·licitar de l’Agència Estatal d’Administració Tributària</w:t>
      </w:r>
      <w:r w:rsidR="004A6764" w:rsidRPr="004A6764">
        <w:rPr>
          <w:rFonts w:ascii="Arial Narrow" w:hAnsi="Arial Narrow" w:cs="Arial"/>
          <w:b/>
          <w:bCs/>
          <w:szCs w:val="24"/>
        </w:rPr>
        <w:t xml:space="preserve"> (AEAT), </w:t>
      </w:r>
      <w:r w:rsidR="004A6764" w:rsidRPr="004A6764">
        <w:rPr>
          <w:rFonts w:ascii="Arial Narrow" w:hAnsi="Arial Narrow" w:cs="Arial"/>
          <w:szCs w:val="24"/>
        </w:rPr>
        <w:t>directament</w:t>
      </w:r>
      <w:r w:rsidR="004A6764" w:rsidRPr="004A6764">
        <w:rPr>
          <w:rFonts w:ascii="Arial Narrow" w:hAnsi="Arial Narrow" w:cs="Arial"/>
          <w:bCs/>
          <w:szCs w:val="24"/>
        </w:rPr>
        <w:t xml:space="preserve"> o a través del Consorci d’Administració Oberta de Catalunya (Consorci AOC),</w:t>
      </w:r>
      <w:r w:rsidR="004A6764" w:rsidRPr="004A6764">
        <w:rPr>
          <w:rFonts w:ascii="Arial Narrow" w:hAnsi="Arial Narrow" w:cs="Arial"/>
          <w:szCs w:val="24"/>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Cs w:val="24"/>
        </w:rPr>
      </w:pPr>
    </w:p>
    <w:p w14:paraId="620BFF4A" w14:textId="77777777" w:rsidR="004A6764" w:rsidRPr="004A6764"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fldChar w:fldCharType="begin">
          <w:ffData>
            <w:name w:val=""/>
            <w:enabled/>
            <w:calcOnExit w:val="0"/>
            <w:checkBox>
              <w:sizeAuto/>
              <w:default w:val="1"/>
            </w:checkBox>
          </w:ffData>
        </w:fldChar>
      </w:r>
      <w:r w:rsidR="004A6764" w:rsidRPr="004A6764">
        <w:rPr>
          <w:rFonts w:ascii="Arial Narrow" w:hAnsi="Arial Narrow" w:cs="Arial"/>
          <w:szCs w:val="24"/>
        </w:rPr>
        <w:instrText xml:space="preserve"> FORMCHECKBOX </w:instrText>
      </w:r>
      <w:r w:rsidRPr="004A6764">
        <w:rPr>
          <w:rFonts w:ascii="Arial Narrow" w:hAnsi="Arial Narrow" w:cs="Arial"/>
          <w:szCs w:val="24"/>
        </w:rPr>
      </w:r>
      <w:r w:rsidRPr="004A6764">
        <w:rPr>
          <w:rFonts w:ascii="Arial Narrow" w:hAnsi="Arial Narrow" w:cs="Arial"/>
          <w:szCs w:val="24"/>
        </w:rPr>
        <w:fldChar w:fldCharType="separate"/>
      </w:r>
      <w:r w:rsidRPr="004A6764">
        <w:rPr>
          <w:rFonts w:ascii="Arial Narrow" w:hAnsi="Arial Narrow" w:cs="Arial"/>
          <w:szCs w:val="24"/>
        </w:rPr>
        <w:fldChar w:fldCharType="end"/>
      </w:r>
      <w:r w:rsidR="004A6764" w:rsidRPr="004A6764">
        <w:rPr>
          <w:rFonts w:ascii="Arial Narrow" w:hAnsi="Arial Narrow" w:cs="Arial"/>
          <w:szCs w:val="24"/>
        </w:rPr>
        <w:t xml:space="preserve"> </w:t>
      </w:r>
      <w:r w:rsidR="00D665F1">
        <w:rPr>
          <w:rFonts w:ascii="Arial Narrow" w:hAnsi="Arial Narrow" w:cs="Arial"/>
          <w:color w:val="000000"/>
          <w:szCs w:val="24"/>
          <w:vertAlign w:val="superscript"/>
        </w:rPr>
        <w:t>4</w:t>
      </w:r>
      <w:r w:rsidR="004A6764" w:rsidRPr="004A6764">
        <w:rPr>
          <w:rFonts w:ascii="Arial Narrow" w:hAnsi="Arial Narrow" w:cs="Arial"/>
          <w:color w:val="000000"/>
          <w:szCs w:val="24"/>
          <w:vertAlign w:val="superscript"/>
        </w:rPr>
        <w:t xml:space="preserve"> </w:t>
      </w:r>
      <w:r w:rsidR="004A6764" w:rsidRPr="004A6764">
        <w:rPr>
          <w:rFonts w:ascii="Arial Narrow" w:hAnsi="Arial Narrow" w:cs="Arial"/>
          <w:szCs w:val="24"/>
        </w:rPr>
        <w:t>a sol·licitar de la Tresoreria General de la Seguretat Social (</w:t>
      </w:r>
      <w:r w:rsidR="004A6764" w:rsidRPr="004A6764">
        <w:rPr>
          <w:rFonts w:ascii="Arial Narrow" w:hAnsi="Arial Narrow" w:cs="Arial"/>
          <w:b/>
          <w:szCs w:val="24"/>
        </w:rPr>
        <w:t>TGSS</w:t>
      </w:r>
      <w:r w:rsidR="004A6764" w:rsidRPr="004A6764">
        <w:rPr>
          <w:rFonts w:ascii="Arial Narrow" w:hAnsi="Arial Narrow" w:cs="Arial"/>
          <w:szCs w:val="24"/>
        </w:rPr>
        <w:t xml:space="preserve">), directament </w:t>
      </w:r>
      <w:r w:rsidR="004A6764" w:rsidRPr="004A6764">
        <w:rPr>
          <w:rFonts w:ascii="Arial Narrow" w:hAnsi="Arial Narrow" w:cs="Arial"/>
          <w:bCs/>
          <w:szCs w:val="24"/>
        </w:rPr>
        <w:t xml:space="preserve">o a través del Consorci d’Administració Oberta de Catalunya (Consorci AOC), </w:t>
      </w:r>
      <w:r w:rsidR="004A6764" w:rsidRPr="004A6764">
        <w:rPr>
          <w:rFonts w:ascii="Arial Narrow" w:hAnsi="Arial Narrow" w:cs="Arial"/>
          <w:szCs w:val="24"/>
        </w:rPr>
        <w:t>les dades justificatives i/o el certificat d’estar al corrent del compliment de les seves obligacions amb la Seguretat Social, imposades per les disposicions vigents i durant tota la vigència del contracte.”</w:t>
      </w:r>
    </w:p>
    <w:p w14:paraId="014D96DF"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18A1AC73" w14:textId="77777777" w:rsidR="004A6764" w:rsidRPr="004A6764" w:rsidRDefault="004A6764" w:rsidP="00D10C00">
      <w:pPr>
        <w:rPr>
          <w:rFonts w:ascii="Arial Narrow" w:hAnsi="Arial Narrow" w:cs="Arial"/>
          <w:i/>
          <w:szCs w:val="24"/>
        </w:rPr>
      </w:pPr>
      <w:r w:rsidRPr="004A6764">
        <w:rPr>
          <w:rFonts w:ascii="Arial Narrow" w:hAnsi="Arial Narrow"/>
          <w:i/>
          <w:iCs/>
          <w:szCs w:val="24"/>
        </w:rPr>
        <w:t xml:space="preserve">L’obligació següent només l’heu de posar si la prestació del contracte comporta que l’empresa hagi de tractar dades de caràcter personal facilitades per l’Ajuntament o </w:t>
      </w:r>
      <w:r w:rsidR="006608D7">
        <w:rPr>
          <w:rFonts w:ascii="Arial Narrow" w:hAnsi="Arial Narrow"/>
          <w:i/>
          <w:iCs/>
          <w:szCs w:val="24"/>
        </w:rPr>
        <w:t>Barcelona Activa SAU SPM</w:t>
      </w:r>
    </w:p>
    <w:p w14:paraId="0D617D8A" w14:textId="77777777" w:rsidR="004A6764" w:rsidRPr="004A6764" w:rsidRDefault="004A6764" w:rsidP="00D10C00">
      <w:pPr>
        <w:rPr>
          <w:rFonts w:ascii="Arial Narrow" w:hAnsi="Arial Narrow" w:cs="Arial"/>
          <w:szCs w:val="24"/>
        </w:rPr>
      </w:pPr>
    </w:p>
    <w:p w14:paraId="7019DA3A"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u w:val="single"/>
        </w:rPr>
        <w:t>M’OBLIGO I COMPROMETO</w:t>
      </w:r>
      <w:r w:rsidRPr="004A6764">
        <w:rPr>
          <w:rFonts w:ascii="Arial Narrow" w:hAnsi="Arial Narrow" w:cs="Arial"/>
          <w:szCs w:val="24"/>
        </w:rPr>
        <w:t xml:space="preserve"> en cas de resultar adjudicatari/ària del contracte a:</w:t>
      </w:r>
    </w:p>
    <w:p w14:paraId="2AD5E962"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6B670BAC" w14:textId="77777777" w:rsidR="004A6764" w:rsidRPr="004A6764" w:rsidRDefault="004A6764" w:rsidP="00D10C00">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szCs w:val="24"/>
        </w:rPr>
        <w:t xml:space="preserve">Executar les prestacions objecte del contracte amb estricte compliment de les previsions de la Llei Orgànica </w:t>
      </w:r>
      <w:r w:rsidR="00547931">
        <w:rPr>
          <w:rFonts w:ascii="Arial Narrow" w:hAnsi="Arial Narrow" w:cs="Arial"/>
          <w:szCs w:val="24"/>
        </w:rPr>
        <w:t>3/2018</w:t>
      </w:r>
      <w:r w:rsidRPr="004A6764">
        <w:rPr>
          <w:rFonts w:ascii="Arial Narrow" w:hAnsi="Arial Narrow" w:cs="Arial"/>
          <w:szCs w:val="24"/>
        </w:rPr>
        <w:t xml:space="preserve">, de </w:t>
      </w:r>
      <w:r w:rsidR="00547931">
        <w:rPr>
          <w:rFonts w:ascii="Arial Narrow" w:hAnsi="Arial Narrow" w:cs="Arial"/>
          <w:szCs w:val="24"/>
        </w:rPr>
        <w:t>5 de desembre</w:t>
      </w:r>
      <w:r w:rsidRPr="004A6764">
        <w:rPr>
          <w:rFonts w:ascii="Arial Narrow" w:hAnsi="Arial Narrow" w:cs="Arial"/>
          <w:szCs w:val="24"/>
        </w:rPr>
        <w:t xml:space="preserve">, de Protecció de </w:t>
      </w:r>
      <w:r w:rsidR="008B1464">
        <w:rPr>
          <w:rFonts w:ascii="Arial Narrow" w:hAnsi="Arial Narrow" w:cs="Arial"/>
          <w:szCs w:val="24"/>
        </w:rPr>
        <w:t>D</w:t>
      </w:r>
      <w:r w:rsidRPr="004A6764">
        <w:rPr>
          <w:rFonts w:ascii="Arial Narrow" w:hAnsi="Arial Narrow" w:cs="Arial"/>
          <w:szCs w:val="24"/>
        </w:rPr>
        <w:t xml:space="preserve">ades </w:t>
      </w:r>
      <w:r w:rsidR="008B1464">
        <w:rPr>
          <w:rFonts w:ascii="Arial Narrow" w:hAnsi="Arial Narrow" w:cs="Arial"/>
          <w:szCs w:val="24"/>
        </w:rPr>
        <w:t>Pe</w:t>
      </w:r>
      <w:r w:rsidRPr="004A6764">
        <w:rPr>
          <w:rFonts w:ascii="Arial Narrow" w:hAnsi="Arial Narrow" w:cs="Arial"/>
          <w:szCs w:val="24"/>
        </w:rPr>
        <w:t>rsonal</w:t>
      </w:r>
      <w:r w:rsidR="008B1464">
        <w:rPr>
          <w:rFonts w:ascii="Arial Narrow" w:hAnsi="Arial Narrow" w:cs="Arial"/>
          <w:szCs w:val="24"/>
        </w:rPr>
        <w:t>s</w:t>
      </w:r>
      <w:r w:rsidRPr="004A6764">
        <w:rPr>
          <w:rFonts w:ascii="Arial Narrow" w:hAnsi="Arial Narrow" w:cs="Arial"/>
          <w:szCs w:val="24"/>
        </w:rPr>
        <w:t xml:space="preserve"> </w:t>
      </w:r>
      <w:r w:rsidR="00547931">
        <w:rPr>
          <w:rFonts w:ascii="Arial Narrow" w:hAnsi="Arial Narrow" w:cs="Arial"/>
          <w:szCs w:val="24"/>
        </w:rPr>
        <w:t xml:space="preserve">i </w:t>
      </w:r>
      <w:r w:rsidR="008B1464">
        <w:rPr>
          <w:rFonts w:ascii="Arial Narrow" w:hAnsi="Arial Narrow" w:cs="Arial"/>
          <w:szCs w:val="24"/>
        </w:rPr>
        <w:t>G</w:t>
      </w:r>
      <w:r w:rsidR="00547931">
        <w:rPr>
          <w:rFonts w:ascii="Arial Narrow" w:hAnsi="Arial Narrow" w:cs="Arial"/>
          <w:szCs w:val="24"/>
        </w:rPr>
        <w:t xml:space="preserve">arantia dels </w:t>
      </w:r>
      <w:r w:rsidR="008B1464">
        <w:rPr>
          <w:rFonts w:ascii="Arial Narrow" w:hAnsi="Arial Narrow" w:cs="Arial"/>
          <w:szCs w:val="24"/>
        </w:rPr>
        <w:t>D</w:t>
      </w:r>
      <w:r w:rsidR="00547931">
        <w:rPr>
          <w:rFonts w:ascii="Arial Narrow" w:hAnsi="Arial Narrow" w:cs="Arial"/>
          <w:szCs w:val="24"/>
        </w:rPr>
        <w:t xml:space="preserve">rets </w:t>
      </w:r>
      <w:r w:rsidR="008B1464">
        <w:rPr>
          <w:rFonts w:ascii="Arial Narrow" w:hAnsi="Arial Narrow" w:cs="Arial"/>
          <w:szCs w:val="24"/>
        </w:rPr>
        <w:t>D</w:t>
      </w:r>
      <w:r w:rsidR="00547931">
        <w:rPr>
          <w:rFonts w:ascii="Arial Narrow" w:hAnsi="Arial Narrow" w:cs="Arial"/>
          <w:szCs w:val="24"/>
        </w:rPr>
        <w:t>igitals</w:t>
      </w:r>
      <w:r w:rsidR="008B1464">
        <w:rPr>
          <w:rFonts w:ascii="Arial Narrow" w:hAnsi="Arial Narrow" w:cs="Arial"/>
          <w:szCs w:val="24"/>
        </w:rPr>
        <w:t>, normativa de de desenvolupament i resta de normativa vigent aplicable</w:t>
      </w:r>
      <w:r w:rsidRPr="004A6764">
        <w:rPr>
          <w:rFonts w:ascii="Arial Narrow" w:hAnsi="Arial Narrow" w:cs="Arial"/>
          <w:szCs w:val="24"/>
        </w:rPr>
        <w:t>.</w:t>
      </w:r>
    </w:p>
    <w:p w14:paraId="6B37B2BA" w14:textId="77777777" w:rsidR="004A6764" w:rsidRPr="004A6764" w:rsidRDefault="004A6764" w:rsidP="00D10C00">
      <w:pPr>
        <w:pStyle w:val="Pargrafdel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Tractar les dades de caràcter personal a les quals tingui accés en ocasió del compliment del present contracte d'acord amb les instruccions dictades per </w:t>
      </w:r>
      <w:r w:rsidR="006608D7">
        <w:rPr>
          <w:rFonts w:ascii="Arial Narrow" w:hAnsi="Arial Narrow" w:cs="Arial"/>
          <w:bCs/>
          <w:iCs/>
          <w:szCs w:val="24"/>
        </w:rPr>
        <w:t>BARCELONA ACTIVA SAU SPM</w:t>
      </w:r>
      <w:r w:rsidRPr="004A6764">
        <w:rPr>
          <w:rFonts w:ascii="Arial Narrow" w:hAnsi="Arial Narrow" w:cs="Arial"/>
          <w:bCs/>
          <w:iCs/>
          <w:szCs w:val="24"/>
        </w:rPr>
        <w:t>, sense que en cap cas les pugui aplicar ni utilitzar amb una finalitat diferent a aquell compliment, ni comunicar-les, ni tan sols per a la seva conservació, a d'altres persones, i amb la consideració d’encarregat del tractament.</w:t>
      </w:r>
    </w:p>
    <w:p w14:paraId="52D0837A" w14:textId="77777777" w:rsidR="004A6764" w:rsidRPr="004A6764" w:rsidRDefault="004A6764" w:rsidP="00D10C00">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Guardar secret professional pel que fa a les dades de caràcter personal a les quals tingui accés en ocasió del compliment del present contracte, obligació que subsistirà, fins i tot,</w:t>
      </w:r>
      <w:r w:rsidRPr="004A6764">
        <w:rPr>
          <w:rFonts w:ascii="Arial Narrow" w:hAnsi="Arial Narrow" w:cs="Arial"/>
          <w:szCs w:val="24"/>
        </w:rPr>
        <w:t xml:space="preserve"> un cop el contracte s’hagi extingit, per finalització del seu termini o objecte, per resolució o per qualsevol altra causa legalment admesa o establerta en aquest contracte.</w:t>
      </w:r>
    </w:p>
    <w:p w14:paraId="2450CD8B" w14:textId="77777777" w:rsidR="004A6764" w:rsidRPr="004A6764" w:rsidRDefault="004A6764" w:rsidP="00D10C00">
      <w:pPr>
        <w:pStyle w:val="Pargrafdel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Cs w:val="24"/>
        </w:rPr>
      </w:pPr>
      <w:r w:rsidRPr="004A6764">
        <w:rPr>
          <w:rFonts w:ascii="Arial Narrow" w:hAnsi="Arial Narrow" w:cs="Arial"/>
          <w:bCs/>
          <w:iCs/>
          <w:szCs w:val="24"/>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4AEA086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F50B554"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Lloc i data</w:t>
      </w:r>
    </w:p>
    <w:p w14:paraId="2649188E"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Signatura</w:t>
      </w:r>
    </w:p>
    <w:sectPr w:rsidR="004A6764" w:rsidRPr="004A6764" w:rsidSect="0078670C">
      <w:headerReference w:type="even" r:id="rId11"/>
      <w:headerReference w:type="default" r:id="rId12"/>
      <w:footerReference w:type="even" r:id="rId13"/>
      <w:footerReference w:type="default" r:id="rId14"/>
      <w:headerReference w:type="first" r:id="rId15"/>
      <w:footerReference w:type="first" r:id="rId16"/>
      <w:pgSz w:w="11906" w:h="16838"/>
      <w:pgMar w:top="851" w:right="1701" w:bottom="851" w:left="1134" w:header="459" w:footer="9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D82B" w14:textId="77777777" w:rsidR="007F6126" w:rsidRDefault="007F6126" w:rsidP="00A244BE">
      <w:r>
        <w:separator/>
      </w:r>
    </w:p>
  </w:endnote>
  <w:endnote w:type="continuationSeparator" w:id="0">
    <w:p w14:paraId="38FA736B" w14:textId="77777777" w:rsidR="007F6126" w:rsidRDefault="007F6126"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sdtContent>
      <w:p w14:paraId="10A32EA4" w14:textId="143E3300" w:rsidR="007F6126" w:rsidRDefault="003E1DC8">
        <w:pPr>
          <w:pStyle w:val="Peu"/>
          <w:jc w:val="right"/>
        </w:pPr>
        <w:r>
          <w:fldChar w:fldCharType="begin"/>
        </w:r>
        <w:r w:rsidR="00850ADF">
          <w:instrText>PAGE   \* MERGEFORMAT</w:instrText>
        </w:r>
        <w:r>
          <w:fldChar w:fldCharType="separate"/>
        </w:r>
        <w:r w:rsidR="00D10C00">
          <w:rPr>
            <w:noProof/>
          </w:rPr>
          <w:t>2</w:t>
        </w:r>
        <w:r>
          <w:rPr>
            <w:noProof/>
          </w:rPr>
          <w:fldChar w:fldCharType="end"/>
        </w:r>
      </w:p>
    </w:sdtContent>
  </w:sdt>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6966"/>
      <w:docPartObj>
        <w:docPartGallery w:val="Page Numbers (Bottom of Page)"/>
        <w:docPartUnique/>
      </w:docPartObj>
    </w:sdtPr>
    <w:sdtEndPr/>
    <w:sdtContent>
      <w:p w14:paraId="5CBEDD41" w14:textId="30355BB3" w:rsidR="007F6126" w:rsidRDefault="003E1DC8">
        <w:pPr>
          <w:pStyle w:val="Peu"/>
          <w:jc w:val="right"/>
        </w:pPr>
        <w:r>
          <w:fldChar w:fldCharType="begin"/>
        </w:r>
        <w:r w:rsidR="00850ADF">
          <w:instrText>PAGE   \* MERGEFORMAT</w:instrText>
        </w:r>
        <w:r>
          <w:fldChar w:fldCharType="separate"/>
        </w:r>
        <w:r w:rsidR="00D10C00">
          <w:rPr>
            <w:noProof/>
          </w:rPr>
          <w:t>3</w:t>
        </w:r>
        <w:r>
          <w:rPr>
            <w:noProof/>
          </w:rPr>
          <w:fldChar w:fldCharType="end"/>
        </w:r>
      </w:p>
    </w:sdtContent>
  </w:sdt>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C89" w14:textId="77777777" w:rsidR="007F6126" w:rsidRDefault="007F6126" w:rsidP="00A244BE">
      <w:r>
        <w:separator/>
      </w:r>
    </w:p>
  </w:footnote>
  <w:footnote w:type="continuationSeparator" w:id="0">
    <w:p w14:paraId="727F9742" w14:textId="77777777" w:rsidR="007F6126" w:rsidRDefault="007F6126" w:rsidP="00A244BE">
      <w:r>
        <w:continuationSeparator/>
      </w:r>
    </w:p>
  </w:footnote>
  <w:footnote w:id="1">
    <w:p w14:paraId="6388435E" w14:textId="77777777" w:rsidR="007F6126" w:rsidRPr="00F236B5" w:rsidRDefault="007F6126" w:rsidP="004A6764">
      <w:pPr>
        <w:pStyle w:val="Textdenotaapeudepgina"/>
        <w:rPr>
          <w:rFonts w:cs="Arial"/>
          <w:color w:val="auto"/>
          <w:sz w:val="16"/>
          <w:szCs w:val="16"/>
        </w:rPr>
      </w:pPr>
      <w:r>
        <w:rPr>
          <w:rStyle w:val="Refernciadenotaapeudepgina"/>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2">
    <w:p w14:paraId="7D8D5A2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32C9087A" w14:textId="77777777" w:rsidR="007F6126" w:rsidRPr="004364B1" w:rsidRDefault="007F6126" w:rsidP="004A6764">
      <w:pPr>
        <w:pStyle w:val="Textdenotaapeudepgina"/>
        <w:rPr>
          <w:rFonts w:cs="Arial"/>
          <w:color w:val="auto"/>
          <w:sz w:val="16"/>
          <w:szCs w:val="16"/>
        </w:rPr>
      </w:pPr>
      <w:r w:rsidRPr="00D65F8C">
        <w:rPr>
          <w:rStyle w:val="Refernciadenotaapeudepgina"/>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4">
    <w:p w14:paraId="6556F6AD" w14:textId="77777777" w:rsidR="007F6126" w:rsidRPr="004364B1" w:rsidRDefault="007F6126" w:rsidP="004A6764">
      <w:pPr>
        <w:pStyle w:val="Textdenotaapeudepgina"/>
        <w:rPr>
          <w:rFonts w:cs="Arial"/>
          <w:sz w:val="16"/>
          <w:szCs w:val="16"/>
        </w:rPr>
      </w:pPr>
      <w:r w:rsidRPr="00D65F8C">
        <w:rPr>
          <w:rStyle w:val="Refernciadenotaapeudepgina"/>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26B9A000" w:rsidR="007F6126" w:rsidRDefault="0078670C">
    <w:pPr>
      <w:pStyle w:val="Capalera"/>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Capalera"/>
      <w:rPr>
        <w:sz w:val="28"/>
      </w:rPr>
    </w:pPr>
  </w:p>
  <w:p w14:paraId="2A956F70" w14:textId="77777777" w:rsidR="007F6126" w:rsidRDefault="007F6126">
    <w:pPr>
      <w:pStyle w:val="Capalera"/>
      <w:rPr>
        <w:sz w:val="16"/>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3219D9DD" w:rsidR="007F6126" w:rsidRPr="00E60C03" w:rsidRDefault="00203D1E" w:rsidP="005F14BE">
    <w:pPr>
      <w:pStyle w:val="Capalera"/>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Capalera"/>
      <w:rPr>
        <w:sz w:val="28"/>
      </w:rPr>
    </w:pPr>
  </w:p>
  <w:p w14:paraId="7D441E6A" w14:textId="77777777" w:rsidR="007F6126" w:rsidRPr="00A67DAE" w:rsidRDefault="007F6126">
    <w:pPr>
      <w:pStyle w:val="Capalera"/>
      <w:rPr>
        <w:sz w:val="16"/>
      </w:rPr>
    </w:pPr>
  </w:p>
  <w:p w14:paraId="28497766" w14:textId="77777777" w:rsidR="0078670C" w:rsidRPr="00E91F82" w:rsidRDefault="0078670C" w:rsidP="00E91F82">
    <w:pPr>
      <w:pStyle w:val="Capalera"/>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3"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19"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0"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23"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4"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16cid:durableId="723407070">
    <w:abstractNumId w:val="20"/>
  </w:num>
  <w:num w:numId="2" w16cid:durableId="1092507111">
    <w:abstractNumId w:val="10"/>
  </w:num>
  <w:num w:numId="3" w16cid:durableId="1904873665">
    <w:abstractNumId w:val="2"/>
  </w:num>
  <w:num w:numId="4" w16cid:durableId="1036273190">
    <w:abstractNumId w:val="15"/>
  </w:num>
  <w:num w:numId="5" w16cid:durableId="1084107431">
    <w:abstractNumId w:val="5"/>
  </w:num>
  <w:num w:numId="6" w16cid:durableId="776171297">
    <w:abstractNumId w:val="26"/>
  </w:num>
  <w:num w:numId="7" w16cid:durableId="2781514">
    <w:abstractNumId w:val="9"/>
  </w:num>
  <w:num w:numId="8" w16cid:durableId="20981595">
    <w:abstractNumId w:val="0"/>
  </w:num>
  <w:num w:numId="9" w16cid:durableId="698161145">
    <w:abstractNumId w:val="3"/>
  </w:num>
  <w:num w:numId="10" w16cid:durableId="871965548">
    <w:abstractNumId w:val="13"/>
  </w:num>
  <w:num w:numId="11" w16cid:durableId="764378351">
    <w:abstractNumId w:val="11"/>
  </w:num>
  <w:num w:numId="12" w16cid:durableId="1966620877">
    <w:abstractNumId w:val="4"/>
  </w:num>
  <w:num w:numId="13" w16cid:durableId="1447696469">
    <w:abstractNumId w:val="24"/>
  </w:num>
  <w:num w:numId="14" w16cid:durableId="480391986">
    <w:abstractNumId w:val="12"/>
  </w:num>
  <w:num w:numId="15" w16cid:durableId="169218126">
    <w:abstractNumId w:val="22"/>
  </w:num>
  <w:num w:numId="16" w16cid:durableId="837428519">
    <w:abstractNumId w:val="18"/>
  </w:num>
  <w:num w:numId="17" w16cid:durableId="95833909">
    <w:abstractNumId w:val="8"/>
  </w:num>
  <w:num w:numId="18" w16cid:durableId="286274578">
    <w:abstractNumId w:val="25"/>
  </w:num>
  <w:num w:numId="19" w16cid:durableId="1138114030">
    <w:abstractNumId w:val="17"/>
  </w:num>
  <w:num w:numId="20" w16cid:durableId="123618946">
    <w:abstractNumId w:val="19"/>
  </w:num>
  <w:num w:numId="21" w16cid:durableId="234976456">
    <w:abstractNumId w:val="7"/>
  </w:num>
  <w:num w:numId="22" w16cid:durableId="268239598">
    <w:abstractNumId w:val="23"/>
  </w:num>
  <w:num w:numId="23" w16cid:durableId="625350988">
    <w:abstractNumId w:val="6"/>
  </w:num>
  <w:num w:numId="24" w16cid:durableId="1953903752">
    <w:abstractNumId w:val="16"/>
  </w:num>
  <w:num w:numId="25" w16cid:durableId="1737362191">
    <w:abstractNumId w:val="21"/>
  </w:num>
  <w:num w:numId="26" w16cid:durableId="691538585">
    <w:abstractNumId w:val="1"/>
  </w:num>
  <w:num w:numId="27" w16cid:durableId="5025545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14ABD"/>
    <w:rsid w:val="000218DF"/>
    <w:rsid w:val="00021FCB"/>
    <w:rsid w:val="0003024C"/>
    <w:rsid w:val="000339D3"/>
    <w:rsid w:val="00037AEB"/>
    <w:rsid w:val="00040D76"/>
    <w:rsid w:val="0004287C"/>
    <w:rsid w:val="000445BD"/>
    <w:rsid w:val="00045860"/>
    <w:rsid w:val="000461C3"/>
    <w:rsid w:val="000552B5"/>
    <w:rsid w:val="00057C73"/>
    <w:rsid w:val="000618C7"/>
    <w:rsid w:val="00062AFE"/>
    <w:rsid w:val="000633F7"/>
    <w:rsid w:val="00064907"/>
    <w:rsid w:val="0006755E"/>
    <w:rsid w:val="00067B7D"/>
    <w:rsid w:val="00073A66"/>
    <w:rsid w:val="00090949"/>
    <w:rsid w:val="00091A10"/>
    <w:rsid w:val="000959E3"/>
    <w:rsid w:val="00096088"/>
    <w:rsid w:val="00097D61"/>
    <w:rsid w:val="000A7A7D"/>
    <w:rsid w:val="000B0539"/>
    <w:rsid w:val="000C2229"/>
    <w:rsid w:val="000C5A75"/>
    <w:rsid w:val="000E0EEF"/>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69D2"/>
    <w:rsid w:val="001A6F69"/>
    <w:rsid w:val="001A763E"/>
    <w:rsid w:val="001B562B"/>
    <w:rsid w:val="001B6930"/>
    <w:rsid w:val="001B7F1D"/>
    <w:rsid w:val="001D239E"/>
    <w:rsid w:val="001D3BA2"/>
    <w:rsid w:val="001D61DE"/>
    <w:rsid w:val="001D676C"/>
    <w:rsid w:val="001D6A44"/>
    <w:rsid w:val="001D6B82"/>
    <w:rsid w:val="001E63EA"/>
    <w:rsid w:val="001F1F0B"/>
    <w:rsid w:val="001F28CD"/>
    <w:rsid w:val="001F524E"/>
    <w:rsid w:val="001F604E"/>
    <w:rsid w:val="001F7860"/>
    <w:rsid w:val="00201B8C"/>
    <w:rsid w:val="00203D1E"/>
    <w:rsid w:val="00204964"/>
    <w:rsid w:val="0021109D"/>
    <w:rsid w:val="002117B7"/>
    <w:rsid w:val="00211BEB"/>
    <w:rsid w:val="00212135"/>
    <w:rsid w:val="00213C3E"/>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57E65"/>
    <w:rsid w:val="0026015F"/>
    <w:rsid w:val="0026212C"/>
    <w:rsid w:val="00263091"/>
    <w:rsid w:val="0026445E"/>
    <w:rsid w:val="00265819"/>
    <w:rsid w:val="00272204"/>
    <w:rsid w:val="002737FC"/>
    <w:rsid w:val="00275BED"/>
    <w:rsid w:val="00275F80"/>
    <w:rsid w:val="002761FA"/>
    <w:rsid w:val="002800DD"/>
    <w:rsid w:val="00282EC7"/>
    <w:rsid w:val="00287DB1"/>
    <w:rsid w:val="00294AF5"/>
    <w:rsid w:val="00296CB4"/>
    <w:rsid w:val="002A7613"/>
    <w:rsid w:val="002B4F4F"/>
    <w:rsid w:val="002B7C65"/>
    <w:rsid w:val="002C04E8"/>
    <w:rsid w:val="002C27F3"/>
    <w:rsid w:val="002D30E0"/>
    <w:rsid w:val="002D5CD4"/>
    <w:rsid w:val="002E1DD5"/>
    <w:rsid w:val="002E38D1"/>
    <w:rsid w:val="002F0863"/>
    <w:rsid w:val="002F1932"/>
    <w:rsid w:val="00300F06"/>
    <w:rsid w:val="00310CD9"/>
    <w:rsid w:val="00312314"/>
    <w:rsid w:val="0031243D"/>
    <w:rsid w:val="00312B95"/>
    <w:rsid w:val="00316C45"/>
    <w:rsid w:val="00316DA6"/>
    <w:rsid w:val="003242E0"/>
    <w:rsid w:val="00345630"/>
    <w:rsid w:val="00345804"/>
    <w:rsid w:val="0035092E"/>
    <w:rsid w:val="003515F9"/>
    <w:rsid w:val="003527E4"/>
    <w:rsid w:val="00352892"/>
    <w:rsid w:val="0035654B"/>
    <w:rsid w:val="003609B4"/>
    <w:rsid w:val="00363824"/>
    <w:rsid w:val="003654F4"/>
    <w:rsid w:val="003729F3"/>
    <w:rsid w:val="00376804"/>
    <w:rsid w:val="003768B4"/>
    <w:rsid w:val="0038393B"/>
    <w:rsid w:val="00387CFA"/>
    <w:rsid w:val="00395C21"/>
    <w:rsid w:val="003A5282"/>
    <w:rsid w:val="003A5CC8"/>
    <w:rsid w:val="003A6C50"/>
    <w:rsid w:val="003B793C"/>
    <w:rsid w:val="003C0420"/>
    <w:rsid w:val="003C5D4C"/>
    <w:rsid w:val="003D4E6C"/>
    <w:rsid w:val="003E10AB"/>
    <w:rsid w:val="003E1DC8"/>
    <w:rsid w:val="003F68B8"/>
    <w:rsid w:val="00403949"/>
    <w:rsid w:val="00411B0A"/>
    <w:rsid w:val="0041647F"/>
    <w:rsid w:val="00420FB6"/>
    <w:rsid w:val="00427835"/>
    <w:rsid w:val="00427BF7"/>
    <w:rsid w:val="00427F6A"/>
    <w:rsid w:val="0043057C"/>
    <w:rsid w:val="00444C82"/>
    <w:rsid w:val="004461AC"/>
    <w:rsid w:val="00450435"/>
    <w:rsid w:val="00452AF9"/>
    <w:rsid w:val="00456A31"/>
    <w:rsid w:val="00457568"/>
    <w:rsid w:val="00461FDD"/>
    <w:rsid w:val="0046487D"/>
    <w:rsid w:val="00467B61"/>
    <w:rsid w:val="00473AD3"/>
    <w:rsid w:val="00481469"/>
    <w:rsid w:val="00485639"/>
    <w:rsid w:val="0048664C"/>
    <w:rsid w:val="00486FB6"/>
    <w:rsid w:val="004A0553"/>
    <w:rsid w:val="004A6764"/>
    <w:rsid w:val="004B1CC6"/>
    <w:rsid w:val="004B3198"/>
    <w:rsid w:val="004C050A"/>
    <w:rsid w:val="004C578F"/>
    <w:rsid w:val="004D50E7"/>
    <w:rsid w:val="004D6CD9"/>
    <w:rsid w:val="004D712D"/>
    <w:rsid w:val="004E7210"/>
    <w:rsid w:val="00506DB3"/>
    <w:rsid w:val="00522F98"/>
    <w:rsid w:val="00524473"/>
    <w:rsid w:val="00526F97"/>
    <w:rsid w:val="005307DD"/>
    <w:rsid w:val="00532870"/>
    <w:rsid w:val="00534C50"/>
    <w:rsid w:val="0053544E"/>
    <w:rsid w:val="00535D82"/>
    <w:rsid w:val="00536615"/>
    <w:rsid w:val="00536E7D"/>
    <w:rsid w:val="00543341"/>
    <w:rsid w:val="00543F50"/>
    <w:rsid w:val="0054655A"/>
    <w:rsid w:val="00547931"/>
    <w:rsid w:val="005541B9"/>
    <w:rsid w:val="005631B9"/>
    <w:rsid w:val="005635E0"/>
    <w:rsid w:val="005645F3"/>
    <w:rsid w:val="0057076F"/>
    <w:rsid w:val="00575BD0"/>
    <w:rsid w:val="00580013"/>
    <w:rsid w:val="00581ADE"/>
    <w:rsid w:val="00581D8D"/>
    <w:rsid w:val="00585B13"/>
    <w:rsid w:val="0058628E"/>
    <w:rsid w:val="00596485"/>
    <w:rsid w:val="005A0A70"/>
    <w:rsid w:val="005A0AC2"/>
    <w:rsid w:val="005A3B44"/>
    <w:rsid w:val="005B0EA4"/>
    <w:rsid w:val="005B5DA9"/>
    <w:rsid w:val="005C1440"/>
    <w:rsid w:val="005C3E81"/>
    <w:rsid w:val="005C4940"/>
    <w:rsid w:val="005C7EC8"/>
    <w:rsid w:val="005D097E"/>
    <w:rsid w:val="005D4224"/>
    <w:rsid w:val="005D5409"/>
    <w:rsid w:val="005D71BE"/>
    <w:rsid w:val="005D7944"/>
    <w:rsid w:val="005E4442"/>
    <w:rsid w:val="005F0E13"/>
    <w:rsid w:val="005F14BE"/>
    <w:rsid w:val="005F1BE1"/>
    <w:rsid w:val="0060018D"/>
    <w:rsid w:val="00600424"/>
    <w:rsid w:val="00602734"/>
    <w:rsid w:val="00602DB7"/>
    <w:rsid w:val="006038BB"/>
    <w:rsid w:val="00604AD1"/>
    <w:rsid w:val="00606991"/>
    <w:rsid w:val="00606CFF"/>
    <w:rsid w:val="0061158A"/>
    <w:rsid w:val="006117E2"/>
    <w:rsid w:val="006177C1"/>
    <w:rsid w:val="00623F2C"/>
    <w:rsid w:val="006265E3"/>
    <w:rsid w:val="0063203E"/>
    <w:rsid w:val="006348FF"/>
    <w:rsid w:val="00636CCE"/>
    <w:rsid w:val="00637B85"/>
    <w:rsid w:val="00644655"/>
    <w:rsid w:val="00646308"/>
    <w:rsid w:val="006527C7"/>
    <w:rsid w:val="00652881"/>
    <w:rsid w:val="006535B6"/>
    <w:rsid w:val="00653CE0"/>
    <w:rsid w:val="00656D78"/>
    <w:rsid w:val="006608D7"/>
    <w:rsid w:val="00660FA9"/>
    <w:rsid w:val="00664E72"/>
    <w:rsid w:val="00664F59"/>
    <w:rsid w:val="0066613D"/>
    <w:rsid w:val="0066778E"/>
    <w:rsid w:val="00675676"/>
    <w:rsid w:val="00677B59"/>
    <w:rsid w:val="006849B9"/>
    <w:rsid w:val="006862E5"/>
    <w:rsid w:val="00686379"/>
    <w:rsid w:val="00686ED1"/>
    <w:rsid w:val="00687DC1"/>
    <w:rsid w:val="006A10AB"/>
    <w:rsid w:val="006A4E03"/>
    <w:rsid w:val="006C0354"/>
    <w:rsid w:val="006C21E6"/>
    <w:rsid w:val="006C2A76"/>
    <w:rsid w:val="006C311A"/>
    <w:rsid w:val="006C5BC3"/>
    <w:rsid w:val="006C6CD3"/>
    <w:rsid w:val="006D130A"/>
    <w:rsid w:val="006D3347"/>
    <w:rsid w:val="006D4040"/>
    <w:rsid w:val="006D428A"/>
    <w:rsid w:val="006E160D"/>
    <w:rsid w:val="006E17A7"/>
    <w:rsid w:val="006E52FE"/>
    <w:rsid w:val="006F3524"/>
    <w:rsid w:val="006F3F0D"/>
    <w:rsid w:val="006F6D30"/>
    <w:rsid w:val="00700A1D"/>
    <w:rsid w:val="00701FA0"/>
    <w:rsid w:val="00702A81"/>
    <w:rsid w:val="00703CDB"/>
    <w:rsid w:val="00704AD3"/>
    <w:rsid w:val="00705838"/>
    <w:rsid w:val="0071163E"/>
    <w:rsid w:val="007148D7"/>
    <w:rsid w:val="00715CA9"/>
    <w:rsid w:val="00716D58"/>
    <w:rsid w:val="00725659"/>
    <w:rsid w:val="00725828"/>
    <w:rsid w:val="00730048"/>
    <w:rsid w:val="00736A8A"/>
    <w:rsid w:val="0074416B"/>
    <w:rsid w:val="00751F1B"/>
    <w:rsid w:val="00755038"/>
    <w:rsid w:val="0076155C"/>
    <w:rsid w:val="007702A4"/>
    <w:rsid w:val="007705EE"/>
    <w:rsid w:val="00770826"/>
    <w:rsid w:val="007712D4"/>
    <w:rsid w:val="0077194C"/>
    <w:rsid w:val="00774C38"/>
    <w:rsid w:val="007755CE"/>
    <w:rsid w:val="00777D22"/>
    <w:rsid w:val="00781760"/>
    <w:rsid w:val="007823F4"/>
    <w:rsid w:val="007830D9"/>
    <w:rsid w:val="0078670C"/>
    <w:rsid w:val="00794020"/>
    <w:rsid w:val="0079412A"/>
    <w:rsid w:val="007A0236"/>
    <w:rsid w:val="007A484C"/>
    <w:rsid w:val="007A58C0"/>
    <w:rsid w:val="007A7B3C"/>
    <w:rsid w:val="007A7F80"/>
    <w:rsid w:val="007B56B1"/>
    <w:rsid w:val="007B6667"/>
    <w:rsid w:val="007C1FBE"/>
    <w:rsid w:val="007C39C4"/>
    <w:rsid w:val="007C404E"/>
    <w:rsid w:val="007C7B4F"/>
    <w:rsid w:val="007D5C4F"/>
    <w:rsid w:val="007D7472"/>
    <w:rsid w:val="007F0673"/>
    <w:rsid w:val="007F52BD"/>
    <w:rsid w:val="007F5BF7"/>
    <w:rsid w:val="007F6126"/>
    <w:rsid w:val="007F73BE"/>
    <w:rsid w:val="008075F9"/>
    <w:rsid w:val="008109C4"/>
    <w:rsid w:val="00812117"/>
    <w:rsid w:val="00813470"/>
    <w:rsid w:val="008208AD"/>
    <w:rsid w:val="00820A18"/>
    <w:rsid w:val="0082306E"/>
    <w:rsid w:val="00837E08"/>
    <w:rsid w:val="00843674"/>
    <w:rsid w:val="008441FB"/>
    <w:rsid w:val="00846625"/>
    <w:rsid w:val="0084675B"/>
    <w:rsid w:val="00850ADF"/>
    <w:rsid w:val="00855D7D"/>
    <w:rsid w:val="00857064"/>
    <w:rsid w:val="00862A76"/>
    <w:rsid w:val="008715BF"/>
    <w:rsid w:val="00871C71"/>
    <w:rsid w:val="008741A0"/>
    <w:rsid w:val="0088010A"/>
    <w:rsid w:val="008914A7"/>
    <w:rsid w:val="008945C5"/>
    <w:rsid w:val="008A3C52"/>
    <w:rsid w:val="008B0107"/>
    <w:rsid w:val="008B1464"/>
    <w:rsid w:val="008B344C"/>
    <w:rsid w:val="008B4CB5"/>
    <w:rsid w:val="008B6723"/>
    <w:rsid w:val="008B7201"/>
    <w:rsid w:val="008B7705"/>
    <w:rsid w:val="008C136A"/>
    <w:rsid w:val="008C3775"/>
    <w:rsid w:val="008C7CDD"/>
    <w:rsid w:val="008F229A"/>
    <w:rsid w:val="008F2E3D"/>
    <w:rsid w:val="008F6125"/>
    <w:rsid w:val="008F7305"/>
    <w:rsid w:val="00904361"/>
    <w:rsid w:val="00904FB5"/>
    <w:rsid w:val="009110F7"/>
    <w:rsid w:val="0091144F"/>
    <w:rsid w:val="0091184E"/>
    <w:rsid w:val="00912E25"/>
    <w:rsid w:val="00915588"/>
    <w:rsid w:val="009274F6"/>
    <w:rsid w:val="009332DA"/>
    <w:rsid w:val="00933EDC"/>
    <w:rsid w:val="00934A83"/>
    <w:rsid w:val="009368D3"/>
    <w:rsid w:val="009416BE"/>
    <w:rsid w:val="00941E1C"/>
    <w:rsid w:val="00942C1A"/>
    <w:rsid w:val="00942C9E"/>
    <w:rsid w:val="00945792"/>
    <w:rsid w:val="00946065"/>
    <w:rsid w:val="00957BCE"/>
    <w:rsid w:val="0096023B"/>
    <w:rsid w:val="0096108D"/>
    <w:rsid w:val="009714A3"/>
    <w:rsid w:val="0097548B"/>
    <w:rsid w:val="009813BE"/>
    <w:rsid w:val="00982C50"/>
    <w:rsid w:val="0098594C"/>
    <w:rsid w:val="00991693"/>
    <w:rsid w:val="0099288D"/>
    <w:rsid w:val="00995020"/>
    <w:rsid w:val="009977DE"/>
    <w:rsid w:val="009978B1"/>
    <w:rsid w:val="009A0618"/>
    <w:rsid w:val="009B22D6"/>
    <w:rsid w:val="009B50B3"/>
    <w:rsid w:val="009B52B0"/>
    <w:rsid w:val="009B7559"/>
    <w:rsid w:val="009C2D1B"/>
    <w:rsid w:val="009C3430"/>
    <w:rsid w:val="009C5C3E"/>
    <w:rsid w:val="009D2FB0"/>
    <w:rsid w:val="009D49AE"/>
    <w:rsid w:val="009E766C"/>
    <w:rsid w:val="009F78A7"/>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6E3"/>
    <w:rsid w:val="00A53158"/>
    <w:rsid w:val="00A54974"/>
    <w:rsid w:val="00A64E3F"/>
    <w:rsid w:val="00A65424"/>
    <w:rsid w:val="00A65A1B"/>
    <w:rsid w:val="00A67DAE"/>
    <w:rsid w:val="00A773A0"/>
    <w:rsid w:val="00A87018"/>
    <w:rsid w:val="00A93BC2"/>
    <w:rsid w:val="00AA2104"/>
    <w:rsid w:val="00AA4DCA"/>
    <w:rsid w:val="00AA6CF6"/>
    <w:rsid w:val="00AB5E8B"/>
    <w:rsid w:val="00AC318F"/>
    <w:rsid w:val="00AC3D69"/>
    <w:rsid w:val="00AC3FF5"/>
    <w:rsid w:val="00AC5D8E"/>
    <w:rsid w:val="00AC78C5"/>
    <w:rsid w:val="00AD02C4"/>
    <w:rsid w:val="00AD1EA3"/>
    <w:rsid w:val="00AE0BC0"/>
    <w:rsid w:val="00AE3EAE"/>
    <w:rsid w:val="00AE658D"/>
    <w:rsid w:val="00AE7A42"/>
    <w:rsid w:val="00AF1173"/>
    <w:rsid w:val="00AF69BE"/>
    <w:rsid w:val="00AF7FBA"/>
    <w:rsid w:val="00B02901"/>
    <w:rsid w:val="00B0648C"/>
    <w:rsid w:val="00B116DF"/>
    <w:rsid w:val="00B11A01"/>
    <w:rsid w:val="00B1469D"/>
    <w:rsid w:val="00B243AC"/>
    <w:rsid w:val="00B3430A"/>
    <w:rsid w:val="00B34AA6"/>
    <w:rsid w:val="00B36000"/>
    <w:rsid w:val="00B36D9B"/>
    <w:rsid w:val="00B41CD7"/>
    <w:rsid w:val="00B44F04"/>
    <w:rsid w:val="00B47804"/>
    <w:rsid w:val="00B47AAB"/>
    <w:rsid w:val="00B47C90"/>
    <w:rsid w:val="00B5466C"/>
    <w:rsid w:val="00B62A68"/>
    <w:rsid w:val="00B630A7"/>
    <w:rsid w:val="00B71FE1"/>
    <w:rsid w:val="00B74391"/>
    <w:rsid w:val="00B903EE"/>
    <w:rsid w:val="00B94679"/>
    <w:rsid w:val="00BB56FF"/>
    <w:rsid w:val="00BD03AF"/>
    <w:rsid w:val="00BD12F6"/>
    <w:rsid w:val="00BD38CC"/>
    <w:rsid w:val="00BD3945"/>
    <w:rsid w:val="00BD568F"/>
    <w:rsid w:val="00BD5B20"/>
    <w:rsid w:val="00BE3482"/>
    <w:rsid w:val="00BE5D98"/>
    <w:rsid w:val="00BE6D70"/>
    <w:rsid w:val="00BF3A54"/>
    <w:rsid w:val="00BF60E5"/>
    <w:rsid w:val="00BF7628"/>
    <w:rsid w:val="00C0354B"/>
    <w:rsid w:val="00C06D55"/>
    <w:rsid w:val="00C106CC"/>
    <w:rsid w:val="00C160B3"/>
    <w:rsid w:val="00C245B0"/>
    <w:rsid w:val="00C251E6"/>
    <w:rsid w:val="00C31F2E"/>
    <w:rsid w:val="00C33A7B"/>
    <w:rsid w:val="00C42AC8"/>
    <w:rsid w:val="00C45A2B"/>
    <w:rsid w:val="00C4648C"/>
    <w:rsid w:val="00C51E37"/>
    <w:rsid w:val="00C55A78"/>
    <w:rsid w:val="00C62543"/>
    <w:rsid w:val="00C64A8E"/>
    <w:rsid w:val="00C67628"/>
    <w:rsid w:val="00C73CBD"/>
    <w:rsid w:val="00C75CD1"/>
    <w:rsid w:val="00C76D98"/>
    <w:rsid w:val="00C771BE"/>
    <w:rsid w:val="00C80C98"/>
    <w:rsid w:val="00C83111"/>
    <w:rsid w:val="00C83968"/>
    <w:rsid w:val="00C85A5B"/>
    <w:rsid w:val="00CA05FD"/>
    <w:rsid w:val="00CA0F4A"/>
    <w:rsid w:val="00CA7885"/>
    <w:rsid w:val="00CC062D"/>
    <w:rsid w:val="00CC1EC9"/>
    <w:rsid w:val="00CC75B5"/>
    <w:rsid w:val="00CD2D21"/>
    <w:rsid w:val="00CD3FD2"/>
    <w:rsid w:val="00CD7C99"/>
    <w:rsid w:val="00CE16C0"/>
    <w:rsid w:val="00D03DD1"/>
    <w:rsid w:val="00D05881"/>
    <w:rsid w:val="00D06082"/>
    <w:rsid w:val="00D10C00"/>
    <w:rsid w:val="00D235E8"/>
    <w:rsid w:val="00D25271"/>
    <w:rsid w:val="00D258A9"/>
    <w:rsid w:val="00D31DFF"/>
    <w:rsid w:val="00D4323C"/>
    <w:rsid w:val="00D450D2"/>
    <w:rsid w:val="00D46F3C"/>
    <w:rsid w:val="00D53605"/>
    <w:rsid w:val="00D56B31"/>
    <w:rsid w:val="00D60222"/>
    <w:rsid w:val="00D61D6D"/>
    <w:rsid w:val="00D63594"/>
    <w:rsid w:val="00D65987"/>
    <w:rsid w:val="00D6644F"/>
    <w:rsid w:val="00D665F1"/>
    <w:rsid w:val="00D751BF"/>
    <w:rsid w:val="00D76152"/>
    <w:rsid w:val="00D76A02"/>
    <w:rsid w:val="00D8013B"/>
    <w:rsid w:val="00D80446"/>
    <w:rsid w:val="00D80A40"/>
    <w:rsid w:val="00D810A6"/>
    <w:rsid w:val="00D831F2"/>
    <w:rsid w:val="00D85126"/>
    <w:rsid w:val="00D85E2F"/>
    <w:rsid w:val="00DA291A"/>
    <w:rsid w:val="00DA2F48"/>
    <w:rsid w:val="00DA5E5D"/>
    <w:rsid w:val="00DA74AB"/>
    <w:rsid w:val="00DB1504"/>
    <w:rsid w:val="00DB17FB"/>
    <w:rsid w:val="00DB34C1"/>
    <w:rsid w:val="00DB57C9"/>
    <w:rsid w:val="00DB5DB9"/>
    <w:rsid w:val="00DB6D69"/>
    <w:rsid w:val="00DC43FC"/>
    <w:rsid w:val="00DD15F6"/>
    <w:rsid w:val="00DD36DE"/>
    <w:rsid w:val="00DD645F"/>
    <w:rsid w:val="00DE012A"/>
    <w:rsid w:val="00DE2A21"/>
    <w:rsid w:val="00DE48D0"/>
    <w:rsid w:val="00DF2588"/>
    <w:rsid w:val="00DF6A9E"/>
    <w:rsid w:val="00E032C1"/>
    <w:rsid w:val="00E07F1B"/>
    <w:rsid w:val="00E1283B"/>
    <w:rsid w:val="00E23222"/>
    <w:rsid w:val="00E2421A"/>
    <w:rsid w:val="00E24C4F"/>
    <w:rsid w:val="00E25723"/>
    <w:rsid w:val="00E266DE"/>
    <w:rsid w:val="00E37029"/>
    <w:rsid w:val="00E56A54"/>
    <w:rsid w:val="00E60C03"/>
    <w:rsid w:val="00E6525F"/>
    <w:rsid w:val="00E656A2"/>
    <w:rsid w:val="00E6755D"/>
    <w:rsid w:val="00E73791"/>
    <w:rsid w:val="00E75DFA"/>
    <w:rsid w:val="00E80366"/>
    <w:rsid w:val="00E8124E"/>
    <w:rsid w:val="00E822CA"/>
    <w:rsid w:val="00E8254A"/>
    <w:rsid w:val="00E83E6F"/>
    <w:rsid w:val="00E91F82"/>
    <w:rsid w:val="00E93C97"/>
    <w:rsid w:val="00EA2991"/>
    <w:rsid w:val="00EA3EC3"/>
    <w:rsid w:val="00EA459D"/>
    <w:rsid w:val="00EA5F16"/>
    <w:rsid w:val="00EA6815"/>
    <w:rsid w:val="00EB0DC0"/>
    <w:rsid w:val="00EB4EF3"/>
    <w:rsid w:val="00EC7725"/>
    <w:rsid w:val="00EF38FE"/>
    <w:rsid w:val="00EF3FB1"/>
    <w:rsid w:val="00EF5B17"/>
    <w:rsid w:val="00EF6915"/>
    <w:rsid w:val="00F02E1B"/>
    <w:rsid w:val="00F10915"/>
    <w:rsid w:val="00F11E04"/>
    <w:rsid w:val="00F2647F"/>
    <w:rsid w:val="00F27CAE"/>
    <w:rsid w:val="00F311A2"/>
    <w:rsid w:val="00F347F5"/>
    <w:rsid w:val="00F420C8"/>
    <w:rsid w:val="00F44500"/>
    <w:rsid w:val="00F456B1"/>
    <w:rsid w:val="00F47446"/>
    <w:rsid w:val="00F477D7"/>
    <w:rsid w:val="00F520B6"/>
    <w:rsid w:val="00F613AD"/>
    <w:rsid w:val="00F63414"/>
    <w:rsid w:val="00F6344E"/>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373F"/>
    <w:rsid w:val="00FC5A4C"/>
    <w:rsid w:val="00FC770C"/>
    <w:rsid w:val="00FD181B"/>
    <w:rsid w:val="00FE0900"/>
    <w:rsid w:val="00FE49A3"/>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F2C"/>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uiPriority w:val="9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basedOn w:val="Lletraperdefectedelpargraf"/>
    <w:link w:val="Pargrafdellista"/>
    <w:uiPriority w:val="34"/>
    <w:rsid w:val="0026445E"/>
    <w:rPr>
      <w:sz w:val="24"/>
    </w:rPr>
  </w:style>
  <w:style w:type="character" w:customStyle="1" w:styleId="EntradaDestacatsCar">
    <w:name w:val="Entrada/Destacats Car"/>
    <w:basedOn w:val="Pargrafdellista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nhideWhenUsed/>
    <w:rsid w:val="00A773A0"/>
    <w:rPr>
      <w:sz w:val="20"/>
      <w:szCs w:val="20"/>
    </w:rPr>
  </w:style>
  <w:style w:type="character" w:customStyle="1" w:styleId="TextdenotaapeudepginaCar">
    <w:name w:val="Text de nota a peu de pàgina Car"/>
    <w:basedOn w:val="Lletraperdefectedelpargraf"/>
    <w:link w:val="Textdenotaapeudepgina"/>
    <w:rsid w:val="00A773A0"/>
    <w:rPr>
      <w:color w:val="000000" w:themeColor="text1"/>
      <w:sz w:val="20"/>
      <w:szCs w:val="20"/>
    </w:rPr>
  </w:style>
  <w:style w:type="character" w:styleId="Refernciadenotaapeudepgina">
    <w:name w:val="footnote reference"/>
    <w:basedOn w:val="Lletraperdefectedelpargraf"/>
    <w:semiHidden/>
    <w:unhideWhenUsed/>
    <w:rsid w:val="00A773A0"/>
    <w:rPr>
      <w:vertAlign w:val="superscript"/>
    </w:rPr>
  </w:style>
  <w:style w:type="paragraph" w:styleId="Llistaambpics">
    <w:name w:val="List Bullet"/>
    <w:basedOn w:val="Normal"/>
    <w:rsid w:val="00FD181B"/>
    <w:pPr>
      <w:numPr>
        <w:numId w:val="8"/>
      </w:numPr>
    </w:pPr>
    <w:rPr>
      <w:rFonts w:eastAsia="Times New Roman" w:cs="Times New Roman"/>
      <w:szCs w:val="20"/>
      <w:lang w:eastAsia="es-ES_tradnl"/>
    </w:rPr>
  </w:style>
  <w:style w:type="character" w:styleId="Enlla">
    <w:name w:val="Hyperlink"/>
    <w:basedOn w:val="Lletraperdefectedelpargraf"/>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basedOn w:val="Normal"/>
    <w:link w:val="TextdecomentariCar"/>
    <w:uiPriority w:val="99"/>
    <w:semiHidden/>
    <w:unhideWhenUsed/>
    <w:rsid w:val="0096023B"/>
    <w:rPr>
      <w:sz w:val="20"/>
      <w:szCs w:val="20"/>
    </w:rPr>
  </w:style>
  <w:style w:type="character" w:customStyle="1" w:styleId="TextdecomentariCar">
    <w:name w:val="Text de comentari Car"/>
    <w:basedOn w:val="Lletraperdefectedelpargraf"/>
    <w:link w:val="Textdecomentari"/>
    <w:uiPriority w:val="99"/>
    <w:semiHidden/>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character" w:styleId="Mencisenseresoldre">
    <w:name w:val="Unresolved Mention"/>
    <w:basedOn w:val="Lletraperdefectedelpargraf"/>
    <w:uiPriority w:val="99"/>
    <w:semiHidden/>
    <w:unhideWhenUsed/>
    <w:rsid w:val="00C03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7101">
      <w:bodyDiv w:val="1"/>
      <w:marLeft w:val="0"/>
      <w:marRight w:val="0"/>
      <w:marTop w:val="0"/>
      <w:marBottom w:val="0"/>
      <w:divBdr>
        <w:top w:val="none" w:sz="0" w:space="0" w:color="auto"/>
        <w:left w:val="none" w:sz="0" w:space="0" w:color="auto"/>
        <w:bottom w:val="none" w:sz="0" w:space="0" w:color="auto"/>
        <w:right w:val="none" w:sz="0" w:space="0" w:color="auto"/>
      </w:divBdr>
    </w:div>
    <w:div w:id="264457843">
      <w:bodyDiv w:val="1"/>
      <w:marLeft w:val="0"/>
      <w:marRight w:val="0"/>
      <w:marTop w:val="0"/>
      <w:marBottom w:val="0"/>
      <w:divBdr>
        <w:top w:val="none" w:sz="0" w:space="0" w:color="auto"/>
        <w:left w:val="none" w:sz="0" w:space="0" w:color="auto"/>
        <w:bottom w:val="none" w:sz="0" w:space="0" w:color="auto"/>
        <w:right w:val="none" w:sz="0" w:space="0" w:color="auto"/>
      </w:divBdr>
    </w:div>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777679006">
      <w:bodyDiv w:val="1"/>
      <w:marLeft w:val="0"/>
      <w:marRight w:val="0"/>
      <w:marTop w:val="0"/>
      <w:marBottom w:val="0"/>
      <w:divBdr>
        <w:top w:val="none" w:sz="0" w:space="0" w:color="auto"/>
        <w:left w:val="none" w:sz="0" w:space="0" w:color="auto"/>
        <w:bottom w:val="none" w:sz="0" w:space="0" w:color="auto"/>
        <w:right w:val="none" w:sz="0" w:space="0" w:color="auto"/>
      </w:divBdr>
    </w:div>
    <w:div w:id="807010682">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365520926">
      <w:bodyDiv w:val="1"/>
      <w:marLeft w:val="0"/>
      <w:marRight w:val="0"/>
      <w:marTop w:val="0"/>
      <w:marBottom w:val="0"/>
      <w:divBdr>
        <w:top w:val="none" w:sz="0" w:space="0" w:color="auto"/>
        <w:left w:val="none" w:sz="0" w:space="0" w:color="auto"/>
        <w:bottom w:val="none" w:sz="0" w:space="0" w:color="auto"/>
        <w:right w:val="none" w:sz="0" w:space="0" w:color="auto"/>
      </w:divBdr>
    </w:div>
    <w:div w:id="1533034926">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 w:id="20381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o.calleja@barcelonactiva.c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tecciodedades.eco@gencat.cat" TargetMode="External"/><Relationship Id="rId4" Type="http://schemas.openxmlformats.org/officeDocument/2006/relationships/settings" Target="settings.xml"/><Relationship Id="rId9" Type="http://schemas.openxmlformats.org/officeDocument/2006/relationships/hyperlink" Target="mailto:dpo@barcelonactiva.ca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2147</Words>
  <Characters>12241</Characters>
  <Application>Microsoft Office Word</Application>
  <DocSecurity>0</DocSecurity>
  <Lines>102</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Gabriela Morales Martín</cp:lastModifiedBy>
  <cp:revision>4</cp:revision>
  <cp:lastPrinted>2016-07-04T06:50:00Z</cp:lastPrinted>
  <dcterms:created xsi:type="dcterms:W3CDTF">2025-03-27T10:13:00Z</dcterms:created>
  <dcterms:modified xsi:type="dcterms:W3CDTF">2025-04-02T10:12:00Z</dcterms:modified>
</cp:coreProperties>
</file>