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0004" w14:textId="77777777" w:rsidR="00A4150B" w:rsidRPr="004844D1" w:rsidRDefault="00A4150B" w:rsidP="00A4150B">
      <w:pPr>
        <w:jc w:val="center"/>
        <w:rPr>
          <w:rFonts w:eastAsia="Calibri" w:cs="Arial"/>
          <w:b/>
          <w:sz w:val="22"/>
          <w:szCs w:val="22"/>
          <w:u w:val="single"/>
        </w:rPr>
      </w:pPr>
      <w:r w:rsidRPr="004844D1">
        <w:rPr>
          <w:rFonts w:eastAsia="Calibri" w:cs="Arial"/>
          <w:b/>
          <w:sz w:val="22"/>
          <w:szCs w:val="22"/>
          <w:u w:val="single"/>
        </w:rPr>
        <w:t>ANNEX 1</w:t>
      </w:r>
    </w:p>
    <w:p w14:paraId="65AB7816" w14:textId="77777777" w:rsidR="00A4150B" w:rsidRPr="004844D1" w:rsidRDefault="00A4150B" w:rsidP="00A4150B">
      <w:pPr>
        <w:jc w:val="center"/>
        <w:rPr>
          <w:rFonts w:eastAsia="Calibri" w:cs="Arial"/>
          <w:b/>
          <w:sz w:val="22"/>
          <w:szCs w:val="22"/>
        </w:rPr>
      </w:pPr>
    </w:p>
    <w:p w14:paraId="7E2ACDA3" w14:textId="77777777" w:rsidR="00A4150B" w:rsidRPr="004844D1" w:rsidRDefault="00A4150B" w:rsidP="00A4150B">
      <w:pPr>
        <w:pBdr>
          <w:bottom w:val="single" w:sz="4" w:space="1" w:color="auto"/>
        </w:pBdr>
        <w:rPr>
          <w:rFonts w:cs="Arial"/>
          <w:bCs/>
          <w:sz w:val="22"/>
          <w:szCs w:val="22"/>
        </w:rPr>
      </w:pPr>
      <w:r w:rsidRPr="004844D1">
        <w:rPr>
          <w:rFonts w:eastAsia="Calibri"/>
          <w:sz w:val="22"/>
          <w:szCs w:val="22"/>
        </w:rPr>
        <w:t>Al plec de clàusules administratives particulars d</w:t>
      </w:r>
      <w:r w:rsidRPr="004844D1">
        <w:rPr>
          <w:sz w:val="22"/>
          <w:szCs w:val="22"/>
        </w:rPr>
        <w:t xml:space="preserve">e la contractació consistent en </w:t>
      </w:r>
      <w:r w:rsidRPr="004844D1">
        <w:rPr>
          <w:rFonts w:cs="Arial"/>
          <w:bCs/>
          <w:sz w:val="22"/>
          <w:szCs w:val="22"/>
        </w:rPr>
        <w:t>la subscripció de llicències Microsoft, sota la modalitat "</w:t>
      </w:r>
      <w:r w:rsidRPr="004844D1">
        <w:rPr>
          <w:rFonts w:cs="Arial"/>
          <w:bCs/>
          <w:i/>
          <w:iCs/>
          <w:sz w:val="22"/>
          <w:szCs w:val="22"/>
        </w:rPr>
        <w:t xml:space="preserve">Enterprise </w:t>
      </w:r>
      <w:proofErr w:type="spellStart"/>
      <w:r w:rsidRPr="004844D1">
        <w:rPr>
          <w:rFonts w:cs="Arial"/>
          <w:bCs/>
          <w:i/>
          <w:iCs/>
          <w:sz w:val="22"/>
          <w:szCs w:val="22"/>
        </w:rPr>
        <w:t>Agreement</w:t>
      </w:r>
      <w:proofErr w:type="spellEnd"/>
      <w:r w:rsidRPr="004844D1">
        <w:rPr>
          <w:rFonts w:cs="Arial"/>
          <w:bCs/>
          <w:i/>
          <w:iCs/>
          <w:sz w:val="22"/>
          <w:szCs w:val="22"/>
        </w:rPr>
        <w:t xml:space="preserve"> </w:t>
      </w:r>
      <w:proofErr w:type="spellStart"/>
      <w:r w:rsidRPr="004844D1">
        <w:rPr>
          <w:rFonts w:cs="Arial"/>
          <w:bCs/>
          <w:i/>
          <w:iCs/>
          <w:sz w:val="22"/>
          <w:szCs w:val="22"/>
        </w:rPr>
        <w:t>Subscription</w:t>
      </w:r>
      <w:proofErr w:type="spellEnd"/>
      <w:r w:rsidRPr="004844D1">
        <w:rPr>
          <w:rFonts w:cs="Arial"/>
          <w:bCs/>
          <w:sz w:val="22"/>
          <w:szCs w:val="22"/>
        </w:rPr>
        <w:t>", per a la Diputació de Barcelona</w:t>
      </w:r>
    </w:p>
    <w:p w14:paraId="4B1FEAC3" w14:textId="77777777" w:rsidR="00A4150B" w:rsidRPr="004844D1" w:rsidRDefault="00A4150B" w:rsidP="00A4150B">
      <w:pPr>
        <w:pBdr>
          <w:bottom w:val="single" w:sz="4" w:space="1" w:color="auto"/>
        </w:pBdr>
        <w:rPr>
          <w:color w:val="FF0000"/>
          <w:sz w:val="22"/>
          <w:szCs w:val="22"/>
        </w:rPr>
      </w:pPr>
    </w:p>
    <w:p w14:paraId="227E211E" w14:textId="77777777" w:rsidR="00A4150B" w:rsidRPr="004844D1" w:rsidRDefault="00A4150B" w:rsidP="00A4150B">
      <w:pPr>
        <w:pBdr>
          <w:bottom w:val="single" w:sz="4" w:space="1" w:color="auto"/>
        </w:pBdr>
        <w:rPr>
          <w:sz w:val="22"/>
          <w:szCs w:val="22"/>
        </w:rPr>
      </w:pPr>
    </w:p>
    <w:p w14:paraId="5BC9536A" w14:textId="77777777" w:rsidR="00A4150B" w:rsidRPr="004844D1" w:rsidRDefault="00A4150B" w:rsidP="00A4150B">
      <w:pPr>
        <w:pBdr>
          <w:bottom w:val="single" w:sz="4" w:space="1" w:color="auto"/>
        </w:pBdr>
        <w:jc w:val="right"/>
        <w:rPr>
          <w:sz w:val="22"/>
          <w:szCs w:val="22"/>
        </w:rPr>
      </w:pPr>
      <w:r w:rsidRPr="004844D1">
        <w:rPr>
          <w:sz w:val="22"/>
          <w:szCs w:val="22"/>
        </w:rPr>
        <w:t>Expedient núm.: 2025/0000880</w:t>
      </w:r>
    </w:p>
    <w:p w14:paraId="5591E957" w14:textId="77777777" w:rsidR="00A4150B" w:rsidRPr="004844D1" w:rsidRDefault="00A4150B" w:rsidP="00A4150B">
      <w:pPr>
        <w:jc w:val="center"/>
        <w:rPr>
          <w:rFonts w:cs="Arial"/>
          <w:sz w:val="22"/>
          <w:szCs w:val="22"/>
        </w:rPr>
      </w:pPr>
    </w:p>
    <w:p w14:paraId="59B194A8" w14:textId="77777777" w:rsidR="00A4150B" w:rsidRPr="004844D1" w:rsidRDefault="00A4150B" w:rsidP="00A4150B">
      <w:pPr>
        <w:tabs>
          <w:tab w:val="center" w:pos="4252"/>
          <w:tab w:val="right" w:pos="8504"/>
        </w:tabs>
        <w:jc w:val="center"/>
        <w:rPr>
          <w:rFonts w:cs="Arial"/>
          <w:b/>
          <w:sz w:val="22"/>
          <w:szCs w:val="22"/>
        </w:rPr>
      </w:pPr>
      <w:r w:rsidRPr="004844D1">
        <w:rPr>
          <w:rFonts w:cs="Arial"/>
          <w:b/>
          <w:sz w:val="22"/>
          <w:szCs w:val="22"/>
        </w:rPr>
        <w:t>Model de proposició relativa als criteris avaluables de forma automàtica</w:t>
      </w:r>
    </w:p>
    <w:p w14:paraId="0CA0DA02" w14:textId="77777777" w:rsidR="00A4150B" w:rsidRPr="004844D1" w:rsidRDefault="00A4150B" w:rsidP="00A4150B">
      <w:pPr>
        <w:jc w:val="center"/>
        <w:rPr>
          <w:sz w:val="22"/>
          <w:szCs w:val="22"/>
        </w:rPr>
      </w:pPr>
    </w:p>
    <w:p w14:paraId="11D84490" w14:textId="77777777" w:rsidR="00A4150B" w:rsidRPr="004844D1" w:rsidRDefault="00A4150B" w:rsidP="00A4150B">
      <w:pPr>
        <w:rPr>
          <w:sz w:val="22"/>
          <w:szCs w:val="22"/>
        </w:rPr>
      </w:pPr>
      <w:r w:rsidRPr="004844D1">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4844D1">
        <w:rPr>
          <w:i/>
          <w:sz w:val="22"/>
          <w:szCs w:val="22"/>
        </w:rPr>
        <w:t>(consigneu l’objecte del contracte i lots, si escau)</w:t>
      </w:r>
      <w:r w:rsidRPr="004844D1">
        <w:rPr>
          <w:sz w:val="22"/>
          <w:szCs w:val="22"/>
        </w:rPr>
        <w:t xml:space="preserve"> .........., es compromet a portar-la a terme amb subjecció als plecs de prescripcions tècniques particulars i de clàusules administratives particulars, que accepta íntegrament:</w:t>
      </w:r>
    </w:p>
    <w:p w14:paraId="30CB06E1" w14:textId="77777777" w:rsidR="00A4150B" w:rsidRPr="004844D1" w:rsidRDefault="00A4150B" w:rsidP="00A4150B">
      <w:pPr>
        <w:rPr>
          <w:sz w:val="22"/>
          <w:szCs w:val="22"/>
        </w:rPr>
      </w:pPr>
    </w:p>
    <w:p w14:paraId="77D3B2E9" w14:textId="77777777" w:rsidR="00A4150B" w:rsidRPr="004844D1" w:rsidRDefault="00A4150B" w:rsidP="00A4150B">
      <w:pPr>
        <w:pStyle w:val="Pargrafdellista"/>
        <w:numPr>
          <w:ilvl w:val="0"/>
          <w:numId w:val="1"/>
        </w:numPr>
        <w:ind w:left="0" w:firstLine="0"/>
        <w:contextualSpacing w:val="0"/>
        <w:rPr>
          <w:szCs w:val="22"/>
        </w:rPr>
      </w:pPr>
      <w:r w:rsidRPr="004844D1">
        <w:rPr>
          <w:szCs w:val="22"/>
        </w:rPr>
        <w:t>Proposició econòmica:</w:t>
      </w:r>
    </w:p>
    <w:p w14:paraId="0F83984C" w14:textId="77777777" w:rsidR="00A4150B" w:rsidRPr="004844D1" w:rsidRDefault="00A4150B" w:rsidP="00A4150B">
      <w:pPr>
        <w:rPr>
          <w:sz w:val="22"/>
          <w:szCs w:val="22"/>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411"/>
        <w:gridCol w:w="1276"/>
        <w:gridCol w:w="1276"/>
        <w:gridCol w:w="1133"/>
        <w:gridCol w:w="851"/>
        <w:gridCol w:w="850"/>
        <w:gridCol w:w="1276"/>
      </w:tblGrid>
      <w:tr w:rsidR="00A4150B" w:rsidRPr="004844D1" w14:paraId="4F772609" w14:textId="77777777" w:rsidTr="00F172B9">
        <w:trPr>
          <w:trHeight w:val="258"/>
          <w:jc w:val="center"/>
        </w:trPr>
        <w:tc>
          <w:tcPr>
            <w:tcW w:w="1418" w:type="dxa"/>
            <w:tcBorders>
              <w:top w:val="nil"/>
              <w:left w:val="nil"/>
              <w:right w:val="single" w:sz="12" w:space="0" w:color="auto"/>
            </w:tcBorders>
          </w:tcPr>
          <w:p w14:paraId="467654A1" w14:textId="77777777" w:rsidR="00A4150B" w:rsidRPr="004844D1" w:rsidRDefault="00A4150B" w:rsidP="00F172B9">
            <w:pPr>
              <w:jc w:val="left"/>
              <w:rPr>
                <w:sz w:val="22"/>
                <w:szCs w:val="22"/>
              </w:rPr>
            </w:pPr>
          </w:p>
        </w:tc>
        <w:tc>
          <w:tcPr>
            <w:tcW w:w="4963" w:type="dxa"/>
            <w:gridSpan w:val="3"/>
            <w:tcBorders>
              <w:top w:val="nil"/>
              <w:left w:val="nil"/>
              <w:right w:val="single" w:sz="12" w:space="0" w:color="auto"/>
            </w:tcBorders>
          </w:tcPr>
          <w:p w14:paraId="44998718" w14:textId="77777777" w:rsidR="00A4150B" w:rsidRPr="004844D1" w:rsidRDefault="00A4150B" w:rsidP="00F172B9">
            <w:pPr>
              <w:jc w:val="center"/>
              <w:rPr>
                <w:sz w:val="22"/>
                <w:szCs w:val="22"/>
              </w:rPr>
            </w:pPr>
          </w:p>
        </w:tc>
        <w:tc>
          <w:tcPr>
            <w:tcW w:w="4110" w:type="dxa"/>
            <w:gridSpan w:val="4"/>
            <w:tcBorders>
              <w:top w:val="single" w:sz="12" w:space="0" w:color="auto"/>
              <w:left w:val="single" w:sz="12" w:space="0" w:color="auto"/>
              <w:right w:val="single" w:sz="12" w:space="0" w:color="auto"/>
            </w:tcBorders>
            <w:shd w:val="clear" w:color="auto" w:fill="auto"/>
            <w:vAlign w:val="center"/>
          </w:tcPr>
          <w:p w14:paraId="50E07F0E" w14:textId="77777777" w:rsidR="00A4150B" w:rsidRPr="004844D1" w:rsidRDefault="00A4150B" w:rsidP="00F172B9">
            <w:pPr>
              <w:jc w:val="center"/>
              <w:rPr>
                <w:b/>
                <w:bCs/>
                <w:sz w:val="22"/>
                <w:szCs w:val="22"/>
              </w:rPr>
            </w:pPr>
            <w:r w:rsidRPr="004844D1">
              <w:rPr>
                <w:b/>
                <w:bCs/>
                <w:sz w:val="22"/>
                <w:szCs w:val="22"/>
              </w:rPr>
              <w:t>OFERTA DEL LICITADOR</w:t>
            </w:r>
          </w:p>
        </w:tc>
      </w:tr>
      <w:tr w:rsidR="00A4150B" w:rsidRPr="004844D1" w14:paraId="0BD1D0D2" w14:textId="77777777" w:rsidTr="00F172B9">
        <w:trPr>
          <w:trHeight w:val="707"/>
          <w:jc w:val="center"/>
        </w:trPr>
        <w:tc>
          <w:tcPr>
            <w:tcW w:w="3829" w:type="dxa"/>
            <w:gridSpan w:val="2"/>
            <w:tcBorders>
              <w:right w:val="single" w:sz="4" w:space="0" w:color="auto"/>
            </w:tcBorders>
            <w:vAlign w:val="center"/>
          </w:tcPr>
          <w:p w14:paraId="28FAFAF7" w14:textId="77777777" w:rsidR="00A4150B" w:rsidRPr="004844D1" w:rsidRDefault="00A4150B" w:rsidP="00F172B9">
            <w:pPr>
              <w:jc w:val="left"/>
              <w:rPr>
                <w:b/>
                <w:bCs/>
                <w:sz w:val="22"/>
                <w:szCs w:val="22"/>
              </w:rPr>
            </w:pPr>
            <w:r w:rsidRPr="004844D1">
              <w:rPr>
                <w:b/>
                <w:bCs/>
                <w:sz w:val="22"/>
                <w:szCs w:val="22"/>
              </w:rPr>
              <w:t>Nom producte</w:t>
            </w:r>
          </w:p>
        </w:tc>
        <w:tc>
          <w:tcPr>
            <w:tcW w:w="1276" w:type="dxa"/>
            <w:tcBorders>
              <w:right w:val="single" w:sz="4" w:space="0" w:color="auto"/>
            </w:tcBorders>
          </w:tcPr>
          <w:p w14:paraId="3F7AAB73" w14:textId="77777777" w:rsidR="00A4150B" w:rsidRPr="004844D1" w:rsidRDefault="00A4150B" w:rsidP="00F172B9">
            <w:pPr>
              <w:jc w:val="center"/>
              <w:rPr>
                <w:b/>
                <w:bCs/>
                <w:sz w:val="22"/>
                <w:szCs w:val="22"/>
              </w:rPr>
            </w:pPr>
          </w:p>
          <w:p w14:paraId="60102CD2" w14:textId="77777777" w:rsidR="00A4150B" w:rsidRPr="004844D1" w:rsidRDefault="00A4150B" w:rsidP="00F172B9">
            <w:pPr>
              <w:jc w:val="center"/>
              <w:rPr>
                <w:b/>
                <w:bCs/>
                <w:sz w:val="22"/>
                <w:szCs w:val="22"/>
              </w:rPr>
            </w:pPr>
            <w:r w:rsidRPr="004844D1">
              <w:rPr>
                <w:b/>
                <w:bCs/>
                <w:sz w:val="22"/>
                <w:szCs w:val="22"/>
              </w:rPr>
              <w:t>Codi producte</w:t>
            </w:r>
          </w:p>
        </w:tc>
        <w:tc>
          <w:tcPr>
            <w:tcW w:w="1276" w:type="dxa"/>
            <w:tcBorders>
              <w:left w:val="single" w:sz="4" w:space="0" w:color="auto"/>
              <w:right w:val="single" w:sz="12" w:space="0" w:color="auto"/>
            </w:tcBorders>
            <w:shd w:val="clear" w:color="auto" w:fill="auto"/>
            <w:vAlign w:val="center"/>
          </w:tcPr>
          <w:p w14:paraId="67947085" w14:textId="77777777" w:rsidR="00A4150B" w:rsidRPr="004844D1" w:rsidRDefault="00A4150B" w:rsidP="00F172B9">
            <w:pPr>
              <w:jc w:val="center"/>
              <w:rPr>
                <w:b/>
                <w:bCs/>
                <w:sz w:val="22"/>
                <w:szCs w:val="22"/>
              </w:rPr>
            </w:pPr>
            <w:r w:rsidRPr="004844D1">
              <w:rPr>
                <w:b/>
                <w:bCs/>
                <w:sz w:val="22"/>
                <w:szCs w:val="22"/>
              </w:rPr>
              <w:t>Preu màxim mensual</w:t>
            </w:r>
          </w:p>
          <w:p w14:paraId="44AD7E4D" w14:textId="77777777" w:rsidR="00A4150B" w:rsidRPr="004844D1" w:rsidRDefault="00A4150B" w:rsidP="00F172B9">
            <w:pPr>
              <w:jc w:val="center"/>
              <w:rPr>
                <w:b/>
                <w:bCs/>
                <w:sz w:val="22"/>
                <w:szCs w:val="22"/>
              </w:rPr>
            </w:pPr>
            <w:r w:rsidRPr="004844D1">
              <w:rPr>
                <w:b/>
                <w:bCs/>
                <w:sz w:val="22"/>
                <w:szCs w:val="22"/>
              </w:rPr>
              <w:t>(IVA exclòs)</w:t>
            </w:r>
          </w:p>
        </w:tc>
        <w:tc>
          <w:tcPr>
            <w:tcW w:w="1133" w:type="dxa"/>
            <w:tcBorders>
              <w:left w:val="single" w:sz="12" w:space="0" w:color="auto"/>
            </w:tcBorders>
            <w:shd w:val="clear" w:color="auto" w:fill="auto"/>
            <w:vAlign w:val="center"/>
          </w:tcPr>
          <w:p w14:paraId="4ED31D99" w14:textId="77777777" w:rsidR="00A4150B" w:rsidRPr="004844D1" w:rsidRDefault="00A4150B" w:rsidP="00F172B9">
            <w:pPr>
              <w:jc w:val="center"/>
              <w:rPr>
                <w:b/>
                <w:bCs/>
                <w:sz w:val="22"/>
                <w:szCs w:val="22"/>
              </w:rPr>
            </w:pPr>
            <w:r w:rsidRPr="004844D1">
              <w:rPr>
                <w:b/>
                <w:bCs/>
                <w:sz w:val="22"/>
                <w:szCs w:val="22"/>
              </w:rPr>
              <w:t>Preu ofert</w:t>
            </w:r>
          </w:p>
          <w:p w14:paraId="14235751" w14:textId="77777777" w:rsidR="00A4150B" w:rsidRPr="004844D1" w:rsidRDefault="00A4150B" w:rsidP="00F172B9">
            <w:pPr>
              <w:jc w:val="center"/>
              <w:rPr>
                <w:b/>
                <w:bCs/>
                <w:sz w:val="22"/>
                <w:szCs w:val="22"/>
              </w:rPr>
            </w:pPr>
            <w:r w:rsidRPr="004844D1">
              <w:rPr>
                <w:b/>
                <w:bCs/>
                <w:sz w:val="22"/>
                <w:szCs w:val="22"/>
              </w:rPr>
              <w:t>(IVA exclòs)</w:t>
            </w:r>
          </w:p>
        </w:tc>
        <w:tc>
          <w:tcPr>
            <w:tcW w:w="851" w:type="dxa"/>
            <w:shd w:val="clear" w:color="auto" w:fill="auto"/>
            <w:vAlign w:val="center"/>
          </w:tcPr>
          <w:p w14:paraId="2AD98503" w14:textId="77777777" w:rsidR="00A4150B" w:rsidRPr="004844D1" w:rsidRDefault="00A4150B" w:rsidP="00F172B9">
            <w:pPr>
              <w:jc w:val="center"/>
              <w:rPr>
                <w:b/>
                <w:bCs/>
                <w:sz w:val="22"/>
                <w:szCs w:val="22"/>
              </w:rPr>
            </w:pPr>
            <w:r w:rsidRPr="004844D1">
              <w:rPr>
                <w:b/>
                <w:bCs/>
                <w:sz w:val="22"/>
                <w:szCs w:val="22"/>
              </w:rPr>
              <w:t>Tipus % IVA</w:t>
            </w:r>
          </w:p>
        </w:tc>
        <w:tc>
          <w:tcPr>
            <w:tcW w:w="850" w:type="dxa"/>
            <w:shd w:val="clear" w:color="auto" w:fill="auto"/>
            <w:vAlign w:val="center"/>
          </w:tcPr>
          <w:p w14:paraId="75D07B9C" w14:textId="77777777" w:rsidR="00A4150B" w:rsidRPr="004844D1" w:rsidRDefault="00A4150B" w:rsidP="00F172B9">
            <w:pPr>
              <w:jc w:val="center"/>
              <w:rPr>
                <w:b/>
                <w:bCs/>
                <w:sz w:val="22"/>
                <w:szCs w:val="22"/>
              </w:rPr>
            </w:pPr>
            <w:r w:rsidRPr="004844D1">
              <w:rPr>
                <w:b/>
                <w:bCs/>
                <w:sz w:val="22"/>
                <w:szCs w:val="22"/>
              </w:rPr>
              <w:t>Import IVA</w:t>
            </w:r>
          </w:p>
        </w:tc>
        <w:tc>
          <w:tcPr>
            <w:tcW w:w="1276" w:type="dxa"/>
            <w:tcBorders>
              <w:right w:val="single" w:sz="12" w:space="0" w:color="auto"/>
            </w:tcBorders>
            <w:shd w:val="clear" w:color="auto" w:fill="auto"/>
            <w:vAlign w:val="center"/>
          </w:tcPr>
          <w:p w14:paraId="5A23005D" w14:textId="77777777" w:rsidR="00A4150B" w:rsidRPr="004844D1" w:rsidRDefault="00A4150B" w:rsidP="00F172B9">
            <w:pPr>
              <w:jc w:val="center"/>
              <w:rPr>
                <w:b/>
                <w:bCs/>
                <w:sz w:val="22"/>
                <w:szCs w:val="22"/>
              </w:rPr>
            </w:pPr>
            <w:r w:rsidRPr="004844D1">
              <w:rPr>
                <w:b/>
                <w:bCs/>
                <w:sz w:val="22"/>
                <w:szCs w:val="22"/>
              </w:rPr>
              <w:t>Total preu ofert (IVA inclòs)</w:t>
            </w:r>
          </w:p>
        </w:tc>
      </w:tr>
      <w:tr w:rsidR="00A4150B" w:rsidRPr="004844D1" w14:paraId="7A8FBEA3" w14:textId="77777777" w:rsidTr="00F172B9">
        <w:trPr>
          <w:trHeight w:val="259"/>
          <w:jc w:val="center"/>
        </w:trPr>
        <w:tc>
          <w:tcPr>
            <w:tcW w:w="3829" w:type="dxa"/>
            <w:gridSpan w:val="2"/>
            <w:tcBorders>
              <w:right w:val="single" w:sz="4" w:space="0" w:color="auto"/>
            </w:tcBorders>
          </w:tcPr>
          <w:p w14:paraId="0B44C46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E3 </w:t>
            </w:r>
            <w:proofErr w:type="spellStart"/>
            <w:r w:rsidRPr="004844D1">
              <w:rPr>
                <w:rFonts w:cs="Aptos"/>
                <w:color w:val="000000"/>
                <w:sz w:val="22"/>
                <w:szCs w:val="22"/>
              </w:rPr>
              <w:t>Unified</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682EB100" w14:textId="77777777" w:rsidR="00A4150B" w:rsidRPr="004844D1" w:rsidRDefault="00A4150B" w:rsidP="00F172B9">
            <w:pPr>
              <w:jc w:val="right"/>
              <w:rPr>
                <w:rFonts w:cs="Aptos"/>
                <w:color w:val="000000"/>
                <w:sz w:val="22"/>
                <w:szCs w:val="22"/>
              </w:rPr>
            </w:pPr>
            <w:r w:rsidRPr="004844D1">
              <w:rPr>
                <w:rFonts w:cs="Aptos"/>
                <w:color w:val="000000"/>
                <w:sz w:val="22"/>
                <w:szCs w:val="22"/>
              </w:rPr>
              <w:t xml:space="preserve">AAD-33204 </w:t>
            </w:r>
          </w:p>
        </w:tc>
        <w:tc>
          <w:tcPr>
            <w:tcW w:w="1276" w:type="dxa"/>
            <w:tcBorders>
              <w:left w:val="single" w:sz="4" w:space="0" w:color="auto"/>
              <w:right w:val="single" w:sz="12" w:space="0" w:color="auto"/>
            </w:tcBorders>
            <w:shd w:val="clear" w:color="auto" w:fill="auto"/>
            <w:vAlign w:val="center"/>
          </w:tcPr>
          <w:p w14:paraId="62493F30" w14:textId="77777777" w:rsidR="00A4150B" w:rsidRPr="004844D1" w:rsidRDefault="00A4150B" w:rsidP="00F172B9">
            <w:pPr>
              <w:jc w:val="right"/>
              <w:rPr>
                <w:sz w:val="22"/>
                <w:szCs w:val="22"/>
              </w:rPr>
            </w:pPr>
            <w:r w:rsidRPr="004844D1">
              <w:rPr>
                <w:sz w:val="22"/>
                <w:szCs w:val="22"/>
              </w:rPr>
              <w:t>30,88 €</w:t>
            </w:r>
          </w:p>
        </w:tc>
        <w:tc>
          <w:tcPr>
            <w:tcW w:w="1133" w:type="dxa"/>
            <w:tcBorders>
              <w:left w:val="single" w:sz="12" w:space="0" w:color="auto"/>
            </w:tcBorders>
            <w:shd w:val="clear" w:color="auto" w:fill="auto"/>
            <w:vAlign w:val="center"/>
          </w:tcPr>
          <w:p w14:paraId="2F0A0DBF" w14:textId="77777777" w:rsidR="00A4150B" w:rsidRPr="004844D1" w:rsidRDefault="00A4150B" w:rsidP="00F172B9">
            <w:pPr>
              <w:jc w:val="center"/>
              <w:rPr>
                <w:sz w:val="22"/>
                <w:szCs w:val="22"/>
              </w:rPr>
            </w:pPr>
          </w:p>
        </w:tc>
        <w:tc>
          <w:tcPr>
            <w:tcW w:w="851" w:type="dxa"/>
            <w:shd w:val="clear" w:color="auto" w:fill="auto"/>
            <w:vAlign w:val="center"/>
          </w:tcPr>
          <w:p w14:paraId="2FBE3526" w14:textId="77777777" w:rsidR="00A4150B" w:rsidRPr="004844D1" w:rsidRDefault="00A4150B" w:rsidP="00F172B9">
            <w:pPr>
              <w:jc w:val="center"/>
              <w:rPr>
                <w:sz w:val="22"/>
                <w:szCs w:val="22"/>
              </w:rPr>
            </w:pPr>
          </w:p>
        </w:tc>
        <w:tc>
          <w:tcPr>
            <w:tcW w:w="850" w:type="dxa"/>
            <w:shd w:val="clear" w:color="auto" w:fill="auto"/>
            <w:vAlign w:val="center"/>
          </w:tcPr>
          <w:p w14:paraId="2F09C7B3" w14:textId="77777777" w:rsidR="00A4150B" w:rsidRPr="004844D1" w:rsidRDefault="00A4150B" w:rsidP="00F172B9">
            <w:pPr>
              <w:jc w:val="center"/>
              <w:rPr>
                <w:sz w:val="22"/>
                <w:szCs w:val="22"/>
              </w:rPr>
            </w:pPr>
          </w:p>
        </w:tc>
        <w:tc>
          <w:tcPr>
            <w:tcW w:w="1276" w:type="dxa"/>
            <w:tcBorders>
              <w:right w:val="single" w:sz="12" w:space="0" w:color="auto"/>
            </w:tcBorders>
            <w:shd w:val="clear" w:color="auto" w:fill="auto"/>
            <w:vAlign w:val="center"/>
          </w:tcPr>
          <w:p w14:paraId="253EF027" w14:textId="77777777" w:rsidR="00A4150B" w:rsidRPr="004844D1" w:rsidRDefault="00A4150B" w:rsidP="00F172B9">
            <w:pPr>
              <w:jc w:val="center"/>
              <w:rPr>
                <w:sz w:val="22"/>
                <w:szCs w:val="22"/>
              </w:rPr>
            </w:pPr>
          </w:p>
        </w:tc>
      </w:tr>
      <w:tr w:rsidR="00A4150B" w:rsidRPr="004844D1" w14:paraId="13CC4ABB" w14:textId="77777777" w:rsidTr="00F172B9">
        <w:trPr>
          <w:trHeight w:val="259"/>
          <w:jc w:val="center"/>
        </w:trPr>
        <w:tc>
          <w:tcPr>
            <w:tcW w:w="3829" w:type="dxa"/>
            <w:gridSpan w:val="2"/>
            <w:tcBorders>
              <w:right w:val="single" w:sz="4" w:space="0" w:color="auto"/>
            </w:tcBorders>
          </w:tcPr>
          <w:p w14:paraId="77917570"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F3 FUSL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22533E34" w14:textId="77777777" w:rsidR="00A4150B" w:rsidRPr="004844D1" w:rsidRDefault="00A4150B" w:rsidP="00F172B9">
            <w:pPr>
              <w:jc w:val="right"/>
              <w:rPr>
                <w:rFonts w:cs="Aptos"/>
                <w:color w:val="000000"/>
                <w:sz w:val="22"/>
                <w:szCs w:val="22"/>
              </w:rPr>
            </w:pPr>
            <w:r w:rsidRPr="004844D1">
              <w:rPr>
                <w:rFonts w:cs="Aptos"/>
                <w:color w:val="000000"/>
                <w:sz w:val="22"/>
                <w:szCs w:val="22"/>
              </w:rPr>
              <w:t>JFX-00003</w:t>
            </w:r>
          </w:p>
        </w:tc>
        <w:tc>
          <w:tcPr>
            <w:tcW w:w="1276" w:type="dxa"/>
            <w:tcBorders>
              <w:left w:val="single" w:sz="4" w:space="0" w:color="auto"/>
              <w:right w:val="single" w:sz="12" w:space="0" w:color="auto"/>
            </w:tcBorders>
            <w:shd w:val="clear" w:color="auto" w:fill="auto"/>
            <w:vAlign w:val="center"/>
          </w:tcPr>
          <w:p w14:paraId="6E8615BF" w14:textId="77777777" w:rsidR="00A4150B" w:rsidRPr="004844D1" w:rsidRDefault="00A4150B" w:rsidP="00F172B9">
            <w:pPr>
              <w:jc w:val="right"/>
              <w:rPr>
                <w:sz w:val="22"/>
                <w:szCs w:val="22"/>
              </w:rPr>
            </w:pPr>
            <w:r w:rsidRPr="004844D1">
              <w:rPr>
                <w:sz w:val="22"/>
                <w:szCs w:val="22"/>
              </w:rPr>
              <w:t>5,00 €</w:t>
            </w:r>
          </w:p>
        </w:tc>
        <w:tc>
          <w:tcPr>
            <w:tcW w:w="1133" w:type="dxa"/>
            <w:tcBorders>
              <w:left w:val="single" w:sz="12" w:space="0" w:color="auto"/>
            </w:tcBorders>
            <w:shd w:val="clear" w:color="auto" w:fill="auto"/>
            <w:vAlign w:val="center"/>
          </w:tcPr>
          <w:p w14:paraId="28FD3DD2" w14:textId="77777777" w:rsidR="00A4150B" w:rsidRPr="004844D1" w:rsidRDefault="00A4150B" w:rsidP="00F172B9">
            <w:pPr>
              <w:jc w:val="center"/>
              <w:rPr>
                <w:sz w:val="22"/>
                <w:szCs w:val="22"/>
              </w:rPr>
            </w:pPr>
          </w:p>
        </w:tc>
        <w:tc>
          <w:tcPr>
            <w:tcW w:w="851" w:type="dxa"/>
            <w:shd w:val="clear" w:color="auto" w:fill="auto"/>
            <w:vAlign w:val="center"/>
          </w:tcPr>
          <w:p w14:paraId="16395777" w14:textId="77777777" w:rsidR="00A4150B" w:rsidRPr="004844D1" w:rsidRDefault="00A4150B" w:rsidP="00F172B9">
            <w:pPr>
              <w:jc w:val="center"/>
              <w:rPr>
                <w:sz w:val="22"/>
                <w:szCs w:val="22"/>
              </w:rPr>
            </w:pPr>
          </w:p>
        </w:tc>
        <w:tc>
          <w:tcPr>
            <w:tcW w:w="850" w:type="dxa"/>
            <w:shd w:val="clear" w:color="auto" w:fill="auto"/>
            <w:vAlign w:val="center"/>
          </w:tcPr>
          <w:p w14:paraId="30DD3038" w14:textId="77777777" w:rsidR="00A4150B" w:rsidRPr="004844D1" w:rsidRDefault="00A4150B" w:rsidP="00F172B9">
            <w:pPr>
              <w:jc w:val="center"/>
              <w:rPr>
                <w:sz w:val="22"/>
                <w:szCs w:val="22"/>
              </w:rPr>
            </w:pPr>
          </w:p>
        </w:tc>
        <w:tc>
          <w:tcPr>
            <w:tcW w:w="1276" w:type="dxa"/>
            <w:tcBorders>
              <w:right w:val="single" w:sz="12" w:space="0" w:color="auto"/>
            </w:tcBorders>
            <w:shd w:val="clear" w:color="auto" w:fill="auto"/>
            <w:vAlign w:val="center"/>
          </w:tcPr>
          <w:p w14:paraId="308FB2D4" w14:textId="77777777" w:rsidR="00A4150B" w:rsidRPr="004844D1" w:rsidRDefault="00A4150B" w:rsidP="00F172B9">
            <w:pPr>
              <w:jc w:val="center"/>
              <w:rPr>
                <w:sz w:val="22"/>
                <w:szCs w:val="22"/>
              </w:rPr>
            </w:pPr>
          </w:p>
        </w:tc>
      </w:tr>
      <w:tr w:rsidR="00A4150B" w:rsidRPr="004844D1" w14:paraId="7932CF2C" w14:textId="77777777" w:rsidTr="00F172B9">
        <w:trPr>
          <w:trHeight w:val="259"/>
          <w:jc w:val="center"/>
        </w:trPr>
        <w:tc>
          <w:tcPr>
            <w:tcW w:w="3829" w:type="dxa"/>
            <w:gridSpan w:val="2"/>
            <w:tcBorders>
              <w:right w:val="single" w:sz="4" w:space="0" w:color="auto"/>
            </w:tcBorders>
          </w:tcPr>
          <w:p w14:paraId="1F5BA800"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Office Pro Plus </w:t>
            </w:r>
            <w:proofErr w:type="spellStart"/>
            <w:r w:rsidRPr="004844D1">
              <w:rPr>
                <w:rFonts w:cs="Aptos"/>
                <w:color w:val="000000"/>
                <w:sz w:val="22"/>
                <w:szCs w:val="22"/>
              </w:rPr>
              <w:t>LicSA</w:t>
            </w:r>
            <w:proofErr w:type="spellEnd"/>
            <w:r w:rsidRPr="004844D1">
              <w:rPr>
                <w:rFonts w:cs="Aptos"/>
                <w:color w:val="000000"/>
                <w:sz w:val="22"/>
                <w:szCs w:val="22"/>
              </w:rPr>
              <w:t xml:space="preserve"> (</w:t>
            </w:r>
            <w:proofErr w:type="spellStart"/>
            <w:r w:rsidRPr="004844D1">
              <w:rPr>
                <w:rFonts w:cs="Aptos"/>
                <w:color w:val="000000"/>
                <w:sz w:val="22"/>
                <w:szCs w:val="22"/>
              </w:rPr>
              <w:t>device</w:t>
            </w:r>
            <w:proofErr w:type="spellEnd"/>
            <w:r w:rsidRPr="004844D1">
              <w:rPr>
                <w:rFonts w:cs="Aptos"/>
                <w:color w:val="000000"/>
                <w:sz w:val="22"/>
                <w:szCs w:val="22"/>
              </w:rPr>
              <w:t>)</w:t>
            </w:r>
          </w:p>
        </w:tc>
        <w:tc>
          <w:tcPr>
            <w:tcW w:w="1276" w:type="dxa"/>
            <w:tcBorders>
              <w:right w:val="single" w:sz="4" w:space="0" w:color="auto"/>
            </w:tcBorders>
            <w:vAlign w:val="center"/>
          </w:tcPr>
          <w:p w14:paraId="1A48C718" w14:textId="77777777" w:rsidR="00A4150B" w:rsidRPr="004844D1" w:rsidRDefault="00A4150B" w:rsidP="00F172B9">
            <w:pPr>
              <w:jc w:val="right"/>
              <w:rPr>
                <w:rFonts w:cs="Aptos"/>
                <w:color w:val="000000"/>
                <w:sz w:val="22"/>
                <w:szCs w:val="22"/>
              </w:rPr>
            </w:pPr>
            <w:r w:rsidRPr="004844D1">
              <w:rPr>
                <w:rFonts w:cs="Aptos"/>
                <w:color w:val="000000"/>
                <w:sz w:val="22"/>
                <w:szCs w:val="22"/>
              </w:rPr>
              <w:t>269-05623</w:t>
            </w:r>
          </w:p>
        </w:tc>
        <w:tc>
          <w:tcPr>
            <w:tcW w:w="1276" w:type="dxa"/>
            <w:tcBorders>
              <w:left w:val="single" w:sz="4" w:space="0" w:color="auto"/>
              <w:right w:val="single" w:sz="12" w:space="0" w:color="auto"/>
            </w:tcBorders>
            <w:shd w:val="clear" w:color="auto" w:fill="auto"/>
            <w:vAlign w:val="center"/>
          </w:tcPr>
          <w:p w14:paraId="750A94F2" w14:textId="77777777" w:rsidR="00A4150B" w:rsidRPr="004844D1" w:rsidRDefault="00A4150B" w:rsidP="00F172B9">
            <w:pPr>
              <w:jc w:val="right"/>
              <w:rPr>
                <w:sz w:val="22"/>
                <w:szCs w:val="22"/>
              </w:rPr>
            </w:pPr>
            <w:r w:rsidRPr="004844D1">
              <w:rPr>
                <w:sz w:val="22"/>
                <w:szCs w:val="22"/>
              </w:rPr>
              <w:t>14,99 €</w:t>
            </w:r>
          </w:p>
        </w:tc>
        <w:tc>
          <w:tcPr>
            <w:tcW w:w="1133" w:type="dxa"/>
            <w:tcBorders>
              <w:left w:val="single" w:sz="12" w:space="0" w:color="auto"/>
            </w:tcBorders>
            <w:shd w:val="clear" w:color="auto" w:fill="auto"/>
            <w:vAlign w:val="center"/>
          </w:tcPr>
          <w:p w14:paraId="3200EEB8" w14:textId="77777777" w:rsidR="00A4150B" w:rsidRPr="004844D1" w:rsidRDefault="00A4150B" w:rsidP="00F172B9">
            <w:pPr>
              <w:jc w:val="center"/>
              <w:rPr>
                <w:sz w:val="22"/>
                <w:szCs w:val="22"/>
              </w:rPr>
            </w:pPr>
          </w:p>
        </w:tc>
        <w:tc>
          <w:tcPr>
            <w:tcW w:w="851" w:type="dxa"/>
            <w:shd w:val="clear" w:color="auto" w:fill="auto"/>
            <w:vAlign w:val="center"/>
          </w:tcPr>
          <w:p w14:paraId="68D2C469" w14:textId="77777777" w:rsidR="00A4150B" w:rsidRPr="004844D1" w:rsidRDefault="00A4150B" w:rsidP="00F172B9">
            <w:pPr>
              <w:jc w:val="center"/>
              <w:rPr>
                <w:sz w:val="22"/>
                <w:szCs w:val="22"/>
              </w:rPr>
            </w:pPr>
          </w:p>
        </w:tc>
        <w:tc>
          <w:tcPr>
            <w:tcW w:w="850" w:type="dxa"/>
            <w:shd w:val="clear" w:color="auto" w:fill="auto"/>
            <w:vAlign w:val="center"/>
          </w:tcPr>
          <w:p w14:paraId="78C5D97E" w14:textId="77777777" w:rsidR="00A4150B" w:rsidRPr="004844D1" w:rsidRDefault="00A4150B" w:rsidP="00F172B9">
            <w:pPr>
              <w:jc w:val="center"/>
              <w:rPr>
                <w:sz w:val="22"/>
                <w:szCs w:val="22"/>
              </w:rPr>
            </w:pPr>
          </w:p>
        </w:tc>
        <w:tc>
          <w:tcPr>
            <w:tcW w:w="1276" w:type="dxa"/>
            <w:tcBorders>
              <w:right w:val="single" w:sz="12" w:space="0" w:color="auto"/>
            </w:tcBorders>
            <w:shd w:val="clear" w:color="auto" w:fill="auto"/>
            <w:vAlign w:val="center"/>
          </w:tcPr>
          <w:p w14:paraId="59359F72" w14:textId="77777777" w:rsidR="00A4150B" w:rsidRPr="004844D1" w:rsidRDefault="00A4150B" w:rsidP="00F172B9">
            <w:pPr>
              <w:jc w:val="center"/>
              <w:rPr>
                <w:sz w:val="22"/>
                <w:szCs w:val="22"/>
              </w:rPr>
            </w:pPr>
          </w:p>
        </w:tc>
      </w:tr>
      <w:tr w:rsidR="00A4150B" w:rsidRPr="004844D1" w14:paraId="6ACDB7C8" w14:textId="77777777" w:rsidTr="00F172B9">
        <w:trPr>
          <w:trHeight w:val="259"/>
          <w:jc w:val="center"/>
        </w:trPr>
        <w:tc>
          <w:tcPr>
            <w:tcW w:w="3829" w:type="dxa"/>
            <w:gridSpan w:val="2"/>
            <w:tcBorders>
              <w:right w:val="single" w:sz="4" w:space="0" w:color="auto"/>
            </w:tcBorders>
            <w:vAlign w:val="center"/>
          </w:tcPr>
          <w:p w14:paraId="2D42C75E"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COPILOT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Addon</w:t>
            </w:r>
            <w:proofErr w:type="spellEnd"/>
          </w:p>
        </w:tc>
        <w:tc>
          <w:tcPr>
            <w:tcW w:w="1276" w:type="dxa"/>
            <w:tcBorders>
              <w:right w:val="single" w:sz="4" w:space="0" w:color="auto"/>
            </w:tcBorders>
            <w:vAlign w:val="center"/>
          </w:tcPr>
          <w:p w14:paraId="75E728B4" w14:textId="77777777" w:rsidR="00A4150B" w:rsidRPr="004844D1" w:rsidRDefault="00A4150B" w:rsidP="00F172B9">
            <w:pPr>
              <w:jc w:val="right"/>
              <w:rPr>
                <w:rFonts w:cs="Aptos"/>
                <w:color w:val="000000"/>
                <w:sz w:val="22"/>
                <w:szCs w:val="22"/>
              </w:rPr>
            </w:pPr>
            <w:r w:rsidRPr="004844D1">
              <w:rPr>
                <w:rFonts w:cs="Aptos"/>
                <w:color w:val="000000"/>
                <w:sz w:val="22"/>
                <w:szCs w:val="22"/>
              </w:rPr>
              <w:t>83I-00001</w:t>
            </w:r>
          </w:p>
        </w:tc>
        <w:tc>
          <w:tcPr>
            <w:tcW w:w="1276" w:type="dxa"/>
            <w:tcBorders>
              <w:left w:val="single" w:sz="4" w:space="0" w:color="auto"/>
              <w:right w:val="single" w:sz="12" w:space="0" w:color="auto"/>
            </w:tcBorders>
            <w:shd w:val="clear" w:color="auto" w:fill="auto"/>
            <w:vAlign w:val="center"/>
          </w:tcPr>
          <w:p w14:paraId="40116D23" w14:textId="77777777" w:rsidR="00A4150B" w:rsidRPr="004844D1" w:rsidRDefault="00A4150B" w:rsidP="00F172B9">
            <w:pPr>
              <w:jc w:val="right"/>
              <w:rPr>
                <w:sz w:val="22"/>
                <w:szCs w:val="22"/>
              </w:rPr>
            </w:pPr>
            <w:r w:rsidRPr="004844D1">
              <w:rPr>
                <w:sz w:val="22"/>
                <w:szCs w:val="22"/>
              </w:rPr>
              <w:t>29,00 €</w:t>
            </w:r>
          </w:p>
        </w:tc>
        <w:tc>
          <w:tcPr>
            <w:tcW w:w="1133" w:type="dxa"/>
            <w:tcBorders>
              <w:left w:val="single" w:sz="12" w:space="0" w:color="auto"/>
              <w:bottom w:val="single" w:sz="4" w:space="0" w:color="auto"/>
            </w:tcBorders>
            <w:shd w:val="clear" w:color="auto" w:fill="auto"/>
            <w:vAlign w:val="center"/>
          </w:tcPr>
          <w:p w14:paraId="7794B958"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F9758C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C36D026"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DDBF834" w14:textId="77777777" w:rsidR="00A4150B" w:rsidRPr="004844D1" w:rsidRDefault="00A4150B" w:rsidP="00F172B9">
            <w:pPr>
              <w:jc w:val="center"/>
              <w:rPr>
                <w:sz w:val="22"/>
                <w:szCs w:val="22"/>
              </w:rPr>
            </w:pPr>
          </w:p>
        </w:tc>
      </w:tr>
      <w:tr w:rsidR="00A4150B" w:rsidRPr="004844D1" w14:paraId="73224247" w14:textId="77777777" w:rsidTr="00F172B9">
        <w:trPr>
          <w:trHeight w:val="259"/>
          <w:jc w:val="center"/>
        </w:trPr>
        <w:tc>
          <w:tcPr>
            <w:tcW w:w="3829" w:type="dxa"/>
            <w:gridSpan w:val="2"/>
            <w:tcBorders>
              <w:right w:val="single" w:sz="4" w:space="0" w:color="auto"/>
            </w:tcBorders>
            <w:vAlign w:val="center"/>
          </w:tcPr>
          <w:p w14:paraId="71106C2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Copilot Sales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1E117DEB" w14:textId="77777777" w:rsidR="00A4150B" w:rsidRPr="004844D1" w:rsidRDefault="00A4150B" w:rsidP="00F172B9">
            <w:pPr>
              <w:jc w:val="right"/>
              <w:rPr>
                <w:rFonts w:cs="Aptos"/>
                <w:color w:val="000000"/>
                <w:sz w:val="22"/>
                <w:szCs w:val="22"/>
              </w:rPr>
            </w:pPr>
            <w:r w:rsidRPr="004844D1">
              <w:rPr>
                <w:rFonts w:cs="Aptos"/>
                <w:color w:val="000000"/>
                <w:sz w:val="22"/>
                <w:szCs w:val="22"/>
              </w:rPr>
              <w:t>EP2-01826</w:t>
            </w:r>
          </w:p>
        </w:tc>
        <w:tc>
          <w:tcPr>
            <w:tcW w:w="1276" w:type="dxa"/>
            <w:tcBorders>
              <w:left w:val="single" w:sz="4" w:space="0" w:color="auto"/>
              <w:right w:val="single" w:sz="12" w:space="0" w:color="auto"/>
            </w:tcBorders>
            <w:shd w:val="clear" w:color="auto" w:fill="auto"/>
            <w:vAlign w:val="center"/>
          </w:tcPr>
          <w:p w14:paraId="201855F2" w14:textId="77777777" w:rsidR="00A4150B" w:rsidRPr="004844D1" w:rsidRDefault="00A4150B" w:rsidP="00F172B9">
            <w:pPr>
              <w:jc w:val="right"/>
              <w:rPr>
                <w:sz w:val="22"/>
                <w:szCs w:val="22"/>
              </w:rPr>
            </w:pPr>
            <w:r w:rsidRPr="004844D1">
              <w:rPr>
                <w:sz w:val="22"/>
                <w:szCs w:val="22"/>
              </w:rPr>
              <w:t>48,30 €</w:t>
            </w:r>
          </w:p>
        </w:tc>
        <w:tc>
          <w:tcPr>
            <w:tcW w:w="1133" w:type="dxa"/>
            <w:tcBorders>
              <w:left w:val="single" w:sz="12" w:space="0" w:color="auto"/>
              <w:bottom w:val="single" w:sz="4" w:space="0" w:color="auto"/>
            </w:tcBorders>
            <w:shd w:val="clear" w:color="auto" w:fill="auto"/>
            <w:vAlign w:val="center"/>
          </w:tcPr>
          <w:p w14:paraId="60A5F9E2"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A702C31"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1C5C2C8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1724A031" w14:textId="77777777" w:rsidR="00A4150B" w:rsidRPr="004844D1" w:rsidRDefault="00A4150B" w:rsidP="00F172B9">
            <w:pPr>
              <w:jc w:val="center"/>
              <w:rPr>
                <w:sz w:val="22"/>
                <w:szCs w:val="22"/>
              </w:rPr>
            </w:pPr>
          </w:p>
        </w:tc>
      </w:tr>
      <w:tr w:rsidR="00A4150B" w:rsidRPr="004844D1" w14:paraId="5EC40BF2" w14:textId="77777777" w:rsidTr="00F172B9">
        <w:trPr>
          <w:trHeight w:val="259"/>
          <w:jc w:val="center"/>
        </w:trPr>
        <w:tc>
          <w:tcPr>
            <w:tcW w:w="3829" w:type="dxa"/>
            <w:gridSpan w:val="2"/>
            <w:tcBorders>
              <w:right w:val="single" w:sz="4" w:space="0" w:color="auto"/>
            </w:tcBorders>
            <w:vAlign w:val="center"/>
          </w:tcPr>
          <w:p w14:paraId="04558CC4"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Copilot Service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6105EF20" w14:textId="77777777" w:rsidR="00A4150B" w:rsidRPr="004844D1" w:rsidRDefault="00A4150B" w:rsidP="00F172B9">
            <w:pPr>
              <w:jc w:val="right"/>
              <w:rPr>
                <w:rFonts w:cs="Aptos"/>
                <w:color w:val="000000"/>
                <w:sz w:val="22"/>
                <w:szCs w:val="22"/>
              </w:rPr>
            </w:pPr>
            <w:r w:rsidRPr="004844D1">
              <w:rPr>
                <w:rFonts w:cs="Aptos"/>
                <w:color w:val="000000"/>
                <w:sz w:val="22"/>
                <w:szCs w:val="22"/>
              </w:rPr>
              <w:t>EP2-01828</w:t>
            </w:r>
          </w:p>
        </w:tc>
        <w:tc>
          <w:tcPr>
            <w:tcW w:w="1276" w:type="dxa"/>
            <w:tcBorders>
              <w:left w:val="single" w:sz="4" w:space="0" w:color="auto"/>
              <w:right w:val="single" w:sz="12" w:space="0" w:color="auto"/>
            </w:tcBorders>
            <w:shd w:val="clear" w:color="auto" w:fill="auto"/>
            <w:vAlign w:val="center"/>
          </w:tcPr>
          <w:p w14:paraId="3BB39A1B" w14:textId="77777777" w:rsidR="00A4150B" w:rsidRPr="004844D1" w:rsidRDefault="00A4150B" w:rsidP="00F172B9">
            <w:pPr>
              <w:jc w:val="right"/>
              <w:rPr>
                <w:sz w:val="22"/>
                <w:szCs w:val="22"/>
              </w:rPr>
            </w:pPr>
            <w:r w:rsidRPr="004844D1">
              <w:rPr>
                <w:sz w:val="22"/>
                <w:szCs w:val="22"/>
              </w:rPr>
              <w:t>48,30 €</w:t>
            </w:r>
          </w:p>
        </w:tc>
        <w:tc>
          <w:tcPr>
            <w:tcW w:w="1133" w:type="dxa"/>
            <w:tcBorders>
              <w:left w:val="single" w:sz="12" w:space="0" w:color="auto"/>
              <w:bottom w:val="single" w:sz="4" w:space="0" w:color="auto"/>
            </w:tcBorders>
            <w:shd w:val="clear" w:color="auto" w:fill="auto"/>
            <w:vAlign w:val="center"/>
          </w:tcPr>
          <w:p w14:paraId="742BE4D5"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2F6B637"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DB9391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5D10546" w14:textId="77777777" w:rsidR="00A4150B" w:rsidRPr="004844D1" w:rsidRDefault="00A4150B" w:rsidP="00F172B9">
            <w:pPr>
              <w:jc w:val="center"/>
              <w:rPr>
                <w:sz w:val="22"/>
                <w:szCs w:val="22"/>
              </w:rPr>
            </w:pPr>
          </w:p>
        </w:tc>
      </w:tr>
      <w:tr w:rsidR="00A4150B" w:rsidRPr="004844D1" w14:paraId="6E805084" w14:textId="77777777" w:rsidTr="00F172B9">
        <w:trPr>
          <w:trHeight w:val="259"/>
          <w:jc w:val="center"/>
        </w:trPr>
        <w:tc>
          <w:tcPr>
            <w:tcW w:w="3829" w:type="dxa"/>
            <w:gridSpan w:val="2"/>
            <w:tcBorders>
              <w:right w:val="single" w:sz="4" w:space="0" w:color="auto"/>
            </w:tcBorders>
            <w:vAlign w:val="center"/>
          </w:tcPr>
          <w:p w14:paraId="220B21A0"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Exchange Online P1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2015C162" w14:textId="77777777" w:rsidR="00A4150B" w:rsidRPr="004844D1" w:rsidRDefault="00A4150B" w:rsidP="00F172B9">
            <w:pPr>
              <w:jc w:val="right"/>
              <w:rPr>
                <w:rFonts w:cs="Aptos"/>
                <w:color w:val="000000"/>
                <w:sz w:val="22"/>
                <w:szCs w:val="22"/>
              </w:rPr>
            </w:pPr>
            <w:r w:rsidRPr="004844D1">
              <w:rPr>
                <w:rFonts w:cs="Aptos"/>
                <w:color w:val="000000"/>
                <w:sz w:val="22"/>
                <w:szCs w:val="22"/>
              </w:rPr>
              <w:t>TRA-00047</w:t>
            </w:r>
          </w:p>
        </w:tc>
        <w:tc>
          <w:tcPr>
            <w:tcW w:w="1276" w:type="dxa"/>
            <w:tcBorders>
              <w:left w:val="single" w:sz="4" w:space="0" w:color="auto"/>
              <w:right w:val="single" w:sz="12" w:space="0" w:color="auto"/>
            </w:tcBorders>
            <w:shd w:val="clear" w:color="auto" w:fill="auto"/>
            <w:vAlign w:val="center"/>
          </w:tcPr>
          <w:p w14:paraId="7DA8804C" w14:textId="77777777" w:rsidR="00A4150B" w:rsidRPr="004844D1" w:rsidRDefault="00A4150B" w:rsidP="00F172B9">
            <w:pPr>
              <w:jc w:val="right"/>
              <w:rPr>
                <w:sz w:val="22"/>
                <w:szCs w:val="22"/>
              </w:rPr>
            </w:pPr>
            <w:r w:rsidRPr="004844D1">
              <w:rPr>
                <w:sz w:val="22"/>
                <w:szCs w:val="22"/>
              </w:rPr>
              <w:t>3,50 €</w:t>
            </w:r>
          </w:p>
        </w:tc>
        <w:tc>
          <w:tcPr>
            <w:tcW w:w="1133" w:type="dxa"/>
            <w:tcBorders>
              <w:left w:val="single" w:sz="12" w:space="0" w:color="auto"/>
              <w:bottom w:val="single" w:sz="4" w:space="0" w:color="auto"/>
            </w:tcBorders>
            <w:shd w:val="clear" w:color="auto" w:fill="auto"/>
            <w:vAlign w:val="center"/>
          </w:tcPr>
          <w:p w14:paraId="444EF08D"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236F1E53"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78EB2C77"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115DB05" w14:textId="77777777" w:rsidR="00A4150B" w:rsidRPr="004844D1" w:rsidRDefault="00A4150B" w:rsidP="00F172B9">
            <w:pPr>
              <w:jc w:val="center"/>
              <w:rPr>
                <w:sz w:val="22"/>
                <w:szCs w:val="22"/>
              </w:rPr>
            </w:pPr>
          </w:p>
        </w:tc>
      </w:tr>
      <w:tr w:rsidR="00A4150B" w:rsidRPr="004844D1" w14:paraId="7DCDBE56" w14:textId="77777777" w:rsidTr="00F172B9">
        <w:trPr>
          <w:trHeight w:val="259"/>
          <w:jc w:val="center"/>
        </w:trPr>
        <w:tc>
          <w:tcPr>
            <w:tcW w:w="3829" w:type="dxa"/>
            <w:gridSpan w:val="2"/>
            <w:tcBorders>
              <w:right w:val="single" w:sz="4" w:space="0" w:color="auto"/>
            </w:tcBorders>
            <w:vAlign w:val="center"/>
          </w:tcPr>
          <w:p w14:paraId="4B9DC1FA"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Exchange Online P2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7E276E8E" w14:textId="77777777" w:rsidR="00A4150B" w:rsidRPr="004844D1" w:rsidRDefault="00A4150B" w:rsidP="00F172B9">
            <w:pPr>
              <w:jc w:val="right"/>
              <w:rPr>
                <w:rFonts w:cs="Aptos"/>
                <w:color w:val="000000"/>
                <w:sz w:val="22"/>
                <w:szCs w:val="22"/>
              </w:rPr>
            </w:pPr>
            <w:r w:rsidRPr="004844D1">
              <w:rPr>
                <w:rFonts w:cs="Aptos"/>
                <w:color w:val="000000"/>
                <w:sz w:val="22"/>
                <w:szCs w:val="22"/>
              </w:rPr>
              <w:t>TQA-00001</w:t>
            </w:r>
          </w:p>
        </w:tc>
        <w:tc>
          <w:tcPr>
            <w:tcW w:w="1276" w:type="dxa"/>
            <w:tcBorders>
              <w:left w:val="single" w:sz="4" w:space="0" w:color="auto"/>
              <w:right w:val="single" w:sz="12" w:space="0" w:color="auto"/>
            </w:tcBorders>
            <w:shd w:val="clear" w:color="auto" w:fill="auto"/>
            <w:vAlign w:val="center"/>
          </w:tcPr>
          <w:p w14:paraId="49C93C84" w14:textId="77777777" w:rsidR="00A4150B" w:rsidRPr="004844D1" w:rsidRDefault="00A4150B" w:rsidP="00F172B9">
            <w:pPr>
              <w:jc w:val="right"/>
              <w:rPr>
                <w:sz w:val="22"/>
                <w:szCs w:val="22"/>
              </w:rPr>
            </w:pPr>
            <w:r w:rsidRPr="004844D1">
              <w:rPr>
                <w:sz w:val="22"/>
                <w:szCs w:val="22"/>
              </w:rPr>
              <w:t>6,90 €</w:t>
            </w:r>
          </w:p>
        </w:tc>
        <w:tc>
          <w:tcPr>
            <w:tcW w:w="1133" w:type="dxa"/>
            <w:tcBorders>
              <w:left w:val="single" w:sz="12" w:space="0" w:color="auto"/>
              <w:bottom w:val="single" w:sz="4" w:space="0" w:color="auto"/>
            </w:tcBorders>
            <w:shd w:val="clear" w:color="auto" w:fill="auto"/>
            <w:vAlign w:val="center"/>
          </w:tcPr>
          <w:p w14:paraId="48236267"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082EA14"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95AC0E2"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9A659BE" w14:textId="77777777" w:rsidR="00A4150B" w:rsidRPr="004844D1" w:rsidRDefault="00A4150B" w:rsidP="00F172B9">
            <w:pPr>
              <w:jc w:val="center"/>
              <w:rPr>
                <w:sz w:val="22"/>
                <w:szCs w:val="22"/>
              </w:rPr>
            </w:pPr>
          </w:p>
        </w:tc>
      </w:tr>
      <w:tr w:rsidR="00A4150B" w:rsidRPr="004844D1" w14:paraId="757020CD" w14:textId="77777777" w:rsidTr="00F172B9">
        <w:trPr>
          <w:trHeight w:val="259"/>
          <w:jc w:val="center"/>
        </w:trPr>
        <w:tc>
          <w:tcPr>
            <w:tcW w:w="3829" w:type="dxa"/>
            <w:gridSpan w:val="2"/>
            <w:tcBorders>
              <w:right w:val="single" w:sz="4" w:space="0" w:color="auto"/>
            </w:tcBorders>
            <w:vAlign w:val="center"/>
          </w:tcPr>
          <w:p w14:paraId="590BF43C"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Entra ID P1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3AA5798A" w14:textId="77777777" w:rsidR="00A4150B" w:rsidRPr="004844D1" w:rsidRDefault="00A4150B" w:rsidP="00F172B9">
            <w:pPr>
              <w:jc w:val="right"/>
              <w:rPr>
                <w:rFonts w:cs="Aptos"/>
                <w:color w:val="000000"/>
                <w:sz w:val="22"/>
                <w:szCs w:val="22"/>
              </w:rPr>
            </w:pPr>
            <w:r w:rsidRPr="004844D1">
              <w:rPr>
                <w:rFonts w:cs="Aptos"/>
                <w:color w:val="000000"/>
                <w:sz w:val="22"/>
                <w:szCs w:val="22"/>
              </w:rPr>
              <w:t>3R2-00002</w:t>
            </w:r>
          </w:p>
        </w:tc>
        <w:tc>
          <w:tcPr>
            <w:tcW w:w="1276" w:type="dxa"/>
            <w:tcBorders>
              <w:left w:val="single" w:sz="4" w:space="0" w:color="auto"/>
              <w:right w:val="single" w:sz="12" w:space="0" w:color="auto"/>
            </w:tcBorders>
            <w:shd w:val="clear" w:color="auto" w:fill="auto"/>
            <w:vAlign w:val="center"/>
          </w:tcPr>
          <w:p w14:paraId="79347181" w14:textId="77777777" w:rsidR="00A4150B" w:rsidRPr="004844D1" w:rsidRDefault="00A4150B" w:rsidP="00F172B9">
            <w:pPr>
              <w:jc w:val="right"/>
              <w:rPr>
                <w:sz w:val="22"/>
                <w:szCs w:val="22"/>
              </w:rPr>
            </w:pPr>
            <w:r w:rsidRPr="004844D1">
              <w:rPr>
                <w:sz w:val="22"/>
                <w:szCs w:val="22"/>
              </w:rPr>
              <w:t>5,20 €</w:t>
            </w:r>
          </w:p>
        </w:tc>
        <w:tc>
          <w:tcPr>
            <w:tcW w:w="1133" w:type="dxa"/>
            <w:tcBorders>
              <w:left w:val="single" w:sz="12" w:space="0" w:color="auto"/>
              <w:bottom w:val="single" w:sz="4" w:space="0" w:color="auto"/>
            </w:tcBorders>
            <w:shd w:val="clear" w:color="auto" w:fill="auto"/>
            <w:vAlign w:val="center"/>
          </w:tcPr>
          <w:p w14:paraId="6BF361E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7300382E"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A782562"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1E3F175E" w14:textId="77777777" w:rsidR="00A4150B" w:rsidRPr="004844D1" w:rsidRDefault="00A4150B" w:rsidP="00F172B9">
            <w:pPr>
              <w:jc w:val="center"/>
              <w:rPr>
                <w:sz w:val="22"/>
                <w:szCs w:val="22"/>
              </w:rPr>
            </w:pPr>
          </w:p>
        </w:tc>
      </w:tr>
      <w:tr w:rsidR="00A4150B" w:rsidRPr="004844D1" w14:paraId="24ABC584" w14:textId="77777777" w:rsidTr="00F172B9">
        <w:trPr>
          <w:trHeight w:val="259"/>
          <w:jc w:val="center"/>
        </w:trPr>
        <w:tc>
          <w:tcPr>
            <w:tcW w:w="3829" w:type="dxa"/>
            <w:gridSpan w:val="2"/>
            <w:tcBorders>
              <w:right w:val="single" w:sz="4" w:space="0" w:color="auto"/>
            </w:tcBorders>
            <w:vAlign w:val="center"/>
          </w:tcPr>
          <w:p w14:paraId="69A74664"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w:t>
            </w:r>
            <w:proofErr w:type="spellStart"/>
            <w:r w:rsidRPr="004844D1">
              <w:rPr>
                <w:rFonts w:cs="Aptos"/>
                <w:color w:val="000000"/>
                <w:sz w:val="22"/>
                <w:szCs w:val="22"/>
              </w:rPr>
              <w:t>Unified</w:t>
            </w:r>
            <w:proofErr w:type="spellEnd"/>
            <w:r w:rsidRPr="004844D1">
              <w:rPr>
                <w:rFonts w:cs="Aptos"/>
                <w:color w:val="000000"/>
                <w:sz w:val="22"/>
                <w:szCs w:val="22"/>
              </w:rPr>
              <w:t xml:space="preserve"> </w:t>
            </w:r>
            <w:proofErr w:type="spellStart"/>
            <w:r w:rsidRPr="004844D1">
              <w:rPr>
                <w:rFonts w:cs="Aptos"/>
                <w:color w:val="000000"/>
                <w:sz w:val="22"/>
                <w:szCs w:val="22"/>
              </w:rPr>
              <w:t>Existing</w:t>
            </w:r>
            <w:proofErr w:type="spellEnd"/>
            <w:r w:rsidRPr="004844D1">
              <w:rPr>
                <w:rFonts w:cs="Aptos"/>
                <w:color w:val="000000"/>
                <w:sz w:val="22"/>
                <w:szCs w:val="22"/>
              </w:rPr>
              <w:t xml:space="preserve"> </w:t>
            </w:r>
            <w:proofErr w:type="spellStart"/>
            <w:r w:rsidRPr="004844D1">
              <w:rPr>
                <w:rFonts w:cs="Aptos"/>
                <w:color w:val="000000"/>
                <w:sz w:val="22"/>
                <w:szCs w:val="22"/>
              </w:rPr>
              <w:t>Customer</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51445626" w14:textId="77777777" w:rsidR="00A4150B" w:rsidRPr="004844D1" w:rsidRDefault="00A4150B" w:rsidP="00F172B9">
            <w:pPr>
              <w:jc w:val="right"/>
              <w:rPr>
                <w:rFonts w:cs="Aptos"/>
                <w:color w:val="000000"/>
                <w:sz w:val="22"/>
                <w:szCs w:val="22"/>
              </w:rPr>
            </w:pPr>
            <w:r w:rsidRPr="004844D1">
              <w:rPr>
                <w:rFonts w:cs="Aptos"/>
                <w:color w:val="000000"/>
                <w:sz w:val="22"/>
                <w:szCs w:val="22"/>
              </w:rPr>
              <w:t>AAD-33168</w:t>
            </w:r>
          </w:p>
        </w:tc>
        <w:tc>
          <w:tcPr>
            <w:tcW w:w="1276" w:type="dxa"/>
            <w:tcBorders>
              <w:left w:val="single" w:sz="4" w:space="0" w:color="auto"/>
              <w:right w:val="single" w:sz="12" w:space="0" w:color="auto"/>
            </w:tcBorders>
            <w:shd w:val="clear" w:color="auto" w:fill="auto"/>
            <w:vAlign w:val="center"/>
          </w:tcPr>
          <w:p w14:paraId="45A9D841" w14:textId="77777777" w:rsidR="00A4150B" w:rsidRPr="004844D1" w:rsidRDefault="00A4150B" w:rsidP="00F172B9">
            <w:pPr>
              <w:jc w:val="right"/>
              <w:rPr>
                <w:sz w:val="22"/>
                <w:szCs w:val="22"/>
              </w:rPr>
            </w:pPr>
            <w:r w:rsidRPr="004844D1">
              <w:rPr>
                <w:sz w:val="22"/>
                <w:szCs w:val="22"/>
              </w:rPr>
              <w:t>49,31 €</w:t>
            </w:r>
          </w:p>
        </w:tc>
        <w:tc>
          <w:tcPr>
            <w:tcW w:w="1133" w:type="dxa"/>
            <w:tcBorders>
              <w:left w:val="single" w:sz="12" w:space="0" w:color="auto"/>
              <w:bottom w:val="single" w:sz="4" w:space="0" w:color="auto"/>
            </w:tcBorders>
            <w:shd w:val="clear" w:color="auto" w:fill="auto"/>
            <w:vAlign w:val="center"/>
          </w:tcPr>
          <w:p w14:paraId="1FDA1766"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CC0591B"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4A272B5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5BB75E5C" w14:textId="77777777" w:rsidR="00A4150B" w:rsidRPr="004844D1" w:rsidRDefault="00A4150B" w:rsidP="00F172B9">
            <w:pPr>
              <w:jc w:val="center"/>
              <w:rPr>
                <w:sz w:val="22"/>
                <w:szCs w:val="22"/>
              </w:rPr>
            </w:pPr>
          </w:p>
        </w:tc>
      </w:tr>
      <w:tr w:rsidR="00A4150B" w:rsidRPr="004844D1" w14:paraId="79B7AA77" w14:textId="77777777" w:rsidTr="00F172B9">
        <w:trPr>
          <w:trHeight w:val="259"/>
          <w:jc w:val="center"/>
        </w:trPr>
        <w:tc>
          <w:tcPr>
            <w:tcW w:w="3829" w:type="dxa"/>
            <w:gridSpan w:val="2"/>
            <w:tcBorders>
              <w:right w:val="single" w:sz="4" w:space="0" w:color="auto"/>
            </w:tcBorders>
            <w:vAlign w:val="center"/>
          </w:tcPr>
          <w:p w14:paraId="6CC5277A"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w:t>
            </w:r>
            <w:proofErr w:type="spellStart"/>
            <w:r w:rsidRPr="004844D1">
              <w:rPr>
                <w:rFonts w:cs="Aptos"/>
                <w:color w:val="000000"/>
                <w:sz w:val="22"/>
                <w:szCs w:val="22"/>
              </w:rPr>
              <w:t>Security</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62885AF2" w14:textId="77777777" w:rsidR="00A4150B" w:rsidRPr="004844D1" w:rsidRDefault="00A4150B" w:rsidP="00F172B9">
            <w:pPr>
              <w:jc w:val="right"/>
              <w:rPr>
                <w:rFonts w:cs="Aptos"/>
                <w:color w:val="000000"/>
                <w:sz w:val="22"/>
                <w:szCs w:val="22"/>
              </w:rPr>
            </w:pPr>
            <w:r w:rsidRPr="004844D1">
              <w:rPr>
                <w:rFonts w:cs="Aptos"/>
                <w:color w:val="000000"/>
                <w:sz w:val="22"/>
                <w:szCs w:val="22"/>
              </w:rPr>
              <w:t>PEJ-00002</w:t>
            </w:r>
          </w:p>
        </w:tc>
        <w:tc>
          <w:tcPr>
            <w:tcW w:w="1276" w:type="dxa"/>
            <w:tcBorders>
              <w:left w:val="single" w:sz="4" w:space="0" w:color="auto"/>
              <w:right w:val="single" w:sz="12" w:space="0" w:color="auto"/>
            </w:tcBorders>
            <w:shd w:val="clear" w:color="auto" w:fill="auto"/>
            <w:vAlign w:val="center"/>
          </w:tcPr>
          <w:p w14:paraId="2415D7D9" w14:textId="77777777" w:rsidR="00A4150B" w:rsidRPr="004844D1" w:rsidRDefault="00A4150B" w:rsidP="00F172B9">
            <w:pPr>
              <w:jc w:val="right"/>
              <w:rPr>
                <w:sz w:val="22"/>
                <w:szCs w:val="22"/>
              </w:rPr>
            </w:pPr>
            <w:r w:rsidRPr="004844D1">
              <w:rPr>
                <w:sz w:val="22"/>
                <w:szCs w:val="22"/>
              </w:rPr>
              <w:t>9,21 €</w:t>
            </w:r>
          </w:p>
        </w:tc>
        <w:tc>
          <w:tcPr>
            <w:tcW w:w="1133" w:type="dxa"/>
            <w:tcBorders>
              <w:left w:val="single" w:sz="12" w:space="0" w:color="auto"/>
              <w:bottom w:val="single" w:sz="4" w:space="0" w:color="auto"/>
            </w:tcBorders>
            <w:shd w:val="clear" w:color="auto" w:fill="auto"/>
            <w:vAlign w:val="center"/>
          </w:tcPr>
          <w:p w14:paraId="750662D1"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109D49B"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412DE858"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19374DFD" w14:textId="77777777" w:rsidR="00A4150B" w:rsidRPr="004844D1" w:rsidRDefault="00A4150B" w:rsidP="00F172B9">
            <w:pPr>
              <w:jc w:val="center"/>
              <w:rPr>
                <w:sz w:val="22"/>
                <w:szCs w:val="22"/>
              </w:rPr>
            </w:pPr>
          </w:p>
        </w:tc>
      </w:tr>
      <w:tr w:rsidR="00A4150B" w:rsidRPr="004844D1" w14:paraId="1E38F2D1" w14:textId="77777777" w:rsidTr="00F172B9">
        <w:trPr>
          <w:trHeight w:val="259"/>
          <w:jc w:val="center"/>
        </w:trPr>
        <w:tc>
          <w:tcPr>
            <w:tcW w:w="3829" w:type="dxa"/>
            <w:gridSpan w:val="2"/>
            <w:tcBorders>
              <w:right w:val="single" w:sz="4" w:space="0" w:color="auto"/>
            </w:tcBorders>
            <w:vAlign w:val="center"/>
          </w:tcPr>
          <w:p w14:paraId="161382FB"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w:t>
            </w:r>
            <w:proofErr w:type="spellStart"/>
            <w:r w:rsidRPr="004844D1">
              <w:rPr>
                <w:rFonts w:cs="Aptos"/>
                <w:color w:val="000000"/>
                <w:sz w:val="22"/>
                <w:szCs w:val="22"/>
              </w:rPr>
              <w:t>Compliance</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05949275" w14:textId="77777777" w:rsidR="00A4150B" w:rsidRPr="004844D1" w:rsidRDefault="00A4150B" w:rsidP="00F172B9">
            <w:pPr>
              <w:jc w:val="right"/>
              <w:rPr>
                <w:rFonts w:cs="Aptos"/>
                <w:color w:val="000000"/>
                <w:sz w:val="22"/>
                <w:szCs w:val="22"/>
              </w:rPr>
            </w:pPr>
            <w:r w:rsidRPr="004844D1">
              <w:rPr>
                <w:rFonts w:cs="Aptos"/>
                <w:color w:val="000000"/>
                <w:sz w:val="22"/>
                <w:szCs w:val="22"/>
              </w:rPr>
              <w:t>PEP-00002</w:t>
            </w:r>
          </w:p>
        </w:tc>
        <w:tc>
          <w:tcPr>
            <w:tcW w:w="1276" w:type="dxa"/>
            <w:tcBorders>
              <w:left w:val="single" w:sz="4" w:space="0" w:color="auto"/>
              <w:right w:val="single" w:sz="12" w:space="0" w:color="auto"/>
            </w:tcBorders>
            <w:shd w:val="clear" w:color="auto" w:fill="auto"/>
            <w:vAlign w:val="center"/>
          </w:tcPr>
          <w:p w14:paraId="2FC3399E" w14:textId="77777777" w:rsidR="00A4150B" w:rsidRPr="004844D1" w:rsidRDefault="00A4150B" w:rsidP="00F172B9">
            <w:pPr>
              <w:jc w:val="right"/>
              <w:rPr>
                <w:sz w:val="22"/>
                <w:szCs w:val="22"/>
              </w:rPr>
            </w:pPr>
            <w:r w:rsidRPr="004844D1">
              <w:rPr>
                <w:sz w:val="22"/>
                <w:szCs w:val="22"/>
              </w:rPr>
              <w:t>10,30 €</w:t>
            </w:r>
          </w:p>
        </w:tc>
        <w:tc>
          <w:tcPr>
            <w:tcW w:w="1133" w:type="dxa"/>
            <w:tcBorders>
              <w:left w:val="single" w:sz="12" w:space="0" w:color="auto"/>
              <w:bottom w:val="single" w:sz="4" w:space="0" w:color="auto"/>
            </w:tcBorders>
            <w:shd w:val="clear" w:color="auto" w:fill="auto"/>
            <w:vAlign w:val="center"/>
          </w:tcPr>
          <w:p w14:paraId="6F863531"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AB38DFE"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55B000C"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F1D9DBC" w14:textId="77777777" w:rsidR="00A4150B" w:rsidRPr="004844D1" w:rsidRDefault="00A4150B" w:rsidP="00F172B9">
            <w:pPr>
              <w:jc w:val="center"/>
              <w:rPr>
                <w:sz w:val="22"/>
                <w:szCs w:val="22"/>
              </w:rPr>
            </w:pPr>
          </w:p>
        </w:tc>
      </w:tr>
      <w:tr w:rsidR="00A4150B" w:rsidRPr="004844D1" w14:paraId="1BB281DC" w14:textId="77777777" w:rsidTr="00F172B9">
        <w:trPr>
          <w:trHeight w:val="259"/>
          <w:jc w:val="center"/>
        </w:trPr>
        <w:tc>
          <w:tcPr>
            <w:tcW w:w="3829" w:type="dxa"/>
            <w:gridSpan w:val="2"/>
            <w:tcBorders>
              <w:right w:val="single" w:sz="4" w:space="0" w:color="auto"/>
            </w:tcBorders>
            <w:vAlign w:val="center"/>
          </w:tcPr>
          <w:p w14:paraId="09C7F447"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w:t>
            </w:r>
            <w:proofErr w:type="spellStart"/>
            <w:r w:rsidRPr="004844D1">
              <w:rPr>
                <w:rFonts w:cs="Aptos"/>
                <w:color w:val="000000"/>
                <w:sz w:val="22"/>
                <w:szCs w:val="22"/>
              </w:rPr>
              <w:t>eDiscovery</w:t>
            </w:r>
            <w:proofErr w:type="spellEnd"/>
            <w:r w:rsidRPr="004844D1">
              <w:rPr>
                <w:rFonts w:cs="Aptos"/>
                <w:color w:val="000000"/>
                <w:sz w:val="22"/>
                <w:szCs w:val="22"/>
              </w:rPr>
              <w:t xml:space="preserve"> &amp; </w:t>
            </w:r>
            <w:proofErr w:type="spellStart"/>
            <w:r w:rsidRPr="004844D1">
              <w:rPr>
                <w:rFonts w:cs="Aptos"/>
                <w:color w:val="000000"/>
                <w:sz w:val="22"/>
                <w:szCs w:val="22"/>
              </w:rPr>
              <w:t>Audit</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r w:rsidRPr="004844D1">
              <w:rPr>
                <w:rFonts w:cs="Aptos"/>
                <w:color w:val="000000"/>
                <w:sz w:val="22"/>
                <w:szCs w:val="22"/>
              </w:rPr>
              <w:t xml:space="preserve"> </w:t>
            </w:r>
          </w:p>
        </w:tc>
        <w:tc>
          <w:tcPr>
            <w:tcW w:w="1276" w:type="dxa"/>
            <w:tcBorders>
              <w:right w:val="single" w:sz="4" w:space="0" w:color="auto"/>
            </w:tcBorders>
            <w:vAlign w:val="center"/>
          </w:tcPr>
          <w:p w14:paraId="56F2EBAF" w14:textId="77777777" w:rsidR="00A4150B" w:rsidRPr="004844D1" w:rsidRDefault="00A4150B" w:rsidP="00F172B9">
            <w:pPr>
              <w:jc w:val="right"/>
              <w:rPr>
                <w:rFonts w:cs="Aptos"/>
                <w:color w:val="000000"/>
                <w:sz w:val="22"/>
                <w:szCs w:val="22"/>
              </w:rPr>
            </w:pPr>
            <w:r w:rsidRPr="004844D1">
              <w:rPr>
                <w:rFonts w:cs="Aptos"/>
                <w:color w:val="000000"/>
                <w:sz w:val="22"/>
                <w:szCs w:val="22"/>
              </w:rPr>
              <w:t>1CC-00001</w:t>
            </w:r>
          </w:p>
        </w:tc>
        <w:tc>
          <w:tcPr>
            <w:tcW w:w="1276" w:type="dxa"/>
            <w:tcBorders>
              <w:left w:val="single" w:sz="4" w:space="0" w:color="auto"/>
              <w:right w:val="single" w:sz="12" w:space="0" w:color="auto"/>
            </w:tcBorders>
            <w:shd w:val="clear" w:color="auto" w:fill="auto"/>
            <w:vAlign w:val="center"/>
          </w:tcPr>
          <w:p w14:paraId="404872A3" w14:textId="77777777" w:rsidR="00A4150B" w:rsidRPr="004844D1" w:rsidRDefault="00A4150B" w:rsidP="00F172B9">
            <w:pPr>
              <w:jc w:val="right"/>
              <w:rPr>
                <w:sz w:val="22"/>
                <w:szCs w:val="22"/>
              </w:rPr>
            </w:pPr>
            <w:r w:rsidRPr="004844D1">
              <w:rPr>
                <w:sz w:val="22"/>
                <w:szCs w:val="22"/>
              </w:rPr>
              <w:t>5,20 €</w:t>
            </w:r>
          </w:p>
        </w:tc>
        <w:tc>
          <w:tcPr>
            <w:tcW w:w="1133" w:type="dxa"/>
            <w:tcBorders>
              <w:left w:val="single" w:sz="12" w:space="0" w:color="auto"/>
              <w:bottom w:val="single" w:sz="4" w:space="0" w:color="auto"/>
            </w:tcBorders>
            <w:shd w:val="clear" w:color="auto" w:fill="auto"/>
            <w:vAlign w:val="center"/>
          </w:tcPr>
          <w:p w14:paraId="3662BDCB"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517E1C7"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03D3848"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7A4E358" w14:textId="77777777" w:rsidR="00A4150B" w:rsidRPr="004844D1" w:rsidRDefault="00A4150B" w:rsidP="00F172B9">
            <w:pPr>
              <w:jc w:val="center"/>
              <w:rPr>
                <w:sz w:val="22"/>
                <w:szCs w:val="22"/>
              </w:rPr>
            </w:pPr>
          </w:p>
        </w:tc>
      </w:tr>
      <w:tr w:rsidR="00A4150B" w:rsidRPr="004844D1" w14:paraId="6FC9B103" w14:textId="77777777" w:rsidTr="00F172B9">
        <w:trPr>
          <w:trHeight w:val="259"/>
          <w:jc w:val="center"/>
        </w:trPr>
        <w:tc>
          <w:tcPr>
            <w:tcW w:w="3829" w:type="dxa"/>
            <w:gridSpan w:val="2"/>
            <w:tcBorders>
              <w:right w:val="single" w:sz="4" w:space="0" w:color="auto"/>
            </w:tcBorders>
            <w:vAlign w:val="center"/>
          </w:tcPr>
          <w:p w14:paraId="2A2CA37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IP &amp; </w:t>
            </w:r>
            <w:proofErr w:type="spellStart"/>
            <w:r w:rsidRPr="004844D1">
              <w:rPr>
                <w:rFonts w:cs="Aptos"/>
                <w:color w:val="000000"/>
                <w:sz w:val="22"/>
                <w:szCs w:val="22"/>
              </w:rPr>
              <w:t>Governance</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0D87340B" w14:textId="77777777" w:rsidR="00A4150B" w:rsidRPr="004844D1" w:rsidRDefault="00A4150B" w:rsidP="00F172B9">
            <w:pPr>
              <w:jc w:val="right"/>
              <w:rPr>
                <w:rFonts w:cs="Aptos"/>
                <w:color w:val="000000"/>
                <w:sz w:val="22"/>
                <w:szCs w:val="22"/>
              </w:rPr>
            </w:pPr>
            <w:r w:rsidRPr="004844D1">
              <w:rPr>
                <w:rFonts w:cs="Aptos"/>
                <w:color w:val="000000"/>
                <w:sz w:val="22"/>
                <w:szCs w:val="22"/>
              </w:rPr>
              <w:t>1C9-00002</w:t>
            </w:r>
          </w:p>
        </w:tc>
        <w:tc>
          <w:tcPr>
            <w:tcW w:w="1276" w:type="dxa"/>
            <w:tcBorders>
              <w:left w:val="single" w:sz="4" w:space="0" w:color="auto"/>
              <w:right w:val="single" w:sz="12" w:space="0" w:color="auto"/>
            </w:tcBorders>
            <w:shd w:val="clear" w:color="auto" w:fill="auto"/>
            <w:vAlign w:val="center"/>
          </w:tcPr>
          <w:p w14:paraId="16E4457E" w14:textId="77777777" w:rsidR="00A4150B" w:rsidRPr="004844D1" w:rsidRDefault="00A4150B" w:rsidP="00F172B9">
            <w:pPr>
              <w:jc w:val="right"/>
              <w:rPr>
                <w:sz w:val="22"/>
                <w:szCs w:val="22"/>
              </w:rPr>
            </w:pPr>
            <w:r w:rsidRPr="004844D1">
              <w:rPr>
                <w:sz w:val="22"/>
                <w:szCs w:val="22"/>
              </w:rPr>
              <w:t>6,00 €</w:t>
            </w:r>
          </w:p>
        </w:tc>
        <w:tc>
          <w:tcPr>
            <w:tcW w:w="1133" w:type="dxa"/>
            <w:tcBorders>
              <w:left w:val="single" w:sz="12" w:space="0" w:color="auto"/>
              <w:bottom w:val="single" w:sz="4" w:space="0" w:color="auto"/>
            </w:tcBorders>
            <w:shd w:val="clear" w:color="auto" w:fill="auto"/>
            <w:vAlign w:val="center"/>
          </w:tcPr>
          <w:p w14:paraId="4E4AAEC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2220682E"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0497CA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E4031F8" w14:textId="77777777" w:rsidR="00A4150B" w:rsidRPr="004844D1" w:rsidRDefault="00A4150B" w:rsidP="00F172B9">
            <w:pPr>
              <w:jc w:val="center"/>
              <w:rPr>
                <w:sz w:val="22"/>
                <w:szCs w:val="22"/>
              </w:rPr>
            </w:pPr>
          </w:p>
        </w:tc>
      </w:tr>
      <w:tr w:rsidR="00A4150B" w:rsidRPr="004844D1" w14:paraId="0DC16CDC" w14:textId="77777777" w:rsidTr="00F172B9">
        <w:trPr>
          <w:trHeight w:val="259"/>
          <w:jc w:val="center"/>
        </w:trPr>
        <w:tc>
          <w:tcPr>
            <w:tcW w:w="3829" w:type="dxa"/>
            <w:gridSpan w:val="2"/>
            <w:tcBorders>
              <w:right w:val="single" w:sz="4" w:space="0" w:color="auto"/>
            </w:tcBorders>
            <w:vAlign w:val="center"/>
          </w:tcPr>
          <w:p w14:paraId="2798A997"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E5 </w:t>
            </w:r>
            <w:proofErr w:type="spellStart"/>
            <w:r w:rsidRPr="004844D1">
              <w:rPr>
                <w:rFonts w:cs="Aptos"/>
                <w:color w:val="000000"/>
                <w:sz w:val="22"/>
                <w:szCs w:val="22"/>
              </w:rPr>
              <w:t>Insider</w:t>
            </w:r>
            <w:proofErr w:type="spellEnd"/>
            <w:r w:rsidRPr="004844D1">
              <w:rPr>
                <w:rFonts w:cs="Aptos"/>
                <w:color w:val="000000"/>
                <w:sz w:val="22"/>
                <w:szCs w:val="22"/>
              </w:rPr>
              <w:t xml:space="preserve"> </w:t>
            </w:r>
            <w:proofErr w:type="spellStart"/>
            <w:r w:rsidRPr="004844D1">
              <w:rPr>
                <w:rFonts w:cs="Aptos"/>
                <w:color w:val="000000"/>
                <w:sz w:val="22"/>
                <w:szCs w:val="22"/>
              </w:rPr>
              <w:t>Risk</w:t>
            </w:r>
            <w:proofErr w:type="spellEnd"/>
            <w:r w:rsidRPr="004844D1">
              <w:rPr>
                <w:rFonts w:cs="Aptos"/>
                <w:color w:val="000000"/>
                <w:sz w:val="22"/>
                <w:szCs w:val="22"/>
              </w:rPr>
              <w:t xml:space="preserve"> Management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26AED61B" w14:textId="77777777" w:rsidR="00A4150B" w:rsidRPr="004844D1" w:rsidRDefault="00A4150B" w:rsidP="00F172B9">
            <w:pPr>
              <w:jc w:val="right"/>
              <w:rPr>
                <w:rFonts w:cs="Aptos"/>
                <w:color w:val="000000"/>
                <w:sz w:val="22"/>
                <w:szCs w:val="22"/>
              </w:rPr>
            </w:pPr>
            <w:r w:rsidRPr="004844D1">
              <w:rPr>
                <w:rFonts w:cs="Aptos"/>
                <w:color w:val="000000"/>
                <w:sz w:val="22"/>
                <w:szCs w:val="22"/>
              </w:rPr>
              <w:t>1CB-00001</w:t>
            </w:r>
          </w:p>
        </w:tc>
        <w:tc>
          <w:tcPr>
            <w:tcW w:w="1276" w:type="dxa"/>
            <w:tcBorders>
              <w:left w:val="single" w:sz="4" w:space="0" w:color="auto"/>
              <w:right w:val="single" w:sz="12" w:space="0" w:color="auto"/>
            </w:tcBorders>
            <w:shd w:val="clear" w:color="auto" w:fill="auto"/>
            <w:vAlign w:val="center"/>
          </w:tcPr>
          <w:p w14:paraId="1C5891E4" w14:textId="77777777" w:rsidR="00A4150B" w:rsidRPr="004844D1" w:rsidRDefault="00A4150B" w:rsidP="00F172B9">
            <w:pPr>
              <w:jc w:val="right"/>
              <w:rPr>
                <w:sz w:val="22"/>
                <w:szCs w:val="22"/>
              </w:rPr>
            </w:pPr>
            <w:r w:rsidRPr="004844D1">
              <w:rPr>
                <w:sz w:val="22"/>
                <w:szCs w:val="22"/>
              </w:rPr>
              <w:t>5,20 €</w:t>
            </w:r>
          </w:p>
        </w:tc>
        <w:tc>
          <w:tcPr>
            <w:tcW w:w="1133" w:type="dxa"/>
            <w:tcBorders>
              <w:left w:val="single" w:sz="12" w:space="0" w:color="auto"/>
              <w:bottom w:val="single" w:sz="4" w:space="0" w:color="auto"/>
            </w:tcBorders>
            <w:shd w:val="clear" w:color="auto" w:fill="auto"/>
            <w:vAlign w:val="center"/>
          </w:tcPr>
          <w:p w14:paraId="0CE1A7A1"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7E8901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FEDDDC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36250C5" w14:textId="77777777" w:rsidR="00A4150B" w:rsidRPr="004844D1" w:rsidRDefault="00A4150B" w:rsidP="00F172B9">
            <w:pPr>
              <w:jc w:val="center"/>
              <w:rPr>
                <w:sz w:val="22"/>
                <w:szCs w:val="22"/>
              </w:rPr>
            </w:pPr>
          </w:p>
        </w:tc>
      </w:tr>
      <w:tr w:rsidR="00A4150B" w:rsidRPr="004844D1" w14:paraId="72110EB8" w14:textId="77777777" w:rsidTr="00F172B9">
        <w:trPr>
          <w:trHeight w:val="259"/>
          <w:jc w:val="center"/>
        </w:trPr>
        <w:tc>
          <w:tcPr>
            <w:tcW w:w="3829" w:type="dxa"/>
            <w:gridSpan w:val="2"/>
            <w:tcBorders>
              <w:right w:val="single" w:sz="4" w:space="0" w:color="auto"/>
            </w:tcBorders>
            <w:vAlign w:val="center"/>
          </w:tcPr>
          <w:p w14:paraId="5079FED9"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F5 </w:t>
            </w:r>
            <w:proofErr w:type="spellStart"/>
            <w:r w:rsidRPr="004844D1">
              <w:rPr>
                <w:rFonts w:cs="Aptos"/>
                <w:color w:val="000000"/>
                <w:sz w:val="22"/>
                <w:szCs w:val="22"/>
              </w:rPr>
              <w:t>Security</w:t>
            </w:r>
            <w:proofErr w:type="spellEnd"/>
          </w:p>
        </w:tc>
        <w:tc>
          <w:tcPr>
            <w:tcW w:w="1276" w:type="dxa"/>
            <w:tcBorders>
              <w:right w:val="single" w:sz="4" w:space="0" w:color="auto"/>
            </w:tcBorders>
            <w:vAlign w:val="center"/>
          </w:tcPr>
          <w:p w14:paraId="7332BD3F" w14:textId="77777777" w:rsidR="00A4150B" w:rsidRPr="004844D1" w:rsidRDefault="00A4150B" w:rsidP="00F172B9">
            <w:pPr>
              <w:jc w:val="right"/>
              <w:rPr>
                <w:rFonts w:cs="Aptos"/>
                <w:color w:val="000000"/>
                <w:sz w:val="22"/>
                <w:szCs w:val="22"/>
              </w:rPr>
            </w:pPr>
            <w:r w:rsidRPr="004844D1">
              <w:rPr>
                <w:rFonts w:cs="Aptos"/>
                <w:color w:val="000000"/>
                <w:sz w:val="22"/>
                <w:szCs w:val="22"/>
              </w:rPr>
              <w:t>8RQ-00005</w:t>
            </w:r>
          </w:p>
        </w:tc>
        <w:tc>
          <w:tcPr>
            <w:tcW w:w="1276" w:type="dxa"/>
            <w:tcBorders>
              <w:left w:val="single" w:sz="4" w:space="0" w:color="auto"/>
              <w:right w:val="single" w:sz="12" w:space="0" w:color="auto"/>
            </w:tcBorders>
            <w:shd w:val="clear" w:color="auto" w:fill="auto"/>
            <w:vAlign w:val="center"/>
          </w:tcPr>
          <w:p w14:paraId="7C9301BC" w14:textId="77777777" w:rsidR="00A4150B" w:rsidRPr="004844D1" w:rsidRDefault="00A4150B" w:rsidP="00F172B9">
            <w:pPr>
              <w:jc w:val="right"/>
              <w:rPr>
                <w:sz w:val="22"/>
                <w:szCs w:val="22"/>
              </w:rPr>
            </w:pPr>
            <w:r w:rsidRPr="004844D1">
              <w:rPr>
                <w:sz w:val="22"/>
                <w:szCs w:val="22"/>
              </w:rPr>
              <w:t>6,60 €</w:t>
            </w:r>
          </w:p>
        </w:tc>
        <w:tc>
          <w:tcPr>
            <w:tcW w:w="1133" w:type="dxa"/>
            <w:tcBorders>
              <w:left w:val="single" w:sz="12" w:space="0" w:color="auto"/>
              <w:bottom w:val="single" w:sz="4" w:space="0" w:color="auto"/>
            </w:tcBorders>
            <w:shd w:val="clear" w:color="auto" w:fill="auto"/>
            <w:vAlign w:val="center"/>
          </w:tcPr>
          <w:p w14:paraId="2EB68036"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2A615549"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731197C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4F97BDA" w14:textId="77777777" w:rsidR="00A4150B" w:rsidRPr="004844D1" w:rsidRDefault="00A4150B" w:rsidP="00F172B9">
            <w:pPr>
              <w:jc w:val="center"/>
              <w:rPr>
                <w:sz w:val="22"/>
                <w:szCs w:val="22"/>
              </w:rPr>
            </w:pPr>
          </w:p>
        </w:tc>
      </w:tr>
      <w:tr w:rsidR="00A4150B" w:rsidRPr="004844D1" w14:paraId="782E0EC3" w14:textId="77777777" w:rsidTr="00F172B9">
        <w:trPr>
          <w:trHeight w:val="259"/>
          <w:jc w:val="center"/>
        </w:trPr>
        <w:tc>
          <w:tcPr>
            <w:tcW w:w="3829" w:type="dxa"/>
            <w:gridSpan w:val="2"/>
            <w:tcBorders>
              <w:right w:val="single" w:sz="4" w:space="0" w:color="auto"/>
            </w:tcBorders>
            <w:vAlign w:val="center"/>
          </w:tcPr>
          <w:p w14:paraId="136E8F59"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F5 </w:t>
            </w:r>
            <w:proofErr w:type="spellStart"/>
            <w:r w:rsidRPr="004844D1">
              <w:rPr>
                <w:rFonts w:cs="Aptos"/>
                <w:color w:val="000000"/>
                <w:sz w:val="22"/>
                <w:szCs w:val="22"/>
              </w:rPr>
              <w:t>Compliance</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137E0F65" w14:textId="77777777" w:rsidR="00A4150B" w:rsidRPr="004844D1" w:rsidRDefault="00A4150B" w:rsidP="00F172B9">
            <w:pPr>
              <w:jc w:val="right"/>
              <w:rPr>
                <w:rFonts w:cs="Aptos"/>
                <w:color w:val="000000"/>
                <w:sz w:val="22"/>
                <w:szCs w:val="22"/>
              </w:rPr>
            </w:pPr>
            <w:r w:rsidRPr="004844D1">
              <w:rPr>
                <w:rFonts w:cs="Aptos"/>
                <w:color w:val="000000"/>
                <w:sz w:val="22"/>
                <w:szCs w:val="22"/>
              </w:rPr>
              <w:t>8RL-00005</w:t>
            </w:r>
          </w:p>
        </w:tc>
        <w:tc>
          <w:tcPr>
            <w:tcW w:w="1276" w:type="dxa"/>
            <w:tcBorders>
              <w:left w:val="single" w:sz="4" w:space="0" w:color="auto"/>
              <w:right w:val="single" w:sz="12" w:space="0" w:color="auto"/>
            </w:tcBorders>
            <w:shd w:val="clear" w:color="auto" w:fill="auto"/>
            <w:vAlign w:val="center"/>
          </w:tcPr>
          <w:p w14:paraId="662142CC" w14:textId="77777777" w:rsidR="00A4150B" w:rsidRPr="004844D1" w:rsidRDefault="00A4150B" w:rsidP="00F172B9">
            <w:pPr>
              <w:jc w:val="right"/>
              <w:rPr>
                <w:sz w:val="22"/>
                <w:szCs w:val="22"/>
              </w:rPr>
            </w:pPr>
            <w:r w:rsidRPr="004844D1">
              <w:rPr>
                <w:sz w:val="22"/>
                <w:szCs w:val="22"/>
              </w:rPr>
              <w:t>6,60 €</w:t>
            </w:r>
          </w:p>
        </w:tc>
        <w:tc>
          <w:tcPr>
            <w:tcW w:w="1133" w:type="dxa"/>
            <w:tcBorders>
              <w:left w:val="single" w:sz="12" w:space="0" w:color="auto"/>
              <w:bottom w:val="single" w:sz="4" w:space="0" w:color="auto"/>
            </w:tcBorders>
            <w:shd w:val="clear" w:color="auto" w:fill="auto"/>
            <w:vAlign w:val="center"/>
          </w:tcPr>
          <w:p w14:paraId="250C734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69AF95ED"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1017A03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569D570" w14:textId="77777777" w:rsidR="00A4150B" w:rsidRPr="004844D1" w:rsidRDefault="00A4150B" w:rsidP="00F172B9">
            <w:pPr>
              <w:jc w:val="center"/>
              <w:rPr>
                <w:sz w:val="22"/>
                <w:szCs w:val="22"/>
              </w:rPr>
            </w:pPr>
          </w:p>
        </w:tc>
      </w:tr>
      <w:tr w:rsidR="00A4150B" w:rsidRPr="004844D1" w14:paraId="5203CADC" w14:textId="77777777" w:rsidTr="00F172B9">
        <w:trPr>
          <w:trHeight w:val="259"/>
          <w:jc w:val="center"/>
        </w:trPr>
        <w:tc>
          <w:tcPr>
            <w:tcW w:w="3829" w:type="dxa"/>
            <w:gridSpan w:val="2"/>
            <w:tcBorders>
              <w:right w:val="single" w:sz="4" w:space="0" w:color="auto"/>
            </w:tcBorders>
            <w:vAlign w:val="center"/>
          </w:tcPr>
          <w:p w14:paraId="19F95065"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F5 </w:t>
            </w:r>
            <w:proofErr w:type="spellStart"/>
            <w:r w:rsidRPr="004844D1">
              <w:rPr>
                <w:rFonts w:cs="Aptos"/>
                <w:color w:val="000000"/>
                <w:sz w:val="22"/>
                <w:szCs w:val="22"/>
              </w:rPr>
              <w:t>Security</w:t>
            </w:r>
            <w:proofErr w:type="spellEnd"/>
            <w:r w:rsidRPr="004844D1">
              <w:rPr>
                <w:rFonts w:cs="Aptos"/>
                <w:color w:val="000000"/>
                <w:sz w:val="22"/>
                <w:szCs w:val="22"/>
              </w:rPr>
              <w:t xml:space="preserve"> + </w:t>
            </w:r>
            <w:proofErr w:type="spellStart"/>
            <w:r w:rsidRPr="004844D1">
              <w:rPr>
                <w:rFonts w:cs="Aptos"/>
                <w:color w:val="000000"/>
                <w:sz w:val="22"/>
                <w:szCs w:val="22"/>
              </w:rPr>
              <w:t>Compliance</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0C8DE86B" w14:textId="77777777" w:rsidR="00A4150B" w:rsidRPr="004844D1" w:rsidRDefault="00A4150B" w:rsidP="00F172B9">
            <w:pPr>
              <w:jc w:val="right"/>
              <w:rPr>
                <w:rFonts w:cs="Aptos"/>
                <w:color w:val="000000"/>
                <w:sz w:val="22"/>
                <w:szCs w:val="22"/>
              </w:rPr>
            </w:pPr>
            <w:r w:rsidRPr="004844D1">
              <w:rPr>
                <w:rFonts w:cs="Aptos"/>
                <w:color w:val="000000"/>
                <w:sz w:val="22"/>
                <w:szCs w:val="22"/>
              </w:rPr>
              <w:t>8RU-00005</w:t>
            </w:r>
          </w:p>
        </w:tc>
        <w:tc>
          <w:tcPr>
            <w:tcW w:w="1276" w:type="dxa"/>
            <w:tcBorders>
              <w:left w:val="single" w:sz="4" w:space="0" w:color="auto"/>
              <w:right w:val="single" w:sz="12" w:space="0" w:color="auto"/>
            </w:tcBorders>
            <w:shd w:val="clear" w:color="auto" w:fill="auto"/>
            <w:vAlign w:val="center"/>
          </w:tcPr>
          <w:p w14:paraId="3B1A0D6A" w14:textId="77777777" w:rsidR="00A4150B" w:rsidRPr="004844D1" w:rsidRDefault="00A4150B" w:rsidP="00F172B9">
            <w:pPr>
              <w:jc w:val="right"/>
              <w:rPr>
                <w:sz w:val="22"/>
                <w:szCs w:val="22"/>
              </w:rPr>
            </w:pPr>
            <w:r w:rsidRPr="004844D1">
              <w:rPr>
                <w:sz w:val="22"/>
                <w:szCs w:val="22"/>
              </w:rPr>
              <w:t>10,80 €</w:t>
            </w:r>
          </w:p>
        </w:tc>
        <w:tc>
          <w:tcPr>
            <w:tcW w:w="1133" w:type="dxa"/>
            <w:tcBorders>
              <w:left w:val="single" w:sz="12" w:space="0" w:color="auto"/>
              <w:bottom w:val="single" w:sz="4" w:space="0" w:color="auto"/>
            </w:tcBorders>
            <w:shd w:val="clear" w:color="auto" w:fill="auto"/>
            <w:vAlign w:val="center"/>
          </w:tcPr>
          <w:p w14:paraId="71816C5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D26B887"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181C206"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9FD35C0" w14:textId="77777777" w:rsidR="00A4150B" w:rsidRPr="004844D1" w:rsidRDefault="00A4150B" w:rsidP="00F172B9">
            <w:pPr>
              <w:ind w:right="133"/>
              <w:jc w:val="center"/>
              <w:rPr>
                <w:sz w:val="22"/>
                <w:szCs w:val="22"/>
              </w:rPr>
            </w:pPr>
          </w:p>
        </w:tc>
      </w:tr>
      <w:tr w:rsidR="00A4150B" w:rsidRPr="004844D1" w14:paraId="5B3BFD68" w14:textId="77777777" w:rsidTr="00F172B9">
        <w:trPr>
          <w:trHeight w:val="259"/>
          <w:jc w:val="center"/>
        </w:trPr>
        <w:tc>
          <w:tcPr>
            <w:tcW w:w="3829" w:type="dxa"/>
            <w:gridSpan w:val="2"/>
            <w:tcBorders>
              <w:right w:val="single" w:sz="4" w:space="0" w:color="auto"/>
            </w:tcBorders>
            <w:vAlign w:val="center"/>
          </w:tcPr>
          <w:p w14:paraId="768A3807"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F5 </w:t>
            </w:r>
            <w:proofErr w:type="spellStart"/>
            <w:r w:rsidRPr="004844D1">
              <w:rPr>
                <w:rFonts w:cs="Aptos"/>
                <w:color w:val="000000"/>
                <w:sz w:val="22"/>
                <w:szCs w:val="22"/>
              </w:rPr>
              <w:t>eDiscovery</w:t>
            </w:r>
            <w:proofErr w:type="spellEnd"/>
            <w:r w:rsidRPr="004844D1">
              <w:rPr>
                <w:rFonts w:cs="Aptos"/>
                <w:color w:val="000000"/>
                <w:sz w:val="22"/>
                <w:szCs w:val="22"/>
              </w:rPr>
              <w:t xml:space="preserve"> &amp; </w:t>
            </w:r>
            <w:proofErr w:type="spellStart"/>
            <w:r w:rsidRPr="004844D1">
              <w:rPr>
                <w:rFonts w:cs="Aptos"/>
                <w:color w:val="000000"/>
                <w:sz w:val="22"/>
                <w:szCs w:val="22"/>
              </w:rPr>
              <w:t>Audit</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2F946A24" w14:textId="77777777" w:rsidR="00A4150B" w:rsidRPr="004844D1" w:rsidRDefault="00A4150B" w:rsidP="00F172B9">
            <w:pPr>
              <w:jc w:val="right"/>
              <w:rPr>
                <w:rFonts w:cs="Aptos"/>
                <w:color w:val="000000"/>
                <w:sz w:val="22"/>
                <w:szCs w:val="22"/>
              </w:rPr>
            </w:pPr>
            <w:r w:rsidRPr="004844D1">
              <w:rPr>
                <w:rFonts w:cs="Aptos"/>
                <w:color w:val="000000"/>
                <w:sz w:val="22"/>
                <w:szCs w:val="22"/>
              </w:rPr>
              <w:t>1CC-00001</w:t>
            </w:r>
          </w:p>
        </w:tc>
        <w:tc>
          <w:tcPr>
            <w:tcW w:w="1276" w:type="dxa"/>
            <w:tcBorders>
              <w:left w:val="single" w:sz="4" w:space="0" w:color="auto"/>
              <w:right w:val="single" w:sz="12" w:space="0" w:color="auto"/>
            </w:tcBorders>
            <w:shd w:val="clear" w:color="auto" w:fill="auto"/>
            <w:vAlign w:val="center"/>
          </w:tcPr>
          <w:p w14:paraId="6BB8BBD2" w14:textId="77777777" w:rsidR="00A4150B" w:rsidRPr="004844D1" w:rsidRDefault="00A4150B" w:rsidP="00F172B9">
            <w:pPr>
              <w:jc w:val="right"/>
              <w:rPr>
                <w:sz w:val="22"/>
                <w:szCs w:val="22"/>
              </w:rPr>
            </w:pPr>
            <w:r w:rsidRPr="004844D1">
              <w:rPr>
                <w:sz w:val="22"/>
                <w:szCs w:val="22"/>
              </w:rPr>
              <w:t>5,20 €</w:t>
            </w:r>
          </w:p>
        </w:tc>
        <w:tc>
          <w:tcPr>
            <w:tcW w:w="1133" w:type="dxa"/>
            <w:tcBorders>
              <w:left w:val="single" w:sz="12" w:space="0" w:color="auto"/>
              <w:bottom w:val="single" w:sz="4" w:space="0" w:color="auto"/>
            </w:tcBorders>
            <w:shd w:val="clear" w:color="auto" w:fill="auto"/>
            <w:vAlign w:val="center"/>
          </w:tcPr>
          <w:p w14:paraId="290A51D7"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BF263F9"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CF20A24"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1C7BFA3F" w14:textId="77777777" w:rsidR="00A4150B" w:rsidRPr="004844D1" w:rsidRDefault="00A4150B" w:rsidP="00F172B9">
            <w:pPr>
              <w:jc w:val="center"/>
              <w:rPr>
                <w:sz w:val="22"/>
                <w:szCs w:val="22"/>
              </w:rPr>
            </w:pPr>
          </w:p>
        </w:tc>
      </w:tr>
      <w:tr w:rsidR="00A4150B" w:rsidRPr="004844D1" w14:paraId="4210A4E9" w14:textId="77777777" w:rsidTr="00F172B9">
        <w:trPr>
          <w:trHeight w:val="259"/>
          <w:jc w:val="center"/>
        </w:trPr>
        <w:tc>
          <w:tcPr>
            <w:tcW w:w="3829" w:type="dxa"/>
            <w:gridSpan w:val="2"/>
            <w:tcBorders>
              <w:right w:val="single" w:sz="4" w:space="0" w:color="auto"/>
            </w:tcBorders>
            <w:vAlign w:val="center"/>
          </w:tcPr>
          <w:p w14:paraId="2775534D"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lastRenderedPageBreak/>
              <w:t xml:space="preserve">M365 F5 IP &amp; </w:t>
            </w:r>
            <w:proofErr w:type="spellStart"/>
            <w:r w:rsidRPr="004844D1">
              <w:rPr>
                <w:rFonts w:cs="Aptos"/>
                <w:color w:val="000000"/>
                <w:sz w:val="22"/>
                <w:szCs w:val="22"/>
              </w:rPr>
              <w:t>Governance</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5B09869D" w14:textId="77777777" w:rsidR="00A4150B" w:rsidRPr="004844D1" w:rsidRDefault="00A4150B" w:rsidP="00F172B9">
            <w:pPr>
              <w:jc w:val="right"/>
              <w:rPr>
                <w:rFonts w:cs="Aptos"/>
                <w:color w:val="000000"/>
                <w:sz w:val="22"/>
                <w:szCs w:val="22"/>
              </w:rPr>
            </w:pPr>
            <w:r w:rsidRPr="004844D1">
              <w:rPr>
                <w:rFonts w:cs="Aptos"/>
                <w:color w:val="000000"/>
                <w:sz w:val="22"/>
                <w:szCs w:val="22"/>
              </w:rPr>
              <w:t>T1Z-00001</w:t>
            </w:r>
          </w:p>
        </w:tc>
        <w:tc>
          <w:tcPr>
            <w:tcW w:w="1276" w:type="dxa"/>
            <w:tcBorders>
              <w:left w:val="single" w:sz="4" w:space="0" w:color="auto"/>
              <w:right w:val="single" w:sz="12" w:space="0" w:color="auto"/>
            </w:tcBorders>
            <w:shd w:val="clear" w:color="auto" w:fill="auto"/>
            <w:vAlign w:val="center"/>
          </w:tcPr>
          <w:p w14:paraId="177E267B" w14:textId="77777777" w:rsidR="00A4150B" w:rsidRPr="004844D1" w:rsidRDefault="00A4150B" w:rsidP="00F172B9">
            <w:pPr>
              <w:jc w:val="right"/>
              <w:rPr>
                <w:sz w:val="22"/>
                <w:szCs w:val="22"/>
              </w:rPr>
            </w:pPr>
            <w:r w:rsidRPr="004844D1">
              <w:rPr>
                <w:sz w:val="22"/>
                <w:szCs w:val="22"/>
              </w:rPr>
              <w:t>4,20 €</w:t>
            </w:r>
          </w:p>
        </w:tc>
        <w:tc>
          <w:tcPr>
            <w:tcW w:w="1133" w:type="dxa"/>
            <w:tcBorders>
              <w:left w:val="single" w:sz="12" w:space="0" w:color="auto"/>
              <w:bottom w:val="single" w:sz="4" w:space="0" w:color="auto"/>
            </w:tcBorders>
            <w:shd w:val="clear" w:color="auto" w:fill="auto"/>
            <w:vAlign w:val="center"/>
          </w:tcPr>
          <w:p w14:paraId="5D96F04F"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28DE650"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18C935D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A2394CE" w14:textId="77777777" w:rsidR="00A4150B" w:rsidRPr="004844D1" w:rsidRDefault="00A4150B" w:rsidP="00F172B9">
            <w:pPr>
              <w:jc w:val="center"/>
              <w:rPr>
                <w:sz w:val="22"/>
                <w:szCs w:val="22"/>
              </w:rPr>
            </w:pPr>
          </w:p>
        </w:tc>
      </w:tr>
      <w:tr w:rsidR="00A4150B" w:rsidRPr="004844D1" w14:paraId="499E2EA9" w14:textId="77777777" w:rsidTr="00F172B9">
        <w:trPr>
          <w:trHeight w:val="259"/>
          <w:jc w:val="center"/>
        </w:trPr>
        <w:tc>
          <w:tcPr>
            <w:tcW w:w="3829" w:type="dxa"/>
            <w:gridSpan w:val="2"/>
            <w:tcBorders>
              <w:right w:val="single" w:sz="4" w:space="0" w:color="auto"/>
            </w:tcBorders>
            <w:vAlign w:val="center"/>
          </w:tcPr>
          <w:p w14:paraId="1393651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M365 F5 </w:t>
            </w:r>
            <w:proofErr w:type="spellStart"/>
            <w:r w:rsidRPr="004844D1">
              <w:rPr>
                <w:rFonts w:cs="Aptos"/>
                <w:color w:val="000000"/>
                <w:sz w:val="22"/>
                <w:szCs w:val="22"/>
              </w:rPr>
              <w:t>Insider</w:t>
            </w:r>
            <w:proofErr w:type="spellEnd"/>
            <w:r w:rsidRPr="004844D1">
              <w:rPr>
                <w:rFonts w:cs="Aptos"/>
                <w:color w:val="000000"/>
                <w:sz w:val="22"/>
                <w:szCs w:val="22"/>
              </w:rPr>
              <w:t xml:space="preserve"> </w:t>
            </w:r>
            <w:proofErr w:type="spellStart"/>
            <w:r w:rsidRPr="004844D1">
              <w:rPr>
                <w:rFonts w:cs="Aptos"/>
                <w:color w:val="000000"/>
                <w:sz w:val="22"/>
                <w:szCs w:val="22"/>
              </w:rPr>
              <w:t>Risk</w:t>
            </w:r>
            <w:proofErr w:type="spellEnd"/>
            <w:r w:rsidRPr="004844D1">
              <w:rPr>
                <w:rFonts w:cs="Aptos"/>
                <w:color w:val="000000"/>
                <w:sz w:val="22"/>
                <w:szCs w:val="22"/>
              </w:rPr>
              <w:t xml:space="preserve"> Management </w:t>
            </w:r>
            <w:proofErr w:type="spellStart"/>
            <w:r w:rsidRPr="004844D1">
              <w:rPr>
                <w:rFonts w:cs="Aptos"/>
                <w:color w:val="000000"/>
                <w:sz w:val="22"/>
                <w:szCs w:val="22"/>
              </w:rPr>
              <w:t>Sub</w:t>
            </w:r>
            <w:proofErr w:type="spellEnd"/>
            <w:r w:rsidRPr="004844D1">
              <w:rPr>
                <w:rFonts w:cs="Aptos"/>
                <w:color w:val="000000"/>
                <w:sz w:val="22"/>
                <w:szCs w:val="22"/>
              </w:rPr>
              <w:t xml:space="preserve"> </w:t>
            </w:r>
            <w:proofErr w:type="spellStart"/>
            <w:r w:rsidRPr="004844D1">
              <w:rPr>
                <w:rFonts w:cs="Aptos"/>
                <w:color w:val="000000"/>
                <w:sz w:val="22"/>
                <w:szCs w:val="22"/>
              </w:rPr>
              <w:t>Add</w:t>
            </w:r>
            <w:proofErr w:type="spellEnd"/>
            <w:r w:rsidRPr="004844D1">
              <w:rPr>
                <w:rFonts w:cs="Aptos"/>
                <w:color w:val="000000"/>
                <w:sz w:val="22"/>
                <w:szCs w:val="22"/>
              </w:rPr>
              <w:t>-on</w:t>
            </w:r>
          </w:p>
        </w:tc>
        <w:tc>
          <w:tcPr>
            <w:tcW w:w="1276" w:type="dxa"/>
            <w:tcBorders>
              <w:right w:val="single" w:sz="4" w:space="0" w:color="auto"/>
            </w:tcBorders>
            <w:vAlign w:val="center"/>
          </w:tcPr>
          <w:p w14:paraId="189948FF" w14:textId="77777777" w:rsidR="00A4150B" w:rsidRPr="004844D1" w:rsidRDefault="00A4150B" w:rsidP="00F172B9">
            <w:pPr>
              <w:jc w:val="right"/>
              <w:rPr>
                <w:rFonts w:cs="Aptos"/>
                <w:color w:val="000000"/>
                <w:sz w:val="22"/>
                <w:szCs w:val="22"/>
              </w:rPr>
            </w:pPr>
            <w:r w:rsidRPr="004844D1">
              <w:rPr>
                <w:rFonts w:cs="Aptos"/>
                <w:color w:val="000000"/>
                <w:sz w:val="22"/>
                <w:szCs w:val="22"/>
              </w:rPr>
              <w:t>T4B-00001</w:t>
            </w:r>
          </w:p>
        </w:tc>
        <w:tc>
          <w:tcPr>
            <w:tcW w:w="1276" w:type="dxa"/>
            <w:tcBorders>
              <w:left w:val="single" w:sz="4" w:space="0" w:color="auto"/>
              <w:right w:val="single" w:sz="12" w:space="0" w:color="auto"/>
            </w:tcBorders>
            <w:shd w:val="clear" w:color="auto" w:fill="auto"/>
            <w:vAlign w:val="center"/>
          </w:tcPr>
          <w:p w14:paraId="4B920FDD" w14:textId="77777777" w:rsidR="00A4150B" w:rsidRPr="004844D1" w:rsidRDefault="00A4150B" w:rsidP="00F172B9">
            <w:pPr>
              <w:jc w:val="right"/>
              <w:rPr>
                <w:sz w:val="22"/>
                <w:szCs w:val="22"/>
              </w:rPr>
            </w:pPr>
            <w:r w:rsidRPr="004844D1">
              <w:rPr>
                <w:sz w:val="22"/>
                <w:szCs w:val="22"/>
              </w:rPr>
              <w:t>3,30 €</w:t>
            </w:r>
          </w:p>
        </w:tc>
        <w:tc>
          <w:tcPr>
            <w:tcW w:w="1133" w:type="dxa"/>
            <w:tcBorders>
              <w:left w:val="single" w:sz="12" w:space="0" w:color="auto"/>
              <w:bottom w:val="single" w:sz="4" w:space="0" w:color="auto"/>
            </w:tcBorders>
            <w:shd w:val="clear" w:color="auto" w:fill="auto"/>
            <w:vAlign w:val="center"/>
          </w:tcPr>
          <w:p w14:paraId="3D777816"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2B46C5ED"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523D81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5B25864D" w14:textId="77777777" w:rsidR="00A4150B" w:rsidRPr="004844D1" w:rsidRDefault="00A4150B" w:rsidP="00F172B9">
            <w:pPr>
              <w:jc w:val="center"/>
              <w:rPr>
                <w:sz w:val="22"/>
                <w:szCs w:val="22"/>
              </w:rPr>
            </w:pPr>
          </w:p>
        </w:tc>
      </w:tr>
      <w:tr w:rsidR="00A4150B" w:rsidRPr="004844D1" w14:paraId="0CC77A4C" w14:textId="77777777" w:rsidTr="00F172B9">
        <w:trPr>
          <w:trHeight w:val="259"/>
          <w:jc w:val="center"/>
        </w:trPr>
        <w:tc>
          <w:tcPr>
            <w:tcW w:w="3829" w:type="dxa"/>
            <w:gridSpan w:val="2"/>
            <w:tcBorders>
              <w:right w:val="single" w:sz="4" w:space="0" w:color="auto"/>
            </w:tcBorders>
            <w:vAlign w:val="center"/>
          </w:tcPr>
          <w:p w14:paraId="5470D871"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Priva </w:t>
            </w:r>
            <w:proofErr w:type="spellStart"/>
            <w:r w:rsidRPr="004844D1">
              <w:rPr>
                <w:rFonts w:cs="Aptos"/>
                <w:color w:val="000000"/>
                <w:sz w:val="22"/>
                <w:szCs w:val="22"/>
              </w:rPr>
              <w:t>Risk</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082C5918" w14:textId="77777777" w:rsidR="00A4150B" w:rsidRPr="004844D1" w:rsidRDefault="00A4150B" w:rsidP="00F172B9">
            <w:pPr>
              <w:jc w:val="right"/>
              <w:rPr>
                <w:rFonts w:cs="Aptos"/>
                <w:color w:val="000000"/>
                <w:sz w:val="22"/>
                <w:szCs w:val="22"/>
              </w:rPr>
            </w:pPr>
            <w:r w:rsidRPr="004844D1">
              <w:rPr>
                <w:rFonts w:cs="Aptos"/>
                <w:color w:val="000000"/>
                <w:sz w:val="22"/>
                <w:szCs w:val="22"/>
              </w:rPr>
              <w:t>INI-00010</w:t>
            </w:r>
          </w:p>
        </w:tc>
        <w:tc>
          <w:tcPr>
            <w:tcW w:w="1276" w:type="dxa"/>
            <w:tcBorders>
              <w:left w:val="single" w:sz="4" w:space="0" w:color="auto"/>
              <w:right w:val="single" w:sz="12" w:space="0" w:color="auto"/>
            </w:tcBorders>
            <w:shd w:val="clear" w:color="auto" w:fill="auto"/>
            <w:vAlign w:val="center"/>
          </w:tcPr>
          <w:p w14:paraId="2862B2BB" w14:textId="77777777" w:rsidR="00A4150B" w:rsidRPr="004844D1" w:rsidRDefault="00A4150B" w:rsidP="00F172B9">
            <w:pPr>
              <w:jc w:val="right"/>
              <w:rPr>
                <w:sz w:val="22"/>
                <w:szCs w:val="22"/>
              </w:rPr>
            </w:pPr>
            <w:r w:rsidRPr="004844D1">
              <w:rPr>
                <w:sz w:val="22"/>
                <w:szCs w:val="22"/>
              </w:rPr>
              <w:t>4,30 €</w:t>
            </w:r>
          </w:p>
        </w:tc>
        <w:tc>
          <w:tcPr>
            <w:tcW w:w="1133" w:type="dxa"/>
            <w:tcBorders>
              <w:left w:val="single" w:sz="12" w:space="0" w:color="auto"/>
              <w:bottom w:val="single" w:sz="4" w:space="0" w:color="auto"/>
            </w:tcBorders>
            <w:shd w:val="clear" w:color="auto" w:fill="auto"/>
            <w:vAlign w:val="center"/>
          </w:tcPr>
          <w:p w14:paraId="6D6F6E92"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66F1D18B"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600C11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5FCC2BC" w14:textId="77777777" w:rsidR="00A4150B" w:rsidRPr="004844D1" w:rsidRDefault="00A4150B" w:rsidP="00F172B9">
            <w:pPr>
              <w:jc w:val="center"/>
              <w:rPr>
                <w:sz w:val="22"/>
                <w:szCs w:val="22"/>
              </w:rPr>
            </w:pPr>
          </w:p>
        </w:tc>
      </w:tr>
      <w:tr w:rsidR="00A4150B" w:rsidRPr="004844D1" w14:paraId="287CDE5B" w14:textId="77777777" w:rsidTr="00F172B9">
        <w:trPr>
          <w:trHeight w:val="259"/>
          <w:jc w:val="center"/>
        </w:trPr>
        <w:tc>
          <w:tcPr>
            <w:tcW w:w="3829" w:type="dxa"/>
            <w:gridSpan w:val="2"/>
            <w:tcBorders>
              <w:right w:val="single" w:sz="4" w:space="0" w:color="auto"/>
            </w:tcBorders>
            <w:vAlign w:val="center"/>
          </w:tcPr>
          <w:p w14:paraId="5BAB5A79"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Priva </w:t>
            </w:r>
            <w:proofErr w:type="spellStart"/>
            <w:r w:rsidRPr="004844D1">
              <w:rPr>
                <w:rFonts w:cs="Aptos"/>
                <w:color w:val="000000"/>
                <w:sz w:val="22"/>
                <w:szCs w:val="22"/>
              </w:rPr>
              <w:t>Subject</w:t>
            </w:r>
            <w:proofErr w:type="spellEnd"/>
            <w:r w:rsidRPr="004844D1">
              <w:rPr>
                <w:rFonts w:cs="Aptos"/>
                <w:color w:val="000000"/>
                <w:sz w:val="22"/>
                <w:szCs w:val="22"/>
              </w:rPr>
              <w:t xml:space="preserve"> </w:t>
            </w:r>
            <w:proofErr w:type="spellStart"/>
            <w:r w:rsidRPr="004844D1">
              <w:rPr>
                <w:rFonts w:cs="Aptos"/>
                <w:color w:val="000000"/>
                <w:sz w:val="22"/>
                <w:szCs w:val="22"/>
              </w:rPr>
              <w:t>Rights</w:t>
            </w:r>
            <w:proofErr w:type="spellEnd"/>
            <w:r w:rsidRPr="004844D1">
              <w:rPr>
                <w:rFonts w:cs="Aptos"/>
                <w:color w:val="000000"/>
                <w:sz w:val="22"/>
                <w:szCs w:val="22"/>
              </w:rPr>
              <w:t xml:space="preserve"> </w:t>
            </w:r>
            <w:proofErr w:type="spellStart"/>
            <w:r w:rsidRPr="004844D1">
              <w:rPr>
                <w:rFonts w:cs="Aptos"/>
                <w:color w:val="000000"/>
                <w:sz w:val="22"/>
                <w:szCs w:val="22"/>
              </w:rPr>
              <w:t>Request</w:t>
            </w:r>
            <w:proofErr w:type="spellEnd"/>
            <w:r w:rsidRPr="004844D1">
              <w:rPr>
                <w:rFonts w:cs="Aptos"/>
                <w:color w:val="000000"/>
                <w:sz w:val="22"/>
                <w:szCs w:val="22"/>
              </w:rPr>
              <w:t xml:space="preserve"> 10 </w:t>
            </w:r>
            <w:proofErr w:type="spellStart"/>
            <w:r w:rsidRPr="004844D1">
              <w:rPr>
                <w:rFonts w:cs="Aptos"/>
                <w:color w:val="000000"/>
                <w:sz w:val="22"/>
                <w:szCs w:val="22"/>
              </w:rPr>
              <w:t>Fee</w:t>
            </w:r>
            <w:proofErr w:type="spellEnd"/>
          </w:p>
        </w:tc>
        <w:tc>
          <w:tcPr>
            <w:tcW w:w="1276" w:type="dxa"/>
            <w:tcBorders>
              <w:right w:val="single" w:sz="4" w:space="0" w:color="auto"/>
            </w:tcBorders>
            <w:vAlign w:val="center"/>
          </w:tcPr>
          <w:p w14:paraId="57BABBE2" w14:textId="77777777" w:rsidR="00A4150B" w:rsidRPr="004844D1" w:rsidRDefault="00A4150B" w:rsidP="00F172B9">
            <w:pPr>
              <w:jc w:val="right"/>
              <w:rPr>
                <w:rFonts w:cs="Aptos"/>
                <w:color w:val="000000"/>
                <w:sz w:val="22"/>
                <w:szCs w:val="22"/>
              </w:rPr>
            </w:pPr>
            <w:r w:rsidRPr="004844D1">
              <w:rPr>
                <w:rFonts w:cs="Aptos"/>
                <w:color w:val="000000"/>
                <w:sz w:val="22"/>
                <w:szCs w:val="22"/>
              </w:rPr>
              <w:t>IRC-00003</w:t>
            </w:r>
          </w:p>
        </w:tc>
        <w:tc>
          <w:tcPr>
            <w:tcW w:w="1276" w:type="dxa"/>
            <w:tcBorders>
              <w:left w:val="single" w:sz="4" w:space="0" w:color="auto"/>
              <w:right w:val="single" w:sz="12" w:space="0" w:color="auto"/>
            </w:tcBorders>
            <w:shd w:val="clear" w:color="auto" w:fill="auto"/>
            <w:vAlign w:val="center"/>
          </w:tcPr>
          <w:p w14:paraId="31C6A478" w14:textId="77777777" w:rsidR="00A4150B" w:rsidRPr="004844D1" w:rsidRDefault="00A4150B" w:rsidP="00F172B9">
            <w:pPr>
              <w:jc w:val="right"/>
              <w:rPr>
                <w:sz w:val="22"/>
                <w:szCs w:val="22"/>
              </w:rPr>
            </w:pPr>
            <w:r w:rsidRPr="004844D1">
              <w:rPr>
                <w:sz w:val="22"/>
                <w:szCs w:val="22"/>
              </w:rPr>
              <w:t>161,19 €</w:t>
            </w:r>
          </w:p>
        </w:tc>
        <w:tc>
          <w:tcPr>
            <w:tcW w:w="1133" w:type="dxa"/>
            <w:tcBorders>
              <w:left w:val="single" w:sz="12" w:space="0" w:color="auto"/>
              <w:bottom w:val="single" w:sz="4" w:space="0" w:color="auto"/>
            </w:tcBorders>
            <w:shd w:val="clear" w:color="auto" w:fill="auto"/>
            <w:vAlign w:val="center"/>
          </w:tcPr>
          <w:p w14:paraId="2CA0617E"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FC8E6B5"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79476F9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491CD46" w14:textId="77777777" w:rsidR="00A4150B" w:rsidRPr="004844D1" w:rsidRDefault="00A4150B" w:rsidP="00F172B9">
            <w:pPr>
              <w:jc w:val="center"/>
              <w:rPr>
                <w:sz w:val="22"/>
                <w:szCs w:val="22"/>
              </w:rPr>
            </w:pPr>
          </w:p>
        </w:tc>
      </w:tr>
      <w:tr w:rsidR="00A4150B" w:rsidRPr="004844D1" w14:paraId="5EC60A03" w14:textId="77777777" w:rsidTr="00F172B9">
        <w:trPr>
          <w:trHeight w:val="259"/>
          <w:jc w:val="center"/>
        </w:trPr>
        <w:tc>
          <w:tcPr>
            <w:tcW w:w="3829" w:type="dxa"/>
            <w:gridSpan w:val="2"/>
            <w:tcBorders>
              <w:right w:val="single" w:sz="4" w:space="0" w:color="auto"/>
            </w:tcBorders>
            <w:vAlign w:val="center"/>
          </w:tcPr>
          <w:p w14:paraId="596B206C"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Defender</w:t>
            </w:r>
            <w:proofErr w:type="spellEnd"/>
            <w:r w:rsidRPr="004844D1">
              <w:rPr>
                <w:rFonts w:cs="Aptos"/>
                <w:color w:val="000000"/>
                <w:sz w:val="22"/>
                <w:szCs w:val="22"/>
              </w:rPr>
              <w:t xml:space="preserve"> </w:t>
            </w:r>
            <w:proofErr w:type="spellStart"/>
            <w:r w:rsidRPr="004844D1">
              <w:rPr>
                <w:rFonts w:cs="Aptos"/>
                <w:color w:val="000000"/>
                <w:sz w:val="22"/>
                <w:szCs w:val="22"/>
              </w:rPr>
              <w:t>Endpoint</w:t>
            </w:r>
            <w:proofErr w:type="spellEnd"/>
            <w:r w:rsidRPr="004844D1">
              <w:rPr>
                <w:rFonts w:cs="Aptos"/>
                <w:color w:val="000000"/>
                <w:sz w:val="22"/>
                <w:szCs w:val="22"/>
              </w:rPr>
              <w:t xml:space="preserve"> P2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7DC7C77E" w14:textId="77777777" w:rsidR="00A4150B" w:rsidRPr="004844D1" w:rsidRDefault="00A4150B" w:rsidP="00F172B9">
            <w:pPr>
              <w:jc w:val="right"/>
              <w:rPr>
                <w:rFonts w:cs="Aptos"/>
                <w:color w:val="000000"/>
                <w:sz w:val="22"/>
                <w:szCs w:val="22"/>
              </w:rPr>
            </w:pPr>
            <w:r w:rsidRPr="004844D1">
              <w:rPr>
                <w:rFonts w:cs="Aptos"/>
                <w:color w:val="000000"/>
                <w:sz w:val="22"/>
                <w:szCs w:val="22"/>
              </w:rPr>
              <w:t>QLS-00003</w:t>
            </w:r>
          </w:p>
        </w:tc>
        <w:tc>
          <w:tcPr>
            <w:tcW w:w="1276" w:type="dxa"/>
            <w:tcBorders>
              <w:left w:val="single" w:sz="4" w:space="0" w:color="auto"/>
              <w:right w:val="single" w:sz="12" w:space="0" w:color="auto"/>
            </w:tcBorders>
            <w:shd w:val="clear" w:color="auto" w:fill="auto"/>
            <w:vAlign w:val="center"/>
          </w:tcPr>
          <w:p w14:paraId="743D1B11" w14:textId="77777777" w:rsidR="00A4150B" w:rsidRPr="004844D1" w:rsidRDefault="00A4150B" w:rsidP="00F172B9">
            <w:pPr>
              <w:jc w:val="right"/>
              <w:rPr>
                <w:sz w:val="22"/>
                <w:szCs w:val="22"/>
              </w:rPr>
            </w:pPr>
            <w:r w:rsidRPr="004844D1">
              <w:rPr>
                <w:sz w:val="22"/>
                <w:szCs w:val="22"/>
              </w:rPr>
              <w:t>4,30 €</w:t>
            </w:r>
          </w:p>
        </w:tc>
        <w:tc>
          <w:tcPr>
            <w:tcW w:w="1133" w:type="dxa"/>
            <w:tcBorders>
              <w:left w:val="single" w:sz="12" w:space="0" w:color="auto"/>
              <w:bottom w:val="single" w:sz="4" w:space="0" w:color="auto"/>
            </w:tcBorders>
            <w:shd w:val="clear" w:color="auto" w:fill="auto"/>
            <w:vAlign w:val="center"/>
          </w:tcPr>
          <w:p w14:paraId="67444366"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0DA935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1C546BE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6DBBF57F" w14:textId="77777777" w:rsidR="00A4150B" w:rsidRPr="004844D1" w:rsidRDefault="00A4150B" w:rsidP="00F172B9">
            <w:pPr>
              <w:jc w:val="center"/>
              <w:rPr>
                <w:sz w:val="22"/>
                <w:szCs w:val="22"/>
              </w:rPr>
            </w:pPr>
          </w:p>
        </w:tc>
      </w:tr>
      <w:tr w:rsidR="00A4150B" w:rsidRPr="004844D1" w14:paraId="5B687D80" w14:textId="77777777" w:rsidTr="00F172B9">
        <w:trPr>
          <w:trHeight w:val="259"/>
          <w:jc w:val="center"/>
        </w:trPr>
        <w:tc>
          <w:tcPr>
            <w:tcW w:w="3829" w:type="dxa"/>
            <w:gridSpan w:val="2"/>
            <w:tcBorders>
              <w:right w:val="single" w:sz="4" w:space="0" w:color="auto"/>
            </w:tcBorders>
            <w:vAlign w:val="center"/>
          </w:tcPr>
          <w:p w14:paraId="6E7AFF1C"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Defender</w:t>
            </w:r>
            <w:proofErr w:type="spellEnd"/>
            <w:r w:rsidRPr="004844D1">
              <w:rPr>
                <w:rFonts w:cs="Aptos"/>
                <w:color w:val="000000"/>
                <w:sz w:val="22"/>
                <w:szCs w:val="22"/>
              </w:rPr>
              <w:t xml:space="preserve"> O365 P2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7F99D632" w14:textId="77777777" w:rsidR="00A4150B" w:rsidRPr="004844D1" w:rsidRDefault="00A4150B" w:rsidP="00F172B9">
            <w:pPr>
              <w:jc w:val="right"/>
              <w:rPr>
                <w:rFonts w:cs="Aptos"/>
                <w:color w:val="000000"/>
                <w:sz w:val="22"/>
                <w:szCs w:val="22"/>
              </w:rPr>
            </w:pPr>
            <w:r w:rsidRPr="004844D1">
              <w:rPr>
                <w:rFonts w:cs="Aptos"/>
                <w:color w:val="000000"/>
                <w:sz w:val="22"/>
                <w:szCs w:val="22"/>
              </w:rPr>
              <w:t xml:space="preserve">FSZ-00002 </w:t>
            </w:r>
          </w:p>
        </w:tc>
        <w:tc>
          <w:tcPr>
            <w:tcW w:w="1276" w:type="dxa"/>
            <w:tcBorders>
              <w:left w:val="single" w:sz="4" w:space="0" w:color="auto"/>
              <w:right w:val="single" w:sz="12" w:space="0" w:color="auto"/>
            </w:tcBorders>
            <w:shd w:val="clear" w:color="auto" w:fill="auto"/>
            <w:vAlign w:val="center"/>
          </w:tcPr>
          <w:p w14:paraId="4BBB3446" w14:textId="77777777" w:rsidR="00A4150B" w:rsidRPr="004844D1" w:rsidRDefault="00A4150B" w:rsidP="00F172B9">
            <w:pPr>
              <w:jc w:val="right"/>
              <w:rPr>
                <w:sz w:val="22"/>
                <w:szCs w:val="22"/>
              </w:rPr>
            </w:pPr>
            <w:r w:rsidRPr="004844D1">
              <w:rPr>
                <w:sz w:val="22"/>
                <w:szCs w:val="22"/>
              </w:rPr>
              <w:t>4,30 €</w:t>
            </w:r>
          </w:p>
        </w:tc>
        <w:tc>
          <w:tcPr>
            <w:tcW w:w="1133" w:type="dxa"/>
            <w:tcBorders>
              <w:left w:val="single" w:sz="12" w:space="0" w:color="auto"/>
              <w:bottom w:val="single" w:sz="4" w:space="0" w:color="auto"/>
            </w:tcBorders>
            <w:shd w:val="clear" w:color="auto" w:fill="auto"/>
            <w:vAlign w:val="center"/>
          </w:tcPr>
          <w:p w14:paraId="67D141DC"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61D88C5B"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4B8D6D6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BABDDCB" w14:textId="77777777" w:rsidR="00A4150B" w:rsidRPr="004844D1" w:rsidRDefault="00A4150B" w:rsidP="00F172B9">
            <w:pPr>
              <w:jc w:val="center"/>
              <w:rPr>
                <w:sz w:val="22"/>
                <w:szCs w:val="22"/>
              </w:rPr>
            </w:pPr>
          </w:p>
        </w:tc>
      </w:tr>
      <w:tr w:rsidR="00A4150B" w:rsidRPr="004844D1" w14:paraId="2FD0A70F" w14:textId="77777777" w:rsidTr="00F172B9">
        <w:trPr>
          <w:trHeight w:val="259"/>
          <w:jc w:val="center"/>
        </w:trPr>
        <w:tc>
          <w:tcPr>
            <w:tcW w:w="3829" w:type="dxa"/>
            <w:gridSpan w:val="2"/>
            <w:tcBorders>
              <w:right w:val="single" w:sz="4" w:space="0" w:color="auto"/>
            </w:tcBorders>
            <w:vAlign w:val="center"/>
          </w:tcPr>
          <w:p w14:paraId="52A37FA6"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Defender</w:t>
            </w:r>
            <w:proofErr w:type="spellEnd"/>
            <w:r w:rsidRPr="004844D1">
              <w:rPr>
                <w:rFonts w:cs="Aptos"/>
                <w:color w:val="000000"/>
                <w:sz w:val="22"/>
                <w:szCs w:val="22"/>
              </w:rPr>
              <w:t xml:space="preserve"> </w:t>
            </w:r>
            <w:proofErr w:type="spellStart"/>
            <w:r w:rsidRPr="004844D1">
              <w:rPr>
                <w:rFonts w:cs="Aptos"/>
                <w:color w:val="000000"/>
                <w:sz w:val="22"/>
                <w:szCs w:val="22"/>
              </w:rPr>
              <w:t>Identity</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6564EF93" w14:textId="77777777" w:rsidR="00A4150B" w:rsidRPr="004844D1" w:rsidRDefault="00A4150B" w:rsidP="00F172B9">
            <w:pPr>
              <w:jc w:val="right"/>
              <w:rPr>
                <w:rFonts w:cs="Aptos"/>
                <w:color w:val="000000"/>
                <w:sz w:val="22"/>
                <w:szCs w:val="22"/>
              </w:rPr>
            </w:pPr>
            <w:r w:rsidRPr="004844D1">
              <w:rPr>
                <w:rFonts w:cs="Aptos"/>
                <w:color w:val="000000"/>
                <w:sz w:val="22"/>
                <w:szCs w:val="22"/>
              </w:rPr>
              <w:t>G5F-00002</w:t>
            </w:r>
          </w:p>
        </w:tc>
        <w:tc>
          <w:tcPr>
            <w:tcW w:w="1276" w:type="dxa"/>
            <w:tcBorders>
              <w:left w:val="single" w:sz="4" w:space="0" w:color="auto"/>
              <w:right w:val="single" w:sz="12" w:space="0" w:color="auto"/>
            </w:tcBorders>
            <w:shd w:val="clear" w:color="auto" w:fill="auto"/>
            <w:vAlign w:val="center"/>
          </w:tcPr>
          <w:p w14:paraId="6C47C64C" w14:textId="77777777" w:rsidR="00A4150B" w:rsidRPr="004844D1" w:rsidRDefault="00A4150B" w:rsidP="00F172B9">
            <w:pPr>
              <w:jc w:val="right"/>
              <w:rPr>
                <w:sz w:val="22"/>
                <w:szCs w:val="22"/>
              </w:rPr>
            </w:pPr>
            <w:r w:rsidRPr="004844D1">
              <w:rPr>
                <w:sz w:val="22"/>
                <w:szCs w:val="22"/>
              </w:rPr>
              <w:t>4,70 €</w:t>
            </w:r>
          </w:p>
        </w:tc>
        <w:tc>
          <w:tcPr>
            <w:tcW w:w="1133" w:type="dxa"/>
            <w:tcBorders>
              <w:left w:val="single" w:sz="12" w:space="0" w:color="auto"/>
              <w:bottom w:val="single" w:sz="4" w:space="0" w:color="auto"/>
            </w:tcBorders>
            <w:shd w:val="clear" w:color="auto" w:fill="auto"/>
            <w:vAlign w:val="center"/>
          </w:tcPr>
          <w:p w14:paraId="188F4108"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ABE8747"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A58918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2D49123" w14:textId="77777777" w:rsidR="00A4150B" w:rsidRPr="004844D1" w:rsidRDefault="00A4150B" w:rsidP="00F172B9">
            <w:pPr>
              <w:jc w:val="center"/>
              <w:rPr>
                <w:sz w:val="22"/>
                <w:szCs w:val="22"/>
              </w:rPr>
            </w:pPr>
          </w:p>
        </w:tc>
      </w:tr>
      <w:tr w:rsidR="00A4150B" w:rsidRPr="004844D1" w14:paraId="2DFC2D57" w14:textId="77777777" w:rsidTr="00F172B9">
        <w:trPr>
          <w:trHeight w:val="259"/>
          <w:jc w:val="center"/>
        </w:trPr>
        <w:tc>
          <w:tcPr>
            <w:tcW w:w="3829" w:type="dxa"/>
            <w:gridSpan w:val="2"/>
            <w:tcBorders>
              <w:right w:val="single" w:sz="4" w:space="0" w:color="auto"/>
            </w:tcBorders>
            <w:vAlign w:val="center"/>
          </w:tcPr>
          <w:p w14:paraId="72A5BEE5"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Defender</w:t>
            </w:r>
            <w:proofErr w:type="spellEnd"/>
            <w:r w:rsidRPr="004844D1">
              <w:rPr>
                <w:rFonts w:cs="Aptos"/>
                <w:color w:val="000000"/>
                <w:sz w:val="22"/>
                <w:szCs w:val="22"/>
              </w:rPr>
              <w:t xml:space="preserve"> </w:t>
            </w:r>
            <w:proofErr w:type="spellStart"/>
            <w:r w:rsidRPr="004844D1">
              <w:rPr>
                <w:rFonts w:cs="Aptos"/>
                <w:color w:val="000000"/>
                <w:sz w:val="22"/>
                <w:szCs w:val="22"/>
              </w:rPr>
              <w:t>EndPoint</w:t>
            </w:r>
            <w:proofErr w:type="spellEnd"/>
            <w:r w:rsidRPr="004844D1">
              <w:rPr>
                <w:rFonts w:cs="Aptos"/>
                <w:color w:val="000000"/>
                <w:sz w:val="22"/>
                <w:szCs w:val="22"/>
              </w:rPr>
              <w:t xml:space="preserve"> Server</w:t>
            </w:r>
          </w:p>
        </w:tc>
        <w:tc>
          <w:tcPr>
            <w:tcW w:w="1276" w:type="dxa"/>
            <w:tcBorders>
              <w:right w:val="single" w:sz="4" w:space="0" w:color="auto"/>
            </w:tcBorders>
            <w:vAlign w:val="center"/>
          </w:tcPr>
          <w:p w14:paraId="5B993CDE" w14:textId="77777777" w:rsidR="00A4150B" w:rsidRPr="004844D1" w:rsidRDefault="00A4150B" w:rsidP="00F172B9">
            <w:pPr>
              <w:jc w:val="right"/>
              <w:rPr>
                <w:rFonts w:cs="Aptos"/>
                <w:color w:val="000000"/>
                <w:sz w:val="22"/>
                <w:szCs w:val="22"/>
              </w:rPr>
            </w:pPr>
            <w:r w:rsidRPr="004844D1">
              <w:rPr>
                <w:rFonts w:cs="Aptos"/>
                <w:color w:val="000000"/>
                <w:sz w:val="22"/>
                <w:szCs w:val="22"/>
              </w:rPr>
              <w:t>1NZ-00004</w:t>
            </w:r>
          </w:p>
        </w:tc>
        <w:tc>
          <w:tcPr>
            <w:tcW w:w="1276" w:type="dxa"/>
            <w:tcBorders>
              <w:left w:val="single" w:sz="4" w:space="0" w:color="auto"/>
              <w:right w:val="single" w:sz="12" w:space="0" w:color="auto"/>
            </w:tcBorders>
            <w:shd w:val="clear" w:color="auto" w:fill="auto"/>
            <w:vAlign w:val="center"/>
          </w:tcPr>
          <w:p w14:paraId="20C0FD39" w14:textId="77777777" w:rsidR="00A4150B" w:rsidRPr="004844D1" w:rsidRDefault="00A4150B" w:rsidP="00F172B9">
            <w:pPr>
              <w:jc w:val="right"/>
              <w:rPr>
                <w:sz w:val="22"/>
                <w:szCs w:val="22"/>
              </w:rPr>
            </w:pPr>
            <w:r w:rsidRPr="004844D1">
              <w:rPr>
                <w:sz w:val="22"/>
                <w:szCs w:val="22"/>
              </w:rPr>
              <w:t>4,30 €</w:t>
            </w:r>
          </w:p>
        </w:tc>
        <w:tc>
          <w:tcPr>
            <w:tcW w:w="1133" w:type="dxa"/>
            <w:tcBorders>
              <w:left w:val="single" w:sz="12" w:space="0" w:color="auto"/>
              <w:bottom w:val="single" w:sz="4" w:space="0" w:color="auto"/>
            </w:tcBorders>
            <w:shd w:val="clear" w:color="auto" w:fill="auto"/>
            <w:vAlign w:val="center"/>
          </w:tcPr>
          <w:p w14:paraId="26BF2EC1"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F715AB0"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AB0CABD"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3B5E5C00" w14:textId="77777777" w:rsidR="00A4150B" w:rsidRPr="004844D1" w:rsidRDefault="00A4150B" w:rsidP="00F172B9">
            <w:pPr>
              <w:jc w:val="center"/>
              <w:rPr>
                <w:sz w:val="22"/>
                <w:szCs w:val="22"/>
              </w:rPr>
            </w:pPr>
          </w:p>
        </w:tc>
      </w:tr>
      <w:tr w:rsidR="00A4150B" w:rsidRPr="004844D1" w14:paraId="6A28090B" w14:textId="77777777" w:rsidTr="00F172B9">
        <w:trPr>
          <w:trHeight w:val="259"/>
          <w:jc w:val="center"/>
        </w:trPr>
        <w:tc>
          <w:tcPr>
            <w:tcW w:w="3829" w:type="dxa"/>
            <w:gridSpan w:val="2"/>
            <w:tcBorders>
              <w:right w:val="single" w:sz="4" w:space="0" w:color="auto"/>
            </w:tcBorders>
            <w:vAlign w:val="center"/>
          </w:tcPr>
          <w:p w14:paraId="3E642511"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Defender</w:t>
            </w:r>
            <w:proofErr w:type="spellEnd"/>
            <w:r w:rsidRPr="004844D1">
              <w:rPr>
                <w:rFonts w:cs="Aptos"/>
                <w:color w:val="000000"/>
                <w:sz w:val="22"/>
                <w:szCs w:val="22"/>
              </w:rPr>
              <w:t xml:space="preserve"> </w:t>
            </w:r>
            <w:proofErr w:type="spellStart"/>
            <w:r w:rsidRPr="004844D1">
              <w:rPr>
                <w:rFonts w:cs="Aptos"/>
                <w:color w:val="000000"/>
                <w:sz w:val="22"/>
                <w:szCs w:val="22"/>
              </w:rPr>
              <w:t>Cloud</w:t>
            </w:r>
            <w:proofErr w:type="spellEnd"/>
            <w:r w:rsidRPr="004844D1">
              <w:rPr>
                <w:rFonts w:cs="Aptos"/>
                <w:color w:val="000000"/>
                <w:sz w:val="22"/>
                <w:szCs w:val="22"/>
              </w:rPr>
              <w:t xml:space="preserve"> </w:t>
            </w:r>
            <w:proofErr w:type="spellStart"/>
            <w:r w:rsidRPr="004844D1">
              <w:rPr>
                <w:rFonts w:cs="Aptos"/>
                <w:color w:val="000000"/>
                <w:sz w:val="22"/>
                <w:szCs w:val="22"/>
              </w:rPr>
              <w:t>App</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vAlign w:val="center"/>
          </w:tcPr>
          <w:p w14:paraId="22EEDB70" w14:textId="77777777" w:rsidR="00A4150B" w:rsidRPr="004844D1" w:rsidRDefault="00A4150B" w:rsidP="00F172B9">
            <w:pPr>
              <w:jc w:val="right"/>
              <w:rPr>
                <w:rFonts w:cs="Aptos"/>
                <w:color w:val="000000"/>
                <w:sz w:val="22"/>
                <w:szCs w:val="22"/>
              </w:rPr>
            </w:pPr>
            <w:r w:rsidRPr="004844D1">
              <w:rPr>
                <w:rFonts w:cs="Aptos"/>
                <w:color w:val="000000"/>
                <w:sz w:val="22"/>
                <w:szCs w:val="22"/>
              </w:rPr>
              <w:t>2ER-00002</w:t>
            </w:r>
          </w:p>
        </w:tc>
        <w:tc>
          <w:tcPr>
            <w:tcW w:w="1276" w:type="dxa"/>
            <w:tcBorders>
              <w:left w:val="single" w:sz="4" w:space="0" w:color="auto"/>
              <w:right w:val="single" w:sz="12" w:space="0" w:color="auto"/>
            </w:tcBorders>
            <w:shd w:val="clear" w:color="auto" w:fill="auto"/>
            <w:vAlign w:val="center"/>
          </w:tcPr>
          <w:p w14:paraId="40651E7F" w14:textId="77777777" w:rsidR="00A4150B" w:rsidRPr="004844D1" w:rsidRDefault="00A4150B" w:rsidP="00F172B9">
            <w:pPr>
              <w:jc w:val="right"/>
              <w:rPr>
                <w:sz w:val="22"/>
                <w:szCs w:val="22"/>
              </w:rPr>
            </w:pPr>
            <w:r w:rsidRPr="004844D1">
              <w:rPr>
                <w:sz w:val="22"/>
                <w:szCs w:val="22"/>
              </w:rPr>
              <w:t>3,00 €</w:t>
            </w:r>
          </w:p>
        </w:tc>
        <w:tc>
          <w:tcPr>
            <w:tcW w:w="1133" w:type="dxa"/>
            <w:tcBorders>
              <w:left w:val="single" w:sz="12" w:space="0" w:color="auto"/>
              <w:bottom w:val="single" w:sz="4" w:space="0" w:color="auto"/>
            </w:tcBorders>
            <w:shd w:val="clear" w:color="auto" w:fill="auto"/>
            <w:vAlign w:val="center"/>
          </w:tcPr>
          <w:p w14:paraId="024FBA91"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7B50AA4"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76617BE"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2A97630" w14:textId="77777777" w:rsidR="00A4150B" w:rsidRPr="004844D1" w:rsidRDefault="00A4150B" w:rsidP="00F172B9">
            <w:pPr>
              <w:jc w:val="center"/>
              <w:rPr>
                <w:sz w:val="22"/>
                <w:szCs w:val="22"/>
              </w:rPr>
            </w:pPr>
          </w:p>
        </w:tc>
      </w:tr>
      <w:tr w:rsidR="00A4150B" w:rsidRPr="004844D1" w14:paraId="35996905" w14:textId="77777777" w:rsidTr="00F172B9">
        <w:trPr>
          <w:trHeight w:val="259"/>
          <w:jc w:val="center"/>
        </w:trPr>
        <w:tc>
          <w:tcPr>
            <w:tcW w:w="3829" w:type="dxa"/>
            <w:gridSpan w:val="2"/>
            <w:tcBorders>
              <w:right w:val="single" w:sz="4" w:space="0" w:color="auto"/>
            </w:tcBorders>
          </w:tcPr>
          <w:p w14:paraId="1CEFE3B5"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Copilot Studio SUB (</w:t>
            </w:r>
            <w:proofErr w:type="spellStart"/>
            <w:r w:rsidRPr="004844D1">
              <w:rPr>
                <w:rFonts w:cs="Aptos"/>
                <w:color w:val="000000"/>
                <w:sz w:val="22"/>
                <w:szCs w:val="22"/>
              </w:rPr>
              <w:t>Messages</w:t>
            </w:r>
            <w:proofErr w:type="spellEnd"/>
            <w:r w:rsidRPr="004844D1">
              <w:rPr>
                <w:rFonts w:cs="Aptos"/>
                <w:color w:val="000000"/>
                <w:sz w:val="22"/>
                <w:szCs w:val="22"/>
              </w:rPr>
              <w:t>)</w:t>
            </w:r>
          </w:p>
        </w:tc>
        <w:tc>
          <w:tcPr>
            <w:tcW w:w="1276" w:type="dxa"/>
            <w:tcBorders>
              <w:right w:val="single" w:sz="4" w:space="0" w:color="auto"/>
            </w:tcBorders>
          </w:tcPr>
          <w:p w14:paraId="39FF6222" w14:textId="77777777" w:rsidR="00A4150B" w:rsidRPr="004844D1" w:rsidRDefault="00A4150B" w:rsidP="00F172B9">
            <w:pPr>
              <w:jc w:val="right"/>
              <w:rPr>
                <w:rFonts w:cs="Aptos"/>
                <w:color w:val="000000"/>
                <w:sz w:val="22"/>
                <w:szCs w:val="22"/>
              </w:rPr>
            </w:pPr>
            <w:r w:rsidRPr="004844D1">
              <w:rPr>
                <w:rFonts w:cs="Aptos"/>
                <w:color w:val="000000"/>
                <w:sz w:val="22"/>
                <w:szCs w:val="22"/>
              </w:rPr>
              <w:t>YFI-00001</w:t>
            </w:r>
          </w:p>
        </w:tc>
        <w:tc>
          <w:tcPr>
            <w:tcW w:w="1276" w:type="dxa"/>
            <w:tcBorders>
              <w:left w:val="single" w:sz="4" w:space="0" w:color="auto"/>
              <w:right w:val="single" w:sz="12" w:space="0" w:color="auto"/>
            </w:tcBorders>
            <w:shd w:val="clear" w:color="auto" w:fill="auto"/>
            <w:vAlign w:val="center"/>
          </w:tcPr>
          <w:p w14:paraId="156481DA" w14:textId="77777777" w:rsidR="00A4150B" w:rsidRPr="004844D1" w:rsidRDefault="00A4150B" w:rsidP="00F172B9">
            <w:pPr>
              <w:jc w:val="right"/>
              <w:rPr>
                <w:sz w:val="22"/>
                <w:szCs w:val="22"/>
              </w:rPr>
            </w:pPr>
            <w:r w:rsidRPr="004844D1">
              <w:rPr>
                <w:sz w:val="22"/>
                <w:szCs w:val="22"/>
              </w:rPr>
              <w:t>193,00 €</w:t>
            </w:r>
          </w:p>
        </w:tc>
        <w:tc>
          <w:tcPr>
            <w:tcW w:w="1133" w:type="dxa"/>
            <w:tcBorders>
              <w:left w:val="single" w:sz="12" w:space="0" w:color="auto"/>
              <w:bottom w:val="single" w:sz="4" w:space="0" w:color="auto"/>
            </w:tcBorders>
            <w:shd w:val="clear" w:color="auto" w:fill="auto"/>
            <w:vAlign w:val="center"/>
          </w:tcPr>
          <w:p w14:paraId="4BD65752"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78E0B76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FEA0493"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FBE60EE" w14:textId="77777777" w:rsidR="00A4150B" w:rsidRPr="004844D1" w:rsidRDefault="00A4150B" w:rsidP="00F172B9">
            <w:pPr>
              <w:jc w:val="center"/>
              <w:rPr>
                <w:sz w:val="22"/>
                <w:szCs w:val="22"/>
              </w:rPr>
            </w:pPr>
          </w:p>
        </w:tc>
      </w:tr>
      <w:tr w:rsidR="00A4150B" w:rsidRPr="004844D1" w14:paraId="40C55E1D" w14:textId="77777777" w:rsidTr="00F172B9">
        <w:trPr>
          <w:trHeight w:val="259"/>
          <w:jc w:val="center"/>
        </w:trPr>
        <w:tc>
          <w:tcPr>
            <w:tcW w:w="3829" w:type="dxa"/>
            <w:gridSpan w:val="2"/>
            <w:tcBorders>
              <w:right w:val="single" w:sz="4" w:space="0" w:color="auto"/>
            </w:tcBorders>
          </w:tcPr>
          <w:p w14:paraId="595EC77F"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w:t>
            </w:r>
            <w:proofErr w:type="spellStart"/>
            <w:r w:rsidRPr="004844D1">
              <w:rPr>
                <w:rFonts w:cs="Aptos"/>
                <w:color w:val="000000"/>
                <w:sz w:val="22"/>
                <w:szCs w:val="22"/>
              </w:rPr>
              <w:t>Apps</w:t>
            </w:r>
            <w:proofErr w:type="spellEnd"/>
            <w:r w:rsidRPr="004844D1">
              <w:rPr>
                <w:rFonts w:cs="Aptos"/>
                <w:color w:val="000000"/>
                <w:sz w:val="22"/>
                <w:szCs w:val="22"/>
              </w:rPr>
              <w:t xml:space="preserve"> Per </w:t>
            </w:r>
            <w:proofErr w:type="spellStart"/>
            <w:r w:rsidRPr="004844D1">
              <w:rPr>
                <w:rFonts w:cs="Aptos"/>
                <w:color w:val="000000"/>
                <w:sz w:val="22"/>
                <w:szCs w:val="22"/>
              </w:rPr>
              <w:t>App</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1 </w:t>
            </w:r>
            <w:proofErr w:type="spellStart"/>
            <w:r w:rsidRPr="004844D1">
              <w:rPr>
                <w:rFonts w:cs="Aptos"/>
                <w:color w:val="000000"/>
                <w:sz w:val="22"/>
                <w:szCs w:val="22"/>
              </w:rPr>
              <w:t>App</w:t>
            </w:r>
            <w:proofErr w:type="spellEnd"/>
            <w:r w:rsidRPr="004844D1">
              <w:rPr>
                <w:rFonts w:cs="Aptos"/>
                <w:color w:val="000000"/>
                <w:sz w:val="22"/>
                <w:szCs w:val="22"/>
              </w:rPr>
              <w:t xml:space="preserve"> or </w:t>
            </w:r>
            <w:proofErr w:type="spellStart"/>
            <w:r w:rsidRPr="004844D1">
              <w:rPr>
                <w:rFonts w:cs="Aptos"/>
                <w:color w:val="000000"/>
                <w:sz w:val="22"/>
                <w:szCs w:val="22"/>
              </w:rPr>
              <w:t>Website</w:t>
            </w:r>
            <w:proofErr w:type="spellEnd"/>
          </w:p>
        </w:tc>
        <w:tc>
          <w:tcPr>
            <w:tcW w:w="1276" w:type="dxa"/>
            <w:tcBorders>
              <w:right w:val="single" w:sz="4" w:space="0" w:color="auto"/>
            </w:tcBorders>
          </w:tcPr>
          <w:p w14:paraId="24183572" w14:textId="77777777" w:rsidR="00A4150B" w:rsidRPr="004844D1" w:rsidRDefault="00A4150B" w:rsidP="00F172B9">
            <w:pPr>
              <w:jc w:val="right"/>
              <w:rPr>
                <w:rFonts w:cs="Aptos"/>
                <w:color w:val="000000"/>
                <w:sz w:val="22"/>
                <w:szCs w:val="22"/>
              </w:rPr>
            </w:pPr>
            <w:r w:rsidRPr="004844D1">
              <w:rPr>
                <w:rFonts w:cs="Aptos"/>
                <w:color w:val="000000"/>
                <w:sz w:val="22"/>
                <w:szCs w:val="22"/>
              </w:rPr>
              <w:t>J8Q-00005</w:t>
            </w:r>
          </w:p>
        </w:tc>
        <w:tc>
          <w:tcPr>
            <w:tcW w:w="1276" w:type="dxa"/>
            <w:tcBorders>
              <w:left w:val="single" w:sz="4" w:space="0" w:color="auto"/>
              <w:right w:val="single" w:sz="12" w:space="0" w:color="auto"/>
            </w:tcBorders>
            <w:shd w:val="clear" w:color="auto" w:fill="auto"/>
            <w:vAlign w:val="center"/>
          </w:tcPr>
          <w:p w14:paraId="4FC715E1" w14:textId="77777777" w:rsidR="00A4150B" w:rsidRPr="004844D1" w:rsidRDefault="00A4150B" w:rsidP="00F172B9">
            <w:pPr>
              <w:jc w:val="right"/>
              <w:rPr>
                <w:sz w:val="22"/>
                <w:szCs w:val="22"/>
              </w:rPr>
            </w:pPr>
            <w:r w:rsidRPr="004844D1">
              <w:rPr>
                <w:sz w:val="22"/>
                <w:szCs w:val="22"/>
              </w:rPr>
              <w:t>4,30 €</w:t>
            </w:r>
          </w:p>
        </w:tc>
        <w:tc>
          <w:tcPr>
            <w:tcW w:w="1133" w:type="dxa"/>
            <w:tcBorders>
              <w:left w:val="single" w:sz="12" w:space="0" w:color="auto"/>
              <w:bottom w:val="single" w:sz="4" w:space="0" w:color="auto"/>
            </w:tcBorders>
            <w:shd w:val="clear" w:color="auto" w:fill="auto"/>
            <w:vAlign w:val="center"/>
          </w:tcPr>
          <w:p w14:paraId="239F2CCF"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2C86D366"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4B68AD7F"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9D4B8E2" w14:textId="77777777" w:rsidR="00A4150B" w:rsidRPr="004844D1" w:rsidRDefault="00A4150B" w:rsidP="00F172B9">
            <w:pPr>
              <w:jc w:val="center"/>
              <w:rPr>
                <w:sz w:val="22"/>
                <w:szCs w:val="22"/>
              </w:rPr>
            </w:pPr>
          </w:p>
        </w:tc>
      </w:tr>
      <w:tr w:rsidR="00A4150B" w:rsidRPr="004844D1" w14:paraId="4C35B36F" w14:textId="77777777" w:rsidTr="00F172B9">
        <w:trPr>
          <w:trHeight w:val="259"/>
          <w:jc w:val="center"/>
        </w:trPr>
        <w:tc>
          <w:tcPr>
            <w:tcW w:w="3829" w:type="dxa"/>
            <w:gridSpan w:val="2"/>
            <w:tcBorders>
              <w:right w:val="single" w:sz="4" w:space="0" w:color="auto"/>
            </w:tcBorders>
          </w:tcPr>
          <w:p w14:paraId="6EB85839"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w:t>
            </w:r>
            <w:proofErr w:type="spellStart"/>
            <w:r w:rsidRPr="004844D1">
              <w:rPr>
                <w:rFonts w:cs="Aptos"/>
                <w:color w:val="000000"/>
                <w:sz w:val="22"/>
                <w:szCs w:val="22"/>
              </w:rPr>
              <w:t>Apps</w:t>
            </w:r>
            <w:proofErr w:type="spellEnd"/>
            <w:r w:rsidRPr="004844D1">
              <w:rPr>
                <w:rFonts w:cs="Aptos"/>
                <w:color w:val="000000"/>
                <w:sz w:val="22"/>
                <w:szCs w:val="22"/>
              </w:rPr>
              <w:t xml:space="preserve"> Premium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311D6CCF" w14:textId="77777777" w:rsidR="00A4150B" w:rsidRPr="004844D1" w:rsidRDefault="00A4150B" w:rsidP="00F172B9">
            <w:pPr>
              <w:jc w:val="right"/>
              <w:rPr>
                <w:rFonts w:cs="Aptos"/>
                <w:color w:val="000000"/>
                <w:sz w:val="22"/>
                <w:szCs w:val="22"/>
              </w:rPr>
            </w:pPr>
            <w:r w:rsidRPr="004844D1">
              <w:rPr>
                <w:rFonts w:cs="Aptos"/>
                <w:color w:val="000000"/>
                <w:sz w:val="22"/>
                <w:szCs w:val="22"/>
              </w:rPr>
              <w:t>SEJ-00002</w:t>
            </w:r>
          </w:p>
        </w:tc>
        <w:tc>
          <w:tcPr>
            <w:tcW w:w="1276" w:type="dxa"/>
            <w:tcBorders>
              <w:left w:val="single" w:sz="4" w:space="0" w:color="auto"/>
              <w:right w:val="single" w:sz="12" w:space="0" w:color="auto"/>
            </w:tcBorders>
            <w:shd w:val="clear" w:color="auto" w:fill="auto"/>
            <w:vAlign w:val="center"/>
          </w:tcPr>
          <w:p w14:paraId="50E3FC77" w14:textId="77777777" w:rsidR="00A4150B" w:rsidRPr="004844D1" w:rsidRDefault="00A4150B" w:rsidP="00F172B9">
            <w:pPr>
              <w:jc w:val="right"/>
              <w:rPr>
                <w:sz w:val="22"/>
                <w:szCs w:val="22"/>
              </w:rPr>
            </w:pPr>
            <w:r w:rsidRPr="004844D1">
              <w:rPr>
                <w:sz w:val="22"/>
                <w:szCs w:val="22"/>
              </w:rPr>
              <w:t>17,00 €</w:t>
            </w:r>
          </w:p>
        </w:tc>
        <w:tc>
          <w:tcPr>
            <w:tcW w:w="1133" w:type="dxa"/>
            <w:tcBorders>
              <w:left w:val="single" w:sz="12" w:space="0" w:color="auto"/>
              <w:bottom w:val="single" w:sz="4" w:space="0" w:color="auto"/>
            </w:tcBorders>
            <w:shd w:val="clear" w:color="auto" w:fill="auto"/>
            <w:vAlign w:val="center"/>
          </w:tcPr>
          <w:p w14:paraId="55595512"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F216655"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1F5FC012"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37582950" w14:textId="77777777" w:rsidR="00A4150B" w:rsidRPr="004844D1" w:rsidRDefault="00A4150B" w:rsidP="00F172B9">
            <w:pPr>
              <w:jc w:val="center"/>
              <w:rPr>
                <w:sz w:val="22"/>
                <w:szCs w:val="22"/>
              </w:rPr>
            </w:pPr>
          </w:p>
        </w:tc>
      </w:tr>
      <w:tr w:rsidR="00A4150B" w:rsidRPr="004844D1" w14:paraId="3DAE698C" w14:textId="77777777" w:rsidTr="00F172B9">
        <w:trPr>
          <w:trHeight w:val="259"/>
          <w:jc w:val="center"/>
        </w:trPr>
        <w:tc>
          <w:tcPr>
            <w:tcW w:w="3829" w:type="dxa"/>
            <w:gridSpan w:val="2"/>
            <w:tcBorders>
              <w:right w:val="single" w:sz="4" w:space="0" w:color="auto"/>
            </w:tcBorders>
          </w:tcPr>
          <w:p w14:paraId="43318D34"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w:t>
            </w:r>
            <w:proofErr w:type="spellStart"/>
            <w:r w:rsidRPr="004844D1">
              <w:rPr>
                <w:rFonts w:cs="Aptos"/>
                <w:color w:val="000000"/>
                <w:sz w:val="22"/>
                <w:szCs w:val="22"/>
              </w:rPr>
              <w:t>Automate</w:t>
            </w:r>
            <w:proofErr w:type="spellEnd"/>
            <w:r w:rsidRPr="004844D1">
              <w:rPr>
                <w:rFonts w:cs="Aptos"/>
                <w:color w:val="000000"/>
                <w:sz w:val="22"/>
                <w:szCs w:val="22"/>
              </w:rPr>
              <w:t xml:space="preserve"> Premium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5F02E299" w14:textId="77777777" w:rsidR="00A4150B" w:rsidRPr="004844D1" w:rsidRDefault="00A4150B" w:rsidP="00F172B9">
            <w:pPr>
              <w:jc w:val="right"/>
              <w:rPr>
                <w:rFonts w:cs="Aptos"/>
                <w:color w:val="000000"/>
                <w:sz w:val="22"/>
                <w:szCs w:val="22"/>
              </w:rPr>
            </w:pPr>
            <w:r w:rsidRPr="004844D1">
              <w:rPr>
                <w:rFonts w:cs="Aptos"/>
                <w:color w:val="000000"/>
                <w:sz w:val="22"/>
                <w:szCs w:val="22"/>
              </w:rPr>
              <w:t>1O4-00001</w:t>
            </w:r>
          </w:p>
        </w:tc>
        <w:tc>
          <w:tcPr>
            <w:tcW w:w="1276" w:type="dxa"/>
            <w:tcBorders>
              <w:left w:val="single" w:sz="4" w:space="0" w:color="auto"/>
              <w:right w:val="single" w:sz="12" w:space="0" w:color="auto"/>
            </w:tcBorders>
            <w:shd w:val="clear" w:color="auto" w:fill="auto"/>
            <w:vAlign w:val="center"/>
          </w:tcPr>
          <w:p w14:paraId="0CBBF834" w14:textId="77777777" w:rsidR="00A4150B" w:rsidRPr="004844D1" w:rsidRDefault="00A4150B" w:rsidP="00F172B9">
            <w:pPr>
              <w:jc w:val="right"/>
              <w:rPr>
                <w:sz w:val="22"/>
                <w:szCs w:val="22"/>
              </w:rPr>
            </w:pPr>
            <w:r w:rsidRPr="004844D1">
              <w:rPr>
                <w:sz w:val="22"/>
                <w:szCs w:val="22"/>
              </w:rPr>
              <w:t>12,35 €</w:t>
            </w:r>
          </w:p>
        </w:tc>
        <w:tc>
          <w:tcPr>
            <w:tcW w:w="1133" w:type="dxa"/>
            <w:tcBorders>
              <w:left w:val="single" w:sz="12" w:space="0" w:color="auto"/>
              <w:bottom w:val="single" w:sz="4" w:space="0" w:color="auto"/>
            </w:tcBorders>
            <w:shd w:val="clear" w:color="auto" w:fill="auto"/>
            <w:vAlign w:val="center"/>
          </w:tcPr>
          <w:p w14:paraId="222D9698"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9F7056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498405A"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FE98C0A" w14:textId="77777777" w:rsidR="00A4150B" w:rsidRPr="004844D1" w:rsidRDefault="00A4150B" w:rsidP="00F172B9">
            <w:pPr>
              <w:jc w:val="center"/>
              <w:rPr>
                <w:sz w:val="22"/>
                <w:szCs w:val="22"/>
              </w:rPr>
            </w:pPr>
          </w:p>
        </w:tc>
      </w:tr>
      <w:tr w:rsidR="00A4150B" w:rsidRPr="004844D1" w14:paraId="2E1CB4DC" w14:textId="77777777" w:rsidTr="00F172B9">
        <w:trPr>
          <w:trHeight w:val="259"/>
          <w:jc w:val="center"/>
        </w:trPr>
        <w:tc>
          <w:tcPr>
            <w:tcW w:w="3829" w:type="dxa"/>
            <w:gridSpan w:val="2"/>
            <w:tcBorders>
              <w:right w:val="single" w:sz="4" w:space="0" w:color="auto"/>
            </w:tcBorders>
          </w:tcPr>
          <w:p w14:paraId="6713FAE5"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w:t>
            </w:r>
            <w:proofErr w:type="spellStart"/>
            <w:r w:rsidRPr="004844D1">
              <w:rPr>
                <w:rFonts w:cs="Aptos"/>
                <w:color w:val="000000"/>
                <w:sz w:val="22"/>
                <w:szCs w:val="22"/>
              </w:rPr>
              <w:t>Automate</w:t>
            </w:r>
            <w:proofErr w:type="spellEnd"/>
            <w:r w:rsidRPr="004844D1">
              <w:rPr>
                <w:rFonts w:cs="Aptos"/>
                <w:color w:val="000000"/>
                <w:sz w:val="22"/>
                <w:szCs w:val="22"/>
              </w:rPr>
              <w:t xml:space="preserve"> </w:t>
            </w:r>
            <w:proofErr w:type="spellStart"/>
            <w:r w:rsidRPr="004844D1">
              <w:rPr>
                <w:rFonts w:cs="Aptos"/>
                <w:color w:val="000000"/>
                <w:sz w:val="22"/>
                <w:szCs w:val="22"/>
              </w:rPr>
              <w:t>Process</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p>
        </w:tc>
        <w:tc>
          <w:tcPr>
            <w:tcW w:w="1276" w:type="dxa"/>
            <w:tcBorders>
              <w:right w:val="single" w:sz="4" w:space="0" w:color="auto"/>
            </w:tcBorders>
          </w:tcPr>
          <w:p w14:paraId="048D17A2" w14:textId="77777777" w:rsidR="00A4150B" w:rsidRPr="004844D1" w:rsidRDefault="00A4150B" w:rsidP="00F172B9">
            <w:pPr>
              <w:jc w:val="right"/>
              <w:rPr>
                <w:rFonts w:cs="Aptos"/>
                <w:color w:val="000000"/>
                <w:sz w:val="22"/>
                <w:szCs w:val="22"/>
              </w:rPr>
            </w:pPr>
            <w:r w:rsidRPr="004844D1">
              <w:rPr>
                <w:rFonts w:cs="Aptos"/>
                <w:color w:val="000000"/>
                <w:sz w:val="22"/>
                <w:szCs w:val="22"/>
              </w:rPr>
              <w:t>8F5-00001</w:t>
            </w:r>
          </w:p>
        </w:tc>
        <w:tc>
          <w:tcPr>
            <w:tcW w:w="1276" w:type="dxa"/>
            <w:tcBorders>
              <w:left w:val="single" w:sz="4" w:space="0" w:color="auto"/>
              <w:right w:val="single" w:sz="12" w:space="0" w:color="auto"/>
            </w:tcBorders>
            <w:shd w:val="clear" w:color="auto" w:fill="auto"/>
            <w:vAlign w:val="center"/>
          </w:tcPr>
          <w:p w14:paraId="33D05FAB" w14:textId="77777777" w:rsidR="00A4150B" w:rsidRPr="004844D1" w:rsidRDefault="00A4150B" w:rsidP="00F172B9">
            <w:pPr>
              <w:jc w:val="right"/>
              <w:rPr>
                <w:sz w:val="22"/>
                <w:szCs w:val="22"/>
              </w:rPr>
            </w:pPr>
            <w:r w:rsidRPr="004844D1">
              <w:rPr>
                <w:sz w:val="22"/>
                <w:szCs w:val="22"/>
              </w:rPr>
              <w:t>123,56 €</w:t>
            </w:r>
          </w:p>
        </w:tc>
        <w:tc>
          <w:tcPr>
            <w:tcW w:w="1133" w:type="dxa"/>
            <w:tcBorders>
              <w:left w:val="single" w:sz="12" w:space="0" w:color="auto"/>
              <w:bottom w:val="single" w:sz="4" w:space="0" w:color="auto"/>
            </w:tcBorders>
            <w:shd w:val="clear" w:color="auto" w:fill="auto"/>
            <w:vAlign w:val="center"/>
          </w:tcPr>
          <w:p w14:paraId="5BF2F757"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307A4BE"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747C23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6F2DD33" w14:textId="77777777" w:rsidR="00A4150B" w:rsidRPr="004844D1" w:rsidRDefault="00A4150B" w:rsidP="00F172B9">
            <w:pPr>
              <w:jc w:val="center"/>
              <w:rPr>
                <w:sz w:val="22"/>
                <w:szCs w:val="22"/>
              </w:rPr>
            </w:pPr>
          </w:p>
        </w:tc>
      </w:tr>
      <w:tr w:rsidR="00A4150B" w:rsidRPr="004844D1" w14:paraId="6D0895D8" w14:textId="77777777" w:rsidTr="00F172B9">
        <w:trPr>
          <w:trHeight w:val="259"/>
          <w:jc w:val="center"/>
        </w:trPr>
        <w:tc>
          <w:tcPr>
            <w:tcW w:w="3829" w:type="dxa"/>
            <w:gridSpan w:val="2"/>
            <w:tcBorders>
              <w:right w:val="single" w:sz="4" w:space="0" w:color="auto"/>
            </w:tcBorders>
          </w:tcPr>
          <w:p w14:paraId="1E5332C4"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w:t>
            </w:r>
            <w:proofErr w:type="spellStart"/>
            <w:r w:rsidRPr="004844D1">
              <w:rPr>
                <w:rFonts w:cs="Aptos"/>
                <w:color w:val="000000"/>
                <w:sz w:val="22"/>
                <w:szCs w:val="22"/>
              </w:rPr>
              <w:t>Automate</w:t>
            </w:r>
            <w:proofErr w:type="spellEnd"/>
            <w:r w:rsidRPr="004844D1">
              <w:rPr>
                <w:rFonts w:cs="Aptos"/>
                <w:color w:val="000000"/>
                <w:sz w:val="22"/>
                <w:szCs w:val="22"/>
              </w:rPr>
              <w:t xml:space="preserve"> </w:t>
            </w:r>
            <w:proofErr w:type="spellStart"/>
            <w:r w:rsidRPr="004844D1">
              <w:rPr>
                <w:rFonts w:cs="Aptos"/>
                <w:color w:val="000000"/>
                <w:sz w:val="22"/>
                <w:szCs w:val="22"/>
              </w:rPr>
              <w:t>Hosted</w:t>
            </w:r>
            <w:proofErr w:type="spellEnd"/>
            <w:r w:rsidRPr="004844D1">
              <w:rPr>
                <w:rFonts w:cs="Aptos"/>
                <w:color w:val="000000"/>
                <w:sz w:val="22"/>
                <w:szCs w:val="22"/>
              </w:rPr>
              <w:t xml:space="preserve"> </w:t>
            </w:r>
            <w:proofErr w:type="spellStart"/>
            <w:r w:rsidRPr="004844D1">
              <w:rPr>
                <w:rFonts w:cs="Aptos"/>
                <w:color w:val="000000"/>
                <w:sz w:val="22"/>
                <w:szCs w:val="22"/>
              </w:rPr>
              <w:t>Process</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p>
        </w:tc>
        <w:tc>
          <w:tcPr>
            <w:tcW w:w="1276" w:type="dxa"/>
            <w:tcBorders>
              <w:right w:val="single" w:sz="4" w:space="0" w:color="auto"/>
            </w:tcBorders>
          </w:tcPr>
          <w:p w14:paraId="78CF50AE" w14:textId="77777777" w:rsidR="00A4150B" w:rsidRPr="004844D1" w:rsidRDefault="00A4150B" w:rsidP="00F172B9">
            <w:pPr>
              <w:jc w:val="right"/>
              <w:rPr>
                <w:rFonts w:cs="Aptos"/>
                <w:color w:val="000000"/>
                <w:sz w:val="22"/>
                <w:szCs w:val="22"/>
              </w:rPr>
            </w:pPr>
            <w:r w:rsidRPr="004844D1">
              <w:rPr>
                <w:rFonts w:cs="Aptos"/>
                <w:color w:val="000000"/>
                <w:sz w:val="22"/>
                <w:szCs w:val="22"/>
              </w:rPr>
              <w:t>EP2-08602</w:t>
            </w:r>
          </w:p>
        </w:tc>
        <w:tc>
          <w:tcPr>
            <w:tcW w:w="1276" w:type="dxa"/>
            <w:tcBorders>
              <w:left w:val="single" w:sz="4" w:space="0" w:color="auto"/>
              <w:right w:val="single" w:sz="12" w:space="0" w:color="auto"/>
            </w:tcBorders>
            <w:shd w:val="clear" w:color="auto" w:fill="auto"/>
            <w:vAlign w:val="center"/>
          </w:tcPr>
          <w:p w14:paraId="44572E5A" w14:textId="77777777" w:rsidR="00A4150B" w:rsidRPr="004844D1" w:rsidRDefault="00A4150B" w:rsidP="00F172B9">
            <w:pPr>
              <w:jc w:val="right"/>
              <w:rPr>
                <w:sz w:val="22"/>
                <w:szCs w:val="22"/>
              </w:rPr>
            </w:pPr>
            <w:r w:rsidRPr="004844D1">
              <w:rPr>
                <w:sz w:val="22"/>
                <w:szCs w:val="22"/>
              </w:rPr>
              <w:t>201,25 €</w:t>
            </w:r>
          </w:p>
        </w:tc>
        <w:tc>
          <w:tcPr>
            <w:tcW w:w="1133" w:type="dxa"/>
            <w:tcBorders>
              <w:left w:val="single" w:sz="12" w:space="0" w:color="auto"/>
              <w:bottom w:val="single" w:sz="4" w:space="0" w:color="auto"/>
            </w:tcBorders>
            <w:shd w:val="clear" w:color="auto" w:fill="auto"/>
            <w:vAlign w:val="center"/>
          </w:tcPr>
          <w:p w14:paraId="5F9A185F"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35A5E102"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7B5E42A"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57FF0250" w14:textId="77777777" w:rsidR="00A4150B" w:rsidRPr="004844D1" w:rsidRDefault="00A4150B" w:rsidP="00F172B9">
            <w:pPr>
              <w:jc w:val="center"/>
              <w:rPr>
                <w:sz w:val="22"/>
                <w:szCs w:val="22"/>
              </w:rPr>
            </w:pPr>
          </w:p>
        </w:tc>
      </w:tr>
      <w:tr w:rsidR="00A4150B" w:rsidRPr="004844D1" w14:paraId="24594F44" w14:textId="77777777" w:rsidTr="00F172B9">
        <w:trPr>
          <w:trHeight w:val="259"/>
          <w:jc w:val="center"/>
        </w:trPr>
        <w:tc>
          <w:tcPr>
            <w:tcW w:w="3829" w:type="dxa"/>
            <w:gridSpan w:val="2"/>
            <w:tcBorders>
              <w:right w:val="single" w:sz="4" w:space="0" w:color="auto"/>
            </w:tcBorders>
          </w:tcPr>
          <w:p w14:paraId="7D69770D"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Power</w:t>
            </w:r>
            <w:proofErr w:type="spellEnd"/>
            <w:r w:rsidRPr="004844D1">
              <w:rPr>
                <w:rFonts w:cs="Aptos"/>
                <w:color w:val="000000"/>
                <w:sz w:val="22"/>
                <w:szCs w:val="22"/>
              </w:rPr>
              <w:t xml:space="preserve"> BI Pro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52092A07" w14:textId="77777777" w:rsidR="00A4150B" w:rsidRPr="004844D1" w:rsidRDefault="00A4150B" w:rsidP="00F172B9">
            <w:pPr>
              <w:jc w:val="right"/>
              <w:rPr>
                <w:rFonts w:cs="Aptos"/>
                <w:color w:val="000000"/>
                <w:sz w:val="22"/>
                <w:szCs w:val="22"/>
              </w:rPr>
            </w:pPr>
            <w:r w:rsidRPr="004844D1">
              <w:rPr>
                <w:rFonts w:cs="Aptos"/>
                <w:color w:val="000000"/>
                <w:sz w:val="22"/>
                <w:szCs w:val="22"/>
              </w:rPr>
              <w:t>NK4-00002</w:t>
            </w:r>
          </w:p>
        </w:tc>
        <w:tc>
          <w:tcPr>
            <w:tcW w:w="1276" w:type="dxa"/>
            <w:tcBorders>
              <w:left w:val="single" w:sz="4" w:space="0" w:color="auto"/>
              <w:right w:val="single" w:sz="12" w:space="0" w:color="auto"/>
            </w:tcBorders>
            <w:shd w:val="clear" w:color="auto" w:fill="auto"/>
            <w:vAlign w:val="center"/>
          </w:tcPr>
          <w:p w14:paraId="449E3592" w14:textId="77777777" w:rsidR="00A4150B" w:rsidRPr="004844D1" w:rsidRDefault="00A4150B" w:rsidP="00F172B9">
            <w:pPr>
              <w:jc w:val="right"/>
              <w:rPr>
                <w:sz w:val="22"/>
                <w:szCs w:val="22"/>
              </w:rPr>
            </w:pPr>
            <w:r w:rsidRPr="004844D1">
              <w:rPr>
                <w:sz w:val="22"/>
                <w:szCs w:val="22"/>
              </w:rPr>
              <w:t>8,50 €</w:t>
            </w:r>
          </w:p>
        </w:tc>
        <w:tc>
          <w:tcPr>
            <w:tcW w:w="1133" w:type="dxa"/>
            <w:tcBorders>
              <w:left w:val="single" w:sz="12" w:space="0" w:color="auto"/>
              <w:bottom w:val="single" w:sz="4" w:space="0" w:color="auto"/>
            </w:tcBorders>
            <w:shd w:val="clear" w:color="auto" w:fill="auto"/>
            <w:vAlign w:val="center"/>
          </w:tcPr>
          <w:p w14:paraId="0479F284"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5596893"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20DB933"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386C5A6" w14:textId="77777777" w:rsidR="00A4150B" w:rsidRPr="004844D1" w:rsidRDefault="00A4150B" w:rsidP="00F172B9">
            <w:pPr>
              <w:jc w:val="center"/>
              <w:rPr>
                <w:sz w:val="22"/>
                <w:szCs w:val="22"/>
              </w:rPr>
            </w:pPr>
          </w:p>
        </w:tc>
      </w:tr>
      <w:tr w:rsidR="00A4150B" w:rsidRPr="004844D1" w14:paraId="786C9D92" w14:textId="77777777" w:rsidTr="00F172B9">
        <w:trPr>
          <w:trHeight w:val="259"/>
          <w:jc w:val="center"/>
        </w:trPr>
        <w:tc>
          <w:tcPr>
            <w:tcW w:w="3829" w:type="dxa"/>
            <w:gridSpan w:val="2"/>
            <w:tcBorders>
              <w:right w:val="single" w:sz="4" w:space="0" w:color="auto"/>
            </w:tcBorders>
          </w:tcPr>
          <w:p w14:paraId="1142B501"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Teams</w:t>
            </w:r>
            <w:proofErr w:type="spellEnd"/>
            <w:r w:rsidRPr="004844D1">
              <w:rPr>
                <w:rFonts w:cs="Aptos"/>
                <w:color w:val="000000"/>
                <w:sz w:val="22"/>
                <w:szCs w:val="22"/>
              </w:rPr>
              <w:t xml:space="preserve"> </w:t>
            </w:r>
            <w:proofErr w:type="spellStart"/>
            <w:r w:rsidRPr="004844D1">
              <w:rPr>
                <w:rFonts w:cs="Aptos"/>
                <w:color w:val="000000"/>
                <w:sz w:val="22"/>
                <w:szCs w:val="22"/>
              </w:rPr>
              <w:t>Rooms</w:t>
            </w:r>
            <w:proofErr w:type="spellEnd"/>
            <w:r w:rsidRPr="004844D1">
              <w:rPr>
                <w:rFonts w:cs="Aptos"/>
                <w:color w:val="000000"/>
                <w:sz w:val="22"/>
                <w:szCs w:val="22"/>
              </w:rPr>
              <w:t xml:space="preserve"> </w:t>
            </w:r>
            <w:proofErr w:type="spellStart"/>
            <w:r w:rsidRPr="004844D1">
              <w:rPr>
                <w:rFonts w:cs="Aptos"/>
                <w:color w:val="000000"/>
                <w:sz w:val="22"/>
                <w:szCs w:val="22"/>
              </w:rPr>
              <w:t>PRo</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Device </w:t>
            </w:r>
          </w:p>
        </w:tc>
        <w:tc>
          <w:tcPr>
            <w:tcW w:w="1276" w:type="dxa"/>
            <w:tcBorders>
              <w:right w:val="single" w:sz="4" w:space="0" w:color="auto"/>
            </w:tcBorders>
          </w:tcPr>
          <w:p w14:paraId="47269DE9" w14:textId="77777777" w:rsidR="00A4150B" w:rsidRPr="004844D1" w:rsidRDefault="00A4150B" w:rsidP="00F172B9">
            <w:pPr>
              <w:jc w:val="right"/>
              <w:rPr>
                <w:rFonts w:cs="Aptos"/>
                <w:color w:val="000000"/>
                <w:sz w:val="22"/>
                <w:szCs w:val="22"/>
              </w:rPr>
            </w:pPr>
            <w:r w:rsidRPr="004844D1">
              <w:rPr>
                <w:rFonts w:cs="Aptos"/>
                <w:color w:val="000000"/>
                <w:sz w:val="22"/>
                <w:szCs w:val="22"/>
              </w:rPr>
              <w:t>V9B-00001</w:t>
            </w:r>
          </w:p>
        </w:tc>
        <w:tc>
          <w:tcPr>
            <w:tcW w:w="1276" w:type="dxa"/>
            <w:tcBorders>
              <w:left w:val="single" w:sz="4" w:space="0" w:color="auto"/>
              <w:right w:val="single" w:sz="12" w:space="0" w:color="auto"/>
            </w:tcBorders>
            <w:shd w:val="clear" w:color="auto" w:fill="auto"/>
            <w:vAlign w:val="center"/>
          </w:tcPr>
          <w:p w14:paraId="2F84D67A" w14:textId="77777777" w:rsidR="00A4150B" w:rsidRPr="004844D1" w:rsidRDefault="00A4150B" w:rsidP="00F172B9">
            <w:pPr>
              <w:jc w:val="right"/>
              <w:rPr>
                <w:sz w:val="22"/>
                <w:szCs w:val="22"/>
              </w:rPr>
            </w:pPr>
            <w:r w:rsidRPr="004844D1">
              <w:rPr>
                <w:sz w:val="22"/>
                <w:szCs w:val="22"/>
              </w:rPr>
              <w:t>34,00 €</w:t>
            </w:r>
          </w:p>
        </w:tc>
        <w:tc>
          <w:tcPr>
            <w:tcW w:w="1133" w:type="dxa"/>
            <w:tcBorders>
              <w:left w:val="single" w:sz="12" w:space="0" w:color="auto"/>
              <w:bottom w:val="single" w:sz="4" w:space="0" w:color="auto"/>
            </w:tcBorders>
            <w:shd w:val="clear" w:color="auto" w:fill="auto"/>
            <w:vAlign w:val="center"/>
          </w:tcPr>
          <w:p w14:paraId="1624D034"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D54121D"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D47B75B"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0351E937" w14:textId="77777777" w:rsidR="00A4150B" w:rsidRPr="004844D1" w:rsidRDefault="00A4150B" w:rsidP="00F172B9">
            <w:pPr>
              <w:jc w:val="center"/>
              <w:rPr>
                <w:sz w:val="22"/>
                <w:szCs w:val="22"/>
              </w:rPr>
            </w:pPr>
          </w:p>
        </w:tc>
      </w:tr>
      <w:tr w:rsidR="00A4150B" w:rsidRPr="004844D1" w14:paraId="2FB71520" w14:textId="77777777" w:rsidTr="00F172B9">
        <w:trPr>
          <w:trHeight w:val="259"/>
          <w:jc w:val="center"/>
        </w:trPr>
        <w:tc>
          <w:tcPr>
            <w:tcW w:w="3829" w:type="dxa"/>
            <w:gridSpan w:val="2"/>
            <w:tcBorders>
              <w:right w:val="single" w:sz="4" w:space="0" w:color="auto"/>
            </w:tcBorders>
          </w:tcPr>
          <w:p w14:paraId="79E5EBE4"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Teams</w:t>
            </w:r>
            <w:proofErr w:type="spellEnd"/>
            <w:r w:rsidRPr="004844D1">
              <w:rPr>
                <w:rFonts w:cs="Aptos"/>
                <w:color w:val="000000"/>
                <w:sz w:val="22"/>
                <w:szCs w:val="22"/>
              </w:rPr>
              <w:t xml:space="preserve"> Premium </w:t>
            </w:r>
            <w:proofErr w:type="spellStart"/>
            <w:r w:rsidRPr="004844D1">
              <w:rPr>
                <w:rFonts w:cs="Aptos"/>
                <w:color w:val="000000"/>
                <w:sz w:val="22"/>
                <w:szCs w:val="22"/>
              </w:rPr>
              <w:t>Introductory</w:t>
            </w:r>
            <w:proofErr w:type="spellEnd"/>
            <w:r w:rsidRPr="004844D1">
              <w:rPr>
                <w:rFonts w:cs="Aptos"/>
                <w:color w:val="000000"/>
                <w:sz w:val="22"/>
                <w:szCs w:val="22"/>
              </w:rPr>
              <w:t xml:space="preserve"> </w:t>
            </w:r>
            <w:proofErr w:type="spellStart"/>
            <w:r w:rsidRPr="004844D1">
              <w:rPr>
                <w:rFonts w:cs="Aptos"/>
                <w:color w:val="000000"/>
                <w:sz w:val="22"/>
                <w:szCs w:val="22"/>
              </w:rPr>
              <w:t>Pricing</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0497725B" w14:textId="77777777" w:rsidR="00A4150B" w:rsidRPr="004844D1" w:rsidRDefault="00A4150B" w:rsidP="00F172B9">
            <w:pPr>
              <w:jc w:val="right"/>
              <w:rPr>
                <w:rFonts w:cs="Aptos"/>
                <w:color w:val="000000"/>
                <w:sz w:val="22"/>
                <w:szCs w:val="22"/>
              </w:rPr>
            </w:pPr>
            <w:r w:rsidRPr="004844D1">
              <w:rPr>
                <w:rFonts w:cs="Aptos"/>
                <w:color w:val="000000"/>
                <w:sz w:val="22"/>
                <w:szCs w:val="22"/>
              </w:rPr>
              <w:t>WFI-00005</w:t>
            </w:r>
          </w:p>
        </w:tc>
        <w:tc>
          <w:tcPr>
            <w:tcW w:w="1276" w:type="dxa"/>
            <w:tcBorders>
              <w:left w:val="single" w:sz="4" w:space="0" w:color="auto"/>
              <w:right w:val="single" w:sz="12" w:space="0" w:color="auto"/>
            </w:tcBorders>
            <w:shd w:val="clear" w:color="auto" w:fill="auto"/>
            <w:vAlign w:val="center"/>
          </w:tcPr>
          <w:p w14:paraId="410ACF85" w14:textId="77777777" w:rsidR="00A4150B" w:rsidRPr="004844D1" w:rsidRDefault="00A4150B" w:rsidP="00F172B9">
            <w:pPr>
              <w:jc w:val="right"/>
              <w:rPr>
                <w:sz w:val="22"/>
                <w:szCs w:val="22"/>
              </w:rPr>
            </w:pPr>
            <w:r w:rsidRPr="004844D1">
              <w:rPr>
                <w:sz w:val="22"/>
                <w:szCs w:val="22"/>
              </w:rPr>
              <w:t>6,00 €</w:t>
            </w:r>
          </w:p>
        </w:tc>
        <w:tc>
          <w:tcPr>
            <w:tcW w:w="1133" w:type="dxa"/>
            <w:tcBorders>
              <w:left w:val="single" w:sz="12" w:space="0" w:color="auto"/>
              <w:bottom w:val="single" w:sz="4" w:space="0" w:color="auto"/>
            </w:tcBorders>
            <w:shd w:val="clear" w:color="auto" w:fill="auto"/>
            <w:vAlign w:val="center"/>
          </w:tcPr>
          <w:p w14:paraId="56C7FF93"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1A49792"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257AED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68DADF58" w14:textId="77777777" w:rsidR="00A4150B" w:rsidRPr="004844D1" w:rsidRDefault="00A4150B" w:rsidP="00F172B9">
            <w:pPr>
              <w:jc w:val="center"/>
              <w:rPr>
                <w:sz w:val="22"/>
                <w:szCs w:val="22"/>
              </w:rPr>
            </w:pPr>
          </w:p>
        </w:tc>
      </w:tr>
      <w:tr w:rsidR="00A4150B" w:rsidRPr="004844D1" w14:paraId="7ECFBE92" w14:textId="77777777" w:rsidTr="00F172B9">
        <w:trPr>
          <w:trHeight w:val="259"/>
          <w:jc w:val="center"/>
        </w:trPr>
        <w:tc>
          <w:tcPr>
            <w:tcW w:w="3829" w:type="dxa"/>
            <w:gridSpan w:val="2"/>
            <w:tcBorders>
              <w:right w:val="single" w:sz="4" w:space="0" w:color="auto"/>
            </w:tcBorders>
          </w:tcPr>
          <w:p w14:paraId="1DB24485"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Project Standard </w:t>
            </w:r>
            <w:proofErr w:type="spellStart"/>
            <w:r w:rsidRPr="004844D1">
              <w:rPr>
                <w:rFonts w:cs="Aptos"/>
                <w:color w:val="000000"/>
                <w:sz w:val="22"/>
                <w:szCs w:val="22"/>
              </w:rPr>
              <w:t>ALng</w:t>
            </w:r>
            <w:proofErr w:type="spellEnd"/>
            <w:r w:rsidRPr="004844D1">
              <w:rPr>
                <w:rFonts w:cs="Aptos"/>
                <w:color w:val="000000"/>
                <w:sz w:val="22"/>
                <w:szCs w:val="22"/>
              </w:rPr>
              <w:t xml:space="preserve"> LSA</w:t>
            </w:r>
          </w:p>
        </w:tc>
        <w:tc>
          <w:tcPr>
            <w:tcW w:w="1276" w:type="dxa"/>
            <w:tcBorders>
              <w:right w:val="single" w:sz="4" w:space="0" w:color="auto"/>
            </w:tcBorders>
          </w:tcPr>
          <w:p w14:paraId="5AFB5843" w14:textId="77777777" w:rsidR="00A4150B" w:rsidRPr="004844D1" w:rsidRDefault="00A4150B" w:rsidP="00F172B9">
            <w:pPr>
              <w:jc w:val="right"/>
              <w:rPr>
                <w:rFonts w:cs="Aptos"/>
                <w:color w:val="000000"/>
                <w:sz w:val="22"/>
                <w:szCs w:val="22"/>
              </w:rPr>
            </w:pPr>
            <w:r w:rsidRPr="004844D1">
              <w:rPr>
                <w:rFonts w:cs="Aptos"/>
                <w:color w:val="000000"/>
                <w:sz w:val="22"/>
                <w:szCs w:val="22"/>
              </w:rPr>
              <w:t>076-01776</w:t>
            </w:r>
          </w:p>
        </w:tc>
        <w:tc>
          <w:tcPr>
            <w:tcW w:w="1276" w:type="dxa"/>
            <w:tcBorders>
              <w:left w:val="single" w:sz="4" w:space="0" w:color="auto"/>
              <w:right w:val="single" w:sz="12" w:space="0" w:color="auto"/>
            </w:tcBorders>
            <w:shd w:val="clear" w:color="auto" w:fill="auto"/>
            <w:vAlign w:val="center"/>
          </w:tcPr>
          <w:p w14:paraId="7775FA26" w14:textId="77777777" w:rsidR="00A4150B" w:rsidRPr="004844D1" w:rsidRDefault="00A4150B" w:rsidP="00F172B9">
            <w:pPr>
              <w:jc w:val="right"/>
              <w:rPr>
                <w:sz w:val="22"/>
                <w:szCs w:val="22"/>
              </w:rPr>
            </w:pPr>
            <w:r w:rsidRPr="004844D1">
              <w:rPr>
                <w:sz w:val="22"/>
                <w:szCs w:val="22"/>
              </w:rPr>
              <w:t>22,92 €</w:t>
            </w:r>
          </w:p>
        </w:tc>
        <w:tc>
          <w:tcPr>
            <w:tcW w:w="1133" w:type="dxa"/>
            <w:tcBorders>
              <w:left w:val="single" w:sz="12" w:space="0" w:color="auto"/>
              <w:bottom w:val="single" w:sz="4" w:space="0" w:color="auto"/>
            </w:tcBorders>
            <w:shd w:val="clear" w:color="auto" w:fill="auto"/>
            <w:vAlign w:val="center"/>
          </w:tcPr>
          <w:p w14:paraId="040A6EA8"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F43D769"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08AB895A"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37C0E9A2" w14:textId="77777777" w:rsidR="00A4150B" w:rsidRPr="004844D1" w:rsidRDefault="00A4150B" w:rsidP="00F172B9">
            <w:pPr>
              <w:jc w:val="center"/>
              <w:rPr>
                <w:sz w:val="22"/>
                <w:szCs w:val="22"/>
              </w:rPr>
            </w:pPr>
          </w:p>
        </w:tc>
      </w:tr>
      <w:tr w:rsidR="00A4150B" w:rsidRPr="004844D1" w14:paraId="0A8A3063" w14:textId="77777777" w:rsidTr="00F172B9">
        <w:trPr>
          <w:trHeight w:val="259"/>
          <w:jc w:val="center"/>
        </w:trPr>
        <w:tc>
          <w:tcPr>
            <w:tcW w:w="3829" w:type="dxa"/>
            <w:gridSpan w:val="2"/>
            <w:tcBorders>
              <w:right w:val="single" w:sz="4" w:space="0" w:color="auto"/>
            </w:tcBorders>
          </w:tcPr>
          <w:p w14:paraId="02CED54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Visio Professional </w:t>
            </w:r>
            <w:proofErr w:type="spellStart"/>
            <w:r w:rsidRPr="004844D1">
              <w:rPr>
                <w:rFonts w:cs="Aptos"/>
                <w:color w:val="000000"/>
                <w:sz w:val="22"/>
                <w:szCs w:val="22"/>
              </w:rPr>
              <w:t>ALng</w:t>
            </w:r>
            <w:proofErr w:type="spellEnd"/>
            <w:r w:rsidRPr="004844D1">
              <w:rPr>
                <w:rFonts w:cs="Aptos"/>
                <w:color w:val="000000"/>
                <w:sz w:val="22"/>
                <w:szCs w:val="22"/>
              </w:rPr>
              <w:t xml:space="preserve"> LSA</w:t>
            </w:r>
          </w:p>
        </w:tc>
        <w:tc>
          <w:tcPr>
            <w:tcW w:w="1276" w:type="dxa"/>
            <w:tcBorders>
              <w:right w:val="single" w:sz="4" w:space="0" w:color="auto"/>
            </w:tcBorders>
          </w:tcPr>
          <w:p w14:paraId="53D8264F" w14:textId="77777777" w:rsidR="00A4150B" w:rsidRPr="004844D1" w:rsidRDefault="00A4150B" w:rsidP="00F172B9">
            <w:pPr>
              <w:jc w:val="right"/>
              <w:rPr>
                <w:rFonts w:cs="Aptos"/>
                <w:color w:val="000000"/>
                <w:sz w:val="22"/>
                <w:szCs w:val="22"/>
              </w:rPr>
            </w:pPr>
            <w:r w:rsidRPr="004844D1">
              <w:rPr>
                <w:rFonts w:cs="Aptos"/>
                <w:color w:val="000000"/>
                <w:sz w:val="22"/>
                <w:szCs w:val="22"/>
              </w:rPr>
              <w:t>D87-01057</w:t>
            </w:r>
          </w:p>
        </w:tc>
        <w:tc>
          <w:tcPr>
            <w:tcW w:w="1276" w:type="dxa"/>
            <w:tcBorders>
              <w:left w:val="single" w:sz="4" w:space="0" w:color="auto"/>
              <w:right w:val="single" w:sz="12" w:space="0" w:color="auto"/>
            </w:tcBorders>
            <w:shd w:val="clear" w:color="auto" w:fill="auto"/>
            <w:vAlign w:val="center"/>
          </w:tcPr>
          <w:p w14:paraId="26427CAB" w14:textId="77777777" w:rsidR="00A4150B" w:rsidRPr="004844D1" w:rsidRDefault="00A4150B" w:rsidP="00F172B9">
            <w:pPr>
              <w:jc w:val="right"/>
              <w:rPr>
                <w:sz w:val="22"/>
                <w:szCs w:val="22"/>
              </w:rPr>
            </w:pPr>
            <w:r w:rsidRPr="004844D1">
              <w:rPr>
                <w:sz w:val="22"/>
                <w:szCs w:val="22"/>
              </w:rPr>
              <w:t>19,58 €</w:t>
            </w:r>
          </w:p>
        </w:tc>
        <w:tc>
          <w:tcPr>
            <w:tcW w:w="1133" w:type="dxa"/>
            <w:tcBorders>
              <w:left w:val="single" w:sz="12" w:space="0" w:color="auto"/>
              <w:bottom w:val="single" w:sz="4" w:space="0" w:color="auto"/>
            </w:tcBorders>
            <w:shd w:val="clear" w:color="auto" w:fill="auto"/>
            <w:vAlign w:val="center"/>
          </w:tcPr>
          <w:p w14:paraId="5FB5800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0FDEA41"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810ABA9"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72964962" w14:textId="77777777" w:rsidR="00A4150B" w:rsidRPr="004844D1" w:rsidRDefault="00A4150B" w:rsidP="00F172B9">
            <w:pPr>
              <w:jc w:val="center"/>
              <w:rPr>
                <w:sz w:val="22"/>
                <w:szCs w:val="22"/>
              </w:rPr>
            </w:pPr>
          </w:p>
        </w:tc>
      </w:tr>
      <w:tr w:rsidR="00A4150B" w:rsidRPr="004844D1" w14:paraId="7323B9DD" w14:textId="77777777" w:rsidTr="00F172B9">
        <w:trPr>
          <w:trHeight w:val="259"/>
          <w:jc w:val="center"/>
        </w:trPr>
        <w:tc>
          <w:tcPr>
            <w:tcW w:w="3829" w:type="dxa"/>
            <w:gridSpan w:val="2"/>
            <w:tcBorders>
              <w:right w:val="single" w:sz="4" w:space="0" w:color="auto"/>
            </w:tcBorders>
          </w:tcPr>
          <w:p w14:paraId="726EFC23"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Visio Standard </w:t>
            </w:r>
            <w:proofErr w:type="spellStart"/>
            <w:r w:rsidRPr="004844D1">
              <w:rPr>
                <w:rFonts w:cs="Aptos"/>
                <w:color w:val="000000"/>
                <w:sz w:val="22"/>
                <w:szCs w:val="22"/>
              </w:rPr>
              <w:t>ALng</w:t>
            </w:r>
            <w:proofErr w:type="spellEnd"/>
            <w:r w:rsidRPr="004844D1">
              <w:rPr>
                <w:rFonts w:cs="Aptos"/>
                <w:color w:val="000000"/>
                <w:sz w:val="22"/>
                <w:szCs w:val="22"/>
              </w:rPr>
              <w:t xml:space="preserve"> LSA</w:t>
            </w:r>
          </w:p>
        </w:tc>
        <w:tc>
          <w:tcPr>
            <w:tcW w:w="1276" w:type="dxa"/>
            <w:tcBorders>
              <w:right w:val="single" w:sz="4" w:space="0" w:color="auto"/>
            </w:tcBorders>
          </w:tcPr>
          <w:p w14:paraId="26CBB112" w14:textId="77777777" w:rsidR="00A4150B" w:rsidRPr="004844D1" w:rsidRDefault="00A4150B" w:rsidP="00F172B9">
            <w:pPr>
              <w:jc w:val="right"/>
              <w:rPr>
                <w:rFonts w:cs="Aptos"/>
                <w:color w:val="000000"/>
                <w:sz w:val="22"/>
                <w:szCs w:val="22"/>
              </w:rPr>
            </w:pPr>
            <w:r w:rsidRPr="004844D1">
              <w:rPr>
                <w:rFonts w:cs="Aptos"/>
                <w:color w:val="000000"/>
                <w:sz w:val="22"/>
                <w:szCs w:val="22"/>
              </w:rPr>
              <w:t>D86-01175</w:t>
            </w:r>
          </w:p>
        </w:tc>
        <w:tc>
          <w:tcPr>
            <w:tcW w:w="1276" w:type="dxa"/>
            <w:tcBorders>
              <w:left w:val="single" w:sz="4" w:space="0" w:color="auto"/>
              <w:right w:val="single" w:sz="12" w:space="0" w:color="auto"/>
            </w:tcBorders>
            <w:shd w:val="clear" w:color="auto" w:fill="auto"/>
            <w:vAlign w:val="center"/>
          </w:tcPr>
          <w:p w14:paraId="6F54B7CF" w14:textId="77777777" w:rsidR="00A4150B" w:rsidRPr="004844D1" w:rsidRDefault="00A4150B" w:rsidP="00F172B9">
            <w:pPr>
              <w:jc w:val="right"/>
              <w:rPr>
                <w:sz w:val="22"/>
                <w:szCs w:val="22"/>
              </w:rPr>
            </w:pPr>
            <w:r w:rsidRPr="004844D1">
              <w:rPr>
                <w:sz w:val="22"/>
                <w:szCs w:val="22"/>
              </w:rPr>
              <w:t>10,50 €</w:t>
            </w:r>
          </w:p>
        </w:tc>
        <w:tc>
          <w:tcPr>
            <w:tcW w:w="1133" w:type="dxa"/>
            <w:tcBorders>
              <w:left w:val="single" w:sz="12" w:space="0" w:color="auto"/>
              <w:bottom w:val="single" w:sz="4" w:space="0" w:color="auto"/>
            </w:tcBorders>
            <w:shd w:val="clear" w:color="auto" w:fill="auto"/>
            <w:vAlign w:val="center"/>
          </w:tcPr>
          <w:p w14:paraId="201C69DA"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7D15882A"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3E15A766"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5FC3BC82" w14:textId="77777777" w:rsidR="00A4150B" w:rsidRPr="004844D1" w:rsidRDefault="00A4150B" w:rsidP="00F172B9">
            <w:pPr>
              <w:jc w:val="center"/>
              <w:rPr>
                <w:sz w:val="22"/>
                <w:szCs w:val="22"/>
              </w:rPr>
            </w:pPr>
          </w:p>
        </w:tc>
      </w:tr>
      <w:tr w:rsidR="00A4150B" w:rsidRPr="004844D1" w14:paraId="70744759" w14:textId="77777777" w:rsidTr="00F172B9">
        <w:trPr>
          <w:trHeight w:val="259"/>
          <w:jc w:val="center"/>
        </w:trPr>
        <w:tc>
          <w:tcPr>
            <w:tcW w:w="3829" w:type="dxa"/>
            <w:gridSpan w:val="2"/>
            <w:tcBorders>
              <w:right w:val="single" w:sz="4" w:space="0" w:color="auto"/>
            </w:tcBorders>
          </w:tcPr>
          <w:p w14:paraId="3C9E500B"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Teams</w:t>
            </w:r>
            <w:proofErr w:type="spellEnd"/>
            <w:r w:rsidRPr="004844D1">
              <w:rPr>
                <w:rFonts w:cs="Aptos"/>
                <w:color w:val="000000"/>
                <w:sz w:val="22"/>
                <w:szCs w:val="22"/>
              </w:rPr>
              <w:t xml:space="preserve"> </w:t>
            </w:r>
            <w:proofErr w:type="spellStart"/>
            <w:r w:rsidRPr="004844D1">
              <w:rPr>
                <w:rFonts w:cs="Aptos"/>
                <w:color w:val="000000"/>
                <w:sz w:val="22"/>
                <w:szCs w:val="22"/>
              </w:rPr>
              <w:t>Phone</w:t>
            </w:r>
            <w:proofErr w:type="spellEnd"/>
            <w:r w:rsidRPr="004844D1">
              <w:rPr>
                <w:rFonts w:cs="Aptos"/>
                <w:color w:val="000000"/>
                <w:sz w:val="22"/>
                <w:szCs w:val="22"/>
              </w:rPr>
              <w:t xml:space="preserve"> Standard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20717A1C" w14:textId="77777777" w:rsidR="00A4150B" w:rsidRPr="004844D1" w:rsidRDefault="00A4150B" w:rsidP="00F172B9">
            <w:pPr>
              <w:jc w:val="right"/>
              <w:rPr>
                <w:rFonts w:cs="Aptos"/>
                <w:color w:val="000000"/>
                <w:sz w:val="22"/>
                <w:szCs w:val="22"/>
              </w:rPr>
            </w:pPr>
            <w:r w:rsidRPr="004844D1">
              <w:rPr>
                <w:rFonts w:cs="Aptos"/>
                <w:color w:val="000000"/>
                <w:sz w:val="22"/>
                <w:szCs w:val="22"/>
              </w:rPr>
              <w:t>LK6-00004</w:t>
            </w:r>
          </w:p>
        </w:tc>
        <w:tc>
          <w:tcPr>
            <w:tcW w:w="1276" w:type="dxa"/>
            <w:tcBorders>
              <w:left w:val="single" w:sz="4" w:space="0" w:color="auto"/>
              <w:right w:val="single" w:sz="12" w:space="0" w:color="auto"/>
            </w:tcBorders>
            <w:shd w:val="clear" w:color="auto" w:fill="auto"/>
            <w:vAlign w:val="center"/>
          </w:tcPr>
          <w:p w14:paraId="3C663BEB" w14:textId="77777777" w:rsidR="00A4150B" w:rsidRPr="004844D1" w:rsidRDefault="00A4150B" w:rsidP="00F172B9">
            <w:pPr>
              <w:jc w:val="right"/>
              <w:rPr>
                <w:sz w:val="22"/>
                <w:szCs w:val="22"/>
              </w:rPr>
            </w:pPr>
            <w:r w:rsidRPr="004844D1">
              <w:rPr>
                <w:sz w:val="22"/>
                <w:szCs w:val="22"/>
              </w:rPr>
              <w:t>6,60 €</w:t>
            </w:r>
          </w:p>
        </w:tc>
        <w:tc>
          <w:tcPr>
            <w:tcW w:w="1133" w:type="dxa"/>
            <w:tcBorders>
              <w:left w:val="single" w:sz="12" w:space="0" w:color="auto"/>
              <w:bottom w:val="single" w:sz="4" w:space="0" w:color="auto"/>
            </w:tcBorders>
            <w:shd w:val="clear" w:color="auto" w:fill="auto"/>
            <w:vAlign w:val="center"/>
          </w:tcPr>
          <w:p w14:paraId="3915859B"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9B35FFB"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4175DD66"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61BB7B41" w14:textId="77777777" w:rsidR="00A4150B" w:rsidRPr="004844D1" w:rsidRDefault="00A4150B" w:rsidP="00F172B9">
            <w:pPr>
              <w:jc w:val="center"/>
              <w:rPr>
                <w:sz w:val="22"/>
                <w:szCs w:val="22"/>
              </w:rPr>
            </w:pPr>
          </w:p>
        </w:tc>
      </w:tr>
      <w:tr w:rsidR="00A4150B" w:rsidRPr="004844D1" w14:paraId="74B6E7FF" w14:textId="77777777" w:rsidTr="00F172B9">
        <w:trPr>
          <w:trHeight w:val="259"/>
          <w:jc w:val="center"/>
        </w:trPr>
        <w:tc>
          <w:tcPr>
            <w:tcW w:w="3829" w:type="dxa"/>
            <w:gridSpan w:val="2"/>
            <w:tcBorders>
              <w:right w:val="single" w:sz="4" w:space="0" w:color="auto"/>
            </w:tcBorders>
          </w:tcPr>
          <w:p w14:paraId="37E22043"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Teams</w:t>
            </w:r>
            <w:proofErr w:type="spellEnd"/>
            <w:r w:rsidRPr="004844D1">
              <w:rPr>
                <w:rFonts w:cs="Aptos"/>
                <w:color w:val="000000"/>
                <w:sz w:val="22"/>
                <w:szCs w:val="22"/>
              </w:rPr>
              <w:t xml:space="preserve"> </w:t>
            </w:r>
            <w:proofErr w:type="spellStart"/>
            <w:r w:rsidRPr="004844D1">
              <w:rPr>
                <w:rFonts w:cs="Aptos"/>
                <w:color w:val="000000"/>
                <w:sz w:val="22"/>
                <w:szCs w:val="22"/>
              </w:rPr>
              <w:t>Phone</w:t>
            </w:r>
            <w:proofErr w:type="spellEnd"/>
            <w:r w:rsidRPr="004844D1">
              <w:rPr>
                <w:rFonts w:cs="Aptos"/>
                <w:color w:val="000000"/>
                <w:sz w:val="22"/>
                <w:szCs w:val="22"/>
              </w:rPr>
              <w:t xml:space="preserve"> Sta. </w:t>
            </w:r>
            <w:proofErr w:type="spellStart"/>
            <w:r w:rsidRPr="004844D1">
              <w:rPr>
                <w:rFonts w:cs="Aptos"/>
                <w:color w:val="000000"/>
                <w:sz w:val="22"/>
                <w:szCs w:val="22"/>
              </w:rPr>
              <w:t>Frontline</w:t>
            </w:r>
            <w:proofErr w:type="spellEnd"/>
            <w:r w:rsidRPr="004844D1">
              <w:rPr>
                <w:rFonts w:cs="Aptos"/>
                <w:color w:val="000000"/>
                <w:sz w:val="22"/>
                <w:szCs w:val="22"/>
              </w:rPr>
              <w:t xml:space="preserve"> </w:t>
            </w:r>
            <w:proofErr w:type="spellStart"/>
            <w:r w:rsidRPr="004844D1">
              <w:rPr>
                <w:rFonts w:cs="Aptos"/>
                <w:color w:val="000000"/>
                <w:sz w:val="22"/>
                <w:szCs w:val="22"/>
              </w:rPr>
              <w:t>Worker</w:t>
            </w:r>
            <w:proofErr w:type="spellEnd"/>
            <w:r w:rsidRPr="004844D1">
              <w:rPr>
                <w:rFonts w:cs="Aptos"/>
                <w:color w:val="000000"/>
                <w:sz w:val="22"/>
                <w:szCs w:val="22"/>
              </w:rPr>
              <w:t xml:space="preserve"> </w:t>
            </w:r>
            <w:proofErr w:type="spellStart"/>
            <w:r w:rsidRPr="004844D1">
              <w:rPr>
                <w:rFonts w:cs="Aptos"/>
                <w:color w:val="000000"/>
                <w:sz w:val="22"/>
                <w:szCs w:val="22"/>
              </w:rPr>
              <w:t>Sub</w:t>
            </w:r>
            <w:proofErr w:type="spellEnd"/>
            <w:r w:rsidRPr="004844D1">
              <w:rPr>
                <w:rFonts w:cs="Aptos"/>
                <w:color w:val="000000"/>
                <w:sz w:val="22"/>
                <w:szCs w:val="22"/>
              </w:rPr>
              <w:t xml:space="preserve"> Per </w:t>
            </w:r>
            <w:proofErr w:type="spellStart"/>
            <w:r w:rsidRPr="004844D1">
              <w:rPr>
                <w:rFonts w:cs="Aptos"/>
                <w:color w:val="000000"/>
                <w:sz w:val="22"/>
                <w:szCs w:val="22"/>
              </w:rPr>
              <w:t>User</w:t>
            </w:r>
            <w:proofErr w:type="spellEnd"/>
          </w:p>
        </w:tc>
        <w:tc>
          <w:tcPr>
            <w:tcW w:w="1276" w:type="dxa"/>
            <w:tcBorders>
              <w:right w:val="single" w:sz="4" w:space="0" w:color="auto"/>
            </w:tcBorders>
          </w:tcPr>
          <w:p w14:paraId="78FC78C9" w14:textId="77777777" w:rsidR="00A4150B" w:rsidRPr="004844D1" w:rsidRDefault="00A4150B" w:rsidP="00F172B9">
            <w:pPr>
              <w:jc w:val="right"/>
              <w:rPr>
                <w:rFonts w:cs="Aptos"/>
                <w:color w:val="000000"/>
                <w:sz w:val="22"/>
                <w:szCs w:val="22"/>
              </w:rPr>
            </w:pPr>
            <w:r w:rsidRPr="004844D1">
              <w:rPr>
                <w:rFonts w:cs="Aptos"/>
                <w:color w:val="000000"/>
                <w:sz w:val="22"/>
                <w:szCs w:val="22"/>
              </w:rPr>
              <w:t>XUV-00001</w:t>
            </w:r>
          </w:p>
        </w:tc>
        <w:tc>
          <w:tcPr>
            <w:tcW w:w="1276" w:type="dxa"/>
            <w:tcBorders>
              <w:left w:val="single" w:sz="4" w:space="0" w:color="auto"/>
              <w:right w:val="single" w:sz="12" w:space="0" w:color="auto"/>
            </w:tcBorders>
            <w:shd w:val="clear" w:color="auto" w:fill="auto"/>
            <w:vAlign w:val="center"/>
          </w:tcPr>
          <w:p w14:paraId="08B2BE0B" w14:textId="77777777" w:rsidR="00A4150B" w:rsidRPr="004844D1" w:rsidRDefault="00A4150B" w:rsidP="00F172B9">
            <w:pPr>
              <w:jc w:val="right"/>
              <w:rPr>
                <w:sz w:val="22"/>
                <w:szCs w:val="22"/>
              </w:rPr>
            </w:pPr>
            <w:r w:rsidRPr="004844D1">
              <w:rPr>
                <w:sz w:val="22"/>
                <w:szCs w:val="22"/>
              </w:rPr>
              <w:t>3,40 €</w:t>
            </w:r>
          </w:p>
        </w:tc>
        <w:tc>
          <w:tcPr>
            <w:tcW w:w="1133" w:type="dxa"/>
            <w:tcBorders>
              <w:left w:val="single" w:sz="12" w:space="0" w:color="auto"/>
              <w:bottom w:val="single" w:sz="4" w:space="0" w:color="auto"/>
            </w:tcBorders>
            <w:shd w:val="clear" w:color="auto" w:fill="auto"/>
            <w:vAlign w:val="center"/>
          </w:tcPr>
          <w:p w14:paraId="4C316BC2"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EFFE16C"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977ADF2"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5F590237" w14:textId="77777777" w:rsidR="00A4150B" w:rsidRPr="004844D1" w:rsidRDefault="00A4150B" w:rsidP="00F172B9">
            <w:pPr>
              <w:jc w:val="center"/>
              <w:rPr>
                <w:sz w:val="22"/>
                <w:szCs w:val="22"/>
              </w:rPr>
            </w:pPr>
          </w:p>
        </w:tc>
      </w:tr>
      <w:tr w:rsidR="00A4150B" w:rsidRPr="004844D1" w14:paraId="17A31DF7" w14:textId="77777777" w:rsidTr="00F172B9">
        <w:trPr>
          <w:trHeight w:val="259"/>
          <w:jc w:val="center"/>
        </w:trPr>
        <w:tc>
          <w:tcPr>
            <w:tcW w:w="3829" w:type="dxa"/>
            <w:gridSpan w:val="2"/>
            <w:tcBorders>
              <w:right w:val="single" w:sz="4" w:space="0" w:color="auto"/>
            </w:tcBorders>
          </w:tcPr>
          <w:p w14:paraId="27EF10AF"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Win</w:t>
            </w:r>
            <w:proofErr w:type="spellEnd"/>
            <w:r w:rsidRPr="004844D1">
              <w:rPr>
                <w:rFonts w:cs="Aptos"/>
                <w:color w:val="000000"/>
                <w:sz w:val="22"/>
                <w:szCs w:val="22"/>
              </w:rPr>
              <w:t xml:space="preserve"> Server DC </w:t>
            </w:r>
            <w:proofErr w:type="spellStart"/>
            <w:r w:rsidRPr="004844D1">
              <w:rPr>
                <w:rFonts w:cs="Aptos"/>
                <w:color w:val="000000"/>
                <w:sz w:val="22"/>
                <w:szCs w:val="22"/>
              </w:rPr>
              <w:t>Core</w:t>
            </w:r>
            <w:proofErr w:type="spellEnd"/>
            <w:r w:rsidRPr="004844D1">
              <w:rPr>
                <w:rFonts w:cs="Aptos"/>
                <w:color w:val="000000"/>
                <w:sz w:val="22"/>
                <w:szCs w:val="22"/>
              </w:rPr>
              <w:t xml:space="preserve"> </w:t>
            </w:r>
            <w:proofErr w:type="spellStart"/>
            <w:r w:rsidRPr="004844D1">
              <w:rPr>
                <w:rFonts w:cs="Aptos"/>
                <w:color w:val="000000"/>
                <w:sz w:val="22"/>
                <w:szCs w:val="22"/>
              </w:rPr>
              <w:t>ALng</w:t>
            </w:r>
            <w:proofErr w:type="spellEnd"/>
            <w:r w:rsidRPr="004844D1">
              <w:rPr>
                <w:rFonts w:cs="Aptos"/>
                <w:color w:val="000000"/>
                <w:sz w:val="22"/>
                <w:szCs w:val="22"/>
              </w:rPr>
              <w:t xml:space="preserve"> LSA 16L</w:t>
            </w:r>
          </w:p>
        </w:tc>
        <w:tc>
          <w:tcPr>
            <w:tcW w:w="1276" w:type="dxa"/>
            <w:tcBorders>
              <w:right w:val="single" w:sz="4" w:space="0" w:color="auto"/>
            </w:tcBorders>
          </w:tcPr>
          <w:p w14:paraId="195FC48C" w14:textId="77777777" w:rsidR="00A4150B" w:rsidRPr="004844D1" w:rsidRDefault="00A4150B" w:rsidP="00F172B9">
            <w:pPr>
              <w:jc w:val="right"/>
              <w:rPr>
                <w:rFonts w:cs="Aptos"/>
                <w:color w:val="000000"/>
                <w:sz w:val="22"/>
                <w:szCs w:val="22"/>
              </w:rPr>
            </w:pPr>
            <w:r w:rsidRPr="004844D1">
              <w:rPr>
                <w:rFonts w:cs="Aptos"/>
                <w:color w:val="000000"/>
                <w:sz w:val="22"/>
                <w:szCs w:val="22"/>
              </w:rPr>
              <w:t>9EA-00271</w:t>
            </w:r>
          </w:p>
        </w:tc>
        <w:tc>
          <w:tcPr>
            <w:tcW w:w="1276" w:type="dxa"/>
            <w:tcBorders>
              <w:left w:val="single" w:sz="4" w:space="0" w:color="auto"/>
              <w:right w:val="single" w:sz="12" w:space="0" w:color="auto"/>
            </w:tcBorders>
            <w:shd w:val="clear" w:color="auto" w:fill="auto"/>
            <w:vAlign w:val="center"/>
          </w:tcPr>
          <w:p w14:paraId="0A03E077" w14:textId="77777777" w:rsidR="00A4150B" w:rsidRPr="004844D1" w:rsidRDefault="00A4150B" w:rsidP="00F172B9">
            <w:pPr>
              <w:jc w:val="right"/>
              <w:rPr>
                <w:sz w:val="22"/>
                <w:szCs w:val="22"/>
              </w:rPr>
            </w:pPr>
            <w:r w:rsidRPr="004844D1">
              <w:rPr>
                <w:sz w:val="22"/>
                <w:szCs w:val="22"/>
              </w:rPr>
              <w:t>178,67 €</w:t>
            </w:r>
          </w:p>
        </w:tc>
        <w:tc>
          <w:tcPr>
            <w:tcW w:w="1133" w:type="dxa"/>
            <w:tcBorders>
              <w:left w:val="single" w:sz="12" w:space="0" w:color="auto"/>
              <w:bottom w:val="single" w:sz="4" w:space="0" w:color="auto"/>
            </w:tcBorders>
            <w:shd w:val="clear" w:color="auto" w:fill="auto"/>
            <w:vAlign w:val="center"/>
          </w:tcPr>
          <w:p w14:paraId="51C6F225"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8446921"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53820236"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3D9BA8AF" w14:textId="77777777" w:rsidR="00A4150B" w:rsidRPr="004844D1" w:rsidRDefault="00A4150B" w:rsidP="00F172B9">
            <w:pPr>
              <w:jc w:val="center"/>
              <w:rPr>
                <w:sz w:val="22"/>
                <w:szCs w:val="22"/>
              </w:rPr>
            </w:pPr>
          </w:p>
        </w:tc>
      </w:tr>
      <w:tr w:rsidR="00A4150B" w:rsidRPr="004844D1" w14:paraId="145A8D20" w14:textId="77777777" w:rsidTr="00F172B9">
        <w:trPr>
          <w:trHeight w:val="259"/>
          <w:jc w:val="center"/>
        </w:trPr>
        <w:tc>
          <w:tcPr>
            <w:tcW w:w="3829" w:type="dxa"/>
            <w:gridSpan w:val="2"/>
            <w:tcBorders>
              <w:right w:val="single" w:sz="4" w:space="0" w:color="auto"/>
            </w:tcBorders>
          </w:tcPr>
          <w:p w14:paraId="67C13EC8"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Win</w:t>
            </w:r>
            <w:proofErr w:type="spellEnd"/>
            <w:r w:rsidRPr="004844D1">
              <w:rPr>
                <w:rFonts w:cs="Aptos"/>
                <w:color w:val="000000"/>
                <w:sz w:val="22"/>
                <w:szCs w:val="22"/>
              </w:rPr>
              <w:t xml:space="preserve"> Server DC </w:t>
            </w:r>
            <w:proofErr w:type="spellStart"/>
            <w:r w:rsidRPr="004844D1">
              <w:rPr>
                <w:rFonts w:cs="Aptos"/>
                <w:color w:val="000000"/>
                <w:sz w:val="22"/>
                <w:szCs w:val="22"/>
              </w:rPr>
              <w:t>Core</w:t>
            </w:r>
            <w:proofErr w:type="spellEnd"/>
            <w:r w:rsidRPr="004844D1">
              <w:rPr>
                <w:rFonts w:cs="Aptos"/>
                <w:color w:val="000000"/>
                <w:sz w:val="22"/>
                <w:szCs w:val="22"/>
              </w:rPr>
              <w:t xml:space="preserve"> </w:t>
            </w:r>
            <w:proofErr w:type="spellStart"/>
            <w:r w:rsidRPr="004844D1">
              <w:rPr>
                <w:rFonts w:cs="Aptos"/>
                <w:color w:val="000000"/>
                <w:sz w:val="22"/>
                <w:szCs w:val="22"/>
              </w:rPr>
              <w:t>ALng</w:t>
            </w:r>
            <w:proofErr w:type="spellEnd"/>
            <w:r w:rsidRPr="004844D1">
              <w:rPr>
                <w:rFonts w:cs="Aptos"/>
                <w:color w:val="000000"/>
                <w:sz w:val="22"/>
                <w:szCs w:val="22"/>
              </w:rPr>
              <w:t xml:space="preserve"> LSA 2L</w:t>
            </w:r>
          </w:p>
        </w:tc>
        <w:tc>
          <w:tcPr>
            <w:tcW w:w="1276" w:type="dxa"/>
            <w:tcBorders>
              <w:right w:val="single" w:sz="4" w:space="0" w:color="auto"/>
            </w:tcBorders>
          </w:tcPr>
          <w:p w14:paraId="7B926561" w14:textId="77777777" w:rsidR="00A4150B" w:rsidRPr="004844D1" w:rsidRDefault="00A4150B" w:rsidP="00F172B9">
            <w:pPr>
              <w:jc w:val="right"/>
              <w:rPr>
                <w:rFonts w:cs="Aptos"/>
                <w:color w:val="000000"/>
                <w:sz w:val="22"/>
                <w:szCs w:val="22"/>
              </w:rPr>
            </w:pPr>
            <w:r w:rsidRPr="004844D1">
              <w:rPr>
                <w:rFonts w:cs="Aptos"/>
                <w:color w:val="000000"/>
                <w:sz w:val="22"/>
                <w:szCs w:val="22"/>
              </w:rPr>
              <w:t>9EA-00039</w:t>
            </w:r>
          </w:p>
        </w:tc>
        <w:tc>
          <w:tcPr>
            <w:tcW w:w="1276" w:type="dxa"/>
            <w:tcBorders>
              <w:left w:val="single" w:sz="4" w:space="0" w:color="auto"/>
              <w:right w:val="single" w:sz="12" w:space="0" w:color="auto"/>
            </w:tcBorders>
            <w:shd w:val="clear" w:color="auto" w:fill="auto"/>
            <w:vAlign w:val="center"/>
          </w:tcPr>
          <w:p w14:paraId="3A483B91" w14:textId="77777777" w:rsidR="00A4150B" w:rsidRPr="004844D1" w:rsidRDefault="00A4150B" w:rsidP="00F172B9">
            <w:pPr>
              <w:jc w:val="right"/>
              <w:rPr>
                <w:sz w:val="22"/>
                <w:szCs w:val="22"/>
              </w:rPr>
            </w:pPr>
            <w:r w:rsidRPr="004844D1">
              <w:rPr>
                <w:sz w:val="22"/>
                <w:szCs w:val="22"/>
              </w:rPr>
              <w:t>22,42 €</w:t>
            </w:r>
          </w:p>
        </w:tc>
        <w:tc>
          <w:tcPr>
            <w:tcW w:w="1133" w:type="dxa"/>
            <w:tcBorders>
              <w:left w:val="single" w:sz="12" w:space="0" w:color="auto"/>
              <w:bottom w:val="single" w:sz="4" w:space="0" w:color="auto"/>
            </w:tcBorders>
            <w:shd w:val="clear" w:color="auto" w:fill="auto"/>
            <w:vAlign w:val="center"/>
          </w:tcPr>
          <w:p w14:paraId="0021F0F0"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3124D0B3"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C672EA1"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D74C947" w14:textId="77777777" w:rsidR="00A4150B" w:rsidRPr="004844D1" w:rsidRDefault="00A4150B" w:rsidP="00F172B9">
            <w:pPr>
              <w:jc w:val="center"/>
              <w:rPr>
                <w:sz w:val="22"/>
                <w:szCs w:val="22"/>
              </w:rPr>
            </w:pPr>
          </w:p>
        </w:tc>
      </w:tr>
      <w:tr w:rsidR="00A4150B" w:rsidRPr="004844D1" w14:paraId="7B268757" w14:textId="77777777" w:rsidTr="00F172B9">
        <w:trPr>
          <w:trHeight w:val="259"/>
          <w:jc w:val="center"/>
        </w:trPr>
        <w:tc>
          <w:tcPr>
            <w:tcW w:w="3829" w:type="dxa"/>
            <w:gridSpan w:val="2"/>
            <w:tcBorders>
              <w:right w:val="single" w:sz="4" w:space="0" w:color="auto"/>
            </w:tcBorders>
          </w:tcPr>
          <w:p w14:paraId="70E4C06A"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System </w:t>
            </w:r>
            <w:proofErr w:type="spellStart"/>
            <w:r w:rsidRPr="004844D1">
              <w:rPr>
                <w:rFonts w:cs="Aptos"/>
                <w:color w:val="000000"/>
                <w:sz w:val="22"/>
                <w:szCs w:val="22"/>
              </w:rPr>
              <w:t>Center</w:t>
            </w:r>
            <w:proofErr w:type="spellEnd"/>
            <w:r w:rsidRPr="004844D1">
              <w:rPr>
                <w:rFonts w:cs="Aptos"/>
                <w:color w:val="000000"/>
                <w:sz w:val="22"/>
                <w:szCs w:val="22"/>
              </w:rPr>
              <w:t xml:space="preserve"> DC </w:t>
            </w:r>
            <w:proofErr w:type="spellStart"/>
            <w:r w:rsidRPr="004844D1">
              <w:rPr>
                <w:rFonts w:cs="Aptos"/>
                <w:color w:val="000000"/>
                <w:sz w:val="22"/>
                <w:szCs w:val="22"/>
              </w:rPr>
              <w:t>Core</w:t>
            </w:r>
            <w:proofErr w:type="spellEnd"/>
            <w:r w:rsidRPr="004844D1">
              <w:rPr>
                <w:rFonts w:cs="Aptos"/>
                <w:color w:val="000000"/>
                <w:sz w:val="22"/>
                <w:szCs w:val="22"/>
              </w:rPr>
              <w:t xml:space="preserve"> </w:t>
            </w:r>
            <w:proofErr w:type="spellStart"/>
            <w:r w:rsidRPr="004844D1">
              <w:rPr>
                <w:rFonts w:cs="Aptos"/>
                <w:color w:val="000000"/>
                <w:sz w:val="22"/>
                <w:szCs w:val="22"/>
              </w:rPr>
              <w:t>ALng</w:t>
            </w:r>
            <w:proofErr w:type="spellEnd"/>
            <w:r w:rsidRPr="004844D1">
              <w:rPr>
                <w:rFonts w:cs="Aptos"/>
                <w:color w:val="000000"/>
                <w:sz w:val="22"/>
                <w:szCs w:val="22"/>
              </w:rPr>
              <w:t xml:space="preserve"> LSA 16L</w:t>
            </w:r>
          </w:p>
        </w:tc>
        <w:tc>
          <w:tcPr>
            <w:tcW w:w="1276" w:type="dxa"/>
            <w:tcBorders>
              <w:right w:val="single" w:sz="4" w:space="0" w:color="auto"/>
            </w:tcBorders>
          </w:tcPr>
          <w:p w14:paraId="12B6A0C4" w14:textId="77777777" w:rsidR="00A4150B" w:rsidRPr="004844D1" w:rsidRDefault="00A4150B" w:rsidP="00F172B9">
            <w:pPr>
              <w:jc w:val="right"/>
              <w:rPr>
                <w:rFonts w:cs="Aptos"/>
                <w:color w:val="000000"/>
                <w:sz w:val="22"/>
                <w:szCs w:val="22"/>
              </w:rPr>
            </w:pPr>
            <w:r w:rsidRPr="004844D1">
              <w:rPr>
                <w:rFonts w:cs="Aptos"/>
                <w:color w:val="000000"/>
                <w:sz w:val="22"/>
                <w:szCs w:val="22"/>
              </w:rPr>
              <w:t>9EP-00201</w:t>
            </w:r>
          </w:p>
        </w:tc>
        <w:tc>
          <w:tcPr>
            <w:tcW w:w="1276" w:type="dxa"/>
            <w:tcBorders>
              <w:left w:val="single" w:sz="4" w:space="0" w:color="auto"/>
              <w:right w:val="single" w:sz="12" w:space="0" w:color="auto"/>
            </w:tcBorders>
            <w:shd w:val="clear" w:color="auto" w:fill="auto"/>
            <w:vAlign w:val="center"/>
          </w:tcPr>
          <w:p w14:paraId="0342353B" w14:textId="77777777" w:rsidR="00A4150B" w:rsidRPr="004844D1" w:rsidRDefault="00A4150B" w:rsidP="00F172B9">
            <w:pPr>
              <w:jc w:val="right"/>
              <w:rPr>
                <w:sz w:val="22"/>
                <w:szCs w:val="22"/>
              </w:rPr>
            </w:pPr>
            <w:r w:rsidRPr="004844D1">
              <w:rPr>
                <w:sz w:val="22"/>
                <w:szCs w:val="22"/>
              </w:rPr>
              <w:t>60,17 €</w:t>
            </w:r>
          </w:p>
        </w:tc>
        <w:tc>
          <w:tcPr>
            <w:tcW w:w="1133" w:type="dxa"/>
            <w:tcBorders>
              <w:left w:val="single" w:sz="12" w:space="0" w:color="auto"/>
              <w:bottom w:val="single" w:sz="4" w:space="0" w:color="auto"/>
            </w:tcBorders>
            <w:shd w:val="clear" w:color="auto" w:fill="auto"/>
            <w:vAlign w:val="center"/>
          </w:tcPr>
          <w:p w14:paraId="1E00CA7D"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1F64DDC7"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7B9CE6E4"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4D52C398" w14:textId="77777777" w:rsidR="00A4150B" w:rsidRPr="004844D1" w:rsidRDefault="00A4150B" w:rsidP="00F172B9">
            <w:pPr>
              <w:jc w:val="center"/>
              <w:rPr>
                <w:sz w:val="22"/>
                <w:szCs w:val="22"/>
              </w:rPr>
            </w:pPr>
          </w:p>
        </w:tc>
      </w:tr>
      <w:tr w:rsidR="00A4150B" w:rsidRPr="004844D1" w14:paraId="44F08CED" w14:textId="77777777" w:rsidTr="00F172B9">
        <w:trPr>
          <w:trHeight w:val="259"/>
          <w:jc w:val="center"/>
        </w:trPr>
        <w:tc>
          <w:tcPr>
            <w:tcW w:w="3829" w:type="dxa"/>
            <w:gridSpan w:val="2"/>
            <w:tcBorders>
              <w:right w:val="single" w:sz="4" w:space="0" w:color="auto"/>
            </w:tcBorders>
          </w:tcPr>
          <w:p w14:paraId="10230EBE"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System </w:t>
            </w:r>
            <w:proofErr w:type="spellStart"/>
            <w:r w:rsidRPr="004844D1">
              <w:rPr>
                <w:rFonts w:cs="Aptos"/>
                <w:color w:val="000000"/>
                <w:sz w:val="22"/>
                <w:szCs w:val="22"/>
              </w:rPr>
              <w:t>Center</w:t>
            </w:r>
            <w:proofErr w:type="spellEnd"/>
            <w:r w:rsidRPr="004844D1">
              <w:rPr>
                <w:rFonts w:cs="Aptos"/>
                <w:color w:val="000000"/>
                <w:sz w:val="22"/>
                <w:szCs w:val="22"/>
              </w:rPr>
              <w:t xml:space="preserve"> DC </w:t>
            </w:r>
            <w:proofErr w:type="spellStart"/>
            <w:r w:rsidRPr="004844D1">
              <w:rPr>
                <w:rFonts w:cs="Aptos"/>
                <w:color w:val="000000"/>
                <w:sz w:val="22"/>
                <w:szCs w:val="22"/>
              </w:rPr>
              <w:t>Core</w:t>
            </w:r>
            <w:proofErr w:type="spellEnd"/>
            <w:r w:rsidRPr="004844D1">
              <w:rPr>
                <w:rFonts w:cs="Aptos"/>
                <w:color w:val="000000"/>
                <w:sz w:val="22"/>
                <w:szCs w:val="22"/>
              </w:rPr>
              <w:t xml:space="preserve"> </w:t>
            </w:r>
            <w:proofErr w:type="spellStart"/>
            <w:r w:rsidRPr="004844D1">
              <w:rPr>
                <w:rFonts w:cs="Aptos"/>
                <w:color w:val="000000"/>
                <w:sz w:val="22"/>
                <w:szCs w:val="22"/>
              </w:rPr>
              <w:t>ALng</w:t>
            </w:r>
            <w:proofErr w:type="spellEnd"/>
            <w:r w:rsidRPr="004844D1">
              <w:rPr>
                <w:rFonts w:cs="Aptos"/>
                <w:color w:val="000000"/>
                <w:sz w:val="22"/>
                <w:szCs w:val="22"/>
              </w:rPr>
              <w:t xml:space="preserve"> LSA 2L</w:t>
            </w:r>
          </w:p>
        </w:tc>
        <w:tc>
          <w:tcPr>
            <w:tcW w:w="1276" w:type="dxa"/>
            <w:tcBorders>
              <w:right w:val="single" w:sz="4" w:space="0" w:color="auto"/>
            </w:tcBorders>
          </w:tcPr>
          <w:p w14:paraId="2BF9457F" w14:textId="77777777" w:rsidR="00A4150B" w:rsidRPr="004844D1" w:rsidRDefault="00A4150B" w:rsidP="00F172B9">
            <w:pPr>
              <w:jc w:val="right"/>
              <w:rPr>
                <w:rFonts w:cs="Aptos"/>
                <w:color w:val="000000"/>
                <w:sz w:val="22"/>
                <w:szCs w:val="22"/>
              </w:rPr>
            </w:pPr>
            <w:r w:rsidRPr="004844D1">
              <w:rPr>
                <w:rFonts w:cs="Aptos"/>
                <w:color w:val="000000"/>
                <w:sz w:val="22"/>
                <w:szCs w:val="22"/>
              </w:rPr>
              <w:t>9EP-00037</w:t>
            </w:r>
          </w:p>
        </w:tc>
        <w:tc>
          <w:tcPr>
            <w:tcW w:w="1276" w:type="dxa"/>
            <w:tcBorders>
              <w:left w:val="single" w:sz="4" w:space="0" w:color="auto"/>
              <w:right w:val="single" w:sz="12" w:space="0" w:color="auto"/>
            </w:tcBorders>
            <w:shd w:val="clear" w:color="auto" w:fill="auto"/>
            <w:vAlign w:val="center"/>
          </w:tcPr>
          <w:p w14:paraId="14EBF500" w14:textId="77777777" w:rsidR="00A4150B" w:rsidRPr="004844D1" w:rsidRDefault="00A4150B" w:rsidP="00F172B9">
            <w:pPr>
              <w:jc w:val="right"/>
              <w:rPr>
                <w:sz w:val="22"/>
                <w:szCs w:val="22"/>
              </w:rPr>
            </w:pPr>
            <w:r w:rsidRPr="004844D1">
              <w:rPr>
                <w:sz w:val="22"/>
                <w:szCs w:val="22"/>
              </w:rPr>
              <w:t>7,58 €</w:t>
            </w:r>
          </w:p>
        </w:tc>
        <w:tc>
          <w:tcPr>
            <w:tcW w:w="1133" w:type="dxa"/>
            <w:tcBorders>
              <w:left w:val="single" w:sz="12" w:space="0" w:color="auto"/>
              <w:bottom w:val="single" w:sz="4" w:space="0" w:color="auto"/>
            </w:tcBorders>
            <w:shd w:val="clear" w:color="auto" w:fill="auto"/>
            <w:vAlign w:val="center"/>
          </w:tcPr>
          <w:p w14:paraId="3B22CF00"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416C1036"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69B6BFF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22EEF9C4" w14:textId="77777777" w:rsidR="00A4150B" w:rsidRPr="004844D1" w:rsidRDefault="00A4150B" w:rsidP="00F172B9">
            <w:pPr>
              <w:jc w:val="center"/>
              <w:rPr>
                <w:sz w:val="22"/>
                <w:szCs w:val="22"/>
              </w:rPr>
            </w:pPr>
          </w:p>
        </w:tc>
      </w:tr>
      <w:tr w:rsidR="00A4150B" w:rsidRPr="004844D1" w14:paraId="25FC0EE8" w14:textId="77777777" w:rsidTr="00F172B9">
        <w:trPr>
          <w:trHeight w:val="259"/>
          <w:jc w:val="center"/>
        </w:trPr>
        <w:tc>
          <w:tcPr>
            <w:tcW w:w="3829" w:type="dxa"/>
            <w:gridSpan w:val="2"/>
            <w:tcBorders>
              <w:right w:val="single" w:sz="4" w:space="0" w:color="auto"/>
            </w:tcBorders>
          </w:tcPr>
          <w:p w14:paraId="5B5B26D4"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SQL Server Standard </w:t>
            </w:r>
            <w:proofErr w:type="spellStart"/>
            <w:r w:rsidRPr="004844D1">
              <w:rPr>
                <w:rFonts w:cs="Aptos"/>
                <w:color w:val="000000"/>
                <w:sz w:val="22"/>
                <w:szCs w:val="22"/>
              </w:rPr>
              <w:t>ALng</w:t>
            </w:r>
            <w:proofErr w:type="spellEnd"/>
            <w:r w:rsidRPr="004844D1">
              <w:rPr>
                <w:rFonts w:cs="Aptos"/>
                <w:color w:val="000000"/>
                <w:sz w:val="22"/>
                <w:szCs w:val="22"/>
              </w:rPr>
              <w:t xml:space="preserve"> LSA</w:t>
            </w:r>
          </w:p>
        </w:tc>
        <w:tc>
          <w:tcPr>
            <w:tcW w:w="1276" w:type="dxa"/>
            <w:tcBorders>
              <w:right w:val="single" w:sz="4" w:space="0" w:color="auto"/>
            </w:tcBorders>
          </w:tcPr>
          <w:p w14:paraId="52ED7ED6" w14:textId="77777777" w:rsidR="00A4150B" w:rsidRPr="004844D1" w:rsidRDefault="00A4150B" w:rsidP="00F172B9">
            <w:pPr>
              <w:jc w:val="right"/>
              <w:rPr>
                <w:rFonts w:cs="Aptos"/>
                <w:color w:val="000000"/>
                <w:sz w:val="22"/>
                <w:szCs w:val="22"/>
              </w:rPr>
            </w:pPr>
            <w:r w:rsidRPr="004844D1">
              <w:rPr>
                <w:rFonts w:cs="Aptos"/>
                <w:color w:val="000000"/>
                <w:sz w:val="22"/>
                <w:szCs w:val="22"/>
              </w:rPr>
              <w:t>228-04437</w:t>
            </w:r>
          </w:p>
        </w:tc>
        <w:tc>
          <w:tcPr>
            <w:tcW w:w="1276" w:type="dxa"/>
            <w:tcBorders>
              <w:left w:val="single" w:sz="4" w:space="0" w:color="auto"/>
              <w:right w:val="single" w:sz="12" w:space="0" w:color="auto"/>
            </w:tcBorders>
            <w:shd w:val="clear" w:color="auto" w:fill="auto"/>
            <w:vAlign w:val="center"/>
          </w:tcPr>
          <w:p w14:paraId="7C27C030" w14:textId="77777777" w:rsidR="00A4150B" w:rsidRPr="004844D1" w:rsidRDefault="00A4150B" w:rsidP="00F172B9">
            <w:pPr>
              <w:jc w:val="right"/>
              <w:rPr>
                <w:sz w:val="22"/>
                <w:szCs w:val="22"/>
              </w:rPr>
            </w:pPr>
            <w:r w:rsidRPr="004844D1">
              <w:rPr>
                <w:sz w:val="22"/>
                <w:szCs w:val="22"/>
              </w:rPr>
              <w:t>28,75 €</w:t>
            </w:r>
          </w:p>
        </w:tc>
        <w:tc>
          <w:tcPr>
            <w:tcW w:w="1133" w:type="dxa"/>
            <w:tcBorders>
              <w:left w:val="single" w:sz="12" w:space="0" w:color="auto"/>
              <w:bottom w:val="single" w:sz="4" w:space="0" w:color="auto"/>
            </w:tcBorders>
            <w:shd w:val="clear" w:color="auto" w:fill="auto"/>
            <w:vAlign w:val="center"/>
          </w:tcPr>
          <w:p w14:paraId="1C04F996"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05E7A49F"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2A312EC"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6519B32F" w14:textId="77777777" w:rsidR="00A4150B" w:rsidRPr="004844D1" w:rsidRDefault="00A4150B" w:rsidP="00F172B9">
            <w:pPr>
              <w:jc w:val="center"/>
              <w:rPr>
                <w:sz w:val="22"/>
                <w:szCs w:val="22"/>
              </w:rPr>
            </w:pPr>
          </w:p>
        </w:tc>
      </w:tr>
      <w:tr w:rsidR="00A4150B" w:rsidRPr="004844D1" w14:paraId="1A9F3011" w14:textId="77777777" w:rsidTr="00F172B9">
        <w:trPr>
          <w:trHeight w:val="259"/>
          <w:jc w:val="center"/>
        </w:trPr>
        <w:tc>
          <w:tcPr>
            <w:tcW w:w="3829" w:type="dxa"/>
            <w:gridSpan w:val="2"/>
            <w:tcBorders>
              <w:right w:val="single" w:sz="4" w:space="0" w:color="auto"/>
            </w:tcBorders>
          </w:tcPr>
          <w:p w14:paraId="51D4A549"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SQL CAL </w:t>
            </w:r>
            <w:proofErr w:type="spellStart"/>
            <w:r w:rsidRPr="004844D1">
              <w:rPr>
                <w:rFonts w:cs="Aptos"/>
                <w:color w:val="000000"/>
                <w:sz w:val="22"/>
                <w:szCs w:val="22"/>
              </w:rPr>
              <w:t>ALng</w:t>
            </w:r>
            <w:proofErr w:type="spellEnd"/>
            <w:r w:rsidRPr="004844D1">
              <w:rPr>
                <w:rFonts w:cs="Aptos"/>
                <w:color w:val="000000"/>
                <w:sz w:val="22"/>
                <w:szCs w:val="22"/>
              </w:rPr>
              <w:t xml:space="preserve"> LSA </w:t>
            </w:r>
            <w:proofErr w:type="spellStart"/>
            <w:r w:rsidRPr="004844D1">
              <w:rPr>
                <w:rFonts w:cs="Aptos"/>
                <w:color w:val="000000"/>
                <w:sz w:val="22"/>
                <w:szCs w:val="22"/>
              </w:rPr>
              <w:t>User</w:t>
            </w:r>
            <w:proofErr w:type="spellEnd"/>
            <w:r w:rsidRPr="004844D1">
              <w:rPr>
                <w:rFonts w:cs="Aptos"/>
                <w:color w:val="000000"/>
                <w:sz w:val="22"/>
                <w:szCs w:val="22"/>
              </w:rPr>
              <w:t xml:space="preserve"> CAL</w:t>
            </w:r>
          </w:p>
        </w:tc>
        <w:tc>
          <w:tcPr>
            <w:tcW w:w="1276" w:type="dxa"/>
            <w:tcBorders>
              <w:right w:val="single" w:sz="4" w:space="0" w:color="auto"/>
            </w:tcBorders>
          </w:tcPr>
          <w:p w14:paraId="65D5B48A" w14:textId="77777777" w:rsidR="00A4150B" w:rsidRPr="004844D1" w:rsidRDefault="00A4150B" w:rsidP="00F172B9">
            <w:pPr>
              <w:jc w:val="right"/>
              <w:rPr>
                <w:rFonts w:cs="Aptos"/>
                <w:color w:val="000000"/>
                <w:sz w:val="22"/>
                <w:szCs w:val="22"/>
              </w:rPr>
            </w:pPr>
            <w:r w:rsidRPr="004844D1">
              <w:rPr>
                <w:rFonts w:cs="Aptos"/>
                <w:color w:val="000000"/>
                <w:sz w:val="22"/>
                <w:szCs w:val="22"/>
              </w:rPr>
              <w:t>359-00960</w:t>
            </w:r>
          </w:p>
        </w:tc>
        <w:tc>
          <w:tcPr>
            <w:tcW w:w="1276" w:type="dxa"/>
            <w:tcBorders>
              <w:left w:val="single" w:sz="4" w:space="0" w:color="auto"/>
              <w:right w:val="single" w:sz="12" w:space="0" w:color="auto"/>
            </w:tcBorders>
            <w:shd w:val="clear" w:color="auto" w:fill="auto"/>
            <w:vAlign w:val="center"/>
          </w:tcPr>
          <w:p w14:paraId="527BF5DD" w14:textId="77777777" w:rsidR="00A4150B" w:rsidRPr="004844D1" w:rsidRDefault="00A4150B" w:rsidP="00F172B9">
            <w:pPr>
              <w:jc w:val="right"/>
              <w:rPr>
                <w:sz w:val="22"/>
                <w:szCs w:val="22"/>
              </w:rPr>
            </w:pPr>
            <w:r w:rsidRPr="004844D1">
              <w:rPr>
                <w:sz w:val="22"/>
                <w:szCs w:val="22"/>
              </w:rPr>
              <w:t>6,67 €</w:t>
            </w:r>
          </w:p>
        </w:tc>
        <w:tc>
          <w:tcPr>
            <w:tcW w:w="1133" w:type="dxa"/>
            <w:tcBorders>
              <w:left w:val="single" w:sz="12" w:space="0" w:color="auto"/>
              <w:bottom w:val="single" w:sz="4" w:space="0" w:color="auto"/>
            </w:tcBorders>
            <w:shd w:val="clear" w:color="auto" w:fill="auto"/>
            <w:vAlign w:val="center"/>
          </w:tcPr>
          <w:p w14:paraId="7893F00E"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5E6D41F2"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087BA4E"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12031090" w14:textId="77777777" w:rsidR="00A4150B" w:rsidRPr="004844D1" w:rsidRDefault="00A4150B" w:rsidP="00F172B9">
            <w:pPr>
              <w:jc w:val="center"/>
              <w:rPr>
                <w:sz w:val="22"/>
                <w:szCs w:val="22"/>
              </w:rPr>
            </w:pPr>
          </w:p>
        </w:tc>
      </w:tr>
      <w:tr w:rsidR="00A4150B" w:rsidRPr="004844D1" w14:paraId="78FAE0D4" w14:textId="77777777" w:rsidTr="00F172B9">
        <w:trPr>
          <w:trHeight w:val="259"/>
          <w:jc w:val="center"/>
        </w:trPr>
        <w:tc>
          <w:tcPr>
            <w:tcW w:w="3829" w:type="dxa"/>
            <w:gridSpan w:val="2"/>
            <w:tcBorders>
              <w:right w:val="single" w:sz="4" w:space="0" w:color="auto"/>
            </w:tcBorders>
          </w:tcPr>
          <w:p w14:paraId="6803C827" w14:textId="77777777" w:rsidR="00A4150B" w:rsidRPr="004844D1" w:rsidRDefault="00A4150B" w:rsidP="00F172B9">
            <w:pPr>
              <w:ind w:right="144"/>
              <w:jc w:val="left"/>
              <w:rPr>
                <w:rFonts w:cs="Aptos"/>
                <w:color w:val="000000"/>
                <w:sz w:val="22"/>
                <w:szCs w:val="22"/>
              </w:rPr>
            </w:pPr>
            <w:r w:rsidRPr="004844D1">
              <w:rPr>
                <w:rFonts w:cs="Aptos"/>
                <w:color w:val="000000"/>
                <w:sz w:val="22"/>
                <w:szCs w:val="22"/>
              </w:rPr>
              <w:t xml:space="preserve">Windows RDS </w:t>
            </w:r>
            <w:proofErr w:type="spellStart"/>
            <w:r w:rsidRPr="004844D1">
              <w:rPr>
                <w:rFonts w:cs="Aptos"/>
                <w:color w:val="000000"/>
                <w:sz w:val="22"/>
                <w:szCs w:val="22"/>
              </w:rPr>
              <w:t>External</w:t>
            </w:r>
            <w:proofErr w:type="spellEnd"/>
            <w:r w:rsidRPr="004844D1">
              <w:rPr>
                <w:rFonts w:cs="Aptos"/>
                <w:color w:val="000000"/>
                <w:sz w:val="22"/>
                <w:szCs w:val="22"/>
              </w:rPr>
              <w:t xml:space="preserve"> Connector </w:t>
            </w:r>
            <w:proofErr w:type="spellStart"/>
            <w:r w:rsidRPr="004844D1">
              <w:rPr>
                <w:rFonts w:cs="Aptos"/>
                <w:color w:val="000000"/>
                <w:sz w:val="22"/>
                <w:szCs w:val="22"/>
              </w:rPr>
              <w:t>LicSA</w:t>
            </w:r>
            <w:proofErr w:type="spellEnd"/>
          </w:p>
        </w:tc>
        <w:tc>
          <w:tcPr>
            <w:tcW w:w="1276" w:type="dxa"/>
            <w:tcBorders>
              <w:right w:val="single" w:sz="4" w:space="0" w:color="auto"/>
            </w:tcBorders>
          </w:tcPr>
          <w:p w14:paraId="7422610C" w14:textId="77777777" w:rsidR="00A4150B" w:rsidRPr="004844D1" w:rsidRDefault="00A4150B" w:rsidP="00F172B9">
            <w:pPr>
              <w:jc w:val="right"/>
              <w:rPr>
                <w:rFonts w:cs="Aptos"/>
                <w:color w:val="000000"/>
                <w:sz w:val="22"/>
                <w:szCs w:val="22"/>
              </w:rPr>
            </w:pPr>
            <w:r w:rsidRPr="004844D1">
              <w:rPr>
                <w:rFonts w:cs="Aptos"/>
                <w:color w:val="000000"/>
                <w:sz w:val="22"/>
                <w:szCs w:val="22"/>
              </w:rPr>
              <w:t>6XC-00298</w:t>
            </w:r>
          </w:p>
        </w:tc>
        <w:tc>
          <w:tcPr>
            <w:tcW w:w="1276" w:type="dxa"/>
            <w:tcBorders>
              <w:left w:val="single" w:sz="4" w:space="0" w:color="auto"/>
              <w:right w:val="single" w:sz="12" w:space="0" w:color="auto"/>
            </w:tcBorders>
            <w:shd w:val="clear" w:color="auto" w:fill="auto"/>
            <w:vAlign w:val="center"/>
          </w:tcPr>
          <w:p w14:paraId="65F2043D" w14:textId="77777777" w:rsidR="00A4150B" w:rsidRPr="004844D1" w:rsidRDefault="00A4150B" w:rsidP="00F172B9">
            <w:pPr>
              <w:jc w:val="right"/>
              <w:rPr>
                <w:sz w:val="22"/>
                <w:szCs w:val="22"/>
              </w:rPr>
            </w:pPr>
            <w:r w:rsidRPr="004844D1">
              <w:rPr>
                <w:sz w:val="22"/>
                <w:szCs w:val="22"/>
              </w:rPr>
              <w:t>422,50 €</w:t>
            </w:r>
          </w:p>
        </w:tc>
        <w:tc>
          <w:tcPr>
            <w:tcW w:w="1133" w:type="dxa"/>
            <w:tcBorders>
              <w:left w:val="single" w:sz="12" w:space="0" w:color="auto"/>
              <w:bottom w:val="single" w:sz="4" w:space="0" w:color="auto"/>
            </w:tcBorders>
            <w:shd w:val="clear" w:color="auto" w:fill="auto"/>
            <w:vAlign w:val="center"/>
          </w:tcPr>
          <w:p w14:paraId="1099942B" w14:textId="77777777" w:rsidR="00A4150B" w:rsidRPr="004844D1" w:rsidRDefault="00A4150B" w:rsidP="00F172B9">
            <w:pPr>
              <w:jc w:val="center"/>
              <w:rPr>
                <w:sz w:val="22"/>
                <w:szCs w:val="22"/>
              </w:rPr>
            </w:pPr>
          </w:p>
        </w:tc>
        <w:tc>
          <w:tcPr>
            <w:tcW w:w="851" w:type="dxa"/>
            <w:tcBorders>
              <w:bottom w:val="single" w:sz="4" w:space="0" w:color="auto"/>
            </w:tcBorders>
            <w:shd w:val="clear" w:color="auto" w:fill="auto"/>
            <w:vAlign w:val="center"/>
          </w:tcPr>
          <w:p w14:paraId="6ED600B2" w14:textId="77777777" w:rsidR="00A4150B" w:rsidRPr="004844D1" w:rsidRDefault="00A4150B" w:rsidP="00F172B9">
            <w:pPr>
              <w:jc w:val="center"/>
              <w:rPr>
                <w:sz w:val="22"/>
                <w:szCs w:val="22"/>
              </w:rPr>
            </w:pPr>
          </w:p>
        </w:tc>
        <w:tc>
          <w:tcPr>
            <w:tcW w:w="850" w:type="dxa"/>
            <w:tcBorders>
              <w:bottom w:val="single" w:sz="4" w:space="0" w:color="auto"/>
            </w:tcBorders>
            <w:shd w:val="clear" w:color="auto" w:fill="auto"/>
            <w:vAlign w:val="center"/>
          </w:tcPr>
          <w:p w14:paraId="22E5AD05" w14:textId="77777777" w:rsidR="00A4150B" w:rsidRPr="004844D1" w:rsidRDefault="00A4150B" w:rsidP="00F172B9">
            <w:pPr>
              <w:jc w:val="center"/>
              <w:rPr>
                <w:sz w:val="22"/>
                <w:szCs w:val="22"/>
              </w:rPr>
            </w:pPr>
          </w:p>
        </w:tc>
        <w:tc>
          <w:tcPr>
            <w:tcW w:w="1276" w:type="dxa"/>
            <w:tcBorders>
              <w:bottom w:val="single" w:sz="4" w:space="0" w:color="auto"/>
              <w:right w:val="single" w:sz="12" w:space="0" w:color="auto"/>
            </w:tcBorders>
            <w:shd w:val="clear" w:color="auto" w:fill="auto"/>
            <w:vAlign w:val="center"/>
          </w:tcPr>
          <w:p w14:paraId="602B5223" w14:textId="77777777" w:rsidR="00A4150B" w:rsidRPr="004844D1" w:rsidRDefault="00A4150B" w:rsidP="00F172B9">
            <w:pPr>
              <w:jc w:val="center"/>
              <w:rPr>
                <w:sz w:val="22"/>
                <w:szCs w:val="22"/>
              </w:rPr>
            </w:pPr>
          </w:p>
        </w:tc>
      </w:tr>
      <w:tr w:rsidR="00A4150B" w:rsidRPr="004844D1" w14:paraId="0056D947" w14:textId="77777777" w:rsidTr="00F172B9">
        <w:trPr>
          <w:trHeight w:val="259"/>
          <w:jc w:val="center"/>
        </w:trPr>
        <w:tc>
          <w:tcPr>
            <w:tcW w:w="3829" w:type="dxa"/>
            <w:gridSpan w:val="2"/>
            <w:tcBorders>
              <w:right w:val="single" w:sz="4" w:space="0" w:color="auto"/>
            </w:tcBorders>
          </w:tcPr>
          <w:p w14:paraId="4B90163B"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Azure</w:t>
            </w:r>
            <w:proofErr w:type="spellEnd"/>
            <w:r w:rsidRPr="004844D1">
              <w:rPr>
                <w:rFonts w:cs="Aptos"/>
                <w:color w:val="000000"/>
                <w:sz w:val="22"/>
                <w:szCs w:val="22"/>
              </w:rPr>
              <w:t xml:space="preserve"> </w:t>
            </w:r>
            <w:proofErr w:type="spellStart"/>
            <w:r w:rsidRPr="004844D1">
              <w:rPr>
                <w:rFonts w:cs="Aptos"/>
                <w:color w:val="000000"/>
                <w:sz w:val="22"/>
                <w:szCs w:val="22"/>
              </w:rPr>
              <w:t>prepayment</w:t>
            </w:r>
            <w:proofErr w:type="spellEnd"/>
          </w:p>
        </w:tc>
        <w:tc>
          <w:tcPr>
            <w:tcW w:w="1276" w:type="dxa"/>
            <w:tcBorders>
              <w:right w:val="single" w:sz="4" w:space="0" w:color="auto"/>
            </w:tcBorders>
          </w:tcPr>
          <w:p w14:paraId="71B1C0F4" w14:textId="77777777" w:rsidR="00A4150B" w:rsidRPr="004844D1" w:rsidRDefault="00A4150B" w:rsidP="00F172B9">
            <w:pPr>
              <w:jc w:val="right"/>
              <w:rPr>
                <w:rFonts w:cs="Aptos"/>
                <w:color w:val="000000"/>
                <w:sz w:val="22"/>
                <w:szCs w:val="22"/>
              </w:rPr>
            </w:pPr>
            <w:r w:rsidRPr="004844D1">
              <w:rPr>
                <w:rFonts w:cs="Aptos"/>
                <w:color w:val="000000"/>
                <w:sz w:val="22"/>
                <w:szCs w:val="22"/>
              </w:rPr>
              <w:t>6QK-00001</w:t>
            </w:r>
          </w:p>
        </w:tc>
        <w:tc>
          <w:tcPr>
            <w:tcW w:w="1276" w:type="dxa"/>
            <w:tcBorders>
              <w:left w:val="single" w:sz="4" w:space="0" w:color="auto"/>
              <w:right w:val="single" w:sz="12" w:space="0" w:color="auto"/>
            </w:tcBorders>
            <w:shd w:val="clear" w:color="auto" w:fill="auto"/>
            <w:vAlign w:val="center"/>
          </w:tcPr>
          <w:p w14:paraId="4B444395" w14:textId="77777777" w:rsidR="00A4150B" w:rsidRPr="004844D1" w:rsidRDefault="00A4150B" w:rsidP="00F172B9">
            <w:pPr>
              <w:jc w:val="right"/>
              <w:rPr>
                <w:sz w:val="22"/>
                <w:szCs w:val="22"/>
              </w:rPr>
            </w:pPr>
            <w:r w:rsidRPr="004844D1">
              <w:rPr>
                <w:sz w:val="22"/>
                <w:szCs w:val="22"/>
              </w:rPr>
              <w:t>93,61 €</w:t>
            </w:r>
          </w:p>
        </w:tc>
        <w:tc>
          <w:tcPr>
            <w:tcW w:w="1133" w:type="dxa"/>
            <w:tcBorders>
              <w:left w:val="single" w:sz="12" w:space="0" w:color="auto"/>
            </w:tcBorders>
            <w:shd w:val="clear" w:color="auto" w:fill="auto"/>
            <w:vAlign w:val="center"/>
          </w:tcPr>
          <w:p w14:paraId="14E1772F" w14:textId="77777777" w:rsidR="00A4150B" w:rsidRPr="004844D1" w:rsidRDefault="00A4150B" w:rsidP="00F172B9">
            <w:pPr>
              <w:jc w:val="center"/>
              <w:rPr>
                <w:sz w:val="22"/>
                <w:szCs w:val="22"/>
              </w:rPr>
            </w:pPr>
          </w:p>
        </w:tc>
        <w:tc>
          <w:tcPr>
            <w:tcW w:w="851" w:type="dxa"/>
            <w:shd w:val="clear" w:color="auto" w:fill="auto"/>
            <w:vAlign w:val="center"/>
          </w:tcPr>
          <w:p w14:paraId="28A60790" w14:textId="77777777" w:rsidR="00A4150B" w:rsidRPr="004844D1" w:rsidRDefault="00A4150B" w:rsidP="00F172B9">
            <w:pPr>
              <w:jc w:val="center"/>
              <w:rPr>
                <w:sz w:val="22"/>
                <w:szCs w:val="22"/>
              </w:rPr>
            </w:pPr>
          </w:p>
        </w:tc>
        <w:tc>
          <w:tcPr>
            <w:tcW w:w="850" w:type="dxa"/>
            <w:shd w:val="clear" w:color="auto" w:fill="auto"/>
            <w:vAlign w:val="center"/>
          </w:tcPr>
          <w:p w14:paraId="047CEFB7" w14:textId="77777777" w:rsidR="00A4150B" w:rsidRPr="004844D1" w:rsidRDefault="00A4150B" w:rsidP="00F172B9">
            <w:pPr>
              <w:jc w:val="center"/>
              <w:rPr>
                <w:sz w:val="22"/>
                <w:szCs w:val="22"/>
              </w:rPr>
            </w:pPr>
          </w:p>
        </w:tc>
        <w:tc>
          <w:tcPr>
            <w:tcW w:w="1276" w:type="dxa"/>
            <w:tcBorders>
              <w:right w:val="single" w:sz="12" w:space="0" w:color="auto"/>
            </w:tcBorders>
            <w:shd w:val="clear" w:color="auto" w:fill="auto"/>
            <w:vAlign w:val="center"/>
          </w:tcPr>
          <w:p w14:paraId="4804EF22" w14:textId="77777777" w:rsidR="00A4150B" w:rsidRPr="004844D1" w:rsidRDefault="00A4150B" w:rsidP="00F172B9">
            <w:pPr>
              <w:jc w:val="center"/>
              <w:rPr>
                <w:sz w:val="22"/>
                <w:szCs w:val="22"/>
              </w:rPr>
            </w:pPr>
          </w:p>
        </w:tc>
      </w:tr>
      <w:tr w:rsidR="00A4150B" w:rsidRPr="004844D1" w14:paraId="25F9E019" w14:textId="77777777" w:rsidTr="00F172B9">
        <w:trPr>
          <w:trHeight w:val="278"/>
          <w:jc w:val="center"/>
        </w:trPr>
        <w:tc>
          <w:tcPr>
            <w:tcW w:w="3829" w:type="dxa"/>
            <w:gridSpan w:val="2"/>
            <w:tcBorders>
              <w:right w:val="single" w:sz="4" w:space="0" w:color="auto"/>
            </w:tcBorders>
          </w:tcPr>
          <w:p w14:paraId="1EDA17D1" w14:textId="77777777" w:rsidR="00A4150B" w:rsidRPr="004844D1" w:rsidRDefault="00A4150B" w:rsidP="00F172B9">
            <w:pPr>
              <w:ind w:right="144"/>
              <w:jc w:val="left"/>
              <w:rPr>
                <w:rFonts w:cs="Aptos"/>
                <w:color w:val="000000"/>
                <w:sz w:val="22"/>
                <w:szCs w:val="22"/>
              </w:rPr>
            </w:pPr>
            <w:proofErr w:type="spellStart"/>
            <w:r w:rsidRPr="004844D1">
              <w:rPr>
                <w:rFonts w:cs="Aptos"/>
                <w:color w:val="000000"/>
                <w:sz w:val="22"/>
                <w:szCs w:val="22"/>
              </w:rPr>
              <w:t>Unified</w:t>
            </w:r>
            <w:proofErr w:type="spellEnd"/>
            <w:r w:rsidRPr="004844D1">
              <w:rPr>
                <w:rFonts w:cs="Aptos"/>
                <w:color w:val="000000"/>
                <w:sz w:val="22"/>
                <w:szCs w:val="22"/>
              </w:rPr>
              <w:t xml:space="preserve"> </w:t>
            </w:r>
            <w:proofErr w:type="spellStart"/>
            <w:r w:rsidRPr="004844D1">
              <w:rPr>
                <w:rFonts w:cs="Aptos"/>
                <w:color w:val="000000"/>
                <w:sz w:val="22"/>
                <w:szCs w:val="22"/>
              </w:rPr>
              <w:t>Support</w:t>
            </w:r>
            <w:proofErr w:type="spellEnd"/>
          </w:p>
        </w:tc>
        <w:tc>
          <w:tcPr>
            <w:tcW w:w="1276" w:type="dxa"/>
            <w:tcBorders>
              <w:right w:val="single" w:sz="4" w:space="0" w:color="auto"/>
            </w:tcBorders>
          </w:tcPr>
          <w:p w14:paraId="2FD0680C" w14:textId="77777777" w:rsidR="00A4150B" w:rsidRPr="004844D1" w:rsidRDefault="00A4150B" w:rsidP="00F172B9">
            <w:pPr>
              <w:jc w:val="right"/>
              <w:rPr>
                <w:sz w:val="22"/>
                <w:szCs w:val="22"/>
              </w:rPr>
            </w:pPr>
          </w:p>
        </w:tc>
        <w:tc>
          <w:tcPr>
            <w:tcW w:w="1276" w:type="dxa"/>
            <w:tcBorders>
              <w:left w:val="single" w:sz="4" w:space="0" w:color="auto"/>
              <w:right w:val="single" w:sz="12" w:space="0" w:color="auto"/>
            </w:tcBorders>
            <w:shd w:val="clear" w:color="auto" w:fill="auto"/>
          </w:tcPr>
          <w:p w14:paraId="69346248" w14:textId="77777777" w:rsidR="00A4150B" w:rsidRPr="004844D1" w:rsidRDefault="00A4150B" w:rsidP="00F172B9">
            <w:pPr>
              <w:jc w:val="right"/>
              <w:rPr>
                <w:sz w:val="22"/>
                <w:szCs w:val="22"/>
              </w:rPr>
            </w:pPr>
            <w:r w:rsidRPr="004844D1">
              <w:rPr>
                <w:sz w:val="22"/>
                <w:szCs w:val="22"/>
              </w:rPr>
              <w:t>12.000,00 €</w:t>
            </w:r>
          </w:p>
        </w:tc>
        <w:tc>
          <w:tcPr>
            <w:tcW w:w="1133" w:type="dxa"/>
            <w:tcBorders>
              <w:left w:val="single" w:sz="12" w:space="0" w:color="auto"/>
              <w:bottom w:val="single" w:sz="12" w:space="0" w:color="auto"/>
            </w:tcBorders>
            <w:shd w:val="clear" w:color="auto" w:fill="auto"/>
          </w:tcPr>
          <w:p w14:paraId="19AB60C4" w14:textId="77777777" w:rsidR="00A4150B" w:rsidRPr="004844D1" w:rsidRDefault="00A4150B" w:rsidP="00F172B9">
            <w:pPr>
              <w:jc w:val="center"/>
              <w:rPr>
                <w:sz w:val="22"/>
                <w:szCs w:val="22"/>
              </w:rPr>
            </w:pPr>
          </w:p>
        </w:tc>
        <w:tc>
          <w:tcPr>
            <w:tcW w:w="851" w:type="dxa"/>
            <w:tcBorders>
              <w:bottom w:val="single" w:sz="12" w:space="0" w:color="auto"/>
            </w:tcBorders>
            <w:shd w:val="clear" w:color="auto" w:fill="auto"/>
            <w:vAlign w:val="center"/>
          </w:tcPr>
          <w:p w14:paraId="5EABF54D" w14:textId="77777777" w:rsidR="00A4150B" w:rsidRPr="004844D1" w:rsidRDefault="00A4150B" w:rsidP="00F172B9">
            <w:pPr>
              <w:jc w:val="center"/>
              <w:rPr>
                <w:sz w:val="22"/>
                <w:szCs w:val="22"/>
              </w:rPr>
            </w:pPr>
          </w:p>
        </w:tc>
        <w:tc>
          <w:tcPr>
            <w:tcW w:w="850" w:type="dxa"/>
            <w:tcBorders>
              <w:bottom w:val="single" w:sz="12" w:space="0" w:color="auto"/>
            </w:tcBorders>
            <w:shd w:val="clear" w:color="auto" w:fill="auto"/>
            <w:vAlign w:val="center"/>
          </w:tcPr>
          <w:p w14:paraId="05EE6A5C" w14:textId="77777777" w:rsidR="00A4150B" w:rsidRPr="004844D1" w:rsidRDefault="00A4150B" w:rsidP="00F172B9">
            <w:pPr>
              <w:jc w:val="center"/>
              <w:rPr>
                <w:sz w:val="22"/>
                <w:szCs w:val="22"/>
              </w:rPr>
            </w:pPr>
          </w:p>
        </w:tc>
        <w:tc>
          <w:tcPr>
            <w:tcW w:w="1276" w:type="dxa"/>
            <w:tcBorders>
              <w:bottom w:val="single" w:sz="12" w:space="0" w:color="auto"/>
              <w:right w:val="single" w:sz="12" w:space="0" w:color="auto"/>
            </w:tcBorders>
            <w:shd w:val="clear" w:color="auto" w:fill="auto"/>
            <w:vAlign w:val="center"/>
          </w:tcPr>
          <w:p w14:paraId="267307AB" w14:textId="77777777" w:rsidR="00A4150B" w:rsidRPr="004844D1" w:rsidRDefault="00A4150B" w:rsidP="00F172B9">
            <w:pPr>
              <w:jc w:val="center"/>
              <w:rPr>
                <w:sz w:val="22"/>
                <w:szCs w:val="22"/>
              </w:rPr>
            </w:pPr>
          </w:p>
        </w:tc>
      </w:tr>
    </w:tbl>
    <w:p w14:paraId="7E16E2AA" w14:textId="77777777" w:rsidR="00A4150B" w:rsidRPr="004844D1" w:rsidRDefault="00A4150B" w:rsidP="00A4150B">
      <w:pPr>
        <w:rPr>
          <w:sz w:val="22"/>
          <w:szCs w:val="22"/>
        </w:rPr>
      </w:pPr>
    </w:p>
    <w:p w14:paraId="4F028DD1" w14:textId="77777777" w:rsidR="00A4150B" w:rsidRPr="004844D1" w:rsidRDefault="00A4150B" w:rsidP="00A4150B">
      <w:pPr>
        <w:rPr>
          <w:color w:val="3366FF"/>
          <w:sz w:val="22"/>
          <w:szCs w:val="22"/>
        </w:rPr>
      </w:pPr>
    </w:p>
    <w:p w14:paraId="300760B8" w14:textId="77777777" w:rsidR="00A4150B" w:rsidRPr="004844D1" w:rsidRDefault="00A4150B" w:rsidP="00A4150B">
      <w:pPr>
        <w:rPr>
          <w:sz w:val="22"/>
          <w:szCs w:val="22"/>
        </w:rPr>
      </w:pPr>
    </w:p>
    <w:p w14:paraId="26164BDC" w14:textId="77777777" w:rsidR="00B17B18" w:rsidRDefault="00B17B18"/>
    <w:sectPr w:rsidR="00B17B18" w:rsidSect="00A4150B">
      <w:footerReference w:type="default" r:id="rId7"/>
      <w:headerReference w:type="first" r:id="rId8"/>
      <w:pgSz w:w="11906" w:h="16838" w:code="9"/>
      <w:pgMar w:top="1843" w:right="1701" w:bottom="1985" w:left="1418" w:header="85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E69" w14:textId="77777777" w:rsidR="00A4150B" w:rsidRDefault="00A4150B" w:rsidP="00A4150B">
      <w:r>
        <w:separator/>
      </w:r>
    </w:p>
  </w:endnote>
  <w:endnote w:type="continuationSeparator" w:id="0">
    <w:p w14:paraId="3C4E5CAA" w14:textId="77777777" w:rsidR="00A4150B" w:rsidRDefault="00A4150B" w:rsidP="00A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AC98" w14:textId="77777777" w:rsidR="00A4150B" w:rsidRDefault="00A4150B">
    <w:pPr>
      <w:pStyle w:val="Peu"/>
    </w:pPr>
    <w:r>
      <w:rPr>
        <w:noProof/>
      </w:rPr>
      <mc:AlternateContent>
        <mc:Choice Requires="wps">
          <w:drawing>
            <wp:anchor distT="4294967295" distB="4294967295" distL="114300" distR="114300" simplePos="0" relativeHeight="251661312" behindDoc="0" locked="0" layoutInCell="0" allowOverlap="1" wp14:anchorId="14AB0630" wp14:editId="00191371">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95A"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D0B8BC6" wp14:editId="1EFE0DD7">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6C16" w14:textId="77777777" w:rsidR="00A4150B" w:rsidRPr="00420EBC" w:rsidRDefault="00A4150B" w:rsidP="00F432F6">
                          <w:pPr>
                            <w:pStyle w:val="Ttol3Car"/>
                            <w:jc w:val="center"/>
                            <w:rPr>
                              <w:sz w:val="16"/>
                              <w:szCs w:val="16"/>
                            </w:rPr>
                          </w:pPr>
                        </w:p>
                        <w:p w14:paraId="0F084716" w14:textId="77777777" w:rsidR="00A4150B" w:rsidRDefault="00A4150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B8BC6"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045D6C16" w14:textId="77777777" w:rsidR="00A4150B" w:rsidRPr="00420EBC" w:rsidRDefault="00A4150B" w:rsidP="00F432F6">
                    <w:pPr>
                      <w:pStyle w:val="Ttol3Car"/>
                      <w:jc w:val="center"/>
                      <w:rPr>
                        <w:sz w:val="16"/>
                        <w:szCs w:val="16"/>
                      </w:rPr>
                    </w:pPr>
                  </w:p>
                  <w:p w14:paraId="0F084716" w14:textId="77777777" w:rsidR="00A4150B" w:rsidRDefault="00A4150B"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F7DE" w14:textId="77777777" w:rsidR="00A4150B" w:rsidRDefault="00A4150B" w:rsidP="00A4150B">
      <w:r>
        <w:separator/>
      </w:r>
    </w:p>
  </w:footnote>
  <w:footnote w:type="continuationSeparator" w:id="0">
    <w:p w14:paraId="31FA109A" w14:textId="77777777" w:rsidR="00A4150B" w:rsidRDefault="00A4150B" w:rsidP="00A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F345" w14:textId="77777777" w:rsidR="00A4150B" w:rsidRDefault="00A4150B" w:rsidP="00FD1E51">
    <w:pPr>
      <w:pStyle w:val="Capalera"/>
      <w:tabs>
        <w:tab w:val="clear" w:pos="4252"/>
        <w:tab w:val="clear" w:pos="8504"/>
      </w:tabs>
      <w:ind w:left="-567"/>
      <w:jc w:val="left"/>
      <w:rPr>
        <w:sz w:val="16"/>
      </w:rPr>
    </w:pPr>
  </w:p>
  <w:p w14:paraId="01B65CDC" w14:textId="77777777" w:rsidR="00A4150B" w:rsidRDefault="00A4150B"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365A93B" wp14:editId="3E19F1C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434170210"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4C151FA4" w14:textId="77777777" w:rsidR="00A4150B" w:rsidRPr="00064AC2" w:rsidRDefault="00A4150B" w:rsidP="00FD1E51">
    <w:pPr>
      <w:pStyle w:val="Ttol"/>
      <w:tabs>
        <w:tab w:val="left" w:pos="5245"/>
        <w:tab w:val="right" w:pos="8647"/>
      </w:tabs>
      <w:spacing w:line="300" w:lineRule="auto"/>
      <w:ind w:left="-567"/>
      <w:jc w:val="right"/>
      <w:rPr>
        <w:color w:val="808080"/>
        <w:sz w:val="18"/>
        <w:szCs w:val="18"/>
      </w:rPr>
    </w:pPr>
  </w:p>
  <w:p w14:paraId="616BA780" w14:textId="77777777" w:rsidR="00A4150B" w:rsidRDefault="00A4150B" w:rsidP="00FD1E51">
    <w:pPr>
      <w:pStyle w:val="Capalera"/>
      <w:spacing w:line="200" w:lineRule="exact"/>
      <w:ind w:left="-540"/>
      <w:rPr>
        <w:sz w:val="16"/>
        <w:szCs w:val="16"/>
      </w:rPr>
    </w:pPr>
  </w:p>
  <w:p w14:paraId="7A05D0EF" w14:textId="77777777" w:rsidR="00A4150B" w:rsidRPr="00022BF6" w:rsidRDefault="00A4150B" w:rsidP="002B1313">
    <w:pPr>
      <w:pStyle w:val="Capalera"/>
      <w:spacing w:line="200" w:lineRule="exact"/>
      <w:ind w:left="-142"/>
      <w:rPr>
        <w:sz w:val="16"/>
        <w:szCs w:val="16"/>
      </w:rPr>
    </w:pPr>
    <w:r w:rsidRPr="00022BF6">
      <w:rPr>
        <w:sz w:val="16"/>
        <w:szCs w:val="16"/>
      </w:rPr>
      <w:t>Àrea d</w:t>
    </w:r>
    <w:r>
      <w:rPr>
        <w:sz w:val="16"/>
        <w:szCs w:val="16"/>
      </w:rPr>
      <w:t>e XXX</w:t>
    </w:r>
  </w:p>
  <w:p w14:paraId="4C2D4F31" w14:textId="77777777" w:rsidR="00A4150B" w:rsidRPr="002756AA" w:rsidRDefault="00A4150B" w:rsidP="002B1313">
    <w:pPr>
      <w:pStyle w:val="Capalera"/>
      <w:spacing w:line="200" w:lineRule="exact"/>
      <w:ind w:left="-142"/>
      <w:rPr>
        <w:b/>
        <w:sz w:val="16"/>
        <w:szCs w:val="16"/>
      </w:rPr>
    </w:pPr>
    <w:r>
      <w:rPr>
        <w:b/>
        <w:sz w:val="16"/>
        <w:szCs w:val="16"/>
      </w:rPr>
      <w:t>Direcció, S</w:t>
    </w:r>
    <w:r w:rsidRPr="002756AA">
      <w:rPr>
        <w:b/>
        <w:sz w:val="16"/>
        <w:szCs w:val="16"/>
      </w:rPr>
      <w:t>ervei...</w:t>
    </w:r>
  </w:p>
  <w:p w14:paraId="0143FA13" w14:textId="77777777" w:rsidR="00A4150B" w:rsidRPr="003B6567" w:rsidRDefault="00A4150B" w:rsidP="00FD1E51">
    <w:pPr>
      <w:pStyle w:val="Capalera"/>
      <w:tabs>
        <w:tab w:val="clear" w:pos="4252"/>
        <w:tab w:val="clear" w:pos="8504"/>
      </w:tabs>
      <w:ind w:left="-567"/>
      <w:jc w:val="left"/>
    </w:pPr>
  </w:p>
  <w:p w14:paraId="27DD5444" w14:textId="77777777" w:rsidR="00A4150B" w:rsidRPr="002B5C89" w:rsidRDefault="00A4150B" w:rsidP="00FD1E51">
    <w:pPr>
      <w:pStyle w:val="Capalera"/>
    </w:pPr>
  </w:p>
  <w:p w14:paraId="70F6725E" w14:textId="77777777" w:rsidR="00A4150B" w:rsidRDefault="00A415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97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0B"/>
    <w:rsid w:val="00787A4B"/>
    <w:rsid w:val="00A4150B"/>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6BF4"/>
  <w15:chartTrackingRefBased/>
  <w15:docId w15:val="{120EAA22-E2DB-4ED2-8DD4-CB88BA5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0B"/>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A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150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150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150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150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150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150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150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150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150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150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150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150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150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150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150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150B"/>
    <w:rPr>
      <w:rFonts w:eastAsiaTheme="majorEastAsia" w:cstheme="majorBidi"/>
      <w:color w:val="272727" w:themeColor="text1" w:themeTint="D8"/>
    </w:rPr>
  </w:style>
  <w:style w:type="paragraph" w:styleId="Ttol">
    <w:name w:val="Title"/>
    <w:basedOn w:val="Normal"/>
    <w:next w:val="Normal"/>
    <w:link w:val="TtolCar"/>
    <w:qFormat/>
    <w:rsid w:val="00A4150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150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150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15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50B"/>
    <w:pPr>
      <w:spacing w:before="160"/>
      <w:jc w:val="center"/>
    </w:pPr>
    <w:rPr>
      <w:i/>
      <w:iCs/>
      <w:color w:val="404040" w:themeColor="text1" w:themeTint="BF"/>
    </w:rPr>
  </w:style>
  <w:style w:type="character" w:customStyle="1" w:styleId="CitaCar">
    <w:name w:val="Cita Car"/>
    <w:basedOn w:val="Lletraperdefectedelpargraf"/>
    <w:link w:val="Cita"/>
    <w:uiPriority w:val="29"/>
    <w:rsid w:val="00A4150B"/>
    <w:rPr>
      <w:i/>
      <w:iCs/>
      <w:color w:val="404040" w:themeColor="text1" w:themeTint="BF"/>
    </w:rPr>
  </w:style>
  <w:style w:type="paragraph" w:styleId="Pargrafdellista">
    <w:name w:val="List Paragraph"/>
    <w:aliases w:val="Lista sin Numerar,Párrafo Numerado,Párrafo de lista1,List,Lista1,Lista11,CAPITOL TITOL II,Párrafo de lista - cat"/>
    <w:basedOn w:val="Normal"/>
    <w:link w:val="PargrafdellistaCar"/>
    <w:uiPriority w:val="1"/>
    <w:qFormat/>
    <w:rsid w:val="00A4150B"/>
    <w:pPr>
      <w:ind w:left="720"/>
      <w:contextualSpacing/>
    </w:pPr>
  </w:style>
  <w:style w:type="character" w:styleId="mfasiintens">
    <w:name w:val="Intense Emphasis"/>
    <w:basedOn w:val="Lletraperdefectedelpargraf"/>
    <w:uiPriority w:val="21"/>
    <w:qFormat/>
    <w:rsid w:val="00A4150B"/>
    <w:rPr>
      <w:i/>
      <w:iCs/>
      <w:color w:val="0F4761" w:themeColor="accent1" w:themeShade="BF"/>
    </w:rPr>
  </w:style>
  <w:style w:type="paragraph" w:styleId="Citaintensa">
    <w:name w:val="Intense Quote"/>
    <w:basedOn w:val="Normal"/>
    <w:next w:val="Normal"/>
    <w:link w:val="CitaintensaCar"/>
    <w:uiPriority w:val="30"/>
    <w:qFormat/>
    <w:rsid w:val="00A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150B"/>
    <w:rPr>
      <w:i/>
      <w:iCs/>
      <w:color w:val="0F4761" w:themeColor="accent1" w:themeShade="BF"/>
    </w:rPr>
  </w:style>
  <w:style w:type="character" w:styleId="Refernciaintensa">
    <w:name w:val="Intense Reference"/>
    <w:basedOn w:val="Lletraperdefectedelpargraf"/>
    <w:uiPriority w:val="32"/>
    <w:qFormat/>
    <w:rsid w:val="00A4150B"/>
    <w:rPr>
      <w:b/>
      <w:bCs/>
      <w:smallCaps/>
      <w:color w:val="0F4761" w:themeColor="accent1" w:themeShade="BF"/>
      <w:spacing w:val="5"/>
    </w:rPr>
  </w:style>
  <w:style w:type="paragraph" w:styleId="Capalera">
    <w:name w:val="header"/>
    <w:aliases w:val="Header Char"/>
    <w:basedOn w:val="Normal"/>
    <w:link w:val="CapaleraCar"/>
    <w:uiPriority w:val="99"/>
    <w:rsid w:val="00A4150B"/>
    <w:pPr>
      <w:tabs>
        <w:tab w:val="center" w:pos="4252"/>
        <w:tab w:val="right" w:pos="8504"/>
      </w:tabs>
    </w:pPr>
  </w:style>
  <w:style w:type="character" w:customStyle="1" w:styleId="CapaleraCar">
    <w:name w:val="Capçalera Car"/>
    <w:aliases w:val="Header Char Car"/>
    <w:basedOn w:val="Lletraperdefectedelpargraf"/>
    <w:link w:val="Capalera"/>
    <w:uiPriority w:val="99"/>
    <w:rsid w:val="00A4150B"/>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uiPriority w:val="99"/>
    <w:rsid w:val="00A4150B"/>
    <w:pPr>
      <w:tabs>
        <w:tab w:val="center" w:pos="4252"/>
        <w:tab w:val="right" w:pos="8504"/>
      </w:tabs>
    </w:pPr>
  </w:style>
  <w:style w:type="character" w:customStyle="1" w:styleId="PeuCar">
    <w:name w:val="Peu Car"/>
    <w:basedOn w:val="Lletraperdefectedelpargraf"/>
    <w:uiPriority w:val="99"/>
    <w:semiHidden/>
    <w:rsid w:val="00A4150B"/>
    <w:rPr>
      <w:rFonts w:ascii="Arial" w:eastAsia="Times New Roman" w:hAnsi="Arial" w:cs="Times New Roman"/>
      <w:kern w:val="0"/>
      <w:sz w:val="20"/>
      <w:szCs w:val="20"/>
      <w:lang w:eastAsia="ca-ES"/>
      <w14:ligatures w14:val="none"/>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Car1"/>
    <w:link w:val="Peu"/>
    <w:uiPriority w:val="99"/>
    <w:rsid w:val="00A4150B"/>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Lista sin Numerar Car,Párrafo Numerado Car,Párrafo de lista1 Car,List Car,Lista1 Car,Lista11 Car,CAPITOL TITOL II Car,Párrafo de lista - cat Car"/>
    <w:link w:val="Pargrafdellista"/>
    <w:uiPriority w:val="1"/>
    <w:qFormat/>
    <w:rsid w:val="00A4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2025-03-27T07:25:00Z</dcterms:created>
  <dcterms:modified xsi:type="dcterms:W3CDTF">2025-03-27T07:25:00Z</dcterms:modified>
</cp:coreProperties>
</file>