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CAB" w:rsidRDefault="00921166">
      <w:pPr>
        <w:pStyle w:val="Prrafodelista"/>
        <w:widowControl/>
        <w:jc w:val="center"/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OFERTA ECONÒMICA</w:t>
      </w:r>
    </w:p>
    <w:p w:rsidR="00DF1CAB" w:rsidRDefault="00DF1CAB">
      <w:pPr>
        <w:pStyle w:val="Prrafodelista"/>
        <w:widowControl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921166" w:rsidRDefault="00921166" w:rsidP="00921166">
      <w:pPr>
        <w:widowControl/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 xml:space="preserve">El/la Sr./Sra. 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 xml:space="preserve">______________________________________, </w:t>
      </w: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 xml:space="preserve">amb NIF___________, en relació amb el contracte d'obres 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>per a l'arranjament de dos camins al terme municipal d'Ulldecona</w:t>
      </w: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>, es compromet (en nom propi / en nom i representació de l'empresa) a executar-lo amb estricta subjecció als requisits i condicions estipulats, per la quantitat de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>:</w:t>
      </w:r>
    </w:p>
    <w:p w:rsidR="00921166" w:rsidRPr="001B30D2" w:rsidRDefault="00921166" w:rsidP="00921166">
      <w:pPr>
        <w:pStyle w:val="Prrafodelista"/>
        <w:widowControl/>
        <w:numPr>
          <w:ilvl w:val="0"/>
          <w:numId w:val="4"/>
        </w:numPr>
        <w:overflowPunct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1B30D2">
        <w:rPr>
          <w:rFonts w:ascii="Arial" w:eastAsia="Times New Roman" w:hAnsi="Arial" w:cs="Arial"/>
          <w:i/>
          <w:sz w:val="22"/>
          <w:szCs w:val="22"/>
          <w:lang w:eastAsia="es-ES"/>
        </w:rPr>
        <w:t>Lot 1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 xml:space="preserve"> (AP7)</w:t>
      </w:r>
      <w:r w:rsidRPr="001B30D2">
        <w:rPr>
          <w:rFonts w:ascii="Arial" w:eastAsia="Times New Roman" w:hAnsi="Arial" w:cs="Arial"/>
          <w:i/>
          <w:sz w:val="22"/>
          <w:szCs w:val="22"/>
          <w:lang w:eastAsia="es-ES"/>
        </w:rPr>
        <w:t>: ______________ euros, més _________ d'IVA, el que fa un import total de ___________ euros IVA inclòs.</w:t>
      </w:r>
    </w:p>
    <w:p w:rsidR="00921166" w:rsidRPr="001B30D2" w:rsidRDefault="00921166" w:rsidP="00921166">
      <w:pPr>
        <w:pStyle w:val="Prrafodelista"/>
        <w:widowControl/>
        <w:numPr>
          <w:ilvl w:val="0"/>
          <w:numId w:val="4"/>
        </w:numPr>
        <w:overflowPunct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1B30D2">
        <w:rPr>
          <w:rFonts w:ascii="Arial" w:eastAsia="Times New Roman" w:hAnsi="Arial" w:cs="Arial"/>
          <w:i/>
          <w:sz w:val="22"/>
          <w:szCs w:val="22"/>
          <w:lang w:eastAsia="es-ES"/>
        </w:rPr>
        <w:t>Lot 2</w:t>
      </w:r>
      <w:r>
        <w:rPr>
          <w:rFonts w:ascii="Arial" w:eastAsia="Times New Roman" w:hAnsi="Arial" w:cs="Arial"/>
          <w:i/>
          <w:sz w:val="22"/>
          <w:szCs w:val="22"/>
          <w:lang w:eastAsia="es-ES"/>
        </w:rPr>
        <w:t xml:space="preserve"> (Lligallo)</w:t>
      </w:r>
      <w:r w:rsidRPr="001B30D2">
        <w:rPr>
          <w:rFonts w:ascii="Arial" w:eastAsia="Times New Roman" w:hAnsi="Arial" w:cs="Arial"/>
          <w:i/>
          <w:sz w:val="22"/>
          <w:szCs w:val="22"/>
          <w:lang w:eastAsia="es-ES"/>
        </w:rPr>
        <w:t>: ______________ euros, més _________ d'IVA, el que fa un import total de ___________ euros IVA inclòs.</w:t>
      </w:r>
    </w:p>
    <w:p w:rsidR="00921166" w:rsidRPr="008805BD" w:rsidRDefault="00921166" w:rsidP="00921166">
      <w:pPr>
        <w:pStyle w:val="Prrafodelista"/>
        <w:widowControl/>
        <w:numPr>
          <w:ilvl w:val="0"/>
          <w:numId w:val="4"/>
        </w:numPr>
        <w:overflowPunct w:val="0"/>
        <w:spacing w:before="100" w:beforeAutospacing="1" w:after="100" w:afterAutospacing="1" w:line="360" w:lineRule="auto"/>
        <w:contextualSpacing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8805BD">
        <w:rPr>
          <w:rFonts w:ascii="Arial" w:eastAsia="Times New Roman" w:hAnsi="Arial" w:cs="Arial"/>
          <w:i/>
          <w:sz w:val="22"/>
          <w:szCs w:val="22"/>
          <w:lang w:eastAsia="es-ES"/>
        </w:rPr>
        <w:t>Oferta conjunta: ______________ euros, més _________ d'IVA, el que fa un import total de ___________ euros IVA inclòs.</w:t>
      </w:r>
    </w:p>
    <w:p w:rsidR="00921166" w:rsidRPr="002011EA" w:rsidRDefault="00921166" w:rsidP="00921166">
      <w:pPr>
        <w:widowControl/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>Termini de garantia (mínim 1 any): ______________ (indicar període en anys o mesos)</w:t>
      </w:r>
    </w:p>
    <w:p w:rsidR="00921166" w:rsidRPr="002011EA" w:rsidRDefault="00921166" w:rsidP="00921166">
      <w:pPr>
        <w:widowControl/>
        <w:spacing w:before="100" w:beforeAutospacing="1" w:after="100" w:afterAutospacing="1" w:line="360" w:lineRule="auto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>I per què consti, signo aquesta oferta econòmica. (lloc i data)</w:t>
      </w:r>
    </w:p>
    <w:p w:rsidR="00DF1CAB" w:rsidRDefault="00921166" w:rsidP="00921166">
      <w:pPr>
        <w:pStyle w:val="Prrafodelista"/>
        <w:widowControl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2011EA">
        <w:rPr>
          <w:rFonts w:ascii="Arial" w:eastAsia="Times New Roman" w:hAnsi="Arial" w:cs="Arial"/>
          <w:i/>
          <w:sz w:val="22"/>
          <w:szCs w:val="22"/>
          <w:lang w:eastAsia="es-ES"/>
        </w:rPr>
        <w:t>Signatura</w:t>
      </w:r>
    </w:p>
    <w:sectPr w:rsidR="00DF1CAB">
      <w:headerReference w:type="default" r:id="rId7"/>
      <w:footerReference w:type="default" r:id="rId8"/>
      <w:pgSz w:w="11906" w:h="16838"/>
      <w:pgMar w:top="2268" w:right="1134" w:bottom="1586" w:left="1701" w:header="454" w:footer="10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867" w:rsidRDefault="00D47867">
      <w:r>
        <w:separator/>
      </w:r>
    </w:p>
  </w:endnote>
  <w:endnote w:type="continuationSeparator" w:id="0">
    <w:p w:rsidR="00D47867" w:rsidRDefault="00D4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CAB" w:rsidRDefault="00DF1CAB">
    <w:pPr>
      <w:jc w:val="right"/>
      <w:rPr>
        <w:rFonts w:ascii="Arial" w:hAnsi="Arial" w:cs="Arial"/>
        <w:b/>
        <w:bCs/>
        <w:color w:val="auto"/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867" w:rsidRDefault="00D47867">
      <w:r>
        <w:separator/>
      </w:r>
    </w:p>
  </w:footnote>
  <w:footnote w:type="continuationSeparator" w:id="0">
    <w:p w:rsidR="00D47867" w:rsidRDefault="00D4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CAB" w:rsidRDefault="00000000">
    <w:pPr>
      <w:pStyle w:val="Encabezado"/>
      <w:tabs>
        <w:tab w:val="left" w:pos="3587"/>
      </w:tabs>
      <w:ind w:left="-1134"/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-690245</wp:posOffset>
          </wp:positionH>
          <wp:positionV relativeFrom="paragraph">
            <wp:posOffset>20955</wp:posOffset>
          </wp:positionV>
          <wp:extent cx="2339975" cy="705485"/>
          <wp:effectExtent l="0" t="0" r="0" b="0"/>
          <wp:wrapSquare wrapText="bothSides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9" t="10376" r="4483" b="11699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24"/>
    <w:multiLevelType w:val="multilevel"/>
    <w:tmpl w:val="3B4C4144"/>
    <w:lvl w:ilvl="0">
      <w:start w:val="1"/>
      <w:numFmt w:val="none"/>
      <w:pStyle w:val="Ttulo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user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user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user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E1424"/>
    <w:multiLevelType w:val="multilevel"/>
    <w:tmpl w:val="CB08AF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15F69"/>
    <w:multiLevelType w:val="multilevel"/>
    <w:tmpl w:val="0BC26B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97E56"/>
    <w:multiLevelType w:val="hybridMultilevel"/>
    <w:tmpl w:val="718808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9469169">
    <w:abstractNumId w:val="0"/>
  </w:num>
  <w:num w:numId="2" w16cid:durableId="1490058172">
    <w:abstractNumId w:val="2"/>
  </w:num>
  <w:num w:numId="3" w16cid:durableId="833955802">
    <w:abstractNumId w:val="1"/>
  </w:num>
  <w:num w:numId="4" w16cid:durableId="76107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AB"/>
    <w:rsid w:val="009058B8"/>
    <w:rsid w:val="00921166"/>
    <w:rsid w:val="00D00721"/>
    <w:rsid w:val="00D47867"/>
    <w:rsid w:val="00D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983"/>
  <w15:docId w15:val="{0A55DDAE-8DD4-469D-BB41-7C2BFDA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lang w:val="es-ES" w:eastAsia="es-E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ucida Sans Unicode" w:cs="Tahoma"/>
      <w:color w:val="00000A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"/>
    </w:rPr>
  </w:style>
  <w:style w:type="character" w:customStyle="1" w:styleId="WW8Num1z1">
    <w:name w:val="WW8Num1z1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</w:rPr>
  </w:style>
  <w:style w:type="character" w:customStyle="1" w:styleId="WW8Num2z1">
    <w:name w:val="WW8Num2z1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eastAsia="Symbol" w:hAnsi="Symbol" w:cs="OpenSymbol"/>
    </w:rPr>
  </w:style>
  <w:style w:type="character" w:customStyle="1" w:styleId="WW8Num3z1">
    <w:name w:val="WW8Num3z1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Symbol" w:eastAsia="Symbol" w:hAnsi="Symbol" w:cs="OpenSymbol"/>
    </w:rPr>
  </w:style>
  <w:style w:type="character" w:customStyle="1" w:styleId="Fuentedeprrafopredeter1">
    <w:name w:val="Fuente de párrafo predeter.1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WW8Num402z0">
    <w:name w:val="WW8Num402z0"/>
    <w:qFormat/>
    <w:rPr>
      <w:rFonts w:ascii="Symbol" w:eastAsia="Symbol" w:hAnsi="Symbol" w:cs="Symbol"/>
    </w:rPr>
  </w:style>
  <w:style w:type="character" w:customStyle="1" w:styleId="WW8Num402z1">
    <w:name w:val="WW8Num402z1"/>
    <w:qFormat/>
    <w:rPr>
      <w:rFonts w:ascii="Courier New" w:eastAsia="Courier New" w:hAnsi="Courier New" w:cs="Courier New"/>
    </w:rPr>
  </w:style>
  <w:style w:type="character" w:customStyle="1" w:styleId="WW8Num402z2">
    <w:name w:val="WW8Num402z2"/>
    <w:qFormat/>
    <w:rPr>
      <w:rFonts w:ascii="Wingdings" w:eastAsia="Wingdings" w:hAnsi="Wingdings" w:cs="Wingdings"/>
    </w:rPr>
  </w:style>
  <w:style w:type="character" w:customStyle="1" w:styleId="WW8Num268z0">
    <w:name w:val="WW8Num268z0"/>
    <w:qFormat/>
    <w:rPr>
      <w:rFonts w:ascii="Symbol" w:eastAsia="Symbol" w:hAnsi="Symbol" w:cs="Symbol"/>
    </w:rPr>
  </w:style>
  <w:style w:type="character" w:customStyle="1" w:styleId="WW8Num268z1">
    <w:name w:val="WW8Num268z1"/>
    <w:qFormat/>
    <w:rPr>
      <w:rFonts w:ascii="Courier New" w:eastAsia="Courier New" w:hAnsi="Courier New" w:cs="Courier New"/>
    </w:rPr>
  </w:style>
  <w:style w:type="character" w:customStyle="1" w:styleId="WW8Num268z2">
    <w:name w:val="WW8Num268z2"/>
    <w:qFormat/>
    <w:rPr>
      <w:rFonts w:ascii="Wingdings" w:eastAsia="Wingdings" w:hAnsi="Wingdings" w:cs="Wingding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degloboCar">
    <w:name w:val="Texto de globo Car"/>
    <w:basedOn w:val="Fuentedeprrafopredeter"/>
    <w:qFormat/>
    <w:rPr>
      <w:rFonts w:ascii="Segoe UI" w:eastAsia="Lucida Sans Unicode" w:hAnsi="Segoe UI" w:cs="Mangal"/>
      <w:color w:val="00000A"/>
      <w:sz w:val="18"/>
      <w:szCs w:val="16"/>
      <w:lang w:val="ca-ES" w:eastAsia="zh-CN" w:bidi="hi-IN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CharLFO2LVL2">
    <w:name w:val="WW_CharLFO2LVL2"/>
    <w:qFormat/>
    <w:rPr>
      <w:rFonts w:ascii="Times New Roman" w:hAnsi="Times New Roman" w:cs="Times New Roman"/>
    </w:rPr>
  </w:style>
  <w:style w:type="character" w:customStyle="1" w:styleId="WWCharLFO3LVL2">
    <w:name w:val="WW_CharLFO3LVL2"/>
    <w:qFormat/>
    <w:rPr>
      <w:rFonts w:ascii="Times New Roman" w:hAnsi="Times New Roman" w:cs="Open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EncabezadoCar">
    <w:name w:val="Encabezado Car"/>
    <w:basedOn w:val="Fuentedeprrafopredeter"/>
    <w:qFormat/>
    <w:rPr>
      <w:rFonts w:eastAsia="Lucida Sans Unicode" w:cs="Tahoma"/>
      <w:color w:val="00000A"/>
      <w:szCs w:val="24"/>
      <w:lang w:val="ca-ES" w:eastAsia="zh-CN" w:bidi="hi-IN"/>
    </w:rPr>
  </w:style>
  <w:style w:type="paragraph" w:customStyle="1" w:styleId="Ttulo1user">
    <w:name w:val="Título 1 (user)"/>
    <w:basedOn w:val="Normal"/>
    <w:qFormat/>
    <w:pPr>
      <w:keepNext/>
      <w:numPr>
        <w:numId w:val="1"/>
      </w:numPr>
      <w:jc w:val="both"/>
      <w:outlineLvl w:val="0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Ttulo2user">
    <w:name w:val="Título 2 (user)"/>
    <w:basedOn w:val="Normal"/>
    <w:qFormat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 w:val="22"/>
      <w:szCs w:val="20"/>
      <w:u w:val="single"/>
    </w:rPr>
  </w:style>
  <w:style w:type="paragraph" w:customStyle="1" w:styleId="Ttulo3user">
    <w:name w:val="Título 3 (user)"/>
    <w:basedOn w:val="Normal"/>
    <w:qFormat/>
    <w:pPr>
      <w:keepNext/>
      <w:numPr>
        <w:ilvl w:val="2"/>
        <w:numId w:val="1"/>
      </w:numPr>
      <w:outlineLvl w:val="2"/>
    </w:pPr>
    <w:rPr>
      <w:bCs/>
      <w:color w:val="FF0000"/>
      <w:szCs w:val="20"/>
      <w:u w:val="single"/>
    </w:rPr>
  </w:style>
  <w:style w:type="paragraph" w:customStyle="1" w:styleId="Ttulo5user">
    <w:name w:val="Título 5 (user)"/>
    <w:basedOn w:val="Normal"/>
    <w:next w:val="Normal"/>
    <w:qFormat/>
    <w:pPr>
      <w:keepNext/>
      <w:numPr>
        <w:ilvl w:val="4"/>
        <w:numId w:val="1"/>
      </w:numPr>
      <w:spacing w:line="264" w:lineRule="auto"/>
      <w:ind w:left="4536" w:hanging="4536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Ttulo6user">
    <w:name w:val="Título 6 (user)"/>
    <w:basedOn w:val="Ttulo"/>
    <w:qFormat/>
    <w:pPr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bCs/>
      <w:sz w:val="14"/>
      <w:szCs w:val="14"/>
      <w:lang w:val="es-ES" w:eastAsia="es-ES" w:bidi="ar-SA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 w:line="288" w:lineRule="auto"/>
    </w:pPr>
  </w:style>
  <w:style w:type="paragraph" w:customStyle="1" w:styleId="Listauser">
    <w:name w:val="Lista (user)"/>
    <w:basedOn w:val="Textoindependiente"/>
    <w:qFormat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="280" w:after="119"/>
    </w:pPr>
  </w:style>
  <w:style w:type="paragraph" w:customStyle="1" w:styleId="Textoindependiente21">
    <w:name w:val="Texto independiente 21"/>
    <w:basedOn w:val="Normal"/>
    <w:qFormat/>
    <w:pPr>
      <w:jc w:val="center"/>
    </w:pPr>
    <w:rPr>
      <w:rFonts w:ascii="Arial" w:eastAsia="Times New Roman" w:hAnsi="Arial" w:cs="Times New Roman"/>
      <w:b/>
      <w:bCs/>
      <w:color w:val="000080"/>
      <w:sz w:val="30"/>
      <w:szCs w:val="30"/>
      <w:u w:val="single"/>
    </w:rPr>
  </w:style>
  <w:style w:type="paragraph" w:customStyle="1" w:styleId="Textoindependiente31">
    <w:name w:val="Texto independiente 31"/>
    <w:basedOn w:val="Normal"/>
    <w:qFormat/>
    <w:pPr>
      <w:jc w:val="both"/>
    </w:pPr>
    <w:rPr>
      <w:rFonts w:ascii="Arial" w:eastAsia="Times New Roman" w:hAnsi="Arial" w:cs="Arial"/>
      <w:color w:val="FF0000"/>
      <w:sz w:val="22"/>
      <w:szCs w:val="20"/>
    </w:rPr>
  </w:style>
  <w:style w:type="paragraph" w:styleId="Sangradetextonormal">
    <w:name w:val="Body Text Indent"/>
    <w:basedOn w:val="Normal"/>
    <w:pPr>
      <w:ind w:left="283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Cabeceraypie">
    <w:name w:val="Cabecera y pie"/>
    <w:basedOn w:val="Normal"/>
    <w:qFormat/>
  </w:style>
  <w:style w:type="paragraph" w:customStyle="1" w:styleId="Piedepginauser">
    <w:name w:val="Pie de página (user)"/>
    <w:basedOn w:val="Normal"/>
    <w:qFormat/>
    <w:pPr>
      <w:suppressLineNumbers/>
      <w:tabs>
        <w:tab w:val="center" w:pos="4535"/>
        <w:tab w:val="right" w:pos="9071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Cabeceraypie"/>
    <w:pPr>
      <w:suppressLineNumbers/>
      <w:tabs>
        <w:tab w:val="center" w:pos="4819"/>
        <w:tab w:val="right" w:pos="9638"/>
      </w:tabs>
    </w:pPr>
  </w:style>
  <w:style w:type="paragraph" w:styleId="TDC1">
    <w:name w:val="toc 1"/>
    <w:basedOn w:val="Normal"/>
    <w:next w:val="Normal"/>
    <w:autoRedefine/>
    <w:pPr>
      <w:widowControl/>
      <w:suppressAutoHyphens w:val="0"/>
      <w:overflowPunct/>
      <w:jc w:val="both"/>
    </w:pPr>
    <w:rPr>
      <w:rFonts w:ascii="Arial" w:eastAsia="Times New Roman" w:hAnsi="Arial" w:cs="Times New Roman"/>
      <w:sz w:val="20"/>
      <w:lang w:eastAsia="es-ES" w:bidi="ar-SA"/>
    </w:rPr>
  </w:style>
  <w:style w:type="paragraph" w:styleId="Textodeglobo">
    <w:name w:val="Balloon Text"/>
    <w:basedOn w:val="Normal"/>
    <w:qFormat/>
    <w:rPr>
      <w:rFonts w:ascii="Segoe UI" w:eastAsia="Segoe UI" w:hAnsi="Segoe UI" w:cs="Mangal"/>
      <w:sz w:val="18"/>
      <w:szCs w:val="16"/>
    </w:rPr>
  </w:style>
  <w:style w:type="paragraph" w:styleId="Prrafodelista">
    <w:name w:val="List Paragraph"/>
    <w:basedOn w:val="Standard"/>
    <w:qFormat/>
    <w:pPr>
      <w:ind w:left="720"/>
    </w:pPr>
    <w:rPr>
      <w:rFonts w:cs="Mangal"/>
      <w:szCs w:val="21"/>
    </w:rPr>
  </w:style>
  <w:style w:type="paragraph" w:customStyle="1" w:styleId="Contenidodelmarco">
    <w:name w:val="Contenido del marco"/>
    <w:basedOn w:val="Normal"/>
    <w:qFormat/>
  </w:style>
  <w:style w:type="paragraph" w:styleId="Textoindependiente2">
    <w:name w:val="Body Text 2"/>
    <w:basedOn w:val="Normal"/>
    <w:qFormat/>
    <w:pPr>
      <w:spacing w:line="264" w:lineRule="auto"/>
      <w:jc w:val="both"/>
    </w:pPr>
    <w:rPr>
      <w:rFonts w:ascii="Arial" w:eastAsia="Arial" w:hAnsi="Arial" w:cs="Arial"/>
    </w:rPr>
  </w:style>
  <w:style w:type="paragraph" w:styleId="Sangra2detindependiente">
    <w:name w:val="Body Text Indent 2"/>
    <w:basedOn w:val="Normal"/>
    <w:qFormat/>
    <w:pPr>
      <w:spacing w:before="120"/>
      <w:ind w:left="851"/>
      <w:jc w:val="both"/>
    </w:pPr>
    <w:rPr>
      <w:rFonts w:ascii="Arial" w:eastAsia="Arial" w:hAnsi="Arial" w:cs="Arial"/>
    </w:rPr>
  </w:style>
  <w:style w:type="paragraph" w:styleId="Piedepgina">
    <w:name w:val="footer"/>
    <w:basedOn w:val="Cabeceraypie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</w:pPr>
    <w:rPr>
      <w:rFonts w:eastAsia="Lucida Sans Unicode" w:cs="Tahoma"/>
      <w:color w:val="00000A"/>
      <w:szCs w:val="24"/>
      <w:lang w:val="ca-ES" w:eastAsia="zh-CN" w:bidi="hi-IN"/>
    </w:rPr>
  </w:style>
  <w:style w:type="numbering" w:customStyle="1" w:styleId="Ningunalista">
    <w:name w:val="Ninguna lista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d'Ulldecona</dc:title>
  <dc:subject/>
  <dc:creator>TVIDAL</dc:creator>
  <dc:description/>
  <cp:lastModifiedBy>TVIDAL</cp:lastModifiedBy>
  <cp:revision>2</cp:revision>
  <dcterms:created xsi:type="dcterms:W3CDTF">2025-04-02T06:30:00Z</dcterms:created>
  <dcterms:modified xsi:type="dcterms:W3CDTF">2025-04-02T06:30:00Z</dcterms:modified>
  <dc:language>es-ES</dc:language>
</cp:coreProperties>
</file>