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F8B1" w14:textId="43D89CB4" w:rsidR="001C1B20" w:rsidRPr="00AD7341" w:rsidRDefault="007C1AFE" w:rsidP="00FD2CB1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 xml:space="preserve">ACORD MARC PER A LA CONTRACTACIÓ </w:t>
      </w:r>
      <w:r w:rsidR="00E84B2A" w:rsidRPr="00AD7341">
        <w:rPr>
          <w:rFonts w:ascii="Arial" w:hAnsi="Arial"/>
          <w:color w:val="auto"/>
          <w:sz w:val="18"/>
          <w:szCs w:val="18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AD7341">
        <w:rPr>
          <w:rFonts w:ascii="Arial" w:hAnsi="Arial"/>
          <w:color w:val="auto"/>
          <w:sz w:val="18"/>
          <w:szCs w:val="18"/>
        </w:rPr>
        <w:t xml:space="preserve">. CLAU: </w:t>
      </w:r>
      <w:r w:rsidR="00E84B2A" w:rsidRPr="00AD7341">
        <w:rPr>
          <w:rFonts w:ascii="Arial" w:hAnsi="Arial"/>
          <w:color w:val="auto"/>
          <w:sz w:val="18"/>
          <w:szCs w:val="18"/>
        </w:rPr>
        <w:t>AT</w:t>
      </w:r>
      <w:r w:rsidRPr="00AD7341">
        <w:rPr>
          <w:rFonts w:ascii="Arial" w:hAnsi="Arial"/>
          <w:color w:val="auto"/>
          <w:sz w:val="18"/>
          <w:szCs w:val="18"/>
        </w:rPr>
        <w:t>. MEC-</w:t>
      </w:r>
      <w:r w:rsidR="00E84B2A" w:rsidRPr="00AD7341">
        <w:rPr>
          <w:rFonts w:ascii="Arial" w:hAnsi="Arial"/>
          <w:color w:val="auto"/>
          <w:sz w:val="18"/>
          <w:szCs w:val="18"/>
        </w:rPr>
        <w:t>22</w:t>
      </w:r>
      <w:r w:rsidRPr="00AD7341">
        <w:rPr>
          <w:rFonts w:ascii="Arial" w:hAnsi="Arial"/>
          <w:color w:val="auto"/>
          <w:sz w:val="18"/>
          <w:szCs w:val="18"/>
        </w:rPr>
        <w:t>L</w:t>
      </w:r>
      <w:r w:rsidR="00E84B2A" w:rsidRPr="00AD7341">
        <w:rPr>
          <w:rFonts w:ascii="Arial" w:hAnsi="Arial"/>
          <w:color w:val="auto"/>
          <w:sz w:val="18"/>
          <w:szCs w:val="18"/>
        </w:rPr>
        <w:t>03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2FA3740B" w14:textId="68008FB6" w:rsidR="00E84B2A" w:rsidRPr="00AD7341" w:rsidRDefault="00E84B2A" w:rsidP="00E84B2A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>Lot 3. Projectes executius i/o direccions facultatives i posada a disposició dels serveis vinculats de les obres i subministraments d’instal·lacions singulars i d’actuacions per a mitigació i adaptació al canvi climàtic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63C71CF9" w14:textId="1D95D38E" w:rsidR="0059385C" w:rsidRPr="00AD7341" w:rsidRDefault="0059385C" w:rsidP="0059385C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AD7341">
        <w:rPr>
          <w:rFonts w:ascii="Arial" w:hAnsi="Arial" w:cs="Arial"/>
          <w:color w:val="00B050"/>
          <w:sz w:val="18"/>
          <w:szCs w:val="18"/>
        </w:rPr>
        <w:t xml:space="preserve">SEPARATA DE LA LICITACIÓ D’UN CONTRACTE BASAT </w:t>
      </w:r>
      <w:r w:rsidR="001A6844" w:rsidRPr="00AD7341">
        <w:rPr>
          <w:rFonts w:ascii="Arial" w:hAnsi="Arial" w:cs="Arial"/>
          <w:color w:val="00B050"/>
          <w:sz w:val="18"/>
          <w:szCs w:val="18"/>
        </w:rPr>
        <w:t xml:space="preserve">DEL </w:t>
      </w:r>
      <w:r w:rsidR="001F5EF9" w:rsidRPr="001F5EF9">
        <w:rPr>
          <w:rFonts w:ascii="Arial" w:hAnsi="Arial" w:cs="Arial"/>
          <w:color w:val="00B050"/>
          <w:sz w:val="18"/>
          <w:szCs w:val="18"/>
        </w:rPr>
        <w:t>CONTRACTE DE SERVEIS PER L'ASSISTÈNCIA TÈCNICA PER A LA REDACCIÓ DE PROJECTE I LA POSTERIOR DIRECCIÓ FACULTATIVA DE L'EXECUCIÓ DE LES OBRES D'INSTAL·LACIÓ FOTOVOLTAICA A LES NAUS D'INSTAL·LACIONS FIXES DE MARTORELL, CLAU ENX-25001</w:t>
      </w:r>
      <w:r w:rsidR="001A6844" w:rsidRPr="00AD7341">
        <w:rPr>
          <w:rFonts w:ascii="Arial" w:hAnsi="Arial" w:cs="Arial"/>
          <w:color w:val="00B050"/>
          <w:sz w:val="18"/>
          <w:szCs w:val="18"/>
        </w:rPr>
        <w:t>.</w:t>
      </w:r>
    </w:p>
    <w:p w14:paraId="3408354D" w14:textId="77777777" w:rsidR="00F56D16" w:rsidRPr="00AD734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AD7341">
        <w:rPr>
          <w:rFonts w:ascii="Arial" w:hAnsi="Arial"/>
          <w:sz w:val="18"/>
          <w:szCs w:val="18"/>
        </w:rPr>
        <w:t>C</w:t>
      </w:r>
      <w:r w:rsidR="001356B4" w:rsidRPr="00AD7341">
        <w:rPr>
          <w:rFonts w:ascii="Arial" w:hAnsi="Arial"/>
          <w:sz w:val="18"/>
          <w:szCs w:val="18"/>
        </w:rPr>
        <w:t>lau</w:t>
      </w:r>
      <w:r w:rsidR="00F56D16" w:rsidRPr="00AD7341">
        <w:rPr>
          <w:rFonts w:ascii="Arial" w:hAnsi="Arial"/>
          <w:sz w:val="18"/>
          <w:szCs w:val="18"/>
        </w:rPr>
        <w:t>s d’actuació</w:t>
      </w:r>
      <w:r w:rsidR="001356B4" w:rsidRPr="00AD7341">
        <w:rPr>
          <w:rFonts w:ascii="Arial" w:hAnsi="Arial"/>
          <w:sz w:val="18"/>
          <w:szCs w:val="18"/>
        </w:rPr>
        <w:t>:</w:t>
      </w:r>
      <w:r w:rsidR="003812C2" w:rsidRPr="00AD7341">
        <w:rPr>
          <w:rFonts w:ascii="Arial" w:hAnsi="Arial"/>
          <w:sz w:val="18"/>
          <w:szCs w:val="18"/>
        </w:rPr>
        <w:t xml:space="preserve"> </w:t>
      </w:r>
    </w:p>
    <w:p w14:paraId="34AF0125" w14:textId="77777777" w:rsidR="001C1B20" w:rsidRPr="00AD7341" w:rsidRDefault="001C1B20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  <w:highlight w:val="yellow"/>
        </w:rPr>
      </w:pPr>
    </w:p>
    <w:p w14:paraId="452FC877" w14:textId="77777777" w:rsidR="001F5EF9" w:rsidRPr="001F5EF9" w:rsidRDefault="001F5EF9" w:rsidP="001A6844">
      <w:pPr>
        <w:spacing w:after="0" w:line="240" w:lineRule="auto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1F5EF9">
        <w:rPr>
          <w:rFonts w:ascii="Arial" w:hAnsi="Arial" w:cs="Arial"/>
          <w:b/>
          <w:bCs/>
          <w:color w:val="00B050"/>
          <w:sz w:val="18"/>
          <w:szCs w:val="18"/>
        </w:rPr>
        <w:t>ENX-25001</w:t>
      </w:r>
    </w:p>
    <w:p w14:paraId="13D264D6" w14:textId="77777777" w:rsidR="001A6844" w:rsidRPr="00AD7341" w:rsidRDefault="001A6844" w:rsidP="001A6844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25C1AC17" w14:textId="2FE245C7" w:rsidR="00C874D5" w:rsidRPr="00AD7341" w:rsidRDefault="001356B4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 xml:space="preserve">1.- </w:t>
      </w:r>
      <w:r w:rsidR="00FD2CB1" w:rsidRPr="00AD7341">
        <w:rPr>
          <w:rFonts w:ascii="Arial" w:hAnsi="Arial" w:cs="Arial"/>
          <w:b/>
          <w:sz w:val="18"/>
          <w:szCs w:val="18"/>
        </w:rPr>
        <w:t>Objecte.</w:t>
      </w:r>
    </w:p>
    <w:p w14:paraId="11F3B265" w14:textId="22CB13F0" w:rsidR="00195EA3" w:rsidRPr="00AD7341" w:rsidRDefault="00195EA3" w:rsidP="00FD2CB1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És objecte d’aquest contracte basat </w:t>
      </w:r>
      <w:r w:rsidR="00F80687" w:rsidRPr="00AD7341">
        <w:rPr>
          <w:rFonts w:ascii="Arial" w:hAnsi="Arial" w:cs="Arial"/>
          <w:sz w:val="18"/>
          <w:szCs w:val="18"/>
          <w:lang w:eastAsia="es-ES"/>
        </w:rPr>
        <w:t>la</w:t>
      </w:r>
      <w:r w:rsidRPr="00AD7341">
        <w:rPr>
          <w:rFonts w:ascii="Arial" w:hAnsi="Arial" w:cs="Arial"/>
          <w:sz w:val="18"/>
          <w:szCs w:val="18"/>
          <w:lang w:eastAsia="es-ES"/>
        </w:rPr>
        <w:t xml:space="preserve"> direcció facultativa de  les obres </w:t>
      </w:r>
      <w:r w:rsidR="000F50AF" w:rsidRPr="00AD7341">
        <w:rPr>
          <w:rFonts w:ascii="Arial" w:hAnsi="Arial" w:cs="Arial"/>
          <w:sz w:val="18"/>
          <w:szCs w:val="18"/>
          <w:lang w:eastAsia="es-ES"/>
        </w:rPr>
        <w:t>de fotovoltaica en els equipaments de Generalitat referents</w:t>
      </w:r>
      <w:r w:rsidR="00F56D16" w:rsidRPr="00AD7341">
        <w:rPr>
          <w:rFonts w:ascii="Arial" w:hAnsi="Arial" w:cs="Arial"/>
          <w:sz w:val="18"/>
          <w:szCs w:val="18"/>
          <w:lang w:eastAsia="es-ES"/>
        </w:rPr>
        <w:t xml:space="preserve"> del </w:t>
      </w:r>
      <w:r w:rsidR="001F5EF9" w:rsidRPr="001F5EF9">
        <w:rPr>
          <w:rFonts w:ascii="Arial" w:hAnsi="Arial" w:cs="Arial"/>
          <w:sz w:val="18"/>
          <w:szCs w:val="18"/>
          <w:lang w:eastAsia="es-ES"/>
        </w:rPr>
        <w:t>PE+DF. ENX-25001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4D0F7D78" w14:textId="77777777" w:rsidR="000D3383" w:rsidRPr="00AD7341" w:rsidRDefault="007D51B7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2</w:t>
      </w:r>
      <w:r w:rsidR="00FD2CB1" w:rsidRPr="00AD7341">
        <w:rPr>
          <w:rFonts w:ascii="Arial" w:hAnsi="Arial" w:cs="Arial"/>
          <w:b/>
          <w:sz w:val="18"/>
          <w:szCs w:val="18"/>
        </w:rPr>
        <w:t>.- Antecedents</w:t>
      </w:r>
      <w:r w:rsidR="001F6466" w:rsidRPr="00AD7341">
        <w:rPr>
          <w:rFonts w:ascii="Arial" w:hAnsi="Arial" w:cs="Arial"/>
          <w:b/>
          <w:sz w:val="18"/>
          <w:szCs w:val="18"/>
        </w:rPr>
        <w:t xml:space="preserve"> i descripció de necessitats</w:t>
      </w:r>
    </w:p>
    <w:p w14:paraId="02737285" w14:textId="6C83B62A" w:rsidR="00E84B2A" w:rsidRPr="00AD7341" w:rsidRDefault="00F56D16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Les actuacions d’obres d’instal·lació fotovoltaica seran previstes a les cobertes dels equipaments de la Generalitat pertanyen al </w:t>
      </w:r>
      <w:r w:rsidR="001F5EF9" w:rsidRPr="001F5EF9">
        <w:rPr>
          <w:rFonts w:ascii="Arial" w:hAnsi="Arial" w:cs="Arial"/>
          <w:sz w:val="18"/>
          <w:szCs w:val="18"/>
          <w:lang w:eastAsia="es-ES"/>
        </w:rPr>
        <w:t>PE+DF. ENX-25001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0668862F" w14:textId="77777777" w:rsidR="0059385C" w:rsidRPr="00AD7341" w:rsidRDefault="0059385C" w:rsidP="00195EA3">
      <w:pPr>
        <w:jc w:val="both"/>
        <w:rPr>
          <w:rFonts w:ascii="Arial" w:hAnsi="Arial" w:cs="Arial"/>
          <w:sz w:val="18"/>
          <w:szCs w:val="18"/>
          <w:highlight w:val="yellow"/>
          <w:lang w:eastAsia="es-ES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929"/>
        <w:gridCol w:w="911"/>
        <w:gridCol w:w="3451"/>
        <w:gridCol w:w="1226"/>
      </w:tblGrid>
      <w:tr w:rsidR="00AD7341" w:rsidRPr="00AD7341" w14:paraId="07E39CC4" w14:textId="256D9151" w:rsidTr="00AD7341">
        <w:trPr>
          <w:trHeight w:val="829"/>
          <w:jc w:val="center"/>
        </w:trPr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A5A" w14:textId="73CD2436" w:rsidR="00AD7341" w:rsidRPr="00AD7341" w:rsidRDefault="00AD7341" w:rsidP="00F80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Clau actuació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3EB" w14:textId="563BE2D7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Municipi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EF4" w14:textId="1F6C2D59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Comarca</w:t>
            </w:r>
          </w:p>
        </w:tc>
        <w:tc>
          <w:tcPr>
            <w:tcW w:w="3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C7367D" w14:textId="7D899069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 de l’actuació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6C9548" w14:textId="600023A4" w:rsidR="00AD7341" w:rsidRPr="00AD7341" w:rsidRDefault="00AD7341" w:rsidP="00AD73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Potència pic estimada (kWp)</w:t>
            </w:r>
          </w:p>
        </w:tc>
      </w:tr>
      <w:tr w:rsidR="001F5EF9" w:rsidRPr="00AD7341" w14:paraId="750AB981" w14:textId="1BA7E897" w:rsidTr="000E0F94">
        <w:trPr>
          <w:trHeight w:val="1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C56B" w14:textId="7A509F46" w:rsidR="001F5EF9" w:rsidRPr="00AD7341" w:rsidRDefault="001F5EF9" w:rsidP="001F5E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EF9">
              <w:rPr>
                <w:rFonts w:ascii="Arial" w:hAnsi="Arial" w:cs="Arial"/>
                <w:color w:val="000000" w:themeColor="text1"/>
                <w:sz w:val="18"/>
                <w:szCs w:val="18"/>
              </w:rPr>
              <w:t>ENX-25001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5344" w14:textId="6057CEA6" w:rsidR="001F5EF9" w:rsidRPr="00AD7341" w:rsidRDefault="001F5EF9" w:rsidP="001F5E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Martorell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36CA" w14:textId="5FC91F47" w:rsidR="001F5EF9" w:rsidRPr="00AD7341" w:rsidRDefault="001F5EF9" w:rsidP="001F5E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Baix Llobregat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3AA1E" w14:textId="5ABE4889" w:rsidR="001F5EF9" w:rsidRPr="00AD7341" w:rsidRDefault="001F5EF9" w:rsidP="001F5E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1F5EF9">
              <w:rPr>
                <w:rFonts w:ascii="Arial" w:hAnsi="Arial" w:cs="Arial"/>
                <w:color w:val="000000"/>
                <w:sz w:val="18"/>
                <w:szCs w:val="18"/>
              </w:rPr>
              <w:t>Assistència tècnica per a la redacció de projecte i la posterior Direcció Facultativa de l'Execució de les obres d'Instal·lació fotovoltaica a les Naus d'instal·lacions Fixes de Martorell, Clau ENX-25001</w:t>
            </w:r>
            <w:r>
              <w:rPr>
                <w:rFonts w:cs="Arial"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9F08" w14:textId="4AF3FF94" w:rsidR="001F5EF9" w:rsidRPr="00AD7341" w:rsidRDefault="001F5EF9" w:rsidP="001F5EF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1F5EF9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,00</w:t>
            </w:r>
          </w:p>
        </w:tc>
      </w:tr>
    </w:tbl>
    <w:p w14:paraId="5A815CAD" w14:textId="6B87EB16" w:rsidR="00F80687" w:rsidRPr="00AD7341" w:rsidRDefault="00F80687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6F61442C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3.-Abast del projecte</w:t>
      </w:r>
    </w:p>
    <w:p w14:paraId="018149D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analitzarà i desenvoluparà les actuacions per resoldre les incidències descrites anteriorment, així com la restitució dels espais afectats per patologies provocades per les deficiències al seu  estat original</w:t>
      </w:r>
    </w:p>
    <w:p w14:paraId="57FB831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Per desenvolupar el projecte, l’adjudicatari haurà de realitzar les accions següents:</w:t>
      </w:r>
    </w:p>
    <w:p w14:paraId="66E1FBF3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Redacció del projecte executiu de l’actuació</w:t>
      </w:r>
    </w:p>
    <w:p w14:paraId="068B8DB8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Direcció d’obra</w:t>
      </w:r>
    </w:p>
    <w:p w14:paraId="32C889A9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Coordinació de Seguretat i Salut</w:t>
      </w:r>
    </w:p>
    <w:p w14:paraId="4F019EE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255EC9D" w14:textId="7D94C2C9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4563232B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possible, l’adjudicatari ho exposarà, proposant les mesures correctores que generin el mínim d’afectació a l’activitat de l’edifici.</w:t>
      </w:r>
    </w:p>
    <w:p w14:paraId="07490430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haurà de recollir en document la coordinació amb els usuaris del centre i la seva activitat compatibilitzant-la en el temps i l’espai amb el desenvolupament de les obres. Aquest document serà subscrit </w:t>
      </w:r>
      <w:r w:rsidRPr="00AD7341">
        <w:rPr>
          <w:rFonts w:ascii="Arial" w:hAnsi="Arial" w:cs="Arial"/>
          <w:sz w:val="18"/>
          <w:szCs w:val="18"/>
          <w:lang w:eastAsia="es-ES"/>
        </w:rPr>
        <w:lastRenderedPageBreak/>
        <w:t>pels responsables del centre i específicament pels responsables en l’àmbit del pla d’emergència i de seguretat i salut del centre.</w:t>
      </w:r>
    </w:p>
    <w:p w14:paraId="08336AF6" w14:textId="6D50A8F3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Degut a les gestiones administratives prèvies realitzades en paral·lel per Energies Renovables Públiques de Catalunya SAU per a l’avaluació de l’impacte ambiental i obtenció d’autorització administrativa prèvia i de construcció, el redactor elaborarà qualsevol modificació requerida per a tal efecte.</w:t>
      </w:r>
    </w:p>
    <w:p w14:paraId="52A1E07A" w14:textId="77777777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17325791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4.- Sobre els treballs de redacció de projecte</w:t>
      </w:r>
    </w:p>
    <w:p w14:paraId="01561D03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executiu o memòria valorada es durà a terme d’acord amb les indicacions de la clàusula 5 del PPTP de l’Acord marc. Caldrà tenir en compte els següents aspectes: </w:t>
      </w:r>
    </w:p>
    <w:p w14:paraId="5FA3AC91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L’aplicació de la normativa vigent en relació a la necessitat de redacció de projecte per la tipologia d’instal·lació i independentment de l’import.</w:t>
      </w:r>
    </w:p>
    <w:p w14:paraId="542FD627" w14:textId="77777777" w:rsidR="004C2270" w:rsidRPr="00AD7341" w:rsidRDefault="004C2270" w:rsidP="004C2270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5DB28D4" w14:textId="77777777" w:rsidR="008D58CD" w:rsidRPr="00AD7341" w:rsidRDefault="008D58CD" w:rsidP="008D58CD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Les tasques específiques a realització en la redacció del projecte són, entre d’altres:</w:t>
      </w:r>
    </w:p>
    <w:p w14:paraId="7CA85D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Visita tècnica a l’equipament, recopilació i mesura de dades de l’equipament.</w:t>
      </w:r>
    </w:p>
    <w:p w14:paraId="622AAE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Dimensionament i simulació de la instal·lació solar amb software específic (no vàlid PVGIS).</w:t>
      </w:r>
    </w:p>
    <w:p w14:paraId="1A88185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Balanç energètic de la producció solar – autoconsum i excedents – amb l’objectiu de decidir la modalitat d’autoconsum.</w:t>
      </w:r>
    </w:p>
    <w:p w14:paraId="7219D7A7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Gestió i obtenció del permís d’accés i connexió. Es gestionarà les autoritzacions necessàries per duu a terme la citada gestió. Inclou el pagament de l’estudi tècnic d’accés.</w:t>
      </w:r>
    </w:p>
    <w:p w14:paraId="6473280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La memòria descriptiva haurà d’identificar o descriure les gestiones necessàries a realitzar amb l’entitat municipal per a demanar el permís d’obra (comunicació prèvia, llicència, etc.).</w:t>
      </w:r>
    </w:p>
    <w:p w14:paraId="30D2EF28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Generació de pressupost utilitzant bancs específics de fotovoltaica i/o d’Edificació d’Infraestructures.cat.</w:t>
      </w:r>
    </w:p>
    <w:p w14:paraId="272D92DF" w14:textId="05766BEE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Elaboració i entrega del projecte en format PDF i editable. Els plànols també s’entregaran en format DWG o similar.</w:t>
      </w:r>
    </w:p>
    <w:p w14:paraId="12FAF792" w14:textId="77777777" w:rsidR="005F3045" w:rsidRPr="00AD7341" w:rsidRDefault="005F3045" w:rsidP="005F3045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5202486" w14:textId="26B9C2BA" w:rsidR="00D901E9" w:rsidRPr="00AD7341" w:rsidRDefault="008D58CD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 detall del contingut del projecte es troba al plec de prescripcions particulars de redacció de projectes d’autoconsum fotovoltaic elaborat per Infraestructures.cat.</w:t>
      </w:r>
    </w:p>
    <w:p w14:paraId="5D25F28F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5.- Sobre els treballs de direcció facultativa</w:t>
      </w:r>
    </w:p>
    <w:p w14:paraId="13D7358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22D9D97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El document d’obra executada inclourà totes les certificacions finals d’obra i de l’edifici. </w:t>
      </w:r>
    </w:p>
    <w:p w14:paraId="6B037502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En cas de modificació d’alguna instal·lació sotmesa a reglamentació industrial específica, s’inclourà la seva legalització. </w:t>
      </w:r>
    </w:p>
    <w:p w14:paraId="7EACAEAE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41B64B36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Un cop acabat el document d’obra executada, es lliurarà en PDF i en suport informàtic.</w:t>
      </w:r>
    </w:p>
    <w:sectPr w:rsidR="00D901E9" w:rsidRPr="00AD7341" w:rsidSect="00AD3045">
      <w:headerReference w:type="even" r:id="rId9"/>
      <w:headerReference w:type="default" r:id="rId10"/>
      <w:footerReference w:type="default" r:id="rId11"/>
      <w:pgSz w:w="11906" w:h="16838" w:code="9"/>
      <w:pgMar w:top="1813" w:right="1558" w:bottom="1418" w:left="1701" w:header="709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416C" w14:textId="77777777" w:rsidR="00DF4F11" w:rsidRDefault="00DF4F11" w:rsidP="001356B4">
      <w:pPr>
        <w:spacing w:after="0" w:line="240" w:lineRule="auto"/>
      </w:pPr>
      <w:r>
        <w:separator/>
      </w:r>
    </w:p>
  </w:endnote>
  <w:endnote w:type="continuationSeparator" w:id="0">
    <w:p w14:paraId="71DE7B1A" w14:textId="77777777" w:rsidR="00DF4F11" w:rsidRDefault="00DF4F11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B00" w14:textId="13DFF9DE" w:rsidR="00AD3045" w:rsidRDefault="00AD3045">
    <w:pPr>
      <w:pStyle w:val="Peu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28181A8" wp14:editId="3CC9D26E">
          <wp:simplePos x="0" y="0"/>
          <wp:positionH relativeFrom="column">
            <wp:posOffset>4483768</wp:posOffset>
          </wp:positionH>
          <wp:positionV relativeFrom="paragraph">
            <wp:posOffset>328696</wp:posOffset>
          </wp:positionV>
          <wp:extent cx="922678" cy="234107"/>
          <wp:effectExtent l="0" t="0" r="0" b="7620"/>
          <wp:wrapSquare wrapText="bothSides"/>
          <wp:docPr id="136858154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78" cy="234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97A771" wp14:editId="7E329236">
          <wp:simplePos x="0" y="0"/>
          <wp:positionH relativeFrom="margin">
            <wp:align>left</wp:align>
          </wp:positionH>
          <wp:positionV relativeFrom="paragraph">
            <wp:posOffset>329398</wp:posOffset>
          </wp:positionV>
          <wp:extent cx="1304925" cy="320076"/>
          <wp:effectExtent l="0" t="0" r="0" b="3810"/>
          <wp:wrapNone/>
          <wp:docPr id="283679983" name="Imatge 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578" w14:textId="77777777" w:rsidR="00DF4F11" w:rsidRDefault="00DF4F11" w:rsidP="001356B4">
      <w:pPr>
        <w:spacing w:after="0" w:line="240" w:lineRule="auto"/>
      </w:pPr>
      <w:r>
        <w:separator/>
      </w:r>
    </w:p>
  </w:footnote>
  <w:footnote w:type="continuationSeparator" w:id="0">
    <w:p w14:paraId="08BF8272" w14:textId="77777777" w:rsidR="00DF4F11" w:rsidRDefault="00DF4F11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933575887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67A" w14:textId="0A19A816" w:rsidR="00FD2CB1" w:rsidRDefault="00AD3045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F184DEA" wp14:editId="7D97E143">
          <wp:simplePos x="0" y="0"/>
          <wp:positionH relativeFrom="margin">
            <wp:align>right</wp:align>
          </wp:positionH>
          <wp:positionV relativeFrom="paragraph">
            <wp:posOffset>7386</wp:posOffset>
          </wp:positionV>
          <wp:extent cx="1077595" cy="417830"/>
          <wp:effectExtent l="0" t="0" r="8255" b="1270"/>
          <wp:wrapNone/>
          <wp:docPr id="59791779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CB1">
      <w:rPr>
        <w:rFonts w:ascii="Arial" w:hAnsi="Arial" w:cs="Arial"/>
      </w:rPr>
      <w:fldChar w:fldCharType="begin"/>
    </w:r>
    <w:r w:rsidR="00FD2CB1">
      <w:rPr>
        <w:rFonts w:ascii="Arial" w:hAnsi="Arial" w:cs="Arial"/>
      </w:rPr>
      <w:instrText xml:space="preserve"> LINK SAP.OLELinkServer.ItemObject.1 "SAPOLELinkServer!LOGO/Infraestructures.cat" "" \p </w:instrText>
    </w:r>
    <w:r w:rsidR="00FD2CB1">
      <w:rPr>
        <w:rFonts w:ascii="Arial" w:hAnsi="Arial" w:cs="Arial"/>
      </w:rPr>
      <w:fldChar w:fldCharType="separate"/>
    </w:r>
    <w:r w:rsidR="001F5EF9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39.75pt">
          <v:imagedata r:id="rId2" o:title=""/>
        </v:shape>
      </w:object>
    </w:r>
    <w:r w:rsidR="00FD2CB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B4"/>
    <w:multiLevelType w:val="hybridMultilevel"/>
    <w:tmpl w:val="2DFC9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9A45CB"/>
    <w:multiLevelType w:val="hybridMultilevel"/>
    <w:tmpl w:val="1C08C1C4"/>
    <w:lvl w:ilvl="0" w:tplc="C0C4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3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F29C2"/>
    <w:multiLevelType w:val="multilevel"/>
    <w:tmpl w:val="BE94CE24"/>
    <w:numStyleLink w:val="Estilodelista"/>
  </w:abstractNum>
  <w:abstractNum w:abstractNumId="17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E8D6BF3"/>
    <w:multiLevelType w:val="hybridMultilevel"/>
    <w:tmpl w:val="11621EB0"/>
    <w:lvl w:ilvl="0" w:tplc="6332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8"/>
  </w:num>
  <w:num w:numId="2" w16cid:durableId="1582132382">
    <w:abstractNumId w:val="1"/>
  </w:num>
  <w:num w:numId="3" w16cid:durableId="1183322066">
    <w:abstractNumId w:val="10"/>
  </w:num>
  <w:num w:numId="4" w16cid:durableId="511073587">
    <w:abstractNumId w:val="11"/>
  </w:num>
  <w:num w:numId="5" w16cid:durableId="207307644">
    <w:abstractNumId w:val="18"/>
  </w:num>
  <w:num w:numId="6" w16cid:durableId="612982393">
    <w:abstractNumId w:val="17"/>
  </w:num>
  <w:num w:numId="7" w16cid:durableId="1126042483">
    <w:abstractNumId w:val="3"/>
  </w:num>
  <w:num w:numId="8" w16cid:durableId="1862088255">
    <w:abstractNumId w:val="5"/>
  </w:num>
  <w:num w:numId="9" w16cid:durableId="69355087">
    <w:abstractNumId w:val="20"/>
  </w:num>
  <w:num w:numId="10" w16cid:durableId="396511067">
    <w:abstractNumId w:val="14"/>
  </w:num>
  <w:num w:numId="11" w16cid:durableId="1375807001">
    <w:abstractNumId w:val="16"/>
  </w:num>
  <w:num w:numId="12" w16cid:durableId="334457554">
    <w:abstractNumId w:val="15"/>
  </w:num>
  <w:num w:numId="13" w16cid:durableId="248583030">
    <w:abstractNumId w:val="9"/>
  </w:num>
  <w:num w:numId="14" w16cid:durableId="1297948087">
    <w:abstractNumId w:val="12"/>
  </w:num>
  <w:num w:numId="15" w16cid:durableId="1608078156">
    <w:abstractNumId w:val="4"/>
  </w:num>
  <w:num w:numId="16" w16cid:durableId="440029557">
    <w:abstractNumId w:val="13"/>
  </w:num>
  <w:num w:numId="17" w16cid:durableId="253704699">
    <w:abstractNumId w:val="7"/>
  </w:num>
  <w:num w:numId="18" w16cid:durableId="2077898052">
    <w:abstractNumId w:val="2"/>
  </w:num>
  <w:num w:numId="19" w16cid:durableId="315884201">
    <w:abstractNumId w:val="21"/>
  </w:num>
  <w:num w:numId="20" w16cid:durableId="650985435">
    <w:abstractNumId w:val="7"/>
  </w:num>
  <w:num w:numId="21" w16cid:durableId="791706961">
    <w:abstractNumId w:val="6"/>
  </w:num>
  <w:num w:numId="22" w16cid:durableId="766729725">
    <w:abstractNumId w:val="0"/>
  </w:num>
  <w:num w:numId="23" w16cid:durableId="543522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E"/>
    <w:rsid w:val="00005CA6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1DA5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F008F"/>
    <w:rsid w:val="000F50AF"/>
    <w:rsid w:val="00104DD1"/>
    <w:rsid w:val="00110074"/>
    <w:rsid w:val="00112ADA"/>
    <w:rsid w:val="00117B5D"/>
    <w:rsid w:val="00122B98"/>
    <w:rsid w:val="001356B4"/>
    <w:rsid w:val="00141CAF"/>
    <w:rsid w:val="001478C9"/>
    <w:rsid w:val="001510F3"/>
    <w:rsid w:val="0018425C"/>
    <w:rsid w:val="001929A7"/>
    <w:rsid w:val="00195EA3"/>
    <w:rsid w:val="001A6844"/>
    <w:rsid w:val="001B1737"/>
    <w:rsid w:val="001C1B20"/>
    <w:rsid w:val="001C6E9F"/>
    <w:rsid w:val="001D60DA"/>
    <w:rsid w:val="001E74D8"/>
    <w:rsid w:val="001E7FE2"/>
    <w:rsid w:val="001F5EF9"/>
    <w:rsid w:val="001F6466"/>
    <w:rsid w:val="00206468"/>
    <w:rsid w:val="00207E1B"/>
    <w:rsid w:val="002167DB"/>
    <w:rsid w:val="00220995"/>
    <w:rsid w:val="0022479C"/>
    <w:rsid w:val="00225FD2"/>
    <w:rsid w:val="00226BE5"/>
    <w:rsid w:val="00254659"/>
    <w:rsid w:val="00260346"/>
    <w:rsid w:val="0026207A"/>
    <w:rsid w:val="00263C07"/>
    <w:rsid w:val="00283B04"/>
    <w:rsid w:val="00287443"/>
    <w:rsid w:val="00297A53"/>
    <w:rsid w:val="00297B3C"/>
    <w:rsid w:val="002B7C3A"/>
    <w:rsid w:val="002E0F58"/>
    <w:rsid w:val="002E2F82"/>
    <w:rsid w:val="002F1039"/>
    <w:rsid w:val="00304C57"/>
    <w:rsid w:val="003110BA"/>
    <w:rsid w:val="00312860"/>
    <w:rsid w:val="003222DC"/>
    <w:rsid w:val="003437D5"/>
    <w:rsid w:val="00351060"/>
    <w:rsid w:val="00362AEE"/>
    <w:rsid w:val="003635C3"/>
    <w:rsid w:val="00380B9F"/>
    <w:rsid w:val="003812C2"/>
    <w:rsid w:val="003826FB"/>
    <w:rsid w:val="003B3DA7"/>
    <w:rsid w:val="003B53B9"/>
    <w:rsid w:val="003C5E9B"/>
    <w:rsid w:val="003E18B9"/>
    <w:rsid w:val="003E2B49"/>
    <w:rsid w:val="003E3F52"/>
    <w:rsid w:val="003E7F99"/>
    <w:rsid w:val="003F2DB7"/>
    <w:rsid w:val="004015F3"/>
    <w:rsid w:val="00402261"/>
    <w:rsid w:val="0040515A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968E4"/>
    <w:rsid w:val="004C135C"/>
    <w:rsid w:val="004C2270"/>
    <w:rsid w:val="004C75F7"/>
    <w:rsid w:val="004D5528"/>
    <w:rsid w:val="004D6C80"/>
    <w:rsid w:val="004E0846"/>
    <w:rsid w:val="004E15CB"/>
    <w:rsid w:val="004F2B76"/>
    <w:rsid w:val="004F3A14"/>
    <w:rsid w:val="0051321C"/>
    <w:rsid w:val="005178E6"/>
    <w:rsid w:val="005306C9"/>
    <w:rsid w:val="005372B9"/>
    <w:rsid w:val="005463AE"/>
    <w:rsid w:val="00552442"/>
    <w:rsid w:val="005532F5"/>
    <w:rsid w:val="00566E3C"/>
    <w:rsid w:val="005744C8"/>
    <w:rsid w:val="00575749"/>
    <w:rsid w:val="005866E6"/>
    <w:rsid w:val="00591DD9"/>
    <w:rsid w:val="0059385C"/>
    <w:rsid w:val="005961F3"/>
    <w:rsid w:val="005A475B"/>
    <w:rsid w:val="005B6086"/>
    <w:rsid w:val="005D157E"/>
    <w:rsid w:val="005D7BC7"/>
    <w:rsid w:val="005E0BBB"/>
    <w:rsid w:val="005F3045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0872"/>
    <w:rsid w:val="00664522"/>
    <w:rsid w:val="00665223"/>
    <w:rsid w:val="006743DC"/>
    <w:rsid w:val="00674A57"/>
    <w:rsid w:val="00676681"/>
    <w:rsid w:val="00682993"/>
    <w:rsid w:val="0069193C"/>
    <w:rsid w:val="00693FA5"/>
    <w:rsid w:val="006962C8"/>
    <w:rsid w:val="006A0D99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7E475E"/>
    <w:rsid w:val="00801770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3176"/>
    <w:rsid w:val="008A55AA"/>
    <w:rsid w:val="008A58E6"/>
    <w:rsid w:val="008C1D33"/>
    <w:rsid w:val="008C464F"/>
    <w:rsid w:val="008C638B"/>
    <w:rsid w:val="008D58CD"/>
    <w:rsid w:val="008E0C98"/>
    <w:rsid w:val="008F380E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278F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75E1"/>
    <w:rsid w:val="00A133F0"/>
    <w:rsid w:val="00A14337"/>
    <w:rsid w:val="00A14B1D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045"/>
    <w:rsid w:val="00AD3A7D"/>
    <w:rsid w:val="00AD43E4"/>
    <w:rsid w:val="00AD7341"/>
    <w:rsid w:val="00AE0FD2"/>
    <w:rsid w:val="00AE2529"/>
    <w:rsid w:val="00AE3E26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750"/>
    <w:rsid w:val="00B571CF"/>
    <w:rsid w:val="00B732C7"/>
    <w:rsid w:val="00B7748F"/>
    <w:rsid w:val="00B8475F"/>
    <w:rsid w:val="00BA163C"/>
    <w:rsid w:val="00BA3E5B"/>
    <w:rsid w:val="00BB0DFA"/>
    <w:rsid w:val="00BB2D57"/>
    <w:rsid w:val="00BC4919"/>
    <w:rsid w:val="00BD1516"/>
    <w:rsid w:val="00BD480A"/>
    <w:rsid w:val="00BD496D"/>
    <w:rsid w:val="00BD4CFD"/>
    <w:rsid w:val="00BE082C"/>
    <w:rsid w:val="00BE4A8B"/>
    <w:rsid w:val="00C00F7A"/>
    <w:rsid w:val="00C03EB7"/>
    <w:rsid w:val="00C16E51"/>
    <w:rsid w:val="00C25389"/>
    <w:rsid w:val="00C6259C"/>
    <w:rsid w:val="00C81409"/>
    <w:rsid w:val="00C847DA"/>
    <w:rsid w:val="00C86B34"/>
    <w:rsid w:val="00C874D5"/>
    <w:rsid w:val="00C94883"/>
    <w:rsid w:val="00CD2EC8"/>
    <w:rsid w:val="00CF41F4"/>
    <w:rsid w:val="00CF5072"/>
    <w:rsid w:val="00CF72A0"/>
    <w:rsid w:val="00D233EF"/>
    <w:rsid w:val="00D25235"/>
    <w:rsid w:val="00D327BC"/>
    <w:rsid w:val="00D3782E"/>
    <w:rsid w:val="00D403D1"/>
    <w:rsid w:val="00D41D48"/>
    <w:rsid w:val="00D443D8"/>
    <w:rsid w:val="00D5120F"/>
    <w:rsid w:val="00D618C0"/>
    <w:rsid w:val="00D72138"/>
    <w:rsid w:val="00D7683C"/>
    <w:rsid w:val="00D847B4"/>
    <w:rsid w:val="00D901E9"/>
    <w:rsid w:val="00DB7CE4"/>
    <w:rsid w:val="00DC3CD6"/>
    <w:rsid w:val="00DD0F93"/>
    <w:rsid w:val="00DD46AC"/>
    <w:rsid w:val="00DD5846"/>
    <w:rsid w:val="00DE0940"/>
    <w:rsid w:val="00DF4F11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025C3"/>
    <w:rsid w:val="00F10C74"/>
    <w:rsid w:val="00F15664"/>
    <w:rsid w:val="00F25AC7"/>
    <w:rsid w:val="00F3514D"/>
    <w:rsid w:val="00F434E5"/>
    <w:rsid w:val="00F44DCB"/>
    <w:rsid w:val="00F47ABC"/>
    <w:rsid w:val="00F51C79"/>
    <w:rsid w:val="00F56D16"/>
    <w:rsid w:val="00F77E38"/>
    <w:rsid w:val="00F80687"/>
    <w:rsid w:val="00FA4D00"/>
    <w:rsid w:val="00FC0209"/>
    <w:rsid w:val="00FD2CB1"/>
    <w:rsid w:val="00FD3DD2"/>
    <w:rsid w:val="00FD7573"/>
    <w:rsid w:val="00FE27B3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80687"/>
    <w:pPr>
      <w:spacing w:after="0" w:line="240" w:lineRule="auto"/>
    </w:pPr>
    <w:rPr>
      <w:rFonts w:asciiTheme="majorHAnsi" w:hAnsiTheme="majorHAnsi" w:cs="Times New Roman"/>
      <w:lang w:val="ca-ES"/>
    </w:rPr>
  </w:style>
  <w:style w:type="character" w:customStyle="1" w:styleId="ui-provider">
    <w:name w:val="ui-provider"/>
    <w:basedOn w:val="Lletraperdefectedelpargraf"/>
    <w:rsid w:val="003E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Props1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CDBA6-C5A9-49A8-852C-951A41DA6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789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Hernández Velázquez De Castro, Ana</cp:lastModifiedBy>
  <cp:revision>28</cp:revision>
  <cp:lastPrinted>2021-07-22T06:42:00Z</cp:lastPrinted>
  <dcterms:created xsi:type="dcterms:W3CDTF">2024-04-08T12:20:00Z</dcterms:created>
  <dcterms:modified xsi:type="dcterms:W3CDTF">2025-03-26T14:52:00Z</dcterms:modified>
</cp:coreProperties>
</file>