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F8B1" w14:textId="43D89CB4" w:rsidR="001C1B20" w:rsidRPr="00AD7341" w:rsidRDefault="007C1AFE" w:rsidP="00FD2CB1">
      <w:pPr>
        <w:pStyle w:val="titulodedocadm"/>
        <w:jc w:val="both"/>
        <w:rPr>
          <w:rFonts w:ascii="Arial" w:hAnsi="Arial"/>
          <w:color w:val="auto"/>
          <w:sz w:val="18"/>
          <w:szCs w:val="18"/>
        </w:rPr>
      </w:pPr>
      <w:r w:rsidRPr="00AD7341">
        <w:rPr>
          <w:rFonts w:ascii="Arial" w:hAnsi="Arial"/>
          <w:color w:val="auto"/>
          <w:sz w:val="18"/>
          <w:szCs w:val="18"/>
        </w:rPr>
        <w:t xml:space="preserve">ACORD MARC PER A LA CONTRACTACIÓ </w:t>
      </w:r>
      <w:r w:rsidR="00E84B2A" w:rsidRPr="00AD7341">
        <w:rPr>
          <w:rFonts w:ascii="Arial" w:hAnsi="Arial"/>
          <w:color w:val="auto"/>
          <w:sz w:val="18"/>
          <w:szCs w:val="18"/>
        </w:rPr>
        <w:t>D’ASSISTÈNCIES TÈCNIQUES DE REDACCIÓ DE PROJECTES, DIRECCIONS FACULTATIVES I COORDINACIONS DE SEGURETAT I SALUT D’OBRES RAM I DE MANTENIMENT I DE SERVEIS TÈCNICS DE SUPORT D’ARQUITECTURA I ENGINYERIA</w:t>
      </w:r>
      <w:r w:rsidRPr="00AD7341">
        <w:rPr>
          <w:rFonts w:ascii="Arial" w:hAnsi="Arial"/>
          <w:color w:val="auto"/>
          <w:sz w:val="18"/>
          <w:szCs w:val="18"/>
        </w:rPr>
        <w:t xml:space="preserve">. CLAU: </w:t>
      </w:r>
      <w:r w:rsidR="00E84B2A" w:rsidRPr="00AD7341">
        <w:rPr>
          <w:rFonts w:ascii="Arial" w:hAnsi="Arial"/>
          <w:color w:val="auto"/>
          <w:sz w:val="18"/>
          <w:szCs w:val="18"/>
        </w:rPr>
        <w:t>AT</w:t>
      </w:r>
      <w:r w:rsidRPr="00AD7341">
        <w:rPr>
          <w:rFonts w:ascii="Arial" w:hAnsi="Arial"/>
          <w:color w:val="auto"/>
          <w:sz w:val="18"/>
          <w:szCs w:val="18"/>
        </w:rPr>
        <w:t>. MEC-</w:t>
      </w:r>
      <w:r w:rsidR="00E84B2A" w:rsidRPr="00AD7341">
        <w:rPr>
          <w:rFonts w:ascii="Arial" w:hAnsi="Arial"/>
          <w:color w:val="auto"/>
          <w:sz w:val="18"/>
          <w:szCs w:val="18"/>
        </w:rPr>
        <w:t>22</w:t>
      </w:r>
      <w:r w:rsidRPr="00AD7341">
        <w:rPr>
          <w:rFonts w:ascii="Arial" w:hAnsi="Arial"/>
          <w:color w:val="auto"/>
          <w:sz w:val="18"/>
          <w:szCs w:val="18"/>
        </w:rPr>
        <w:t>L</w:t>
      </w:r>
      <w:r w:rsidR="00E84B2A" w:rsidRPr="00AD7341">
        <w:rPr>
          <w:rFonts w:ascii="Arial" w:hAnsi="Arial"/>
          <w:color w:val="auto"/>
          <w:sz w:val="18"/>
          <w:szCs w:val="18"/>
        </w:rPr>
        <w:t>03</w:t>
      </w:r>
      <w:r w:rsidR="001C1B20" w:rsidRPr="00AD7341">
        <w:rPr>
          <w:rFonts w:ascii="Arial" w:hAnsi="Arial"/>
          <w:color w:val="auto"/>
          <w:sz w:val="18"/>
          <w:szCs w:val="18"/>
        </w:rPr>
        <w:t>.</w:t>
      </w:r>
    </w:p>
    <w:p w14:paraId="2FA3740B" w14:textId="68008FB6" w:rsidR="00E84B2A" w:rsidRPr="00AD7341" w:rsidRDefault="00E84B2A" w:rsidP="00E84B2A">
      <w:pPr>
        <w:pStyle w:val="titulodedocadm"/>
        <w:jc w:val="both"/>
        <w:rPr>
          <w:rFonts w:ascii="Arial" w:hAnsi="Arial"/>
          <w:color w:val="auto"/>
          <w:sz w:val="18"/>
          <w:szCs w:val="18"/>
        </w:rPr>
      </w:pPr>
      <w:r w:rsidRPr="00AD7341">
        <w:rPr>
          <w:rFonts w:ascii="Arial" w:hAnsi="Arial"/>
          <w:color w:val="auto"/>
          <w:sz w:val="18"/>
          <w:szCs w:val="18"/>
        </w:rPr>
        <w:t>Lot 3. Projectes executius i/o direccions facultatives i posada a disposició dels serveis vinculats de les obres i subministraments d’instal·lacions singulars i d’actuacions per a mitigació i adaptació al canvi climàtic</w:t>
      </w:r>
      <w:r w:rsidR="001C1B20" w:rsidRPr="00AD7341">
        <w:rPr>
          <w:rFonts w:ascii="Arial" w:hAnsi="Arial"/>
          <w:color w:val="auto"/>
          <w:sz w:val="18"/>
          <w:szCs w:val="18"/>
        </w:rPr>
        <w:t>.</w:t>
      </w:r>
    </w:p>
    <w:p w14:paraId="63C71CF9" w14:textId="6213681C" w:rsidR="0059385C" w:rsidRPr="00AD7341" w:rsidRDefault="0059385C" w:rsidP="0059385C">
      <w:pPr>
        <w:jc w:val="both"/>
        <w:rPr>
          <w:rFonts w:ascii="Arial" w:hAnsi="Arial" w:cs="Arial"/>
          <w:color w:val="00B050"/>
          <w:sz w:val="18"/>
          <w:szCs w:val="18"/>
        </w:rPr>
      </w:pPr>
      <w:r w:rsidRPr="00AD7341">
        <w:rPr>
          <w:rFonts w:ascii="Arial" w:hAnsi="Arial" w:cs="Arial"/>
          <w:color w:val="00B050"/>
          <w:sz w:val="18"/>
          <w:szCs w:val="18"/>
        </w:rPr>
        <w:t xml:space="preserve">SEPARATA DE LA LICITACIÓ D’UN CONTRACTE BASAT </w:t>
      </w:r>
      <w:r w:rsidR="001A6844" w:rsidRPr="00AD7341">
        <w:rPr>
          <w:rFonts w:ascii="Arial" w:hAnsi="Arial" w:cs="Arial"/>
          <w:color w:val="00B050"/>
          <w:sz w:val="18"/>
          <w:szCs w:val="18"/>
        </w:rPr>
        <w:t>DEL CONTRACTE DE SERVEIS PER L'ASSISTÈNCIA TÈCNICA PER A LA REDACCIÓ DEL PROJECTE D'INSTAL·LACIÓ FOTOVOLTAICA AL CENTRE EDUCATIU EL SEGRE DE LLEIDA AMB CLAU: ENE-00628 I ASSISTÈNCIA TÈCNICA PER A LA REDACCIÓ DE PROJECTE I LA POSTERIOR DIRECCIÓ FACULTATIVA DE L'EXECUCIÓ DE LES OBRES D'INSTAL·LACIÓ FOTOVOLTAICA A L'HOSPITAL COMARCAL SANT JAUME DE CALELLA AMB CLAU: ENE-12498, AL CAP MALGRAT DE MAR AMB CLAU: ENE-12513 I AL CAP RIERAL DE LLORET DE MAR AMB CLAU: ENE-12515</w:t>
      </w:r>
      <w:r w:rsidR="001A6844" w:rsidRPr="00AD7341">
        <w:rPr>
          <w:rFonts w:ascii="Arial" w:hAnsi="Arial" w:cs="Arial"/>
          <w:color w:val="00B050"/>
          <w:sz w:val="18"/>
          <w:szCs w:val="18"/>
        </w:rPr>
        <w:t>.</w:t>
      </w:r>
    </w:p>
    <w:p w14:paraId="3408354D" w14:textId="77777777" w:rsidR="00F56D16" w:rsidRPr="00AD7341" w:rsidRDefault="00D847B4" w:rsidP="00FD2CB1">
      <w:pPr>
        <w:pStyle w:val="titulodedocadm"/>
        <w:spacing w:after="0" w:line="240" w:lineRule="auto"/>
        <w:jc w:val="both"/>
        <w:rPr>
          <w:rFonts w:ascii="Arial" w:hAnsi="Arial"/>
          <w:sz w:val="18"/>
          <w:szCs w:val="18"/>
        </w:rPr>
      </w:pPr>
      <w:r w:rsidRPr="00AD7341">
        <w:rPr>
          <w:rFonts w:ascii="Arial" w:hAnsi="Arial"/>
          <w:sz w:val="18"/>
          <w:szCs w:val="18"/>
        </w:rPr>
        <w:t>C</w:t>
      </w:r>
      <w:r w:rsidR="001356B4" w:rsidRPr="00AD7341">
        <w:rPr>
          <w:rFonts w:ascii="Arial" w:hAnsi="Arial"/>
          <w:sz w:val="18"/>
          <w:szCs w:val="18"/>
        </w:rPr>
        <w:t>lau</w:t>
      </w:r>
      <w:r w:rsidR="00F56D16" w:rsidRPr="00AD7341">
        <w:rPr>
          <w:rFonts w:ascii="Arial" w:hAnsi="Arial"/>
          <w:sz w:val="18"/>
          <w:szCs w:val="18"/>
        </w:rPr>
        <w:t>s d’actuació</w:t>
      </w:r>
      <w:r w:rsidR="001356B4" w:rsidRPr="00AD7341">
        <w:rPr>
          <w:rFonts w:ascii="Arial" w:hAnsi="Arial"/>
          <w:sz w:val="18"/>
          <w:szCs w:val="18"/>
        </w:rPr>
        <w:t>:</w:t>
      </w:r>
      <w:r w:rsidR="003812C2" w:rsidRPr="00AD7341">
        <w:rPr>
          <w:rFonts w:ascii="Arial" w:hAnsi="Arial"/>
          <w:sz w:val="18"/>
          <w:szCs w:val="18"/>
        </w:rPr>
        <w:t xml:space="preserve"> </w:t>
      </w:r>
    </w:p>
    <w:p w14:paraId="34AF0125" w14:textId="77777777" w:rsidR="001C1B20" w:rsidRPr="00AD7341" w:rsidRDefault="001C1B20" w:rsidP="00FD2CB1">
      <w:pPr>
        <w:pStyle w:val="titulodedocadm"/>
        <w:spacing w:after="0" w:line="240" w:lineRule="auto"/>
        <w:jc w:val="both"/>
        <w:rPr>
          <w:rFonts w:ascii="Arial" w:hAnsi="Arial"/>
          <w:sz w:val="18"/>
          <w:szCs w:val="18"/>
          <w:highlight w:val="yellow"/>
        </w:rPr>
      </w:pPr>
    </w:p>
    <w:p w14:paraId="3C8A1FCE" w14:textId="77777777" w:rsidR="001A6844" w:rsidRPr="00AD7341" w:rsidRDefault="001A6844" w:rsidP="001A6844">
      <w:pPr>
        <w:spacing w:after="0" w:line="240" w:lineRule="auto"/>
        <w:jc w:val="both"/>
        <w:rPr>
          <w:rFonts w:ascii="Arial" w:hAnsi="Arial" w:cs="Arial"/>
          <w:b/>
          <w:color w:val="00B050"/>
          <w:sz w:val="18"/>
          <w:szCs w:val="18"/>
        </w:rPr>
      </w:pPr>
      <w:r w:rsidRPr="00AD7341">
        <w:rPr>
          <w:rFonts w:ascii="Arial" w:hAnsi="Arial" w:cs="Arial"/>
          <w:b/>
          <w:color w:val="00B050"/>
          <w:sz w:val="18"/>
          <w:szCs w:val="18"/>
        </w:rPr>
        <w:t>ENE-00628</w:t>
      </w:r>
    </w:p>
    <w:p w14:paraId="75CF3194" w14:textId="77777777" w:rsidR="001A6844" w:rsidRPr="00AD7341" w:rsidRDefault="001A6844" w:rsidP="001A6844">
      <w:pPr>
        <w:spacing w:after="0" w:line="240" w:lineRule="auto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AD7341">
        <w:rPr>
          <w:rFonts w:ascii="Arial" w:hAnsi="Arial" w:cs="Arial"/>
          <w:b/>
          <w:bCs/>
          <w:color w:val="00B050"/>
          <w:sz w:val="18"/>
          <w:szCs w:val="18"/>
        </w:rPr>
        <w:t>ENE-12498</w:t>
      </w:r>
    </w:p>
    <w:p w14:paraId="7A1DEE53" w14:textId="33DB0EAF" w:rsidR="001A6844" w:rsidRPr="00AD7341" w:rsidRDefault="001A6844" w:rsidP="001A6844">
      <w:pPr>
        <w:spacing w:after="0" w:line="240" w:lineRule="auto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AD7341">
        <w:rPr>
          <w:rFonts w:ascii="Arial" w:hAnsi="Arial" w:cs="Arial"/>
          <w:b/>
          <w:color w:val="00B050"/>
          <w:sz w:val="18"/>
          <w:szCs w:val="18"/>
        </w:rPr>
        <w:t>ENE-12513</w:t>
      </w:r>
    </w:p>
    <w:p w14:paraId="66F11B3D" w14:textId="1A5D387F" w:rsidR="001A6844" w:rsidRPr="00AD7341" w:rsidRDefault="001A6844" w:rsidP="001A6844">
      <w:pPr>
        <w:spacing w:after="0" w:line="240" w:lineRule="auto"/>
        <w:jc w:val="both"/>
        <w:rPr>
          <w:rFonts w:ascii="Arial" w:hAnsi="Arial" w:cs="Arial"/>
          <w:b/>
          <w:color w:val="00B050"/>
          <w:sz w:val="18"/>
          <w:szCs w:val="18"/>
        </w:rPr>
      </w:pPr>
      <w:r w:rsidRPr="00AD7341">
        <w:rPr>
          <w:rFonts w:ascii="Arial" w:hAnsi="Arial" w:cs="Arial"/>
          <w:b/>
          <w:color w:val="00B050"/>
          <w:sz w:val="18"/>
          <w:szCs w:val="18"/>
        </w:rPr>
        <w:t>ENE-12515</w:t>
      </w:r>
    </w:p>
    <w:p w14:paraId="13D264D6" w14:textId="77777777" w:rsidR="001A6844" w:rsidRPr="00AD7341" w:rsidRDefault="001A6844" w:rsidP="001A6844">
      <w:pPr>
        <w:spacing w:after="0"/>
        <w:jc w:val="both"/>
        <w:rPr>
          <w:rFonts w:ascii="Arial" w:hAnsi="Arial" w:cs="Arial"/>
          <w:b/>
          <w:color w:val="00B050"/>
          <w:sz w:val="18"/>
          <w:szCs w:val="18"/>
        </w:rPr>
      </w:pPr>
    </w:p>
    <w:p w14:paraId="25C1AC17" w14:textId="2FE245C7" w:rsidR="00C874D5" w:rsidRPr="00AD7341" w:rsidRDefault="001356B4" w:rsidP="00FD2CB1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 xml:space="preserve">1.- </w:t>
      </w:r>
      <w:r w:rsidR="00FD2CB1" w:rsidRPr="00AD7341">
        <w:rPr>
          <w:rFonts w:ascii="Arial" w:hAnsi="Arial" w:cs="Arial"/>
          <w:b/>
          <w:sz w:val="18"/>
          <w:szCs w:val="18"/>
        </w:rPr>
        <w:t>Objecte.</w:t>
      </w:r>
    </w:p>
    <w:p w14:paraId="11F3B265" w14:textId="07DC6814" w:rsidR="00195EA3" w:rsidRPr="00AD7341" w:rsidRDefault="00195EA3" w:rsidP="00FD2CB1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És objecte d’aquest contracte basat </w:t>
      </w:r>
      <w:r w:rsidR="00F80687" w:rsidRPr="00AD7341">
        <w:rPr>
          <w:rFonts w:ascii="Arial" w:hAnsi="Arial" w:cs="Arial"/>
          <w:sz w:val="18"/>
          <w:szCs w:val="18"/>
          <w:lang w:eastAsia="es-ES"/>
        </w:rPr>
        <w:t>la</w:t>
      </w:r>
      <w:r w:rsidRPr="00AD7341">
        <w:rPr>
          <w:rFonts w:ascii="Arial" w:hAnsi="Arial" w:cs="Arial"/>
          <w:sz w:val="18"/>
          <w:szCs w:val="18"/>
          <w:lang w:eastAsia="es-ES"/>
        </w:rPr>
        <w:t xml:space="preserve"> direcció facultativa de  les obres </w:t>
      </w:r>
      <w:r w:rsidR="000F50AF" w:rsidRPr="00AD7341">
        <w:rPr>
          <w:rFonts w:ascii="Arial" w:hAnsi="Arial" w:cs="Arial"/>
          <w:sz w:val="18"/>
          <w:szCs w:val="18"/>
          <w:lang w:eastAsia="es-ES"/>
        </w:rPr>
        <w:t>de fotovoltaica en els equipaments de Generalitat referents</w:t>
      </w:r>
      <w:r w:rsidR="00F56D16" w:rsidRPr="00AD7341">
        <w:rPr>
          <w:rFonts w:ascii="Arial" w:hAnsi="Arial" w:cs="Arial"/>
          <w:sz w:val="18"/>
          <w:szCs w:val="18"/>
          <w:lang w:eastAsia="es-ES"/>
        </w:rPr>
        <w:t xml:space="preserve"> del </w:t>
      </w:r>
      <w:r w:rsidR="001E7FE2" w:rsidRPr="00AD7341">
        <w:rPr>
          <w:rFonts w:ascii="Arial" w:hAnsi="Arial" w:cs="Arial"/>
          <w:sz w:val="18"/>
          <w:szCs w:val="18"/>
          <w:lang w:eastAsia="es-ES"/>
        </w:rPr>
        <w:t>PE+DF ENE-00628+3</w:t>
      </w:r>
      <w:r w:rsidR="003E18B9" w:rsidRPr="00AD7341">
        <w:rPr>
          <w:rFonts w:ascii="Arial" w:hAnsi="Arial" w:cs="Arial"/>
          <w:sz w:val="18"/>
          <w:szCs w:val="18"/>
          <w:lang w:eastAsia="es-ES"/>
        </w:rPr>
        <w:t>.</w:t>
      </w:r>
    </w:p>
    <w:p w14:paraId="4D0F7D78" w14:textId="77777777" w:rsidR="000D3383" w:rsidRPr="00AD7341" w:rsidRDefault="007D51B7" w:rsidP="00FD2CB1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2</w:t>
      </w:r>
      <w:r w:rsidR="00FD2CB1" w:rsidRPr="00AD7341">
        <w:rPr>
          <w:rFonts w:ascii="Arial" w:hAnsi="Arial" w:cs="Arial"/>
          <w:b/>
          <w:sz w:val="18"/>
          <w:szCs w:val="18"/>
        </w:rPr>
        <w:t>.- Antecedents</w:t>
      </w:r>
      <w:r w:rsidR="001F6466" w:rsidRPr="00AD7341">
        <w:rPr>
          <w:rFonts w:ascii="Arial" w:hAnsi="Arial" w:cs="Arial"/>
          <w:b/>
          <w:sz w:val="18"/>
          <w:szCs w:val="18"/>
        </w:rPr>
        <w:t xml:space="preserve"> i descripció de necessitats</w:t>
      </w:r>
    </w:p>
    <w:p w14:paraId="02737285" w14:textId="0AC45CE1" w:rsidR="00E84B2A" w:rsidRPr="00AD7341" w:rsidRDefault="00F56D16" w:rsidP="00195EA3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Les actuacions d’obres d’instal·lació fotovoltaica seran previstes a les cobertes dels equipaments de la Generalitat pertanyen al </w:t>
      </w:r>
      <w:r w:rsidR="001E7FE2" w:rsidRPr="00AD7341">
        <w:rPr>
          <w:rFonts w:ascii="Arial" w:hAnsi="Arial" w:cs="Arial"/>
          <w:sz w:val="18"/>
          <w:szCs w:val="18"/>
          <w:lang w:eastAsia="es-ES"/>
        </w:rPr>
        <w:t>PE+DF ENE-00628+3</w:t>
      </w:r>
      <w:r w:rsidR="003E18B9" w:rsidRPr="00AD7341">
        <w:rPr>
          <w:rFonts w:ascii="Arial" w:hAnsi="Arial" w:cs="Arial"/>
          <w:sz w:val="18"/>
          <w:szCs w:val="18"/>
          <w:lang w:eastAsia="es-ES"/>
        </w:rPr>
        <w:t>.</w:t>
      </w:r>
    </w:p>
    <w:p w14:paraId="0668862F" w14:textId="77777777" w:rsidR="0059385C" w:rsidRPr="00AD7341" w:rsidRDefault="0059385C" w:rsidP="00195EA3">
      <w:pPr>
        <w:jc w:val="both"/>
        <w:rPr>
          <w:rFonts w:ascii="Arial" w:hAnsi="Arial" w:cs="Arial"/>
          <w:sz w:val="18"/>
          <w:szCs w:val="18"/>
          <w:highlight w:val="yellow"/>
          <w:lang w:eastAsia="es-ES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929"/>
        <w:gridCol w:w="911"/>
        <w:gridCol w:w="3451"/>
        <w:gridCol w:w="1226"/>
      </w:tblGrid>
      <w:tr w:rsidR="00AD7341" w:rsidRPr="00AD7341" w14:paraId="07E39CC4" w14:textId="256D9151" w:rsidTr="00AD7341">
        <w:trPr>
          <w:trHeight w:val="829"/>
          <w:jc w:val="center"/>
        </w:trPr>
        <w:tc>
          <w:tcPr>
            <w:tcW w:w="21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2A5A" w14:textId="73CD2436" w:rsidR="00AD7341" w:rsidRPr="00AD7341" w:rsidRDefault="00AD7341" w:rsidP="00F80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Clau actuació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63EB" w14:textId="563BE2D7" w:rsidR="00AD7341" w:rsidRPr="00AD7341" w:rsidRDefault="00AD7341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Municipi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0EF4" w14:textId="1F6C2D59" w:rsidR="00AD7341" w:rsidRPr="00AD7341" w:rsidRDefault="00AD7341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Comarca</w:t>
            </w:r>
          </w:p>
        </w:tc>
        <w:tc>
          <w:tcPr>
            <w:tcW w:w="3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C7367D" w14:textId="7D899069" w:rsidR="00AD7341" w:rsidRPr="00AD7341" w:rsidRDefault="00AD7341" w:rsidP="00801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Nom de l’actuació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6C9548" w14:textId="600023A4" w:rsidR="00AD7341" w:rsidRPr="00AD7341" w:rsidRDefault="00AD7341" w:rsidP="00AD73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Potència pic estimada (kWp)</w:t>
            </w:r>
          </w:p>
        </w:tc>
      </w:tr>
      <w:tr w:rsidR="00AD7341" w:rsidRPr="00AD7341" w14:paraId="750AB981" w14:textId="1BA7E897" w:rsidTr="006A0D99">
        <w:trPr>
          <w:trHeight w:val="196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C56B" w14:textId="10F35934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341">
              <w:rPr>
                <w:rFonts w:ascii="Arial" w:hAnsi="Arial" w:cs="Arial"/>
                <w:color w:val="000000" w:themeColor="text1"/>
                <w:sz w:val="18"/>
                <w:szCs w:val="18"/>
              </w:rPr>
              <w:t>ENE-00628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5344" w14:textId="716C36A7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Lleida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36CA" w14:textId="6938052E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341">
              <w:rPr>
                <w:rFonts w:ascii="Arial" w:hAnsi="Arial" w:cs="Arial"/>
                <w:color w:val="000000"/>
                <w:sz w:val="18"/>
                <w:szCs w:val="18"/>
              </w:rPr>
              <w:t>El Segrià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AA1E" w14:textId="4B2B59DA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Assistència tècnica per a la redacció del projecte d'Instal·lació Fotovoltaica al Centre Educatiu el Segre de Lleida, Clau ENE-00628.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9F08" w14:textId="737409AE" w:rsidR="00AD7341" w:rsidRPr="00AD7341" w:rsidRDefault="006A0D99" w:rsidP="006A0D9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6A0D99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108,45</w:t>
            </w:r>
          </w:p>
        </w:tc>
      </w:tr>
      <w:tr w:rsidR="00AD7341" w:rsidRPr="00AD7341" w14:paraId="1BA4E492" w14:textId="7AEBB5E4" w:rsidTr="006A0D99">
        <w:trPr>
          <w:trHeight w:val="196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32DD" w14:textId="5D6D7EEE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7341">
              <w:rPr>
                <w:rFonts w:ascii="Arial" w:hAnsi="Arial" w:cs="Arial"/>
                <w:color w:val="000000" w:themeColor="text1"/>
                <w:sz w:val="18"/>
                <w:szCs w:val="18"/>
              </w:rPr>
              <w:t>ENE-12498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15AF" w14:textId="009DFDBD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Calella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CCC5" w14:textId="14D24EA3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341">
              <w:rPr>
                <w:rFonts w:ascii="Arial" w:hAnsi="Arial" w:cs="Arial"/>
                <w:color w:val="000000"/>
                <w:sz w:val="18"/>
                <w:szCs w:val="18"/>
              </w:rPr>
              <w:t>Maresme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A4E25" w14:textId="45B2721B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AD7341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Assistència tècnica per a la redacció de projecte i la posterior Direcció Facultativa de l'Execució de les obres d'Instal·lació fotovoltaica a l'Hospital Comarcal Sant Jaume de Calella, Clau ENE-12498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DF0AD" w14:textId="7F5A749B" w:rsidR="00AD7341" w:rsidRPr="00AD7341" w:rsidRDefault="006A0D99" w:rsidP="006A0D9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6A0D99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239,15</w:t>
            </w:r>
          </w:p>
        </w:tc>
      </w:tr>
      <w:tr w:rsidR="00AD7341" w:rsidRPr="00AD7341" w14:paraId="20CA2B58" w14:textId="0EF6F8A3" w:rsidTr="006A0D99">
        <w:trPr>
          <w:trHeight w:val="196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0083A" w14:textId="1D6C4631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7341">
              <w:rPr>
                <w:rFonts w:ascii="Arial" w:hAnsi="Arial" w:cs="Arial"/>
                <w:color w:val="000000" w:themeColor="text1"/>
                <w:sz w:val="18"/>
                <w:szCs w:val="18"/>
              </w:rPr>
              <w:t>ENE-12513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9621" w14:textId="4CBC26C3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Malgrat de Mar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299D" w14:textId="117F553E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341">
              <w:rPr>
                <w:rFonts w:ascii="Arial" w:hAnsi="Arial" w:cs="Arial"/>
                <w:color w:val="000000"/>
                <w:sz w:val="18"/>
                <w:szCs w:val="18"/>
              </w:rPr>
              <w:t>Maresme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134D" w14:textId="002623B2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AD7341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Assistència tècnica per a la redacció de projecte i la posterior Direcció Facultativa de l'Execució de les obres d'Instal·lació fotovoltaica al CAP Malgrat de Mar, Clau ENE-12513.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2447" w14:textId="77777777" w:rsidR="006A0D99" w:rsidRPr="006A0D99" w:rsidRDefault="006A0D99" w:rsidP="006A0D9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6A0D99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63,21</w:t>
            </w:r>
          </w:p>
          <w:p w14:paraId="33AD4C3F" w14:textId="77777777" w:rsidR="00AD7341" w:rsidRPr="00AD7341" w:rsidRDefault="00AD7341" w:rsidP="006A0D9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AD7341" w:rsidRPr="00AD7341" w14:paraId="0CF8D6E1" w14:textId="1A52EE39" w:rsidTr="006A0D99">
        <w:trPr>
          <w:trHeight w:val="196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38DD5" w14:textId="6433A7E7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7341">
              <w:rPr>
                <w:rFonts w:ascii="Arial" w:hAnsi="Arial" w:cs="Arial"/>
                <w:color w:val="000000" w:themeColor="text1"/>
                <w:sz w:val="18"/>
                <w:szCs w:val="18"/>
              </w:rPr>
              <w:t>ENE-12515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52842" w14:textId="55174FE2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AD7341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Lloret de Mar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2A8B" w14:textId="5B52E476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7341">
              <w:rPr>
                <w:rFonts w:ascii="Arial" w:hAnsi="Arial" w:cs="Arial"/>
                <w:color w:val="000000"/>
                <w:sz w:val="18"/>
                <w:szCs w:val="18"/>
              </w:rPr>
              <w:t>La Selva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AE3AD" w14:textId="3A3EC31E" w:rsidR="00AD7341" w:rsidRPr="00AD7341" w:rsidRDefault="00AD7341" w:rsidP="0059385C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AD7341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Assistència tècnica per a la redacció de projecte i la posterior Direcció Facultativa de l'Execució de les obres d'Instal·lació fotovoltaica al CAP Rieral de Lloret de Mar, Clau ENE-12515.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2C6A" w14:textId="77777777" w:rsidR="006A0D99" w:rsidRPr="006A0D99" w:rsidRDefault="006A0D99" w:rsidP="006A0D9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  <w:r w:rsidRPr="006A0D99"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  <w:t>37,78</w:t>
            </w:r>
          </w:p>
          <w:p w14:paraId="7A89B24E" w14:textId="77777777" w:rsidR="00AD7341" w:rsidRPr="00AD7341" w:rsidRDefault="00AD7341" w:rsidP="006A0D99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sz w:val="18"/>
                <w:szCs w:val="18"/>
              </w:rPr>
            </w:pPr>
          </w:p>
        </w:tc>
      </w:tr>
    </w:tbl>
    <w:p w14:paraId="5A815CAD" w14:textId="6B87EB16" w:rsidR="00F80687" w:rsidRPr="00AD7341" w:rsidRDefault="00F80687" w:rsidP="00195EA3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6F61442C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3.-Abast del projecte</w:t>
      </w:r>
    </w:p>
    <w:p w14:paraId="018149DE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  <w:lang w:eastAsia="es-ES"/>
        </w:rPr>
        <w:lastRenderedPageBreak/>
        <w:t>El projecte analitzarà i desenvoluparà les actuacions per resoldre les incidències descrites anteriorment, així com la restitució dels espais afectats per patologies provocades per les deficiències al seu  estat original</w:t>
      </w:r>
    </w:p>
    <w:p w14:paraId="57FB831E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Per desenvolupar el projecte, l’adjudicatari haurà de realitzar les accions següents:</w:t>
      </w:r>
    </w:p>
    <w:p w14:paraId="66E1FBF3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Redacció del projecte executiu de l’actuació</w:t>
      </w:r>
    </w:p>
    <w:p w14:paraId="068B8DB8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Direcció d’obra</w:t>
      </w:r>
    </w:p>
    <w:p w14:paraId="32C889A9" w14:textId="77777777" w:rsidR="00D901E9" w:rsidRPr="00AD7341" w:rsidRDefault="00D901E9" w:rsidP="00D901E9">
      <w:pPr>
        <w:pStyle w:val="Pargrafdellista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Coordinació de Seguretat i Salut</w:t>
      </w:r>
    </w:p>
    <w:p w14:paraId="4F019EEA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5255EC9D" w14:textId="7D94C2C9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L’adjudicatari haurà d’analitzar els punts exposats en l’apartat anterior. Per cada un d’ells haurà de proposar una solució i definir-la a nivell de projecte executiu.</w:t>
      </w:r>
    </w:p>
    <w:p w14:paraId="4563232B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L’adjudicatari tindrà present que l’edifici està en ús. Per tant, qualsevol de les actuacions que s’hagin de realitzar s’hauran de planificar, valorar i executar de manera que l’activitat de l’equipament no es vegi alterada. Si això no fos possible, l’adjudicatari ho exposarà, proposant les mesures correctores que generin el mínim d’afectació a l’activitat de l’edifici.</w:t>
      </w:r>
    </w:p>
    <w:p w14:paraId="07490430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El projecte haurà de recollir en document la coordinació amb els usuaris del centre i la seva activitat compatibilitzant-la en el temps i l’espai amb el desenvolupament de les obres. Aquest document serà subscrit pels responsables del centre i específicament pels responsables en l’àmbit del pla d’emergència i de seguretat i salut del centre.</w:t>
      </w:r>
    </w:p>
    <w:p w14:paraId="08336AF6" w14:textId="6D50A8F3" w:rsidR="004F2B76" w:rsidRPr="00AD7341" w:rsidRDefault="004F2B76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>Degut a les gestiones administratives prèvies realitzades en paral·lel per Energies Renovables Públiques de Catalunya SAU per a l’avaluació de l’impacte ambiental i obtenció d’autorització administrativa prèvia i de construcció, el redactor elaborarà qualsevol modificació requerida per a tal efecte.</w:t>
      </w:r>
    </w:p>
    <w:p w14:paraId="52A1E07A" w14:textId="77777777" w:rsidR="004F2B76" w:rsidRPr="00AD7341" w:rsidRDefault="004F2B76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</w:p>
    <w:p w14:paraId="17325791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4.- Sobre els treballs de redacció de projecte</w:t>
      </w:r>
    </w:p>
    <w:p w14:paraId="01561D03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El projecte executiu o memòria valorada es durà a terme d’acord amb les indicacions de la clàusula 5 del PPTP de l’Acord marc. Caldrà tenir en compte els següents aspectes: </w:t>
      </w:r>
    </w:p>
    <w:p w14:paraId="5FA3AC91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L’aplicació de la normativa vigent en relació a la necessitat de redacció de projecte per la tipologia d’instal·lació i independentment de l’import.</w:t>
      </w:r>
    </w:p>
    <w:p w14:paraId="542FD627" w14:textId="77777777" w:rsidR="004C2270" w:rsidRPr="00AD7341" w:rsidRDefault="004C2270" w:rsidP="004C2270">
      <w:pPr>
        <w:pStyle w:val="Pargrafdellista"/>
        <w:spacing w:line="259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75DB28D4" w14:textId="77777777" w:rsidR="008D58CD" w:rsidRPr="00AD7341" w:rsidRDefault="008D58CD" w:rsidP="008D58CD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Les tasques específiques a realització en la redacció del projecte són, entre d’altres:</w:t>
      </w:r>
    </w:p>
    <w:p w14:paraId="7CA85DFD" w14:textId="77777777" w:rsidR="00AD7341" w:rsidRPr="00AD7341" w:rsidRDefault="00AD7341" w:rsidP="00AD7341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Visita tècnica a l’equipament, recopilació i mesura de dades de l’equipament.</w:t>
      </w:r>
    </w:p>
    <w:p w14:paraId="622AAEFD" w14:textId="77777777" w:rsidR="00AD7341" w:rsidRPr="00AD7341" w:rsidRDefault="00AD7341" w:rsidP="00AD7341">
      <w:pPr>
        <w:pStyle w:val="Pargrafdellista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Dimensionament i simulació de la instal·lació solar amb software específic (no vàlid PVGIS).</w:t>
      </w:r>
    </w:p>
    <w:p w14:paraId="1A881853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Balanç energètic de la producció solar – autoconsum i excedents – amb l’objectiu de decidir la modalitat d’autoconsum.</w:t>
      </w:r>
    </w:p>
    <w:p w14:paraId="7219D7A7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Gestió i obtenció del permís d’accés i connexió. Es gestionarà les autoritzacions necessàries per duu a terme la citada gestió. Inclou el pagament de l’estudi tècnic d’accés.</w:t>
      </w:r>
    </w:p>
    <w:p w14:paraId="64732803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La memòria descriptiva haurà d’identificar o descriure les gestiones necessàries a realitzar amb l’entitat municipal per a demanar el permís d’obra (comunicació prèvia, llicència, etc.).</w:t>
      </w:r>
    </w:p>
    <w:p w14:paraId="30D2EF28" w14:textId="77777777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Generació de pressupost utilitzant bancs específics de fotovoltaica i/o d’Edificació d’Infraestructures.cat.</w:t>
      </w:r>
    </w:p>
    <w:p w14:paraId="272D92DF" w14:textId="05766BEE" w:rsidR="00AD7341" w:rsidRPr="00AD7341" w:rsidRDefault="00AD7341" w:rsidP="00AD7341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Elaboració i entrega del projecte en format PDF i editable. Els plànols també s’entregaran en format DWG o similar</w:t>
      </w:r>
      <w:r w:rsidRPr="00AD7341">
        <w:rPr>
          <w:rFonts w:ascii="Arial" w:hAnsi="Arial" w:cs="Arial"/>
          <w:sz w:val="18"/>
          <w:szCs w:val="18"/>
        </w:rPr>
        <w:t>.</w:t>
      </w:r>
    </w:p>
    <w:p w14:paraId="12FAF792" w14:textId="77777777" w:rsidR="005F3045" w:rsidRPr="00AD7341" w:rsidRDefault="005F3045" w:rsidP="005F3045">
      <w:pPr>
        <w:pStyle w:val="Pargrafdellista"/>
        <w:spacing w:line="259" w:lineRule="auto"/>
        <w:ind w:left="714"/>
        <w:jc w:val="both"/>
        <w:rPr>
          <w:rFonts w:ascii="Arial" w:hAnsi="Arial" w:cs="Arial"/>
          <w:sz w:val="18"/>
          <w:szCs w:val="18"/>
        </w:rPr>
      </w:pPr>
    </w:p>
    <w:p w14:paraId="25202486" w14:textId="26B9C2BA" w:rsidR="00D901E9" w:rsidRPr="00AD7341" w:rsidRDefault="008D58CD" w:rsidP="00D901E9">
      <w:pPr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El detall del contingut del projecte es troba al plec de prescripcions particulars de redacció de projectes d’autoconsum fotovoltaic elaborat per Infraestructures.cat.</w:t>
      </w:r>
    </w:p>
    <w:p w14:paraId="5D25F28F" w14:textId="77777777" w:rsidR="00D901E9" w:rsidRPr="00AD7341" w:rsidRDefault="00D901E9" w:rsidP="00D901E9">
      <w:pPr>
        <w:jc w:val="both"/>
        <w:rPr>
          <w:rFonts w:ascii="Arial" w:hAnsi="Arial" w:cs="Arial"/>
          <w:b/>
          <w:sz w:val="18"/>
          <w:szCs w:val="18"/>
        </w:rPr>
      </w:pPr>
      <w:r w:rsidRPr="00AD7341">
        <w:rPr>
          <w:rFonts w:ascii="Arial" w:hAnsi="Arial" w:cs="Arial"/>
          <w:b/>
          <w:sz w:val="18"/>
          <w:szCs w:val="18"/>
        </w:rPr>
        <w:t>5.- Sobre els treballs de direcció facultativa</w:t>
      </w:r>
    </w:p>
    <w:p w14:paraId="13D7358A" w14:textId="77777777" w:rsidR="00D901E9" w:rsidRPr="00AD7341" w:rsidRDefault="00D901E9" w:rsidP="00D901E9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AD7341">
        <w:rPr>
          <w:rFonts w:ascii="Arial" w:hAnsi="Arial" w:cs="Arial"/>
          <w:sz w:val="18"/>
          <w:szCs w:val="18"/>
          <w:lang w:eastAsia="es-ES"/>
        </w:rPr>
        <w:t xml:space="preserve">La direcció facultativa es desenvoluparà d’acord amb les indicacions de la clàusula 6 del PPTP de l’Acord marc. Caldrà tenir en compte els següents aspectes: </w:t>
      </w:r>
    </w:p>
    <w:p w14:paraId="422D9D97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 xml:space="preserve">El document d’obra executada inclourà totes les certificacions finals d’obra i de l’edifici. </w:t>
      </w:r>
    </w:p>
    <w:p w14:paraId="6B037502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lastRenderedPageBreak/>
        <w:t xml:space="preserve">En cas de modificació d’alguna instal·lació sotmesa a reglamentació industrial específica, s’inclourà la seva legalització. </w:t>
      </w:r>
    </w:p>
    <w:p w14:paraId="7EACAEAE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Aniran a càrrec de l’adjudicatari la contractació del tècnic/s responsables de les instal•lacions del projecte i les seves legalitzacions i seguiment en obra, així com les despeses derivades de les gestions necessàries per aquestes tasques i la redacció de tota la seva documentació associada.</w:t>
      </w:r>
    </w:p>
    <w:p w14:paraId="41B64B36" w14:textId="77777777" w:rsidR="00D901E9" w:rsidRPr="00AD7341" w:rsidRDefault="00D901E9" w:rsidP="00D901E9">
      <w:pPr>
        <w:pStyle w:val="Pargrafdellista"/>
        <w:numPr>
          <w:ilvl w:val="0"/>
          <w:numId w:val="17"/>
        </w:numPr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AD7341">
        <w:rPr>
          <w:rFonts w:ascii="Arial" w:hAnsi="Arial" w:cs="Arial"/>
          <w:sz w:val="18"/>
          <w:szCs w:val="18"/>
        </w:rPr>
        <w:t>Un cop acabat el document d’obra executada, es lliurarà en PDF i en suport informàtic.</w:t>
      </w:r>
    </w:p>
    <w:sectPr w:rsidR="00D901E9" w:rsidRPr="00AD7341" w:rsidSect="00AD3045">
      <w:headerReference w:type="even" r:id="rId9"/>
      <w:headerReference w:type="default" r:id="rId10"/>
      <w:footerReference w:type="default" r:id="rId11"/>
      <w:pgSz w:w="11906" w:h="16838" w:code="9"/>
      <w:pgMar w:top="1813" w:right="1558" w:bottom="1418" w:left="1701" w:header="709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416C" w14:textId="77777777" w:rsidR="00DF4F11" w:rsidRDefault="00DF4F11" w:rsidP="001356B4">
      <w:pPr>
        <w:spacing w:after="0" w:line="240" w:lineRule="auto"/>
      </w:pPr>
      <w:r>
        <w:separator/>
      </w:r>
    </w:p>
  </w:endnote>
  <w:endnote w:type="continuationSeparator" w:id="0">
    <w:p w14:paraId="71DE7B1A" w14:textId="77777777" w:rsidR="00DF4F11" w:rsidRDefault="00DF4F11" w:rsidP="0013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EB00" w14:textId="13DFF9DE" w:rsidR="00AD3045" w:rsidRDefault="00AD3045">
    <w:pPr>
      <w:pStyle w:val="Peu"/>
    </w:pPr>
    <w:r>
      <w:rPr>
        <w:noProof/>
      </w:rPr>
      <w:drawing>
        <wp:anchor distT="0" distB="0" distL="114300" distR="114300" simplePos="0" relativeHeight="251663872" behindDoc="0" locked="0" layoutInCell="1" allowOverlap="1" wp14:anchorId="128181A8" wp14:editId="3CC9D26E">
          <wp:simplePos x="0" y="0"/>
          <wp:positionH relativeFrom="column">
            <wp:posOffset>4483768</wp:posOffset>
          </wp:positionH>
          <wp:positionV relativeFrom="paragraph">
            <wp:posOffset>328696</wp:posOffset>
          </wp:positionV>
          <wp:extent cx="922678" cy="234107"/>
          <wp:effectExtent l="0" t="0" r="0" b="7620"/>
          <wp:wrapSquare wrapText="bothSides"/>
          <wp:docPr id="1368581547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tg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46"/>
                  <a:stretch/>
                </pic:blipFill>
                <pic:spPr bwMode="auto">
                  <a:xfrm>
                    <a:off x="0" y="0"/>
                    <a:ext cx="922678" cy="234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4797A771" wp14:editId="7E329236">
          <wp:simplePos x="0" y="0"/>
          <wp:positionH relativeFrom="margin">
            <wp:align>left</wp:align>
          </wp:positionH>
          <wp:positionV relativeFrom="paragraph">
            <wp:posOffset>329398</wp:posOffset>
          </wp:positionV>
          <wp:extent cx="1304925" cy="320076"/>
          <wp:effectExtent l="0" t="0" r="0" b="3810"/>
          <wp:wrapNone/>
          <wp:docPr id="283679983" name="Imatge 5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384452" name="Imatge 5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20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8578" w14:textId="77777777" w:rsidR="00DF4F11" w:rsidRDefault="00DF4F11" w:rsidP="001356B4">
      <w:pPr>
        <w:spacing w:after="0" w:line="240" w:lineRule="auto"/>
      </w:pPr>
      <w:r>
        <w:separator/>
      </w:r>
    </w:p>
  </w:footnote>
  <w:footnote w:type="continuationSeparator" w:id="0">
    <w:p w14:paraId="08BF8272" w14:textId="77777777" w:rsidR="00DF4F11" w:rsidRDefault="00DF4F11" w:rsidP="0013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D82E" w14:textId="77777777" w:rsidR="00A33860" w:rsidRDefault="00575749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068083D8" wp14:editId="0B4EBADB">
          <wp:simplePos x="0" y="0"/>
          <wp:positionH relativeFrom="column">
            <wp:posOffset>0</wp:posOffset>
          </wp:positionH>
          <wp:positionV relativeFrom="page">
            <wp:posOffset>291465</wp:posOffset>
          </wp:positionV>
          <wp:extent cx="5400040" cy="647700"/>
          <wp:effectExtent l="0" t="0" r="0" b="0"/>
          <wp:wrapThrough wrapText="bothSides">
            <wp:wrapPolygon edited="0">
              <wp:start x="0" y="0"/>
              <wp:lineTo x="0" y="20965"/>
              <wp:lineTo x="21488" y="20965"/>
              <wp:lineTo x="21488" y="0"/>
              <wp:lineTo x="0" y="0"/>
            </wp:wrapPolygon>
          </wp:wrapThrough>
          <wp:docPr id="933575887" name="Imagen 2055" descr="Descripción: Descripción: Descripción: 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55" descr="Descripción: Descripción: Descripción: 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667A" w14:textId="0A19A816" w:rsidR="00FD2CB1" w:rsidRDefault="00AD3045">
    <w:pPr>
      <w:pStyle w:val="Capaler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F184DEA" wp14:editId="7D97E143">
          <wp:simplePos x="0" y="0"/>
          <wp:positionH relativeFrom="margin">
            <wp:align>right</wp:align>
          </wp:positionH>
          <wp:positionV relativeFrom="paragraph">
            <wp:posOffset>7386</wp:posOffset>
          </wp:positionV>
          <wp:extent cx="1077595" cy="417830"/>
          <wp:effectExtent l="0" t="0" r="8255" b="1270"/>
          <wp:wrapNone/>
          <wp:docPr id="597917791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3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2CB1">
      <w:rPr>
        <w:rFonts w:ascii="Arial" w:hAnsi="Arial" w:cs="Arial"/>
      </w:rPr>
      <w:fldChar w:fldCharType="begin"/>
    </w:r>
    <w:r w:rsidR="00FD2CB1">
      <w:rPr>
        <w:rFonts w:ascii="Arial" w:hAnsi="Arial" w:cs="Arial"/>
      </w:rPr>
      <w:instrText xml:space="preserve"> LINK SAP.OLELinkServer.ItemObject.1 "SAPOLELinkServer!LOGO/Infraestructures.cat" "" \p </w:instrText>
    </w:r>
    <w:r w:rsidR="00FD2CB1">
      <w:rPr>
        <w:rFonts w:ascii="Arial" w:hAnsi="Arial" w:cs="Arial"/>
      </w:rPr>
      <w:fldChar w:fldCharType="separate"/>
    </w:r>
    <w:r w:rsidR="001A6844">
      <w:rPr>
        <w:rFonts w:ascii="Arial" w:hAnsi="Arial" w:cs="Arial"/>
      </w:rPr>
      <w:object w:dxaOrig="3240" w:dyaOrig="948" w14:anchorId="66631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75pt;height:39.75pt">
          <v:imagedata r:id="rId2" o:title=""/>
        </v:shape>
      </w:object>
    </w:r>
    <w:r w:rsidR="00FD2CB1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CB4"/>
    <w:multiLevelType w:val="hybridMultilevel"/>
    <w:tmpl w:val="2DFC9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7957"/>
    <w:multiLevelType w:val="hybridMultilevel"/>
    <w:tmpl w:val="32042982"/>
    <w:lvl w:ilvl="0" w:tplc="65E22FD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A451B"/>
    <w:multiLevelType w:val="hybridMultilevel"/>
    <w:tmpl w:val="9D541956"/>
    <w:lvl w:ilvl="0" w:tplc="367A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543C"/>
    <w:multiLevelType w:val="multilevel"/>
    <w:tmpl w:val="BE94CE24"/>
    <w:lvl w:ilvl="0">
      <w:start w:val="4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5821E2D"/>
    <w:multiLevelType w:val="hybridMultilevel"/>
    <w:tmpl w:val="7AEE84A6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6E7D3F"/>
    <w:multiLevelType w:val="multilevel"/>
    <w:tmpl w:val="6F7C599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309A45CB"/>
    <w:multiLevelType w:val="hybridMultilevel"/>
    <w:tmpl w:val="1C08C1C4"/>
    <w:lvl w:ilvl="0" w:tplc="C0C4A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51875"/>
    <w:multiLevelType w:val="hybridMultilevel"/>
    <w:tmpl w:val="0846D50C"/>
    <w:lvl w:ilvl="0" w:tplc="65E22FD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B4EEA"/>
    <w:multiLevelType w:val="hybridMultilevel"/>
    <w:tmpl w:val="493274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228D0"/>
    <w:multiLevelType w:val="hybridMultilevel"/>
    <w:tmpl w:val="CE485C2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751F63"/>
    <w:multiLevelType w:val="hybridMultilevel"/>
    <w:tmpl w:val="C0BED4C0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1559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E776F9B"/>
    <w:multiLevelType w:val="multilevel"/>
    <w:tmpl w:val="E0387D42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3" w15:restartNumberingAfterBreak="0">
    <w:nsid w:val="539B1682"/>
    <w:multiLevelType w:val="hybridMultilevel"/>
    <w:tmpl w:val="AC1ACCB0"/>
    <w:lvl w:ilvl="0" w:tplc="F1C4A210">
      <w:start w:val="6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hint="default"/>
        <w:color w:val="auto"/>
        <w:sz w:val="22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463316A"/>
    <w:multiLevelType w:val="multilevel"/>
    <w:tmpl w:val="EE48077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5" w15:restartNumberingAfterBreak="0">
    <w:nsid w:val="637E35AF"/>
    <w:multiLevelType w:val="multilevel"/>
    <w:tmpl w:val="BE94CE24"/>
    <w:styleLink w:val="Estilodelista"/>
    <w:lvl w:ilvl="0">
      <w:start w:val="1"/>
      <w:numFmt w:val="decimal"/>
      <w:lvlText w:val="%1"/>
      <w:lvlJc w:val="left"/>
      <w:pPr>
        <w:ind w:left="405" w:hanging="405"/>
      </w:pPr>
      <w:rPr>
        <w:rFonts w:asciiTheme="majorHAnsi" w:hAnsiTheme="majorHAnsi"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BCF29C2"/>
    <w:multiLevelType w:val="multilevel"/>
    <w:tmpl w:val="BE94CE24"/>
    <w:numStyleLink w:val="Estilodelista"/>
  </w:abstractNum>
  <w:abstractNum w:abstractNumId="17" w15:restartNumberingAfterBreak="0">
    <w:nsid w:val="6D76108A"/>
    <w:multiLevelType w:val="hybridMultilevel"/>
    <w:tmpl w:val="76C4D704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B6247C"/>
    <w:multiLevelType w:val="multilevel"/>
    <w:tmpl w:val="BE94CE2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E8D6BF3"/>
    <w:multiLevelType w:val="hybridMultilevel"/>
    <w:tmpl w:val="11621EB0"/>
    <w:lvl w:ilvl="0" w:tplc="63320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10731"/>
    <w:multiLevelType w:val="multilevel"/>
    <w:tmpl w:val="BE94CE24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EED1EE4"/>
    <w:multiLevelType w:val="hybridMultilevel"/>
    <w:tmpl w:val="212C1D8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27292">
    <w:abstractNumId w:val="8"/>
  </w:num>
  <w:num w:numId="2" w16cid:durableId="1582132382">
    <w:abstractNumId w:val="1"/>
  </w:num>
  <w:num w:numId="3" w16cid:durableId="1183322066">
    <w:abstractNumId w:val="10"/>
  </w:num>
  <w:num w:numId="4" w16cid:durableId="511073587">
    <w:abstractNumId w:val="11"/>
  </w:num>
  <w:num w:numId="5" w16cid:durableId="207307644">
    <w:abstractNumId w:val="18"/>
  </w:num>
  <w:num w:numId="6" w16cid:durableId="612982393">
    <w:abstractNumId w:val="17"/>
  </w:num>
  <w:num w:numId="7" w16cid:durableId="1126042483">
    <w:abstractNumId w:val="3"/>
  </w:num>
  <w:num w:numId="8" w16cid:durableId="1862088255">
    <w:abstractNumId w:val="5"/>
  </w:num>
  <w:num w:numId="9" w16cid:durableId="69355087">
    <w:abstractNumId w:val="20"/>
  </w:num>
  <w:num w:numId="10" w16cid:durableId="396511067">
    <w:abstractNumId w:val="14"/>
  </w:num>
  <w:num w:numId="11" w16cid:durableId="1375807001">
    <w:abstractNumId w:val="16"/>
  </w:num>
  <w:num w:numId="12" w16cid:durableId="334457554">
    <w:abstractNumId w:val="15"/>
  </w:num>
  <w:num w:numId="13" w16cid:durableId="248583030">
    <w:abstractNumId w:val="9"/>
  </w:num>
  <w:num w:numId="14" w16cid:durableId="1297948087">
    <w:abstractNumId w:val="12"/>
  </w:num>
  <w:num w:numId="15" w16cid:durableId="1608078156">
    <w:abstractNumId w:val="4"/>
  </w:num>
  <w:num w:numId="16" w16cid:durableId="440029557">
    <w:abstractNumId w:val="13"/>
  </w:num>
  <w:num w:numId="17" w16cid:durableId="253704699">
    <w:abstractNumId w:val="7"/>
  </w:num>
  <w:num w:numId="18" w16cid:durableId="2077898052">
    <w:abstractNumId w:val="2"/>
  </w:num>
  <w:num w:numId="19" w16cid:durableId="315884201">
    <w:abstractNumId w:val="21"/>
  </w:num>
  <w:num w:numId="20" w16cid:durableId="650985435">
    <w:abstractNumId w:val="7"/>
  </w:num>
  <w:num w:numId="21" w16cid:durableId="791706961">
    <w:abstractNumId w:val="6"/>
  </w:num>
  <w:num w:numId="22" w16cid:durableId="766729725">
    <w:abstractNumId w:val="0"/>
  </w:num>
  <w:num w:numId="23" w16cid:durableId="543522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AE"/>
    <w:rsid w:val="00005CA6"/>
    <w:rsid w:val="00010585"/>
    <w:rsid w:val="0002418E"/>
    <w:rsid w:val="0003426F"/>
    <w:rsid w:val="00055484"/>
    <w:rsid w:val="00061027"/>
    <w:rsid w:val="00071F1C"/>
    <w:rsid w:val="00072AE9"/>
    <w:rsid w:val="00081551"/>
    <w:rsid w:val="00095756"/>
    <w:rsid w:val="000A1322"/>
    <w:rsid w:val="000B1DA5"/>
    <w:rsid w:val="000B4E18"/>
    <w:rsid w:val="000C325D"/>
    <w:rsid w:val="000C6295"/>
    <w:rsid w:val="000D3383"/>
    <w:rsid w:val="000D4650"/>
    <w:rsid w:val="000E0444"/>
    <w:rsid w:val="000E656C"/>
    <w:rsid w:val="000E79AE"/>
    <w:rsid w:val="000E7AE5"/>
    <w:rsid w:val="000F008F"/>
    <w:rsid w:val="000F50AF"/>
    <w:rsid w:val="00104DD1"/>
    <w:rsid w:val="00110074"/>
    <w:rsid w:val="00112ADA"/>
    <w:rsid w:val="00117B5D"/>
    <w:rsid w:val="00122B98"/>
    <w:rsid w:val="001356B4"/>
    <w:rsid w:val="001478C9"/>
    <w:rsid w:val="001510F3"/>
    <w:rsid w:val="0018425C"/>
    <w:rsid w:val="001929A7"/>
    <w:rsid w:val="00195EA3"/>
    <w:rsid w:val="001A6844"/>
    <w:rsid w:val="001B1737"/>
    <w:rsid w:val="001C1B20"/>
    <w:rsid w:val="001C6E9F"/>
    <w:rsid w:val="001D60DA"/>
    <w:rsid w:val="001E74D8"/>
    <w:rsid w:val="001E7FE2"/>
    <w:rsid w:val="001F6466"/>
    <w:rsid w:val="00206468"/>
    <w:rsid w:val="00207E1B"/>
    <w:rsid w:val="002167DB"/>
    <w:rsid w:val="00220995"/>
    <w:rsid w:val="0022479C"/>
    <w:rsid w:val="00225FD2"/>
    <w:rsid w:val="00226BE5"/>
    <w:rsid w:val="00254659"/>
    <w:rsid w:val="00260346"/>
    <w:rsid w:val="0026207A"/>
    <w:rsid w:val="00263C07"/>
    <w:rsid w:val="00283B04"/>
    <w:rsid w:val="00287443"/>
    <w:rsid w:val="00297A53"/>
    <w:rsid w:val="00297B3C"/>
    <w:rsid w:val="002B7C3A"/>
    <w:rsid w:val="002E0F58"/>
    <w:rsid w:val="002E2F82"/>
    <w:rsid w:val="002F1039"/>
    <w:rsid w:val="00304C57"/>
    <w:rsid w:val="003110BA"/>
    <w:rsid w:val="00312860"/>
    <w:rsid w:val="003222DC"/>
    <w:rsid w:val="003437D5"/>
    <w:rsid w:val="00351060"/>
    <w:rsid w:val="00362AEE"/>
    <w:rsid w:val="003635C3"/>
    <w:rsid w:val="00380B9F"/>
    <w:rsid w:val="003812C2"/>
    <w:rsid w:val="003826FB"/>
    <w:rsid w:val="003B3DA7"/>
    <w:rsid w:val="003B53B9"/>
    <w:rsid w:val="003C5E9B"/>
    <w:rsid w:val="003E18B9"/>
    <w:rsid w:val="003E2B49"/>
    <w:rsid w:val="003E3F52"/>
    <w:rsid w:val="003E7F99"/>
    <w:rsid w:val="003F2DB7"/>
    <w:rsid w:val="004015F3"/>
    <w:rsid w:val="00402261"/>
    <w:rsid w:val="0040515A"/>
    <w:rsid w:val="004267DB"/>
    <w:rsid w:val="00436C25"/>
    <w:rsid w:val="00440BD3"/>
    <w:rsid w:val="00442EE4"/>
    <w:rsid w:val="00453A55"/>
    <w:rsid w:val="004600F9"/>
    <w:rsid w:val="0047765B"/>
    <w:rsid w:val="00480F0C"/>
    <w:rsid w:val="00485CCE"/>
    <w:rsid w:val="004968E4"/>
    <w:rsid w:val="004C135C"/>
    <w:rsid w:val="004C2270"/>
    <w:rsid w:val="004C75F7"/>
    <w:rsid w:val="004D5528"/>
    <w:rsid w:val="004D6C80"/>
    <w:rsid w:val="004E0846"/>
    <w:rsid w:val="004F2B76"/>
    <w:rsid w:val="004F3A14"/>
    <w:rsid w:val="0051321C"/>
    <w:rsid w:val="005178E6"/>
    <w:rsid w:val="005306C9"/>
    <w:rsid w:val="005372B9"/>
    <w:rsid w:val="005463AE"/>
    <w:rsid w:val="00552442"/>
    <w:rsid w:val="005532F5"/>
    <w:rsid w:val="00566E3C"/>
    <w:rsid w:val="005744C8"/>
    <w:rsid w:val="00575749"/>
    <w:rsid w:val="005866E6"/>
    <w:rsid w:val="00591DD9"/>
    <w:rsid w:val="0059385C"/>
    <w:rsid w:val="005961F3"/>
    <w:rsid w:val="005A475B"/>
    <w:rsid w:val="005B6086"/>
    <w:rsid w:val="005D157E"/>
    <w:rsid w:val="005D7BC7"/>
    <w:rsid w:val="005E0BBB"/>
    <w:rsid w:val="005F3045"/>
    <w:rsid w:val="005F3D73"/>
    <w:rsid w:val="005F6034"/>
    <w:rsid w:val="00600F04"/>
    <w:rsid w:val="00611E1F"/>
    <w:rsid w:val="00615D58"/>
    <w:rsid w:val="00615F6B"/>
    <w:rsid w:val="00622794"/>
    <w:rsid w:val="00625D1C"/>
    <w:rsid w:val="00641031"/>
    <w:rsid w:val="00642771"/>
    <w:rsid w:val="00654BC1"/>
    <w:rsid w:val="00657C57"/>
    <w:rsid w:val="00660872"/>
    <w:rsid w:val="00664522"/>
    <w:rsid w:val="00665223"/>
    <w:rsid w:val="006743DC"/>
    <w:rsid w:val="00674A57"/>
    <w:rsid w:val="00676681"/>
    <w:rsid w:val="00682993"/>
    <w:rsid w:val="0069193C"/>
    <w:rsid w:val="00693FA5"/>
    <w:rsid w:val="006962C8"/>
    <w:rsid w:val="006A0D99"/>
    <w:rsid w:val="006A36D2"/>
    <w:rsid w:val="006F4C9A"/>
    <w:rsid w:val="006F675A"/>
    <w:rsid w:val="00714658"/>
    <w:rsid w:val="0072663F"/>
    <w:rsid w:val="007268C7"/>
    <w:rsid w:val="007352F6"/>
    <w:rsid w:val="007370AB"/>
    <w:rsid w:val="00740D1E"/>
    <w:rsid w:val="00742479"/>
    <w:rsid w:val="00753F5C"/>
    <w:rsid w:val="00754BD9"/>
    <w:rsid w:val="00767228"/>
    <w:rsid w:val="007967BF"/>
    <w:rsid w:val="007B2979"/>
    <w:rsid w:val="007B41C5"/>
    <w:rsid w:val="007C0439"/>
    <w:rsid w:val="007C1AFE"/>
    <w:rsid w:val="007C5C2B"/>
    <w:rsid w:val="007D1303"/>
    <w:rsid w:val="007D51B7"/>
    <w:rsid w:val="007D7369"/>
    <w:rsid w:val="007E0C99"/>
    <w:rsid w:val="007E1846"/>
    <w:rsid w:val="007E3AE7"/>
    <w:rsid w:val="007E475E"/>
    <w:rsid w:val="00801770"/>
    <w:rsid w:val="00801801"/>
    <w:rsid w:val="00801F04"/>
    <w:rsid w:val="00820F72"/>
    <w:rsid w:val="00824BF5"/>
    <w:rsid w:val="00833088"/>
    <w:rsid w:val="0083388E"/>
    <w:rsid w:val="00843AD7"/>
    <w:rsid w:val="00852785"/>
    <w:rsid w:val="0087148B"/>
    <w:rsid w:val="00877E80"/>
    <w:rsid w:val="00886A88"/>
    <w:rsid w:val="00887A92"/>
    <w:rsid w:val="00896085"/>
    <w:rsid w:val="008A3176"/>
    <w:rsid w:val="008A55AA"/>
    <w:rsid w:val="008A58E6"/>
    <w:rsid w:val="008C1D33"/>
    <w:rsid w:val="008C464F"/>
    <w:rsid w:val="008C638B"/>
    <w:rsid w:val="008D58CD"/>
    <w:rsid w:val="008E0C98"/>
    <w:rsid w:val="008F380E"/>
    <w:rsid w:val="00900E9E"/>
    <w:rsid w:val="00910AF7"/>
    <w:rsid w:val="00913ECB"/>
    <w:rsid w:val="009253C2"/>
    <w:rsid w:val="00927354"/>
    <w:rsid w:val="00931904"/>
    <w:rsid w:val="00931B4F"/>
    <w:rsid w:val="00933155"/>
    <w:rsid w:val="00937760"/>
    <w:rsid w:val="009467EC"/>
    <w:rsid w:val="00983493"/>
    <w:rsid w:val="00993CE3"/>
    <w:rsid w:val="009A1E22"/>
    <w:rsid w:val="009A278F"/>
    <w:rsid w:val="009A6A87"/>
    <w:rsid w:val="009B0C12"/>
    <w:rsid w:val="009B0D27"/>
    <w:rsid w:val="009C1B6B"/>
    <w:rsid w:val="009C5BBB"/>
    <w:rsid w:val="009D76FC"/>
    <w:rsid w:val="009E3855"/>
    <w:rsid w:val="009F3BDB"/>
    <w:rsid w:val="00A03987"/>
    <w:rsid w:val="00A075E1"/>
    <w:rsid w:val="00A133F0"/>
    <w:rsid w:val="00A14337"/>
    <w:rsid w:val="00A14B1D"/>
    <w:rsid w:val="00A33860"/>
    <w:rsid w:val="00A4277F"/>
    <w:rsid w:val="00A42996"/>
    <w:rsid w:val="00A45D53"/>
    <w:rsid w:val="00A56DCF"/>
    <w:rsid w:val="00A629B8"/>
    <w:rsid w:val="00A63244"/>
    <w:rsid w:val="00A743DD"/>
    <w:rsid w:val="00A90DB1"/>
    <w:rsid w:val="00AA53F1"/>
    <w:rsid w:val="00AB131D"/>
    <w:rsid w:val="00AB34BA"/>
    <w:rsid w:val="00AB5F3A"/>
    <w:rsid w:val="00AD3045"/>
    <w:rsid w:val="00AD3A7D"/>
    <w:rsid w:val="00AD43E4"/>
    <w:rsid w:val="00AD7341"/>
    <w:rsid w:val="00AE0FD2"/>
    <w:rsid w:val="00AE2529"/>
    <w:rsid w:val="00AE3E26"/>
    <w:rsid w:val="00AE5B9F"/>
    <w:rsid w:val="00AF3150"/>
    <w:rsid w:val="00B051B7"/>
    <w:rsid w:val="00B06511"/>
    <w:rsid w:val="00B06B55"/>
    <w:rsid w:val="00B15948"/>
    <w:rsid w:val="00B1619D"/>
    <w:rsid w:val="00B21CDE"/>
    <w:rsid w:val="00B256C5"/>
    <w:rsid w:val="00B371D4"/>
    <w:rsid w:val="00B531E5"/>
    <w:rsid w:val="00B54750"/>
    <w:rsid w:val="00B571CF"/>
    <w:rsid w:val="00B732C7"/>
    <w:rsid w:val="00B7748F"/>
    <w:rsid w:val="00B8475F"/>
    <w:rsid w:val="00BA163C"/>
    <w:rsid w:val="00BA3E5B"/>
    <w:rsid w:val="00BB0DFA"/>
    <w:rsid w:val="00BB2D57"/>
    <w:rsid w:val="00BC4919"/>
    <w:rsid w:val="00BD1516"/>
    <w:rsid w:val="00BD480A"/>
    <w:rsid w:val="00BD496D"/>
    <w:rsid w:val="00BD4CFD"/>
    <w:rsid w:val="00BE082C"/>
    <w:rsid w:val="00BE4A8B"/>
    <w:rsid w:val="00C00F7A"/>
    <w:rsid w:val="00C03EB7"/>
    <w:rsid w:val="00C16E51"/>
    <w:rsid w:val="00C25389"/>
    <w:rsid w:val="00C6259C"/>
    <w:rsid w:val="00C81409"/>
    <w:rsid w:val="00C847DA"/>
    <w:rsid w:val="00C86B34"/>
    <w:rsid w:val="00C874D5"/>
    <w:rsid w:val="00C94883"/>
    <w:rsid w:val="00CD2EC8"/>
    <w:rsid w:val="00CF41F4"/>
    <w:rsid w:val="00CF5072"/>
    <w:rsid w:val="00CF72A0"/>
    <w:rsid w:val="00D233EF"/>
    <w:rsid w:val="00D25235"/>
    <w:rsid w:val="00D327BC"/>
    <w:rsid w:val="00D3782E"/>
    <w:rsid w:val="00D403D1"/>
    <w:rsid w:val="00D41D48"/>
    <w:rsid w:val="00D443D8"/>
    <w:rsid w:val="00D5120F"/>
    <w:rsid w:val="00D618C0"/>
    <w:rsid w:val="00D72138"/>
    <w:rsid w:val="00D7683C"/>
    <w:rsid w:val="00D847B4"/>
    <w:rsid w:val="00D901E9"/>
    <w:rsid w:val="00DB7CE4"/>
    <w:rsid w:val="00DC3CD6"/>
    <w:rsid w:val="00DD0F93"/>
    <w:rsid w:val="00DD46AC"/>
    <w:rsid w:val="00DD5846"/>
    <w:rsid w:val="00DE0940"/>
    <w:rsid w:val="00DF4F11"/>
    <w:rsid w:val="00E00353"/>
    <w:rsid w:val="00E004FA"/>
    <w:rsid w:val="00E00D03"/>
    <w:rsid w:val="00E04603"/>
    <w:rsid w:val="00E0639B"/>
    <w:rsid w:val="00E118A7"/>
    <w:rsid w:val="00E25735"/>
    <w:rsid w:val="00E258D0"/>
    <w:rsid w:val="00E267E2"/>
    <w:rsid w:val="00E44D3A"/>
    <w:rsid w:val="00E51178"/>
    <w:rsid w:val="00E51D77"/>
    <w:rsid w:val="00E61139"/>
    <w:rsid w:val="00E708C9"/>
    <w:rsid w:val="00E81190"/>
    <w:rsid w:val="00E84B2A"/>
    <w:rsid w:val="00E93C41"/>
    <w:rsid w:val="00EA1CA1"/>
    <w:rsid w:val="00EC07AA"/>
    <w:rsid w:val="00ED2DC5"/>
    <w:rsid w:val="00ED71C9"/>
    <w:rsid w:val="00EE24E3"/>
    <w:rsid w:val="00EE7FCD"/>
    <w:rsid w:val="00F025C3"/>
    <w:rsid w:val="00F10C74"/>
    <w:rsid w:val="00F15664"/>
    <w:rsid w:val="00F25AC7"/>
    <w:rsid w:val="00F3514D"/>
    <w:rsid w:val="00F434E5"/>
    <w:rsid w:val="00F44DCB"/>
    <w:rsid w:val="00F47ABC"/>
    <w:rsid w:val="00F51C79"/>
    <w:rsid w:val="00F56D16"/>
    <w:rsid w:val="00F77E38"/>
    <w:rsid w:val="00F80687"/>
    <w:rsid w:val="00FA4D00"/>
    <w:rsid w:val="00FC0209"/>
    <w:rsid w:val="00FD2CB1"/>
    <w:rsid w:val="00FD3DD2"/>
    <w:rsid w:val="00FD7573"/>
    <w:rsid w:val="00FE27B3"/>
    <w:rsid w:val="00FF26C8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878CA"/>
  <w14:defaultImageDpi w14:val="0"/>
  <w15:docId w15:val="{C5DD684C-00AB-4395-8A8E-2C63BA5E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1CF"/>
    <w:rPr>
      <w:rFonts w:asciiTheme="majorHAnsi" w:hAnsiTheme="majorHAnsi" w:cs="Times New Roman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33155"/>
    <w:pPr>
      <w:keepNext/>
      <w:keepLines/>
      <w:spacing w:before="100" w:after="200" w:line="240" w:lineRule="auto"/>
      <w:outlineLvl w:val="0"/>
    </w:pPr>
    <w:rPr>
      <w:rFonts w:eastAsiaTheme="majorEastAsia"/>
      <w:b/>
      <w:bCs/>
      <w:color w:val="538135" w:themeColor="accent6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33155"/>
    <w:pPr>
      <w:keepNext/>
      <w:keepLines/>
      <w:spacing w:before="60" w:after="60" w:line="240" w:lineRule="auto"/>
      <w:contextualSpacing/>
      <w:outlineLvl w:val="1"/>
    </w:pPr>
    <w:rPr>
      <w:rFonts w:eastAsiaTheme="majorEastAsia"/>
      <w:bCs/>
      <w:color w:val="538135" w:themeColor="accent6" w:themeShade="BF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5372B9"/>
    <w:pPr>
      <w:keepNext/>
      <w:keepLines/>
      <w:spacing w:before="200" w:after="0"/>
      <w:outlineLvl w:val="2"/>
    </w:pPr>
    <w:rPr>
      <w:rFonts w:eastAsiaTheme="majorEastAsia"/>
      <w:b/>
      <w:bCs/>
      <w:color w:val="5B9BD5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5372B9"/>
    <w:pPr>
      <w:keepNext/>
      <w:keepLines/>
      <w:spacing w:before="200" w:after="0"/>
      <w:outlineLvl w:val="3"/>
    </w:pPr>
    <w:rPr>
      <w:rFonts w:eastAsiaTheme="majorEastAsia"/>
      <w:b/>
      <w:bCs/>
      <w:i/>
      <w:iCs/>
      <w:color w:val="5B9BD5" w:themeColor="accent1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005372B9"/>
    <w:pPr>
      <w:keepNext/>
      <w:keepLines/>
      <w:spacing w:before="200" w:after="0"/>
      <w:outlineLvl w:val="4"/>
    </w:pPr>
    <w:rPr>
      <w:rFonts w:eastAsiaTheme="majorEastAsia"/>
      <w:color w:val="1F4D78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005372B9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CF72A0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locked/>
    <w:rsid w:val="00933155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 w:eastAsia="x-none"/>
    </w:rPr>
  </w:style>
  <w:style w:type="character" w:customStyle="1" w:styleId="Ttol2Car">
    <w:name w:val="Títol 2 Car"/>
    <w:basedOn w:val="Lletraperdefectedelpargraf"/>
    <w:link w:val="Ttol2"/>
    <w:uiPriority w:val="9"/>
    <w:locked/>
    <w:rsid w:val="00933155"/>
    <w:rPr>
      <w:rFonts w:asciiTheme="majorHAnsi" w:eastAsiaTheme="majorEastAsia" w:hAnsiTheme="majorHAnsi" w:cs="Times New Roman"/>
      <w:bCs/>
      <w:color w:val="538135" w:themeColor="accent6" w:themeShade="BF"/>
      <w:sz w:val="26"/>
      <w:szCs w:val="26"/>
      <w:lang w:val="ca-ES" w:eastAsia="x-none"/>
    </w:rPr>
  </w:style>
  <w:style w:type="character" w:customStyle="1" w:styleId="Ttol3Car">
    <w:name w:val="Títol 3 Car"/>
    <w:basedOn w:val="Lletraperdefectedelpargraf"/>
    <w:link w:val="Ttol3"/>
    <w:uiPriority w:val="9"/>
    <w:locked/>
    <w:rsid w:val="005372B9"/>
    <w:rPr>
      <w:rFonts w:asciiTheme="majorHAnsi" w:eastAsiaTheme="majorEastAsia" w:hAnsiTheme="majorHAnsi" w:cs="Times New Roman"/>
      <w:b/>
      <w:bCs/>
      <w:color w:val="5B9BD5" w:themeColor="accent1"/>
      <w:lang w:val="ca-ES" w:eastAsia="x-none"/>
    </w:rPr>
  </w:style>
  <w:style w:type="character" w:customStyle="1" w:styleId="Ttol4Car">
    <w:name w:val="Títol 4 Car"/>
    <w:basedOn w:val="Lletraperdefectedelpargraf"/>
    <w:link w:val="Ttol4"/>
    <w:uiPriority w:val="9"/>
    <w:locked/>
    <w:rsid w:val="005372B9"/>
    <w:rPr>
      <w:rFonts w:asciiTheme="majorHAnsi" w:eastAsiaTheme="majorEastAsia" w:hAnsiTheme="majorHAnsi" w:cs="Times New Roman"/>
      <w:b/>
      <w:bCs/>
      <w:i/>
      <w:iCs/>
      <w:color w:val="5B9BD5" w:themeColor="accent1"/>
      <w:lang w:val="ca-ES" w:eastAsia="x-none"/>
    </w:rPr>
  </w:style>
  <w:style w:type="character" w:customStyle="1" w:styleId="Ttol5Car">
    <w:name w:val="Títol 5 Car"/>
    <w:basedOn w:val="Lletraperdefectedelpargraf"/>
    <w:link w:val="Ttol5"/>
    <w:uiPriority w:val="9"/>
    <w:locked/>
    <w:rsid w:val="005372B9"/>
    <w:rPr>
      <w:rFonts w:asciiTheme="majorHAnsi" w:eastAsiaTheme="majorEastAsia" w:hAnsiTheme="majorHAnsi" w:cs="Times New Roman"/>
      <w:color w:val="1F4D78" w:themeColor="accent1" w:themeShade="7F"/>
      <w:lang w:val="ca-ES" w:eastAsia="x-none"/>
    </w:rPr>
  </w:style>
  <w:style w:type="character" w:customStyle="1" w:styleId="Ttol6Car">
    <w:name w:val="Títol 6 Car"/>
    <w:basedOn w:val="Lletraperdefectedelpargraf"/>
    <w:link w:val="Ttol6"/>
    <w:uiPriority w:val="9"/>
    <w:locked/>
    <w:rsid w:val="005372B9"/>
    <w:rPr>
      <w:rFonts w:asciiTheme="majorHAnsi" w:eastAsiaTheme="majorEastAsia" w:hAnsiTheme="majorHAnsi" w:cs="Times New Roman"/>
      <w:i/>
      <w:iCs/>
      <w:color w:val="1F4D78" w:themeColor="accent1" w:themeShade="7F"/>
      <w:lang w:val="ca-ES" w:eastAsia="x-none"/>
    </w:rPr>
  </w:style>
  <w:style w:type="character" w:customStyle="1" w:styleId="Ttol7Car">
    <w:name w:val="Títol 7 Car"/>
    <w:basedOn w:val="Lletraperdefectedelpargraf"/>
    <w:link w:val="Ttol7"/>
    <w:uiPriority w:val="9"/>
    <w:locked/>
    <w:rsid w:val="00CF72A0"/>
    <w:rPr>
      <w:rFonts w:asciiTheme="majorHAnsi" w:eastAsiaTheme="majorEastAsia" w:hAnsiTheme="majorHAnsi" w:cs="Times New Roman"/>
      <w:i/>
      <w:iCs/>
      <w:color w:val="404040" w:themeColor="text1" w:themeTint="BF"/>
      <w:lang w:val="ca-ES" w:eastAsia="x-none"/>
    </w:rPr>
  </w:style>
  <w:style w:type="table" w:styleId="Taulaambquadrcula">
    <w:name w:val="Table Grid"/>
    <w:basedOn w:val="Taulanormal"/>
    <w:uiPriority w:val="39"/>
    <w:rsid w:val="00F156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740D1E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3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1356B4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13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1356B4"/>
    <w:rPr>
      <w:rFonts w:cs="Times New Roman"/>
    </w:rPr>
  </w:style>
  <w:style w:type="paragraph" w:styleId="Peu">
    <w:name w:val="footer"/>
    <w:basedOn w:val="Normal"/>
    <w:link w:val="PeuCar"/>
    <w:unhideWhenUsed/>
    <w:rsid w:val="0013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locked/>
    <w:rsid w:val="001356B4"/>
    <w:rPr>
      <w:rFonts w:cs="Times New Roman"/>
    </w:rPr>
  </w:style>
  <w:style w:type="paragraph" w:styleId="Pargrafdellista">
    <w:name w:val="List Paragraph"/>
    <w:basedOn w:val="Normal"/>
    <w:link w:val="PargrafdellistaCar"/>
    <w:uiPriority w:val="34"/>
    <w:qFormat/>
    <w:rsid w:val="005F6034"/>
    <w:pPr>
      <w:spacing w:after="0" w:line="240" w:lineRule="auto"/>
      <w:ind w:left="720"/>
      <w:contextualSpacing/>
    </w:pPr>
    <w:rPr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BE082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BE082C"/>
    <w:rPr>
      <w:rFonts w:ascii="Arial" w:hAnsi="Arial" w:cs="Times New Roman"/>
      <w:sz w:val="20"/>
      <w:szCs w:val="20"/>
      <w:lang w:val="ca-ES" w:eastAsia="es-ES"/>
    </w:rPr>
  </w:style>
  <w:style w:type="paragraph" w:customStyle="1" w:styleId="titulodedocadm">
    <w:name w:val="titulo de doc adm"/>
    <w:basedOn w:val="Normal"/>
    <w:link w:val="titulodedocadmCar"/>
    <w:qFormat/>
    <w:rsid w:val="008C1D33"/>
    <w:pPr>
      <w:jc w:val="center"/>
    </w:pPr>
    <w:rPr>
      <w:rFonts w:ascii="Calibri" w:hAnsi="Calibri" w:cs="Arial"/>
      <w:b/>
      <w:color w:val="00B050"/>
      <w:sz w:val="28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8C1D33"/>
    <w:pPr>
      <w:spacing w:before="480" w:line="276" w:lineRule="auto"/>
      <w:outlineLvl w:val="9"/>
    </w:pPr>
    <w:rPr>
      <w:color w:val="2E74B5" w:themeColor="accent1" w:themeShade="BF"/>
      <w:lang w:eastAsia="ca-ES"/>
    </w:rPr>
  </w:style>
  <w:style w:type="character" w:customStyle="1" w:styleId="titulodedocadmCar">
    <w:name w:val="titulo de doc adm Car"/>
    <w:basedOn w:val="Lletraperdefectedelpargraf"/>
    <w:link w:val="titulodedocadm"/>
    <w:locked/>
    <w:rsid w:val="008C1D33"/>
    <w:rPr>
      <w:rFonts w:ascii="Calibri" w:hAnsi="Calibri" w:cs="Arial"/>
      <w:b/>
      <w:color w:val="00B050"/>
      <w:sz w:val="28"/>
      <w:lang w:val="ca-ES" w:eastAsia="x-none"/>
    </w:rPr>
  </w:style>
  <w:style w:type="paragraph" w:styleId="IDC1">
    <w:name w:val="toc 1"/>
    <w:basedOn w:val="Normal"/>
    <w:next w:val="Normal"/>
    <w:autoRedefine/>
    <w:uiPriority w:val="39"/>
    <w:unhideWhenUsed/>
    <w:rsid w:val="008C1D33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C1D33"/>
    <w:pPr>
      <w:spacing w:after="100"/>
      <w:ind w:left="220"/>
    </w:pPr>
  </w:style>
  <w:style w:type="character" w:styleId="Enlla">
    <w:name w:val="Hyperlink"/>
    <w:basedOn w:val="Lletraperdefectedelpargraf"/>
    <w:uiPriority w:val="99"/>
    <w:unhideWhenUsed/>
    <w:rsid w:val="008C1D33"/>
    <w:rPr>
      <w:rFonts w:cs="Times New Roman"/>
      <w:color w:val="0563C1" w:themeColor="hyperlink"/>
      <w:u w:val="single"/>
    </w:rPr>
  </w:style>
  <w:style w:type="paragraph" w:customStyle="1" w:styleId="DocAdm2">
    <w:name w:val="Doc Adm 2"/>
    <w:basedOn w:val="titulodedocadm"/>
    <w:link w:val="DocAdm2Car"/>
    <w:qFormat/>
    <w:rsid w:val="00AE5B9F"/>
    <w:pPr>
      <w:jc w:val="left"/>
    </w:pPr>
    <w:rPr>
      <w:color w:val="auto"/>
    </w:rPr>
  </w:style>
  <w:style w:type="paragraph" w:customStyle="1" w:styleId="DatosNivell1">
    <w:name w:val="Datos Nivell1"/>
    <w:link w:val="DatosNivell1Car"/>
    <w:qFormat/>
    <w:rsid w:val="005372B9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/>
    </w:rPr>
  </w:style>
  <w:style w:type="character" w:customStyle="1" w:styleId="DocAdm2Car">
    <w:name w:val="Doc Adm 2 Car"/>
    <w:basedOn w:val="titulodedocadmCar"/>
    <w:link w:val="DocAdm2"/>
    <w:locked/>
    <w:rsid w:val="00AE5B9F"/>
    <w:rPr>
      <w:rFonts w:ascii="Calibri" w:hAnsi="Calibri" w:cs="Arial"/>
      <w:b/>
      <w:color w:val="00B050"/>
      <w:sz w:val="28"/>
      <w:lang w:val="ca-ES" w:eastAsia="x-none"/>
    </w:rPr>
  </w:style>
  <w:style w:type="paragraph" w:customStyle="1" w:styleId="DatosNivell2">
    <w:name w:val="Datos Nivell 2"/>
    <w:basedOn w:val="Ttol2"/>
    <w:link w:val="DatosNivell2Car"/>
    <w:qFormat/>
    <w:rsid w:val="004D5528"/>
  </w:style>
  <w:style w:type="character" w:customStyle="1" w:styleId="DatosNivell1Car">
    <w:name w:val="Datos Nivell1 Car"/>
    <w:basedOn w:val="Ttol1Car"/>
    <w:link w:val="DatosNivell1"/>
    <w:locked/>
    <w:rsid w:val="005372B9"/>
    <w:rPr>
      <w:rFonts w:asciiTheme="majorHAnsi" w:eastAsiaTheme="majorEastAsia" w:hAnsiTheme="majorHAnsi" w:cs="Times New Roman"/>
      <w:b/>
      <w:bCs/>
      <w:color w:val="538135" w:themeColor="accent6" w:themeShade="BF"/>
      <w:sz w:val="28"/>
      <w:szCs w:val="28"/>
      <w:lang w:val="ca-ES" w:eastAsia="x-none"/>
    </w:rPr>
  </w:style>
  <w:style w:type="character" w:customStyle="1" w:styleId="DatosNivell2Car">
    <w:name w:val="Datos Nivell 2 Car"/>
    <w:basedOn w:val="Ttol2Car"/>
    <w:link w:val="DatosNivell2"/>
    <w:locked/>
    <w:rsid w:val="004D5528"/>
    <w:rPr>
      <w:rFonts w:asciiTheme="majorHAnsi" w:eastAsiaTheme="majorEastAsia" w:hAnsiTheme="majorHAnsi" w:cs="Times New Roman"/>
      <w:bCs/>
      <w:color w:val="538135" w:themeColor="accent6" w:themeShade="BF"/>
      <w:sz w:val="26"/>
      <w:szCs w:val="26"/>
      <w:lang w:val="ca-ES" w:eastAsia="x-none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5F6034"/>
    <w:rPr>
      <w:rFonts w:asciiTheme="majorHAnsi" w:hAnsiTheme="majorHAnsi" w:cs="Times New Roman"/>
      <w:sz w:val="24"/>
      <w:szCs w:val="24"/>
      <w:lang w:val="ca-ES" w:eastAsia="es-ES"/>
    </w:rPr>
  </w:style>
  <w:style w:type="character" w:styleId="Refernciaintensa">
    <w:name w:val="Intense Reference"/>
    <w:basedOn w:val="Lletraperdefectedelpargraf"/>
    <w:uiPriority w:val="32"/>
    <w:qFormat/>
    <w:rsid w:val="00CF72A0"/>
    <w:rPr>
      <w:rFonts w:cs="Times New Roman"/>
      <w:b/>
      <w:bCs/>
      <w:smallCaps/>
      <w:color w:val="ED7D31" w:themeColor="accent2"/>
      <w:spacing w:val="5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E118A7"/>
    <w:rPr>
      <w:rFonts w:cs="Times New Roman"/>
      <w:color w:val="954F72" w:themeColor="followedHyperlink"/>
      <w:u w:val="single"/>
    </w:rPr>
  </w:style>
  <w:style w:type="paragraph" w:styleId="Llegenda">
    <w:name w:val="caption"/>
    <w:basedOn w:val="Normal"/>
    <w:next w:val="Normal"/>
    <w:uiPriority w:val="35"/>
    <w:unhideWhenUsed/>
    <w:qFormat/>
    <w:rsid w:val="00A3386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numbering" w:customStyle="1" w:styleId="Estilodelista">
    <w:name w:val="Estilo de lista"/>
    <w:pPr>
      <w:numPr>
        <w:numId w:val="12"/>
      </w:numPr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6645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6645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64522"/>
    <w:rPr>
      <w:rFonts w:asciiTheme="majorHAnsi" w:hAnsiTheme="majorHAnsi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645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64522"/>
    <w:rPr>
      <w:rFonts w:asciiTheme="majorHAnsi" w:hAnsiTheme="majorHAnsi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F80687"/>
    <w:pPr>
      <w:spacing w:after="0" w:line="240" w:lineRule="auto"/>
    </w:pPr>
    <w:rPr>
      <w:rFonts w:asciiTheme="majorHAnsi" w:hAnsiTheme="majorHAnsi" w:cs="Times New Roman"/>
      <w:lang w:val="ca-ES"/>
    </w:rPr>
  </w:style>
  <w:style w:type="character" w:customStyle="1" w:styleId="ui-provider">
    <w:name w:val="ui-provider"/>
    <w:basedOn w:val="Lletraperdefectedelpargraf"/>
    <w:rsid w:val="003E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des>
  <DATO1>PNA-05561</DATO1>
  <DATO2>S16</DATO2>
  <DATO3/>
  <DATO4>escola</DATO4>
  <DATO5>Les Flandes</DATO5>
  <DATO6>Piera</DATO6>
  <DATO7/>
  <DATO8/>
  <DATO9/>
  <DATO10/>
  <DATO11/>
  <DATO12/>
  <DATO13/>
  <DATO14>No es preveu revisió de preus atès que la durada de l’obra és inferior a 12 mesos.</DATO14>
  <DATO15>Josep Oriol Garcia Piera</DATO15>
  <DATO16>Cap de la Divisió de Manteniment i Serveis Energètics.</DATO16>
  <DATO17/>
  <DATO18/>
  <DATO19/>
  <DATO20/>
  <DATO21/>
  <DATO22>Albert Farreras del Campo</DATO22>
  <DATO23>Director de la Divisió de Manteniment</DATO23>
  <DATO24>Jordi Joan Rossell i Selvas</DATO24>
  <DATO25>Director de Producció</DATO25>
  <DATO26/>
  <DATO27/>
  <DATO28/>
  <DATO29>Elija un elemento. Elija un elemento.</DATO29>
  <DATO30>condicionament de la coberta de l’edifici de menjador i cuina</DATO30>
  <DATO31/>
  <DATO32/>
  <DATO33/>
  <DATO34/>
  <DATO35/>
  <DATO36/>
  <DATO37/>
  <DATO38/>
  <DATO39/>
  <DATO40/>
  <DATO41>Joan Jaume Oms</DATO41>
  <DATO42/>
  <DATO43>President i Conseller Delegat</DATO43>
  <DATO44/>
  <DATO45/>
  <DATO46/>
  <DATO47/>
  <DATO48/>
  <DATO49/>
  <DATO50/>
  <DATO51>Haga clic aquí para escribir texto.</DATO51>
  <DATO52/>
  <DATO53/>
  <DATO54/>
  <DATO55/>
  <DATO56/>
  <DATO57/>
  <DATO58/>
  <DATO59/>
  <DATO60/>
  <DATO61>L’escola Les Flandes de Piera, està situada al carrer Carrer Mossèn Jaume Guixà, 21 del terme municipal de Piera i va ser construïda entre el període comprès entre el novembre de 2.006 i el setembre de 2.007.
Es tracta d’un edifici amb un alt grau de prefabricació que presenta cobertes executades a base de terrats invertits no transitables, es tracta de cobertes planes sense pendents prèvies, membrana de densitat superficial de 1,15 kg/m2 i gruix 1mm, una lamina d’etilè propilè (EPDM) col·locada no adherida, lamina separadora de fieltre de propilè, aïllament de planxa de poliestirè extruit (XPS) de resistència tèrmica de 1,05 m2 K/Wi de gruix 40 mm  amb un acabat final de graves.
Les làmines d’EPDM han anat patint al llarg del temps tensions que han ocasionat traccions entre la impermeabilització i les entregues d’aquesta amb paraments i buneres amb el que s’han generat desconnexions entre la impermeabilització i paraments i buneres i trencaments a la làmina per traccions. Aquest fet ha generat filtracions que progressivament estan assolint cada cop més gravetat. </DATO61>
  <DATO62>El projecte analitzarà i desenvoluparà les actuacions per resoldre les incidències descrites anteriorment, així com la restitució dels espais afectats per patologies provocades per les deficiències al seu  estat original</DATO62>
  <DATO63/>
  <DATO64/>
  <DATO65>Albert Farreras del Campo</DATO65>
  <DATO66>Gerent de la Gerència de Manteniment d’Edificis Propis</DATO66>
  <DATO67>____ de desembre de 2020</DATO67>
  <DATO68>- Estudi de les patologies detectades / Implantació de mesures cautelars .
- Definició de les actuacions necessàries per resoldre les diferents patologies.
- Definició de les actuacions necessàries per reparar els desperfectes ocasionats per les patologies.</DATO68>
  <DATO69>- Projecte Bàsic i d’Execució. La part corresponen al Pressupost es lliurarà en format TCQ. Els costos indirectes estimats seran d’un 15% com a màxim i el Banc de preus per la confecció d’aquets serà la darrera versió disponible. 
- Pla de Control de Qualitat
- Estudi/Estudi Bàsic de Seguretat i Salut.(En aquells casos en què l’obra no excedeixi l’import de 200.000 €, les partides de Seguretat i Salut es repercutiran proporcionalment en el pressupost general de l’obra)
- Pla de Gestió de Residus.
- Pla d’execució de les obres en coordinació amb el centre amb la corresponent subscripció per part dels responsables de seguretat i salut i de la direcció del centre.
- Estudi de patologies.
- En funció del nivell d’intervenció resultant en l’envolupant de l’edifici, Certificat d’eficiència energètica de l’edifici adaptat a la solució prescrita, incloent els arxius de suport que hauran de ser adaptats als programes d’ús més habitual.</DATO69>
  <DATO70/>
  <DATO71/>
  <DATO72/>
  <DATO73/>
  <DATO74>- Memòria
- Pressupost
- Documentació gràfica
- Fotografies
- Informe de visita
- Indicació de mesures cautelars</DATO74>
  <DATO75/>
  <DATO76/>
  <DATO77/>
  <DATO78/>
  <DATO79/>
  <DATO80/>
  <DATO81/>
  <DATO82/>
  <DATO83/>
  <DATO84/>
  <DATO85/>
  <DATO86/>
  <DATO87/>
  <DATO88/>
  <DATO89/>
  <DATO90/>
  <DATO91/>
  <DATO92/>
  <DATO93/>
  <DATO94/>
  <DATO95/>
  <DATO96/>
  <DATO97/>
  <DATO98/>
  <DATO99/>
  <DATO100/>
</Dad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DBA6-C5A9-49A8-852C-951A41DA6D2B}">
  <ds:schemaRefs/>
</ds:datastoreItem>
</file>

<file path=customXml/itemProps2.xml><?xml version="1.0" encoding="utf-8"?>
<ds:datastoreItem xmlns:ds="http://schemas.openxmlformats.org/officeDocument/2006/customXml" ds:itemID="{72BBC07E-14B4-4D8D-8A85-87864FFA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925</Words>
  <Characters>5350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>2</dc:description>
  <cp:lastModifiedBy>Hernández Velázquez De Castro, Ana</cp:lastModifiedBy>
  <cp:revision>27</cp:revision>
  <cp:lastPrinted>2021-07-22T06:42:00Z</cp:lastPrinted>
  <dcterms:created xsi:type="dcterms:W3CDTF">2024-04-08T12:20:00Z</dcterms:created>
  <dcterms:modified xsi:type="dcterms:W3CDTF">2025-03-26T12:14:00Z</dcterms:modified>
</cp:coreProperties>
</file>