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bookmarkStart w:id="0" w:name="_GoBack"/>
      <w:bookmarkEnd w:id="0"/>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860608" w:rsidP="00603BA2">
      <w:pPr>
        <w:widowControl w:val="0"/>
        <w:autoSpaceDE w:val="0"/>
        <w:autoSpaceDN w:val="0"/>
        <w:adjustRightInd w:val="0"/>
        <w:spacing w:line="288" w:lineRule="auto"/>
        <w:jc w:val="center"/>
        <w:rPr>
          <w:rFonts w:ascii="Franklin Gothic Book" w:hAnsi="Franklin Gothic Book" w:cs="MinionPro-Regular"/>
          <w:color w:val="000000"/>
          <w:sz w:val="22"/>
          <w:szCs w:val="22"/>
        </w:rPr>
      </w:pPr>
      <w:r>
        <w:rPr>
          <w:rFonts w:ascii="Franklin Gothic Book" w:hAnsi="Franklin Gothic Book" w:cs="MinionPro-Regular"/>
          <w:noProof/>
          <w:color w:val="000000"/>
          <w:sz w:val="22"/>
          <w:szCs w:val="22"/>
          <w:lang w:val="es-ES"/>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603BA2" w:rsidRPr="00603BA2" w:rsidRDefault="00603BA2" w:rsidP="00603BA2">
      <w:pPr>
        <w:widowControl w:val="0"/>
        <w:autoSpaceDE w:val="0"/>
        <w:autoSpaceDN w:val="0"/>
        <w:adjustRightInd w:val="0"/>
        <w:spacing w:line="288" w:lineRule="auto"/>
        <w:jc w:val="left"/>
        <w:rPr>
          <w:rFonts w:ascii="Franklin Gothic Book" w:hAnsi="Franklin Gothic Book" w:cs="MinionPro-Regular"/>
          <w:color w:val="000000"/>
          <w:sz w:val="22"/>
          <w:szCs w:val="22"/>
        </w:rPr>
      </w:pPr>
    </w:p>
    <w:p w:rsidR="00603BA2" w:rsidRPr="00603BA2" w:rsidRDefault="00860608" w:rsidP="00603BA2">
      <w:pPr>
        <w:jc w:val="center"/>
        <w:rPr>
          <w:rFonts w:ascii="Franklin Gothic Book" w:hAnsi="Franklin Gothic Book"/>
          <w:noProof/>
          <w:sz w:val="22"/>
          <w:szCs w:val="22"/>
          <w:lang w:eastAsia="ca-ES"/>
        </w:rPr>
      </w:pPr>
      <w:r>
        <w:rPr>
          <w:rFonts w:ascii="Franklin Gothic Book" w:hAnsi="Franklin Gothic Book"/>
          <w:noProof/>
          <w:sz w:val="22"/>
          <w:szCs w:val="22"/>
          <w:lang w:val="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603BA2" w:rsidRPr="00603BA2" w:rsidRDefault="00603BA2" w:rsidP="00603BA2">
      <w:pPr>
        <w:jc w:val="center"/>
        <w:rPr>
          <w:rFonts w:ascii="Franklin Gothic Book" w:hAnsi="Franklin Gothic Book"/>
          <w:noProof/>
          <w:sz w:val="22"/>
          <w:szCs w:val="22"/>
          <w:lang w:eastAsia="ca-ES"/>
        </w:rPr>
      </w:pPr>
    </w:p>
    <w:p w:rsidR="00603BA2" w:rsidRPr="00603BA2" w:rsidRDefault="00603BA2" w:rsidP="00603BA2">
      <w:pPr>
        <w:jc w:val="center"/>
        <w:rPr>
          <w:rFonts w:ascii="Franklin Gothic Book" w:hAnsi="Franklin Gothic Book"/>
          <w:noProof/>
          <w:sz w:val="22"/>
          <w:szCs w:val="22"/>
          <w:lang w:eastAsia="ca-ES"/>
        </w:rPr>
      </w:pPr>
    </w:p>
    <w:p w:rsidR="00603BA2" w:rsidRPr="00603BA2" w:rsidRDefault="00603BA2" w:rsidP="00603BA2">
      <w:pPr>
        <w:jc w:val="center"/>
        <w:rPr>
          <w:rFonts w:ascii="Franklin Gothic Book" w:hAnsi="Franklin Gothic Book"/>
          <w:noProof/>
          <w:sz w:val="22"/>
          <w:szCs w:val="22"/>
          <w:lang w:eastAsia="ca-ES"/>
        </w:rPr>
      </w:pPr>
    </w:p>
    <w:p w:rsidR="00603BA2" w:rsidRPr="00603BA2" w:rsidRDefault="00603BA2" w:rsidP="00603BA2">
      <w:pPr>
        <w:jc w:val="center"/>
        <w:rPr>
          <w:rFonts w:ascii="Franklin Gothic Book" w:hAnsi="Franklin Gothic Book"/>
          <w:noProof/>
          <w:sz w:val="22"/>
          <w:szCs w:val="22"/>
          <w:lang w:eastAsia="ca-ES"/>
        </w:rPr>
      </w:pPr>
    </w:p>
    <w:p w:rsidR="00603BA2" w:rsidRPr="00603BA2" w:rsidRDefault="00603BA2" w:rsidP="00603BA2">
      <w:pPr>
        <w:jc w:val="center"/>
        <w:rPr>
          <w:rFonts w:ascii="Franklin Gothic Book" w:hAnsi="Franklin Gothic Book"/>
          <w:noProof/>
          <w:sz w:val="22"/>
          <w:szCs w:val="22"/>
          <w:lang w:eastAsia="ca-ES"/>
        </w:rPr>
      </w:pPr>
    </w:p>
    <w:p w:rsidR="00603BA2" w:rsidRPr="00045426" w:rsidRDefault="00603BA2" w:rsidP="00603BA2">
      <w:pPr>
        <w:jc w:val="center"/>
        <w:rPr>
          <w:rFonts w:ascii="Franklin Gothic Book" w:hAnsi="Franklin Gothic Book"/>
          <w:b/>
          <w:bCs/>
          <w:sz w:val="32"/>
          <w:szCs w:val="32"/>
        </w:rPr>
      </w:pPr>
      <w:r w:rsidRPr="00045426">
        <w:rPr>
          <w:rFonts w:ascii="Franklin Gothic Book" w:hAnsi="Franklin Gothic Book"/>
          <w:b/>
          <w:sz w:val="32"/>
          <w:szCs w:val="32"/>
        </w:rPr>
        <w:t xml:space="preserve">PLEC DE CLÀUSULES ADMINISTRATIVES PARTICULARS PER A LA CONTRACTACIÓ DEL SERVEI DE </w:t>
      </w:r>
      <w:r w:rsidR="0079281A" w:rsidRPr="00045426">
        <w:rPr>
          <w:rFonts w:ascii="Franklin Gothic Book" w:hAnsi="Franklin Gothic Book"/>
          <w:b/>
          <w:sz w:val="32"/>
          <w:szCs w:val="32"/>
        </w:rPr>
        <w:t>TALLERS D’ORIENTACIÓ LABORAL A ALUMNES DE SECUNDÀRIA</w:t>
      </w:r>
    </w:p>
    <w:p w:rsidR="00603BA2" w:rsidRPr="00045426" w:rsidRDefault="00603BA2" w:rsidP="00603BA2">
      <w:pPr>
        <w:jc w:val="left"/>
        <w:rPr>
          <w:rFonts w:ascii="Franklin Gothic Book" w:hAnsi="Franklin Gothic Book"/>
          <w:b/>
          <w:sz w:val="32"/>
          <w:szCs w:val="32"/>
        </w:rPr>
      </w:pPr>
    </w:p>
    <w:p w:rsidR="00603BA2" w:rsidRPr="00045426" w:rsidRDefault="00603BA2" w:rsidP="00603BA2">
      <w:pPr>
        <w:jc w:val="left"/>
        <w:rPr>
          <w:rFonts w:ascii="Franklin Gothic Book" w:hAnsi="Franklin Gothic Book"/>
          <w:b/>
          <w:sz w:val="32"/>
          <w:szCs w:val="32"/>
        </w:rPr>
      </w:pPr>
    </w:p>
    <w:p w:rsidR="00603BA2" w:rsidRPr="00045426" w:rsidRDefault="00603BA2" w:rsidP="00603BA2">
      <w:pPr>
        <w:jc w:val="left"/>
        <w:rPr>
          <w:rFonts w:ascii="Franklin Gothic Book" w:hAnsi="Franklin Gothic Book"/>
          <w:b/>
          <w:sz w:val="32"/>
          <w:szCs w:val="32"/>
        </w:rPr>
      </w:pPr>
    </w:p>
    <w:p w:rsidR="00603BA2" w:rsidRPr="00045426" w:rsidRDefault="00603BA2" w:rsidP="00603BA2">
      <w:pPr>
        <w:jc w:val="left"/>
        <w:rPr>
          <w:rFonts w:ascii="Franklin Gothic Book" w:hAnsi="Franklin Gothic Book"/>
          <w:b/>
          <w:sz w:val="32"/>
          <w:szCs w:val="32"/>
        </w:rPr>
      </w:pPr>
      <w:r w:rsidRPr="00045426">
        <w:rPr>
          <w:rFonts w:ascii="Franklin Gothic Book" w:hAnsi="Franklin Gothic Book"/>
          <w:b/>
          <w:sz w:val="32"/>
          <w:szCs w:val="32"/>
        </w:rPr>
        <w:t>Procediment obert ordinari</w:t>
      </w:r>
    </w:p>
    <w:p w:rsidR="00603BA2" w:rsidRPr="00045426" w:rsidRDefault="00603BA2" w:rsidP="00603BA2">
      <w:pPr>
        <w:jc w:val="left"/>
        <w:rPr>
          <w:rFonts w:ascii="Franklin Gothic Book" w:hAnsi="Franklin Gothic Book"/>
          <w:b/>
          <w:sz w:val="32"/>
          <w:szCs w:val="32"/>
        </w:rPr>
      </w:pPr>
      <w:r w:rsidRPr="00045426">
        <w:rPr>
          <w:rFonts w:ascii="Franklin Gothic Book" w:hAnsi="Franklin Gothic Book"/>
          <w:b/>
          <w:sz w:val="32"/>
          <w:szCs w:val="32"/>
        </w:rPr>
        <w:t>Expedient: C174-2024-</w:t>
      </w:r>
      <w:r w:rsidR="0079281A" w:rsidRPr="00045426">
        <w:rPr>
          <w:rFonts w:ascii="Franklin Gothic Book" w:hAnsi="Franklin Gothic Book"/>
          <w:b/>
          <w:sz w:val="32"/>
          <w:szCs w:val="32"/>
        </w:rPr>
        <w:t>11997</w:t>
      </w:r>
      <w:r w:rsidRPr="00045426">
        <w:rPr>
          <w:rFonts w:ascii="Franklin Gothic Book" w:hAnsi="Franklin Gothic Book"/>
          <w:b/>
          <w:sz w:val="32"/>
          <w:szCs w:val="32"/>
        </w:rPr>
        <w:t xml:space="preserve"> </w:t>
      </w:r>
      <w:r w:rsidRPr="00045426">
        <w:rPr>
          <w:rFonts w:ascii="Franklin Gothic Book" w:hAnsi="Franklin Gothic Book"/>
          <w:b/>
          <w:sz w:val="32"/>
          <w:szCs w:val="32"/>
        </w:rPr>
        <w:br w:type="page"/>
      </w:r>
    </w:p>
    <w:p w:rsidR="0079281A" w:rsidRPr="00603BA2" w:rsidRDefault="00603BA2" w:rsidP="0079281A">
      <w:pPr>
        <w:jc w:val="center"/>
        <w:rPr>
          <w:rFonts w:ascii="Franklin Gothic Book" w:hAnsi="Franklin Gothic Book"/>
          <w:b/>
          <w:bCs/>
          <w:sz w:val="22"/>
          <w:szCs w:val="22"/>
        </w:rPr>
      </w:pPr>
      <w:r w:rsidRPr="00603BA2">
        <w:rPr>
          <w:rFonts w:ascii="Franklin Gothic Book" w:hAnsi="Franklin Gothic Book"/>
          <w:b/>
          <w:sz w:val="22"/>
          <w:szCs w:val="22"/>
        </w:rPr>
        <w:t xml:space="preserve">PLEC DE CLÀUSULES ADMINISTRATIVES PARTICULARS PER A LA CONTRACTACIÓ DEL SERVEI DE </w:t>
      </w:r>
      <w:r w:rsidR="0079281A" w:rsidRPr="00603BA2">
        <w:rPr>
          <w:rFonts w:ascii="Franklin Gothic Book" w:hAnsi="Franklin Gothic Book"/>
          <w:b/>
          <w:sz w:val="22"/>
          <w:szCs w:val="22"/>
        </w:rPr>
        <w:t xml:space="preserve">SERVEI DE </w:t>
      </w:r>
      <w:r w:rsidR="0079281A">
        <w:rPr>
          <w:rFonts w:ascii="Franklin Gothic Book" w:hAnsi="Franklin Gothic Book"/>
          <w:b/>
          <w:sz w:val="22"/>
          <w:szCs w:val="22"/>
        </w:rPr>
        <w:t>TALLERS D’ORIENTACIÓ LABORAL A ALUMNES DE SECUNDÀRIA</w:t>
      </w:r>
    </w:p>
    <w:p w:rsidR="00603BA2" w:rsidRPr="00603BA2" w:rsidRDefault="00603BA2" w:rsidP="00603BA2">
      <w:pPr>
        <w:jc w:val="center"/>
        <w:rPr>
          <w:rFonts w:ascii="Franklin Gothic Book" w:hAnsi="Franklin Gothic Book"/>
          <w:b/>
          <w:sz w:val="22"/>
          <w:szCs w:val="22"/>
        </w:rPr>
      </w:pPr>
    </w:p>
    <w:p w:rsidR="00603BA2" w:rsidRPr="00603BA2" w:rsidRDefault="00603BA2" w:rsidP="00603BA2">
      <w:pPr>
        <w:jc w:val="left"/>
        <w:rPr>
          <w:rFonts w:ascii="Franklin Gothic Book" w:hAnsi="Franklin Gothic Book"/>
          <w:b/>
          <w:sz w:val="22"/>
          <w:szCs w:val="22"/>
        </w:rPr>
      </w:pPr>
    </w:p>
    <w:p w:rsidR="00603BA2" w:rsidRPr="00603BA2" w:rsidRDefault="00603BA2" w:rsidP="00603BA2">
      <w:pPr>
        <w:jc w:val="left"/>
        <w:rPr>
          <w:rFonts w:ascii="Franklin Gothic Book" w:hAnsi="Franklin Gothic Book"/>
          <w:b/>
          <w:sz w:val="22"/>
          <w:szCs w:val="22"/>
        </w:rPr>
      </w:pPr>
    </w:p>
    <w:p w:rsidR="00603BA2" w:rsidRPr="00603BA2" w:rsidRDefault="00603BA2" w:rsidP="00603BA2">
      <w:pPr>
        <w:jc w:val="left"/>
        <w:rPr>
          <w:rFonts w:ascii="Franklin Gothic Book" w:hAnsi="Franklin Gothic Book"/>
          <w:b/>
          <w:sz w:val="22"/>
          <w:szCs w:val="22"/>
        </w:rPr>
      </w:pPr>
      <w:r w:rsidRPr="00603BA2">
        <w:rPr>
          <w:rFonts w:ascii="Franklin Gothic Book" w:hAnsi="Franklin Gothic Book"/>
          <w:b/>
          <w:sz w:val="22"/>
          <w:szCs w:val="22"/>
        </w:rPr>
        <w:t>I. ASPECTES GENERALS DEL CONTRACTE</w:t>
      </w:r>
    </w:p>
    <w:p w:rsidR="00603BA2" w:rsidRPr="00603BA2" w:rsidRDefault="00603BA2" w:rsidP="00603BA2">
      <w:pPr>
        <w:jc w:val="left"/>
        <w:rPr>
          <w:rFonts w:ascii="Franklin Gothic Book" w:hAnsi="Franklin Gothic Book"/>
          <w:b/>
          <w:sz w:val="22"/>
          <w:szCs w:val="22"/>
        </w:rPr>
      </w:pPr>
    </w:p>
    <w:p w:rsidR="00603BA2" w:rsidRPr="00603BA2" w:rsidRDefault="00603BA2" w:rsidP="00603BA2">
      <w:pPr>
        <w:numPr>
          <w:ilvl w:val="0"/>
          <w:numId w:val="4"/>
        </w:numPr>
        <w:contextualSpacing/>
        <w:jc w:val="left"/>
        <w:rPr>
          <w:rFonts w:ascii="Franklin Gothic Book" w:hAnsi="Franklin Gothic Book"/>
          <w:b/>
          <w:sz w:val="22"/>
          <w:szCs w:val="22"/>
        </w:rPr>
      </w:pPr>
      <w:r w:rsidRPr="00603BA2">
        <w:rPr>
          <w:rFonts w:ascii="Franklin Gothic Book" w:hAnsi="Franklin Gothic Book"/>
          <w:b/>
          <w:sz w:val="22"/>
          <w:szCs w:val="22"/>
        </w:rPr>
        <w:t>Objecte del contracte i divisió en lots</w:t>
      </w:r>
    </w:p>
    <w:p w:rsidR="00603BA2" w:rsidRPr="00603BA2" w:rsidRDefault="00603BA2" w:rsidP="00603BA2">
      <w:pPr>
        <w:rPr>
          <w:rFonts w:ascii="Franklin Gothic Book" w:hAnsi="Franklin Gothic Book"/>
          <w:b/>
          <w:sz w:val="22"/>
          <w:szCs w:val="22"/>
        </w:rPr>
      </w:pPr>
    </w:p>
    <w:p w:rsidR="0079281A" w:rsidRPr="00A54F39" w:rsidRDefault="00603BA2" w:rsidP="0079281A">
      <w:pPr>
        <w:autoSpaceDE w:val="0"/>
        <w:autoSpaceDN w:val="0"/>
        <w:adjustRightInd w:val="0"/>
        <w:rPr>
          <w:rFonts w:ascii="Franklin Gothic Book" w:hAnsi="Franklin Gothic Book" w:cs="Verdana"/>
          <w:sz w:val="22"/>
          <w:szCs w:val="22"/>
        </w:rPr>
      </w:pPr>
      <w:r w:rsidRPr="00603BA2">
        <w:rPr>
          <w:rFonts w:ascii="Franklin Gothic Book" w:hAnsi="Franklin Gothic Book"/>
          <w:sz w:val="22"/>
          <w:szCs w:val="22"/>
        </w:rPr>
        <w:t xml:space="preserve">L’objecte del contracte és </w:t>
      </w:r>
      <w:r w:rsidRPr="00603BA2">
        <w:rPr>
          <w:rFonts w:ascii="Franklin Gothic Book" w:eastAsia="Verdana" w:hAnsi="Franklin Gothic Book"/>
          <w:kern w:val="2"/>
          <w:sz w:val="22"/>
          <w:szCs w:val="22"/>
          <w:lang w:eastAsia="zh-CN"/>
        </w:rPr>
        <w:t xml:space="preserve">la contractació del servei </w:t>
      </w:r>
      <w:r w:rsidR="0079281A">
        <w:rPr>
          <w:rFonts w:ascii="Franklin Gothic Book" w:eastAsia="Verdana" w:hAnsi="Franklin Gothic Book" w:cs="Arial"/>
          <w:kern w:val="2"/>
          <w:sz w:val="22"/>
          <w:szCs w:val="22"/>
          <w:lang w:eastAsia="zh-CN"/>
        </w:rPr>
        <w:t xml:space="preserve">els serveis </w:t>
      </w:r>
      <w:r w:rsidR="0079281A" w:rsidRPr="00A54F39">
        <w:rPr>
          <w:rFonts w:ascii="Franklin Gothic Book" w:hAnsi="Franklin Gothic Book" w:cs="Verdana"/>
          <w:sz w:val="22"/>
          <w:szCs w:val="22"/>
        </w:rPr>
        <w:t>d’impartició de tallers formatius sobre orientació laboral i recerca de feina als alumnes de batxillerat i cicles formatius de grau mig i superior</w:t>
      </w:r>
      <w:r w:rsidR="0079281A">
        <w:rPr>
          <w:rFonts w:ascii="Franklin Gothic Book" w:hAnsi="Franklin Gothic Book" w:cs="Verdana"/>
          <w:sz w:val="22"/>
          <w:szCs w:val="22"/>
        </w:rPr>
        <w:t xml:space="preserve"> del municipi.</w:t>
      </w:r>
    </w:p>
    <w:p w:rsidR="0079281A" w:rsidRPr="00D621A4" w:rsidRDefault="0079281A" w:rsidP="0079281A">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p>
    <w:p w:rsidR="00603BA2" w:rsidRPr="00603BA2" w:rsidRDefault="00603BA2" w:rsidP="0079281A">
      <w:pPr>
        <w:widowControl w:val="0"/>
        <w:tabs>
          <w:tab w:val="left" w:pos="707"/>
        </w:tabs>
        <w:suppressAutoHyphens/>
        <w:autoSpaceDE w:val="0"/>
        <w:textAlignment w:val="baseline"/>
        <w:rPr>
          <w:rFonts w:ascii="Franklin Gothic Book" w:hAnsi="Franklin Gothic Book" w:cs="Verdana"/>
          <w:sz w:val="22"/>
          <w:szCs w:val="22"/>
          <w:lang w:eastAsia="ca-ES"/>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L’objecte del contracte està compost de les prestacions i subprestacions següents:</w:t>
      </w:r>
    </w:p>
    <w:p w:rsidR="00603BA2" w:rsidRPr="00603BA2" w:rsidRDefault="00603BA2" w:rsidP="00603BA2">
      <w:pPr>
        <w:rPr>
          <w:rFonts w:ascii="Franklin Gothic Book" w:hAnsi="Franklin Gothic Book"/>
          <w:sz w:val="22"/>
          <w:szCs w:val="22"/>
        </w:rPr>
      </w:pPr>
    </w:p>
    <w:p w:rsidR="0079281A" w:rsidRPr="00A54F39" w:rsidRDefault="0079281A" w:rsidP="0079281A">
      <w:pPr>
        <w:autoSpaceDE w:val="0"/>
        <w:autoSpaceDN w:val="0"/>
        <w:adjustRightInd w:val="0"/>
        <w:rPr>
          <w:rFonts w:ascii="Franklin Gothic Book" w:hAnsi="Franklin Gothic Book" w:cs="Verdana"/>
          <w:sz w:val="22"/>
          <w:szCs w:val="22"/>
        </w:rPr>
      </w:pPr>
      <w:r>
        <w:rPr>
          <w:rFonts w:ascii="Franklin Gothic Book" w:eastAsia="Verdana" w:hAnsi="Franklin Gothic Book" w:cs="Arial"/>
          <w:kern w:val="2"/>
          <w:sz w:val="22"/>
          <w:szCs w:val="22"/>
          <w:lang w:eastAsia="zh-CN"/>
        </w:rPr>
        <w:t>a) Realització de tallers d’orientació laboral adreçat als</w:t>
      </w:r>
      <w:r>
        <w:rPr>
          <w:rFonts w:ascii="Franklin Gothic Book" w:hAnsi="Franklin Gothic Book" w:cs="Verdana"/>
          <w:sz w:val="22"/>
          <w:szCs w:val="22"/>
        </w:rPr>
        <w:t xml:space="preserve"> </w:t>
      </w:r>
      <w:r w:rsidRPr="00A54F39">
        <w:rPr>
          <w:rFonts w:ascii="Franklin Gothic Book" w:hAnsi="Franklin Gothic Book" w:cs="Verdana"/>
          <w:sz w:val="22"/>
          <w:szCs w:val="22"/>
        </w:rPr>
        <w:t>alumnes de batxillerat i cicles formatius de grau mig i superior</w:t>
      </w:r>
      <w:r>
        <w:rPr>
          <w:rFonts w:ascii="Franklin Gothic Book" w:hAnsi="Franklin Gothic Book" w:cs="Verdana"/>
          <w:sz w:val="22"/>
          <w:szCs w:val="22"/>
        </w:rPr>
        <w:t xml:space="preserve"> amb l’objectiu general d’introduir-los en el coneixement de </w:t>
      </w:r>
      <w:r w:rsidRPr="00A54F39">
        <w:rPr>
          <w:rFonts w:ascii="Franklin Gothic Book" w:hAnsi="Franklin Gothic Book" w:cs="Verdana"/>
          <w:sz w:val="22"/>
          <w:szCs w:val="22"/>
        </w:rPr>
        <w:t>les eines bàsiques per poder accedir al mercat laboral</w:t>
      </w:r>
      <w:r>
        <w:rPr>
          <w:rFonts w:ascii="Franklin Gothic Book" w:hAnsi="Franklin Gothic Book" w:cs="Verdana"/>
          <w:sz w:val="22"/>
          <w:szCs w:val="22"/>
        </w:rPr>
        <w:t>.</w:t>
      </w:r>
    </w:p>
    <w:p w:rsidR="0079281A" w:rsidRDefault="0079281A" w:rsidP="0079281A">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p>
    <w:p w:rsidR="0079281A" w:rsidRDefault="0079281A" w:rsidP="0079281A">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El servei es desenvoluparà a l’Institut Premià de Mar, i es preveu la realització d’entre 1 i 3 tallers formatius per a cada grup classe. S’estableix un màxim de 35 de tallers formatius per curs.</w:t>
      </w:r>
    </w:p>
    <w:p w:rsidR="0079281A" w:rsidRDefault="0079281A" w:rsidP="0079281A">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p>
    <w:p w:rsidR="0079281A" w:rsidRDefault="0079281A" w:rsidP="0079281A">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Cada any el centre educatiu determinarà el nombre de grups que participaran, els continguts a impartir, i la proposta del calendari d’execució.</w:t>
      </w:r>
    </w:p>
    <w:p w:rsidR="0079281A" w:rsidRPr="00D621A4" w:rsidRDefault="0079281A" w:rsidP="0079281A">
      <w:pPr>
        <w:widowControl w:val="0"/>
        <w:tabs>
          <w:tab w:val="left" w:pos="707"/>
        </w:tabs>
        <w:suppressAutoHyphens/>
        <w:autoSpaceDE w:val="0"/>
        <w:textAlignment w:val="baseline"/>
        <w:rPr>
          <w:rFonts w:ascii="Franklin Gothic Book" w:eastAsia="Verdana" w:hAnsi="Franklin Gothic Book" w:cs="Verdana"/>
          <w:kern w:val="2"/>
          <w:sz w:val="22"/>
          <w:szCs w:val="22"/>
          <w:lang w:eastAsia="zh-CN"/>
        </w:rPr>
      </w:pPr>
    </w:p>
    <w:p w:rsidR="0079281A" w:rsidRPr="00A54F39" w:rsidRDefault="0079281A" w:rsidP="0079281A">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 xml:space="preserve">b) </w:t>
      </w:r>
      <w:r w:rsidRPr="00A54F39">
        <w:rPr>
          <w:rFonts w:ascii="Franklin Gothic Book" w:eastAsia="Verdana" w:hAnsi="Franklin Gothic Book" w:cs="Arial"/>
          <w:kern w:val="2"/>
          <w:sz w:val="22"/>
          <w:szCs w:val="22"/>
          <w:lang w:eastAsia="zh-CN"/>
        </w:rPr>
        <w:t xml:space="preserve">Comunicar al Servei </w:t>
      </w:r>
      <w:r>
        <w:rPr>
          <w:rFonts w:ascii="Franklin Gothic Book" w:eastAsia="Verdana" w:hAnsi="Franklin Gothic Book" w:cs="Arial"/>
          <w:kern w:val="2"/>
          <w:sz w:val="22"/>
          <w:szCs w:val="22"/>
          <w:lang w:eastAsia="zh-CN"/>
        </w:rPr>
        <w:t>Local d’Ocupació de l’Ajuntament de Premià de Mar el desenvolupament d</w:t>
      </w:r>
      <w:r w:rsidRPr="00A54F39">
        <w:rPr>
          <w:rFonts w:ascii="Franklin Gothic Book" w:eastAsia="Verdana" w:hAnsi="Franklin Gothic Book" w:cs="Arial"/>
          <w:kern w:val="2"/>
          <w:sz w:val="22"/>
          <w:szCs w:val="22"/>
          <w:lang w:eastAsia="zh-CN"/>
        </w:rPr>
        <w:t>els tallers, tant a nivell de l’alumnat com del professorat, i les possibles incidències</w:t>
      </w:r>
      <w:r>
        <w:rPr>
          <w:rFonts w:ascii="Franklin Gothic Book" w:eastAsia="Verdana" w:hAnsi="Franklin Gothic Book" w:cs="Arial"/>
          <w:kern w:val="2"/>
          <w:sz w:val="22"/>
          <w:szCs w:val="22"/>
          <w:lang w:eastAsia="zh-CN"/>
        </w:rPr>
        <w:t xml:space="preserve"> diàries.</w:t>
      </w:r>
    </w:p>
    <w:p w:rsidR="0079281A" w:rsidRDefault="0079281A" w:rsidP="0079281A">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p>
    <w:p w:rsidR="0079281A" w:rsidRPr="00A54F39" w:rsidRDefault="0079281A" w:rsidP="0079281A">
      <w:pPr>
        <w:rPr>
          <w:rFonts w:ascii="Franklin Gothic Book" w:eastAsia="Verdana" w:hAnsi="Franklin Gothic Book" w:cs="Arial"/>
          <w:kern w:val="2"/>
          <w:sz w:val="22"/>
          <w:szCs w:val="22"/>
          <w:lang w:eastAsia="zh-CN"/>
        </w:rPr>
      </w:pPr>
      <w:r>
        <w:rPr>
          <w:rFonts w:ascii="Franklin Gothic Book" w:eastAsia="Verdana" w:hAnsi="Franklin Gothic Book" w:cs="Arial"/>
          <w:kern w:val="2"/>
          <w:sz w:val="22"/>
          <w:szCs w:val="22"/>
          <w:lang w:eastAsia="zh-CN"/>
        </w:rPr>
        <w:t xml:space="preserve">c) </w:t>
      </w:r>
      <w:r w:rsidRPr="00A54F39">
        <w:rPr>
          <w:rFonts w:ascii="Franklin Gothic Book" w:eastAsia="Verdana" w:hAnsi="Franklin Gothic Book" w:cs="Arial"/>
          <w:kern w:val="2"/>
          <w:sz w:val="22"/>
          <w:szCs w:val="22"/>
          <w:lang w:eastAsia="zh-CN"/>
        </w:rPr>
        <w:t>Realitzar una memòria detalla</w:t>
      </w:r>
      <w:r>
        <w:rPr>
          <w:rFonts w:ascii="Franklin Gothic Book" w:eastAsia="Verdana" w:hAnsi="Franklin Gothic Book" w:cs="Arial"/>
          <w:kern w:val="2"/>
          <w:sz w:val="22"/>
          <w:szCs w:val="22"/>
          <w:lang w:eastAsia="zh-CN"/>
        </w:rPr>
        <w:t>da</w:t>
      </w:r>
      <w:r w:rsidRPr="00A54F39">
        <w:rPr>
          <w:rFonts w:ascii="Franklin Gothic Book" w:eastAsia="Verdana" w:hAnsi="Franklin Gothic Book" w:cs="Arial"/>
          <w:kern w:val="2"/>
          <w:sz w:val="22"/>
          <w:szCs w:val="22"/>
          <w:lang w:eastAsia="zh-CN"/>
        </w:rPr>
        <w:t xml:space="preserve"> dels tallers formatius desenvolupats,  amb la valoració del servei realitzat</w:t>
      </w:r>
      <w:r>
        <w:rPr>
          <w:rFonts w:ascii="Franklin Gothic Book" w:eastAsia="Verdana" w:hAnsi="Franklin Gothic Book" w:cs="Arial"/>
          <w:kern w:val="2"/>
          <w:sz w:val="22"/>
          <w:szCs w:val="22"/>
          <w:lang w:eastAsia="zh-CN"/>
        </w:rPr>
        <w:t xml:space="preserve">, i si s’escau, amb </w:t>
      </w:r>
      <w:r w:rsidRPr="00A54F39">
        <w:rPr>
          <w:rFonts w:ascii="Franklin Gothic Book" w:eastAsia="Verdana" w:hAnsi="Franklin Gothic Book" w:cs="Arial"/>
          <w:kern w:val="2"/>
          <w:sz w:val="22"/>
          <w:szCs w:val="22"/>
          <w:lang w:eastAsia="zh-CN"/>
        </w:rPr>
        <w:t>propostes de millora.</w:t>
      </w:r>
    </w:p>
    <w:p w:rsidR="0079281A" w:rsidRPr="00603BA2" w:rsidRDefault="0079281A" w:rsidP="00603BA2">
      <w:pPr>
        <w:rPr>
          <w:rFonts w:ascii="Franklin Gothic Book" w:hAnsi="Franklin Gothic Book" w:cs="Verdana"/>
          <w:sz w:val="22"/>
          <w:szCs w:val="22"/>
          <w:lang w:eastAsia="ca-ES"/>
        </w:rPr>
      </w:pPr>
    </w:p>
    <w:p w:rsidR="00603BA2" w:rsidRPr="00603BA2" w:rsidRDefault="00603BA2" w:rsidP="00603BA2">
      <w:pPr>
        <w:rPr>
          <w:rFonts w:ascii="Franklin Gothic Book" w:hAnsi="Franklin Gothic Book" w:cs="Verdana"/>
          <w:sz w:val="22"/>
          <w:szCs w:val="22"/>
          <w:lang w:eastAsia="ca-ES"/>
        </w:rPr>
      </w:pPr>
      <w:r w:rsidRPr="00BE205D">
        <w:rPr>
          <w:rFonts w:ascii="Franklin Gothic Book" w:hAnsi="Franklin Gothic Book" w:cs="Verdana"/>
          <w:sz w:val="22"/>
          <w:szCs w:val="22"/>
          <w:lang w:eastAsia="ca-ES"/>
        </w:rPr>
        <w:t>L’objecte del contracte</w:t>
      </w:r>
      <w:r w:rsidR="00BE205D" w:rsidRPr="00BE205D">
        <w:rPr>
          <w:rFonts w:ascii="Franklin Gothic Book" w:hAnsi="Franklin Gothic Book" w:cs="Verdana"/>
          <w:sz w:val="22"/>
          <w:szCs w:val="22"/>
          <w:lang w:eastAsia="ca-ES"/>
        </w:rPr>
        <w:t xml:space="preserve"> </w:t>
      </w:r>
      <w:r w:rsidR="00BE205D" w:rsidRPr="00BE205D">
        <w:rPr>
          <w:rFonts w:ascii="Franklin Gothic Book" w:hAnsi="Franklin Gothic Book" w:cs="Verdana"/>
          <w:b/>
          <w:sz w:val="22"/>
          <w:szCs w:val="22"/>
          <w:lang w:eastAsia="ca-ES"/>
        </w:rPr>
        <w:t>No</w:t>
      </w:r>
      <w:r w:rsidRPr="00BE205D">
        <w:rPr>
          <w:rFonts w:ascii="Franklin Gothic Book" w:hAnsi="Franklin Gothic Book" w:cs="Verdana"/>
          <w:b/>
          <w:sz w:val="22"/>
          <w:szCs w:val="22"/>
          <w:lang w:eastAsia="ca-ES"/>
        </w:rPr>
        <w:t xml:space="preserve"> comporta el tractament de dades</w:t>
      </w:r>
      <w:r w:rsidRPr="00BE205D">
        <w:rPr>
          <w:rFonts w:ascii="Franklin Gothic Book" w:hAnsi="Franklin Gothic Book" w:cs="Verdana"/>
          <w:sz w:val="22"/>
          <w:szCs w:val="22"/>
          <w:lang w:eastAsia="ca-ES"/>
        </w:rPr>
        <w:t>:</w:t>
      </w:r>
      <w:r w:rsidRPr="00603BA2">
        <w:rPr>
          <w:rFonts w:ascii="Franklin Gothic Book" w:hAnsi="Franklin Gothic Book" w:cs="Verdana"/>
          <w:sz w:val="22"/>
          <w:szCs w:val="22"/>
          <w:lang w:eastAsia="ca-ES"/>
        </w:rPr>
        <w:t xml:space="preserve"> </w:t>
      </w:r>
    </w:p>
    <w:p w:rsidR="00603BA2" w:rsidRPr="00603BA2" w:rsidRDefault="00603BA2" w:rsidP="00603BA2">
      <w:pPr>
        <w:rPr>
          <w:rFonts w:ascii="Franklin Gothic Book" w:hAnsi="Franklin Gothic Book" w:cs="Verdana"/>
          <w:sz w:val="22"/>
          <w:szCs w:val="22"/>
          <w:lang w:eastAsia="ca-ES"/>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dades que es cediran al contractista són: L’empresa disposarà de dades de caràcter personal dels usuaris per tal de poder atendre’ls correctament i donar resposta a les seves demandes. La finalitat d’aquesta cessió de dades és: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 </w:t>
      </w:r>
      <w:r w:rsidRPr="00603BA2">
        <w:rPr>
          <w:rFonts w:ascii="Franklin Gothic Book" w:hAnsi="Franklin Gothic Book"/>
          <w:sz w:val="22"/>
          <w:szCs w:val="22"/>
        </w:rPr>
        <w:sym w:font="Symbol" w:char="F02D"/>
      </w:r>
      <w:r w:rsidRPr="00603BA2">
        <w:rPr>
          <w:rFonts w:ascii="Franklin Gothic Book" w:hAnsi="Franklin Gothic Book"/>
          <w:sz w:val="22"/>
          <w:szCs w:val="22"/>
        </w:rPr>
        <w:t xml:space="preserve"> El control dels usuaris que fan ús del servei.</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 </w:t>
      </w:r>
      <w:r w:rsidRPr="00603BA2">
        <w:rPr>
          <w:rFonts w:ascii="Franklin Gothic Book" w:hAnsi="Franklin Gothic Book"/>
          <w:sz w:val="22"/>
          <w:szCs w:val="22"/>
        </w:rPr>
        <w:sym w:font="Symbol" w:char="F02D"/>
      </w:r>
      <w:r w:rsidRPr="00603BA2">
        <w:rPr>
          <w:rFonts w:ascii="Franklin Gothic Book" w:hAnsi="Franklin Gothic Book"/>
          <w:sz w:val="22"/>
          <w:szCs w:val="22"/>
        </w:rPr>
        <w:t xml:space="preserve"> L’autorització per part dels pares, mares, tutors legals, si s’escau.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sym w:font="Symbol" w:char="F02D"/>
      </w:r>
      <w:r w:rsidRPr="00603BA2">
        <w:rPr>
          <w:rFonts w:ascii="Franklin Gothic Book" w:hAnsi="Franklin Gothic Book"/>
          <w:sz w:val="22"/>
          <w:szCs w:val="22"/>
        </w:rPr>
        <w:t xml:space="preserve"> Poder establir una coordinació eficaç amb els serveis socials municipals i poder continuar la seva tasca durant el temps d’oci dels adolescents i joves. </w:t>
      </w:r>
    </w:p>
    <w:p w:rsidR="00603BA2" w:rsidRPr="00603BA2" w:rsidRDefault="00603BA2" w:rsidP="00603BA2">
      <w:pPr>
        <w:rPr>
          <w:rFonts w:ascii="Franklin Gothic Book" w:hAnsi="Franklin Gothic Book" w:cs="Verdana"/>
          <w:sz w:val="22"/>
          <w:szCs w:val="22"/>
          <w:lang w:eastAsia="ca-ES"/>
        </w:rPr>
      </w:pPr>
      <w:r w:rsidRPr="00603BA2">
        <w:rPr>
          <w:rFonts w:ascii="Franklin Gothic Book" w:hAnsi="Franklin Gothic Book"/>
          <w:sz w:val="22"/>
          <w:szCs w:val="22"/>
        </w:rPr>
        <w:sym w:font="Symbol" w:char="F02D"/>
      </w:r>
      <w:r w:rsidRPr="00603BA2">
        <w:rPr>
          <w:rFonts w:ascii="Franklin Gothic Book" w:hAnsi="Franklin Gothic Book"/>
          <w:sz w:val="22"/>
          <w:szCs w:val="22"/>
        </w:rPr>
        <w:t xml:space="preserve"> La correcta atenció a les persones usuàries adaptant els recursos a les necessitats concretes de cadascuna d’elles.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De conformitat amb l’article 116.4.g) de la LCSP, no és idoni dividir l’objecte del contracte en lots perquè:</w:t>
      </w:r>
    </w:p>
    <w:p w:rsidR="0079281A" w:rsidRDefault="0079281A" w:rsidP="0079281A">
      <w:pPr>
        <w:widowControl w:val="0"/>
        <w:tabs>
          <w:tab w:val="left" w:pos="707"/>
        </w:tabs>
        <w:suppressAutoHyphens/>
        <w:autoSpaceDE w:val="0"/>
        <w:textAlignment w:val="baseline"/>
        <w:rPr>
          <w:rFonts w:ascii="Franklin Gothic Book" w:hAnsi="Franklin Gothic Book"/>
          <w:sz w:val="22"/>
          <w:szCs w:val="22"/>
        </w:rPr>
      </w:pPr>
    </w:p>
    <w:p w:rsidR="0079281A" w:rsidRDefault="0079281A" w:rsidP="0079281A">
      <w:pPr>
        <w:widowControl w:val="0"/>
        <w:tabs>
          <w:tab w:val="left" w:pos="707"/>
        </w:tabs>
        <w:suppressAutoHyphens/>
        <w:autoSpaceDE w:val="0"/>
        <w:textAlignment w:val="baseline"/>
        <w:rPr>
          <w:rFonts w:ascii="Franklin Gothic Book" w:hAnsi="Franklin Gothic Book" w:cs="Arial"/>
          <w:kern w:val="2"/>
          <w:sz w:val="22"/>
          <w:szCs w:val="22"/>
          <w:lang w:eastAsia="zh-CN"/>
        </w:rPr>
      </w:pPr>
      <w:r w:rsidRPr="00121901">
        <w:rPr>
          <w:rFonts w:ascii="Franklin Gothic Book" w:hAnsi="Franklin Gothic Book" w:cs="Arial"/>
          <w:kern w:val="2"/>
          <w:sz w:val="22"/>
          <w:szCs w:val="22"/>
          <w:lang w:eastAsia="zh-CN"/>
        </w:rPr>
        <w:t xml:space="preserve">Es tracta d’un servei que cal coordinar de manera integral amb l’Institut de Premià de Mar, es realitzen </w:t>
      </w:r>
      <w:r>
        <w:rPr>
          <w:rFonts w:ascii="Franklin Gothic Book" w:hAnsi="Franklin Gothic Book" w:cs="Arial"/>
          <w:kern w:val="2"/>
          <w:sz w:val="22"/>
          <w:szCs w:val="22"/>
          <w:lang w:eastAsia="zh-CN"/>
        </w:rPr>
        <w:t>unes</w:t>
      </w:r>
      <w:r w:rsidRPr="00121901">
        <w:rPr>
          <w:rFonts w:ascii="Franklin Gothic Book" w:hAnsi="Franklin Gothic Book" w:cs="Arial"/>
          <w:kern w:val="2"/>
          <w:sz w:val="22"/>
          <w:szCs w:val="22"/>
          <w:lang w:eastAsia="zh-CN"/>
        </w:rPr>
        <w:t xml:space="preserve"> sessions formatives que constitueixen un itinerari formatiu amb el mateix grup d’alumnes, on el docent ha de donar continuïtat a les sessions i enllaçar les sessions tenint en compte els coneixements previs dels alumnes</w:t>
      </w:r>
      <w:r>
        <w:rPr>
          <w:rFonts w:ascii="Franklin Gothic Book" w:hAnsi="Franklin Gothic Book" w:cs="Arial"/>
          <w:kern w:val="2"/>
          <w:sz w:val="22"/>
          <w:szCs w:val="22"/>
          <w:lang w:eastAsia="zh-CN"/>
        </w:rPr>
        <w:t>.</w:t>
      </w:r>
    </w:p>
    <w:p w:rsidR="00603BA2" w:rsidRPr="00603BA2" w:rsidRDefault="00603BA2" w:rsidP="00603BA2">
      <w:pPr>
        <w:autoSpaceDE w:val="0"/>
        <w:autoSpaceDN w:val="0"/>
        <w:adjustRightInd w:val="0"/>
        <w:rPr>
          <w:rFonts w:ascii="Franklin Gothic Book" w:eastAsia="EUAlbertina-Bold-Identity-H" w:hAnsi="Franklin Gothic Book" w:cs="Verdana"/>
          <w:sz w:val="22"/>
          <w:szCs w:val="22"/>
          <w:lang w:eastAsia="ca-ES"/>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és:</w:t>
      </w:r>
    </w:p>
    <w:p w:rsidR="00603BA2" w:rsidRPr="00603BA2" w:rsidRDefault="00603BA2" w:rsidP="00603BA2">
      <w:pPr>
        <w:rPr>
          <w:rFonts w:ascii="Franklin Gothic Book" w:hAnsi="Franklin Gothic Book"/>
          <w:sz w:val="22"/>
          <w:szCs w:val="22"/>
        </w:rPr>
      </w:pPr>
    </w:p>
    <w:p w:rsidR="00603BA2" w:rsidRPr="0079281A" w:rsidRDefault="0079281A" w:rsidP="0079281A">
      <w:pPr>
        <w:numPr>
          <w:ilvl w:val="0"/>
          <w:numId w:val="22"/>
        </w:numPr>
        <w:spacing w:after="200" w:line="276" w:lineRule="auto"/>
        <w:contextualSpacing/>
        <w:rPr>
          <w:rFonts w:ascii="Franklin Gothic Book" w:eastAsia="Calibri" w:hAnsi="Franklin Gothic Book"/>
          <w:sz w:val="22"/>
          <w:szCs w:val="22"/>
          <w:lang w:eastAsia="en-US"/>
        </w:rPr>
      </w:pPr>
      <w:r w:rsidRPr="00FC4B77">
        <w:rPr>
          <w:rFonts w:ascii="Franklin Gothic Book" w:eastAsia="Calibri" w:hAnsi="Franklin Gothic Book"/>
          <w:sz w:val="22"/>
          <w:szCs w:val="22"/>
          <w:lang w:eastAsia="en-US"/>
        </w:rPr>
        <w:t>8</w:t>
      </w:r>
      <w:r>
        <w:rPr>
          <w:rFonts w:ascii="Franklin Gothic Book" w:eastAsia="Calibri" w:hAnsi="Franklin Gothic Book"/>
          <w:sz w:val="22"/>
          <w:szCs w:val="22"/>
          <w:lang w:eastAsia="en-US"/>
        </w:rPr>
        <w:t>0510000-2 Servicios de formació</w:t>
      </w:r>
      <w:r w:rsidRPr="00FC4B77">
        <w:rPr>
          <w:rFonts w:ascii="Franklin Gothic Book" w:eastAsia="Calibri" w:hAnsi="Franklin Gothic Book"/>
          <w:sz w:val="22"/>
          <w:szCs w:val="22"/>
          <w:lang w:eastAsia="en-US"/>
        </w:rPr>
        <w:t xml:space="preserve"> </w:t>
      </w:r>
      <w:r>
        <w:rPr>
          <w:rFonts w:ascii="Franklin Gothic Book" w:eastAsia="Calibri" w:hAnsi="Franklin Gothic Book"/>
          <w:sz w:val="22"/>
          <w:szCs w:val="22"/>
          <w:lang w:eastAsia="en-US"/>
        </w:rPr>
        <w:t xml:space="preserve">especialitzada </w:t>
      </w:r>
      <w:r w:rsidR="00603BA2" w:rsidRPr="0079281A">
        <w:rPr>
          <w:rFonts w:ascii="Franklin Gothic Book" w:eastAsia="Verdana" w:hAnsi="Franklin Gothic Book" w:cs="Arial"/>
          <w:bCs/>
          <w:kern w:val="2"/>
          <w:sz w:val="22"/>
          <w:szCs w:val="22"/>
          <w:lang w:eastAsia="zh-CN"/>
        </w:rPr>
        <w:t>annex IV LCSP</w:t>
      </w:r>
    </w:p>
    <w:p w:rsidR="00603BA2" w:rsidRPr="00603BA2" w:rsidRDefault="00603BA2" w:rsidP="00603BA2">
      <w:pPr>
        <w:widowControl w:val="0"/>
        <w:tabs>
          <w:tab w:val="left" w:pos="707"/>
        </w:tabs>
        <w:suppressAutoHyphens/>
        <w:autoSpaceDE w:val="0"/>
        <w:textAlignment w:val="baseline"/>
        <w:rPr>
          <w:rFonts w:ascii="Franklin Gothic Book" w:eastAsia="Verdana" w:hAnsi="Franklin Gothic Book" w:cs="Arial"/>
          <w:color w:val="FF0000"/>
          <w:kern w:val="2"/>
          <w:sz w:val="22"/>
          <w:szCs w:val="22"/>
          <w:lang w:eastAsia="zh-CN"/>
        </w:rPr>
      </w:pPr>
    </w:p>
    <w:p w:rsidR="00603BA2" w:rsidRPr="00603BA2" w:rsidRDefault="00603BA2" w:rsidP="00603BA2">
      <w:pPr>
        <w:widowControl w:val="0"/>
        <w:tabs>
          <w:tab w:val="left" w:pos="707"/>
        </w:tabs>
        <w:suppressAutoHyphens/>
        <w:autoSpaceDE w:val="0"/>
        <w:textAlignment w:val="baseline"/>
        <w:rPr>
          <w:rFonts w:ascii="Franklin Gothic Book" w:hAnsi="Franklin Gothic Book" w:cs="Arial"/>
          <w:sz w:val="22"/>
          <w:szCs w:val="22"/>
        </w:rPr>
      </w:pPr>
      <w:r w:rsidRPr="00603BA2">
        <w:rPr>
          <w:rFonts w:ascii="Franklin Gothic Book" w:hAnsi="Franklin Gothic Book" w:cs="Arial"/>
          <w:sz w:val="22"/>
          <w:szCs w:val="22"/>
        </w:rPr>
        <w:t>Aquest contracte té incidència sobre els ODS de l’Agenda 2030 de les Nacions Unides</w:t>
      </w:r>
      <w:r w:rsidRPr="00603BA2">
        <w:rPr>
          <w:rFonts w:ascii="Franklin Gothic Book" w:hAnsi="Franklin Gothic Book" w:cs="Arial"/>
          <w:sz w:val="22"/>
          <w:szCs w:val="22"/>
          <w:vertAlign w:val="superscript"/>
        </w:rPr>
        <w:t xml:space="preserve"> </w:t>
      </w:r>
      <w:r w:rsidRPr="00603BA2">
        <w:rPr>
          <w:rFonts w:ascii="Franklin Gothic Book" w:hAnsi="Franklin Gothic Book" w:cs="Arial"/>
          <w:sz w:val="22"/>
          <w:szCs w:val="22"/>
        </w:rPr>
        <w:t>següents:</w:t>
      </w:r>
    </w:p>
    <w:p w:rsidR="00603BA2" w:rsidRPr="00603BA2" w:rsidRDefault="00603BA2" w:rsidP="00603BA2">
      <w:pPr>
        <w:widowControl w:val="0"/>
        <w:tabs>
          <w:tab w:val="left" w:pos="707"/>
        </w:tabs>
        <w:suppressAutoHyphens/>
        <w:autoSpaceDE w:val="0"/>
        <w:textAlignment w:val="baseline"/>
        <w:rPr>
          <w:rFonts w:ascii="Franklin Gothic Book" w:hAnsi="Franklin Gothic Book" w:cs="Arial"/>
          <w:color w:val="FF0000"/>
          <w:sz w:val="22"/>
          <w:szCs w:val="22"/>
          <w:lang w:eastAsia="ca-ES"/>
        </w:rPr>
      </w:pPr>
    </w:p>
    <w:p w:rsidR="0079281A" w:rsidRPr="00F1299F" w:rsidRDefault="00860608" w:rsidP="0079281A">
      <w:pPr>
        <w:widowControl w:val="0"/>
        <w:suppressAutoHyphens/>
        <w:autoSpaceDE w:val="0"/>
        <w:contextualSpacing/>
        <w:jc w:val="left"/>
        <w:textAlignment w:val="baseline"/>
        <w:rPr>
          <w:rFonts w:ascii="Franklin Gothic Book" w:eastAsia="Verdana" w:hAnsi="Franklin Gothic Book" w:cs="Arial"/>
          <w:b/>
          <w:bCs/>
          <w:kern w:val="2"/>
          <w:sz w:val="22"/>
          <w:szCs w:val="22"/>
          <w:lang w:eastAsia="zh-CN"/>
        </w:rPr>
      </w:pPr>
      <w:r>
        <w:rPr>
          <w:noProof/>
          <w:lang w:val="es-ES"/>
        </w:rPr>
        <w:drawing>
          <wp:inline distT="0" distB="0" distL="0" distR="0">
            <wp:extent cx="1314450" cy="1314450"/>
            <wp:effectExtent l="0" t="0" r="0" b="0"/>
            <wp:docPr id="3" name="Imagen 3" descr="Educació de qualitat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ducació de qualitat - ODS - Diputació de Barcelo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r w:rsidR="0079281A" w:rsidRPr="00F1299F">
        <w:rPr>
          <w:noProof/>
          <w:lang w:val="es-ES"/>
        </w:rPr>
        <w:t xml:space="preserve"> </w:t>
      </w:r>
      <w:r>
        <w:rPr>
          <w:noProof/>
          <w:lang w:val="es-ES"/>
        </w:rPr>
        <w:drawing>
          <wp:inline distT="0" distB="0" distL="0" distR="0">
            <wp:extent cx="1333500" cy="1333500"/>
            <wp:effectExtent l="0" t="0" r="0" b="0"/>
            <wp:docPr id="4" name="Imagen 13" descr="Treball decent i creixement econòmic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Treball decent i creixement econòmic - ODS - Diputació de Barcelo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rsidR="0079281A" w:rsidRDefault="0079281A" w:rsidP="0079281A">
      <w:pPr>
        <w:widowControl w:val="0"/>
        <w:tabs>
          <w:tab w:val="left" w:pos="707"/>
        </w:tabs>
        <w:suppressAutoHyphens/>
        <w:autoSpaceDE w:val="0"/>
        <w:textAlignment w:val="baseline"/>
        <w:rPr>
          <w:rFonts w:ascii="Franklin Gothic Book" w:eastAsia="Verdana" w:hAnsi="Franklin Gothic Book" w:cs="Arial"/>
          <w:b/>
          <w:bCs/>
          <w:kern w:val="2"/>
          <w:sz w:val="22"/>
          <w:szCs w:val="22"/>
          <w:lang w:eastAsia="zh-CN"/>
        </w:rPr>
      </w:pPr>
    </w:p>
    <w:p w:rsidR="0079281A" w:rsidRDefault="0079281A" w:rsidP="0079281A">
      <w:pPr>
        <w:rPr>
          <w:rFonts w:ascii="Franklin Gothic Book" w:hAnsi="Franklin Gothic Book"/>
          <w:sz w:val="22"/>
          <w:szCs w:val="22"/>
        </w:rPr>
      </w:pPr>
      <w:r>
        <w:rPr>
          <w:rFonts w:ascii="Franklin Gothic Book" w:hAnsi="Franklin Gothic Book"/>
          <w:sz w:val="22"/>
          <w:szCs w:val="22"/>
        </w:rPr>
        <w:t>Objectiu 4: L’educació permet la mobilitat sòcio econòmica i és un factor clau per a sortir de la pobresa. Aquesta formació augmentar considerablement la dotació formativa de joves, i  així, aquests podran accedir a la feina.</w:t>
      </w:r>
    </w:p>
    <w:p w:rsidR="0079281A" w:rsidRDefault="0079281A" w:rsidP="0079281A">
      <w:pPr>
        <w:rPr>
          <w:rFonts w:ascii="Franklin Gothic Book" w:hAnsi="Franklin Gothic Book"/>
          <w:sz w:val="22"/>
          <w:szCs w:val="22"/>
        </w:rPr>
      </w:pPr>
    </w:p>
    <w:p w:rsidR="0079281A" w:rsidRDefault="0079281A" w:rsidP="0079281A">
      <w:pPr>
        <w:rPr>
          <w:rFonts w:ascii="Franklin Gothic Book" w:hAnsi="Franklin Gothic Book"/>
          <w:sz w:val="22"/>
          <w:szCs w:val="22"/>
        </w:rPr>
      </w:pPr>
      <w:r w:rsidRPr="007B1731">
        <w:rPr>
          <w:rFonts w:ascii="Franklin Gothic Book" w:hAnsi="Franklin Gothic Book"/>
          <w:sz w:val="22"/>
          <w:szCs w:val="22"/>
        </w:rPr>
        <w:t xml:space="preserve">Objectiu 8: </w:t>
      </w:r>
      <w:r>
        <w:rPr>
          <w:rFonts w:ascii="Franklin Gothic Book" w:hAnsi="Franklin Gothic Book"/>
          <w:sz w:val="22"/>
          <w:szCs w:val="22"/>
        </w:rPr>
        <w:t>També repercuteix en a</w:t>
      </w:r>
      <w:r w:rsidRPr="007B1731">
        <w:rPr>
          <w:rFonts w:ascii="Franklin Gothic Book" w:hAnsi="Franklin Gothic Book"/>
          <w:sz w:val="22"/>
          <w:szCs w:val="22"/>
        </w:rPr>
        <w:t>conseguir l’ocupació plena i productiva, també el treball decent per a totes les dones i homes, inclosos els joves i les persones amb discapacitat</w:t>
      </w:r>
      <w:r>
        <w:rPr>
          <w:rFonts w:ascii="Franklin Gothic Book" w:hAnsi="Franklin Gothic Book"/>
          <w:sz w:val="22"/>
          <w:szCs w:val="22"/>
        </w:rPr>
        <w:t xml:space="preserve"> que realitzaran aquesta formació.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Idoneïtat del contracte i necessitats a satisfer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De conformitat amb la memòria justifi</w:t>
      </w:r>
      <w:r w:rsidR="0079281A">
        <w:rPr>
          <w:rFonts w:ascii="Franklin Gothic Book" w:hAnsi="Franklin Gothic Book"/>
          <w:sz w:val="22"/>
          <w:szCs w:val="22"/>
        </w:rPr>
        <w:t xml:space="preserve">cativa emesa pel departament d’economia, comerç i ocupació </w:t>
      </w:r>
      <w:r w:rsidRPr="00603BA2">
        <w:rPr>
          <w:rFonts w:ascii="Franklin Gothic Book" w:hAnsi="Franklin Gothic Book"/>
          <w:sz w:val="22"/>
          <w:szCs w:val="22"/>
        </w:rPr>
        <w:t>de l’Ajuntament de Premià de Mar, com a promotors d’aquest contacte les causes que justifiquen aquest contracte són:</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2.1 Idoneïtat del contracte</w:t>
      </w:r>
    </w:p>
    <w:p w:rsidR="00603BA2" w:rsidRPr="00603BA2" w:rsidRDefault="00603BA2" w:rsidP="00603BA2">
      <w:pPr>
        <w:rPr>
          <w:rFonts w:ascii="Franklin Gothic Book" w:hAnsi="Franklin Gothic Book"/>
          <w:sz w:val="22"/>
          <w:szCs w:val="22"/>
        </w:rPr>
      </w:pPr>
    </w:p>
    <w:p w:rsidR="00EC08A2" w:rsidRPr="00D621A4" w:rsidRDefault="00603BA2" w:rsidP="00EC08A2">
      <w:pPr>
        <w:tabs>
          <w:tab w:val="left" w:pos="707"/>
        </w:tabs>
        <w:suppressAutoHyphens/>
        <w:textAlignment w:val="baseline"/>
        <w:rPr>
          <w:rFonts w:ascii="Franklin Gothic Book" w:hAnsi="Franklin Gothic Book" w:cs="Arial"/>
          <w:kern w:val="2"/>
          <w:sz w:val="22"/>
          <w:szCs w:val="22"/>
          <w:lang w:eastAsia="zh-CN"/>
        </w:rPr>
      </w:pPr>
      <w:r w:rsidRPr="00603BA2">
        <w:rPr>
          <w:rFonts w:ascii="Franklin Gothic Book" w:hAnsi="Franklin Gothic Book"/>
          <w:sz w:val="22"/>
          <w:szCs w:val="22"/>
        </w:rPr>
        <w:t xml:space="preserve">Les causes que justifiquen la necessitat i la idoneïtat de contractar aquest, d’acord amb el informe del servei tècnic proposant d’aquesta licitació, és que l’Ajuntament és competent </w:t>
      </w:r>
      <w:r w:rsidR="00EC08A2">
        <w:rPr>
          <w:rFonts w:ascii="Franklin Gothic Book" w:hAnsi="Franklin Gothic Book" w:cs="Arial"/>
          <w:kern w:val="2"/>
          <w:sz w:val="22"/>
          <w:szCs w:val="22"/>
          <w:lang w:eastAsia="zh-CN"/>
        </w:rPr>
        <w:t xml:space="preserve">en matèria d’ocupació </w:t>
      </w:r>
      <w:r w:rsidR="00EC08A2" w:rsidRPr="00D621A4">
        <w:rPr>
          <w:rFonts w:ascii="Franklin Gothic Book" w:hAnsi="Franklin Gothic Book" w:cs="Arial"/>
          <w:kern w:val="2"/>
          <w:sz w:val="22"/>
          <w:szCs w:val="22"/>
          <w:lang w:eastAsia="zh-CN"/>
        </w:rPr>
        <w:t>de conformitat amb la legislació següent:</w:t>
      </w:r>
    </w:p>
    <w:p w:rsidR="00EC08A2" w:rsidRPr="00D621A4" w:rsidRDefault="00EC08A2" w:rsidP="00EC08A2">
      <w:pPr>
        <w:tabs>
          <w:tab w:val="left" w:pos="707"/>
        </w:tabs>
        <w:suppressAutoHyphens/>
        <w:textAlignment w:val="baseline"/>
        <w:rPr>
          <w:rFonts w:ascii="Franklin Gothic Book" w:hAnsi="Franklin Gothic Book" w:cs="Arial"/>
          <w:kern w:val="2"/>
          <w:sz w:val="22"/>
          <w:szCs w:val="22"/>
          <w:lang w:eastAsia="zh-CN"/>
        </w:rPr>
      </w:pPr>
    </w:p>
    <w:p w:rsidR="00EC08A2" w:rsidRDefault="00EC08A2" w:rsidP="00EC08A2">
      <w:pPr>
        <w:numPr>
          <w:ilvl w:val="0"/>
          <w:numId w:val="23"/>
        </w:numPr>
        <w:autoSpaceDE w:val="0"/>
        <w:autoSpaceDN w:val="0"/>
        <w:rPr>
          <w:rFonts w:ascii="Franklin Gothic Book" w:hAnsi="Franklin Gothic Book"/>
          <w:sz w:val="22"/>
          <w:szCs w:val="22"/>
        </w:rPr>
      </w:pPr>
      <w:r>
        <w:rPr>
          <w:rFonts w:ascii="Franklin Gothic Book" w:hAnsi="Franklin Gothic Book"/>
          <w:sz w:val="22"/>
          <w:szCs w:val="22"/>
        </w:rPr>
        <w:lastRenderedPageBreak/>
        <w:t xml:space="preserve">Segons l’acord del Ple municipal de 21 de maig de 2014 hem de considerar ajustat a la </w:t>
      </w:r>
      <w:r>
        <w:rPr>
          <w:rFonts w:ascii="Franklin Gothic Book" w:hAnsi="Franklin Gothic Book"/>
          <w:sz w:val="22"/>
          <w:szCs w:val="22"/>
          <w:u w:val="single"/>
        </w:rPr>
        <w:t>LRSAL</w:t>
      </w:r>
      <w:r>
        <w:rPr>
          <w:rFonts w:ascii="Franklin Gothic Book" w:hAnsi="Franklin Gothic Book"/>
          <w:sz w:val="22"/>
          <w:szCs w:val="22"/>
        </w:rPr>
        <w:t xml:space="preserve">, i per tant, competència municipal, les polítiques d’ocupació i especialment els serveis per facilitar la recerca de feina, així com els projectes d’impuls a la contractació de persones, intermediació laboral i formació ocupacional. </w:t>
      </w:r>
    </w:p>
    <w:p w:rsidR="00EC08A2" w:rsidRDefault="00EC08A2" w:rsidP="00EC08A2">
      <w:pPr>
        <w:autoSpaceDE w:val="0"/>
        <w:autoSpaceDN w:val="0"/>
        <w:rPr>
          <w:rFonts w:ascii="Franklin Gothic Book" w:hAnsi="Franklin Gothic Book"/>
          <w:sz w:val="22"/>
          <w:szCs w:val="22"/>
        </w:rPr>
      </w:pPr>
    </w:p>
    <w:p w:rsidR="00EC08A2" w:rsidRDefault="00EC08A2" w:rsidP="00EC08A2">
      <w:pPr>
        <w:numPr>
          <w:ilvl w:val="0"/>
          <w:numId w:val="23"/>
        </w:numPr>
        <w:autoSpaceDE w:val="0"/>
        <w:autoSpaceDN w:val="0"/>
        <w:rPr>
          <w:rFonts w:ascii="Franklin Gothic Book" w:hAnsi="Franklin Gothic Book"/>
          <w:sz w:val="22"/>
          <w:szCs w:val="22"/>
        </w:rPr>
      </w:pPr>
      <w:r>
        <w:rPr>
          <w:rFonts w:ascii="Franklin Gothic Book" w:hAnsi="Franklin Gothic Book"/>
          <w:sz w:val="22"/>
          <w:szCs w:val="22"/>
        </w:rPr>
        <w:t>L’acord especifica en el seu epígraf XIII. 1 que “L’atur és un dels factors de risc d’exclusió social sobretot en famílies amb fills, amb adults a l’atur o amb precarietat; en joves aturats o en precari procedents de fracàs escolar o quan l’atur és de llarga durada.</w:t>
      </w:r>
    </w:p>
    <w:p w:rsidR="00EC08A2" w:rsidRDefault="00EC08A2" w:rsidP="00EC08A2">
      <w:pPr>
        <w:autoSpaceDE w:val="0"/>
        <w:autoSpaceDN w:val="0"/>
        <w:rPr>
          <w:rFonts w:ascii="Franklin Gothic Book" w:hAnsi="Franklin Gothic Book"/>
          <w:sz w:val="22"/>
          <w:szCs w:val="22"/>
        </w:rPr>
      </w:pPr>
    </w:p>
    <w:p w:rsidR="00EC08A2" w:rsidRDefault="00EC08A2" w:rsidP="00EC08A2">
      <w:pPr>
        <w:numPr>
          <w:ilvl w:val="0"/>
          <w:numId w:val="23"/>
        </w:numPr>
        <w:autoSpaceDE w:val="0"/>
        <w:autoSpaceDN w:val="0"/>
        <w:rPr>
          <w:rFonts w:ascii="Franklin Gothic Book" w:hAnsi="Franklin Gothic Book"/>
          <w:sz w:val="22"/>
          <w:szCs w:val="22"/>
        </w:rPr>
      </w:pPr>
      <w:r>
        <w:rPr>
          <w:rFonts w:ascii="Franklin Gothic Book" w:hAnsi="Franklin Gothic Book"/>
          <w:sz w:val="22"/>
          <w:szCs w:val="22"/>
        </w:rPr>
        <w:t>L’article 84.2, apartat i) de l’EAC, en el seu apartat i) estableix com a competències pròpies del municipi el foment de l’ocupació”.</w:t>
      </w:r>
    </w:p>
    <w:p w:rsidR="00EC08A2" w:rsidRPr="00D621A4" w:rsidRDefault="00EC08A2" w:rsidP="00EC08A2">
      <w:pPr>
        <w:tabs>
          <w:tab w:val="left" w:pos="707"/>
        </w:tabs>
        <w:suppressAutoHyphens/>
        <w:textAlignment w:val="baseline"/>
        <w:rPr>
          <w:rFonts w:ascii="Franklin Gothic Book" w:hAnsi="Franklin Gothic Book" w:cs="Arial"/>
          <w:kern w:val="2"/>
          <w:sz w:val="22"/>
          <w:szCs w:val="22"/>
          <w:lang w:eastAsia="zh-CN"/>
        </w:rPr>
      </w:pPr>
    </w:p>
    <w:p w:rsidR="00EC08A2" w:rsidRPr="00D621A4" w:rsidRDefault="00EC08A2" w:rsidP="00EC08A2">
      <w:pPr>
        <w:tabs>
          <w:tab w:val="left" w:pos="707"/>
        </w:tabs>
        <w:suppressAutoHyphens/>
        <w:textAlignment w:val="baseline"/>
        <w:rPr>
          <w:rFonts w:ascii="Franklin Gothic Book" w:hAnsi="Franklin Gothic Book" w:cs="Arial"/>
          <w:b/>
          <w:bCs/>
          <w:kern w:val="2"/>
          <w:sz w:val="22"/>
          <w:szCs w:val="22"/>
          <w:lang w:eastAsia="zh-CN"/>
        </w:rPr>
      </w:pPr>
    </w:p>
    <w:p w:rsidR="00EC08A2" w:rsidRPr="00D621A4" w:rsidRDefault="00EC08A2" w:rsidP="00EC08A2">
      <w:pPr>
        <w:tabs>
          <w:tab w:val="left" w:pos="707"/>
        </w:tabs>
        <w:suppressAutoHyphens/>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xml:space="preserve"> És tramita ara aquest expedient de contractació de serveis perquè:</w:t>
      </w:r>
    </w:p>
    <w:p w:rsidR="00EC08A2" w:rsidRPr="00D621A4" w:rsidRDefault="00EC08A2" w:rsidP="00EC08A2">
      <w:pPr>
        <w:tabs>
          <w:tab w:val="left" w:pos="707"/>
        </w:tabs>
        <w:suppressAutoHyphens/>
        <w:textAlignment w:val="baseline"/>
        <w:rPr>
          <w:rFonts w:ascii="Franklin Gothic Book" w:hAnsi="Franklin Gothic Book" w:cs="Arial"/>
          <w:kern w:val="2"/>
          <w:sz w:val="22"/>
          <w:szCs w:val="22"/>
          <w:lang w:eastAsia="zh-CN"/>
        </w:rPr>
      </w:pPr>
    </w:p>
    <w:p w:rsidR="00EC08A2" w:rsidRDefault="00EC08A2" w:rsidP="00EC08A2">
      <w:pPr>
        <w:widowControl w:val="0"/>
        <w:numPr>
          <w:ilvl w:val="0"/>
          <w:numId w:val="21"/>
        </w:numPr>
        <w:tabs>
          <w:tab w:val="left" w:pos="707"/>
        </w:tabs>
        <w:suppressAutoHyphens/>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Un cop finalitzi el contracte que actualment està en vigor es pugui continuar oferint el servei.</w:t>
      </w:r>
    </w:p>
    <w:p w:rsidR="00EC08A2" w:rsidRDefault="00EC08A2" w:rsidP="00EC08A2">
      <w:pPr>
        <w:widowControl w:val="0"/>
        <w:numPr>
          <w:ilvl w:val="0"/>
          <w:numId w:val="21"/>
        </w:numPr>
        <w:tabs>
          <w:tab w:val="left" w:pos="707"/>
        </w:tabs>
        <w:suppressAutoHyphens/>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És un servei de suport als joves que finalitzen els seus estudis secundaris i necessiten incorporar-se al mercat de treball.</w:t>
      </w:r>
    </w:p>
    <w:p w:rsidR="00EC08A2" w:rsidRPr="00EC08A2" w:rsidRDefault="00EC08A2" w:rsidP="00EC08A2">
      <w:pPr>
        <w:widowControl w:val="0"/>
        <w:numPr>
          <w:ilvl w:val="0"/>
          <w:numId w:val="21"/>
        </w:numPr>
        <w:tabs>
          <w:tab w:val="left" w:pos="707"/>
        </w:tabs>
        <w:suppressAutoHyphens/>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Aquest servei permetrà la millora de l’ocupabilitat dels joves que finalitzin els seus estudis de secundària i vulguin incorporar-se al món laboral.</w:t>
      </w:r>
    </w:p>
    <w:p w:rsidR="00603BA2" w:rsidRPr="00603BA2" w:rsidRDefault="00603BA2" w:rsidP="00EC08A2">
      <w:pPr>
        <w:rPr>
          <w:rFonts w:ascii="Franklin Gothic Book" w:hAnsi="Franklin Gothic Book" w:cs="Arial"/>
          <w:kern w:val="2"/>
          <w:sz w:val="22"/>
          <w:szCs w:val="22"/>
          <w:lang w:eastAsia="zh-CN"/>
        </w:rPr>
      </w:pPr>
    </w:p>
    <w:p w:rsidR="00603BA2" w:rsidRPr="00603BA2" w:rsidRDefault="00603BA2" w:rsidP="00603BA2">
      <w:pPr>
        <w:rPr>
          <w:rFonts w:ascii="Franklin Gothic Book" w:hAnsi="Franklin Gothic Book" w:cs="Verdana"/>
          <w:sz w:val="22"/>
          <w:szCs w:val="22"/>
          <w:lang w:eastAsia="ca-ES"/>
        </w:rPr>
      </w:pPr>
      <w:r w:rsidRPr="00603BA2">
        <w:rPr>
          <w:rFonts w:ascii="Franklin Gothic Book" w:hAnsi="Franklin Gothic Book"/>
          <w:sz w:val="22"/>
          <w:szCs w:val="22"/>
        </w:rPr>
        <w:t>2.2 Necessitats a satisfer</w:t>
      </w:r>
    </w:p>
    <w:p w:rsidR="00603BA2" w:rsidRPr="00603BA2" w:rsidRDefault="00603BA2" w:rsidP="00603BA2">
      <w:pPr>
        <w:rPr>
          <w:rFonts w:ascii="Franklin Gothic Book" w:hAnsi="Franklin Gothic Book"/>
          <w:sz w:val="22"/>
          <w:szCs w:val="22"/>
        </w:rPr>
      </w:pPr>
    </w:p>
    <w:p w:rsidR="00603BA2" w:rsidRPr="00603BA2" w:rsidRDefault="00603BA2" w:rsidP="00603BA2">
      <w:pPr>
        <w:tabs>
          <w:tab w:val="left" w:pos="707"/>
        </w:tabs>
        <w:suppressAutoHyphens/>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Els objectius d’aquest contracte de serveis, de conformitat amb el què estableix la memòria del projecte, són:</w:t>
      </w:r>
    </w:p>
    <w:p w:rsidR="00603BA2" w:rsidRPr="00603BA2" w:rsidRDefault="00603BA2" w:rsidP="00603BA2">
      <w:pPr>
        <w:tabs>
          <w:tab w:val="left" w:pos="707"/>
        </w:tabs>
        <w:suppressAutoHyphens/>
        <w:textAlignment w:val="baseline"/>
        <w:rPr>
          <w:rFonts w:ascii="Franklin Gothic Book" w:hAnsi="Franklin Gothic Book" w:cs="Arial"/>
          <w:kern w:val="2"/>
          <w:sz w:val="22"/>
          <w:szCs w:val="22"/>
          <w:lang w:eastAsia="zh-CN"/>
        </w:rPr>
      </w:pPr>
    </w:p>
    <w:p w:rsidR="00EC08A2" w:rsidRPr="0032242B" w:rsidRDefault="00EC08A2" w:rsidP="00EC08A2">
      <w:pPr>
        <w:numPr>
          <w:ilvl w:val="0"/>
          <w:numId w:val="24"/>
        </w:numPr>
        <w:tabs>
          <w:tab w:val="left" w:pos="707"/>
        </w:tabs>
        <w:suppressAutoHyphens/>
        <w:textAlignment w:val="baseline"/>
        <w:rPr>
          <w:rFonts w:ascii="Franklin Gothic Book" w:eastAsia="Verdana" w:hAnsi="Franklin Gothic Book" w:cs="Verdana"/>
          <w:kern w:val="2"/>
          <w:sz w:val="22"/>
          <w:szCs w:val="22"/>
          <w:lang w:eastAsia="zh-CN"/>
        </w:rPr>
      </w:pPr>
      <w:r w:rsidRPr="002A1742">
        <w:rPr>
          <w:rFonts w:ascii="Franklin Gothic Book" w:hAnsi="Franklin Gothic Book"/>
          <w:sz w:val="22"/>
          <w:szCs w:val="22"/>
        </w:rPr>
        <w:t xml:space="preserve">Incrementar el nivell </w:t>
      </w:r>
      <w:r>
        <w:rPr>
          <w:rFonts w:ascii="Franklin Gothic Book" w:hAnsi="Franklin Gothic Book"/>
          <w:sz w:val="22"/>
          <w:szCs w:val="22"/>
        </w:rPr>
        <w:t>competencial dels alumnes de secundària</w:t>
      </w:r>
      <w:r w:rsidRPr="002A1742">
        <w:rPr>
          <w:rFonts w:ascii="Franklin Gothic Book" w:hAnsi="Franklin Gothic Book"/>
          <w:sz w:val="22"/>
          <w:szCs w:val="22"/>
        </w:rPr>
        <w:t xml:space="preserve"> </w:t>
      </w:r>
      <w:r>
        <w:rPr>
          <w:rFonts w:ascii="Franklin Gothic Book" w:hAnsi="Franklin Gothic Book"/>
          <w:sz w:val="22"/>
          <w:szCs w:val="22"/>
        </w:rPr>
        <w:t>quan s’hagin d’afrontar a un procés de preparació per a la inserció laboral.</w:t>
      </w:r>
    </w:p>
    <w:p w:rsidR="00EC08A2" w:rsidRPr="00D621A4" w:rsidRDefault="00EC08A2" w:rsidP="00EC08A2">
      <w:pPr>
        <w:tabs>
          <w:tab w:val="left" w:pos="707"/>
        </w:tabs>
        <w:suppressAutoHyphens/>
        <w:ind w:left="360"/>
        <w:textAlignment w:val="baseline"/>
        <w:rPr>
          <w:rFonts w:ascii="Franklin Gothic Book" w:eastAsia="Verdana" w:hAnsi="Franklin Gothic Book" w:cs="Verdana"/>
          <w:kern w:val="2"/>
          <w:sz w:val="22"/>
          <w:szCs w:val="22"/>
          <w:lang w:eastAsia="zh-CN"/>
        </w:rPr>
      </w:pPr>
    </w:p>
    <w:p w:rsidR="00EC08A2" w:rsidRPr="002A1742" w:rsidRDefault="00EC08A2" w:rsidP="00EC08A2">
      <w:pPr>
        <w:numPr>
          <w:ilvl w:val="0"/>
          <w:numId w:val="24"/>
        </w:numPr>
        <w:tabs>
          <w:tab w:val="left" w:pos="707"/>
        </w:tabs>
        <w:suppressAutoHyphens/>
        <w:textAlignment w:val="baseline"/>
        <w:rPr>
          <w:rFonts w:ascii="Franklin Gothic Book" w:hAnsi="Franklin Gothic Book"/>
          <w:sz w:val="22"/>
          <w:szCs w:val="22"/>
        </w:rPr>
      </w:pPr>
      <w:r w:rsidRPr="002A1742">
        <w:rPr>
          <w:rFonts w:ascii="Franklin Gothic Book" w:hAnsi="Franklin Gothic Book"/>
          <w:sz w:val="22"/>
          <w:szCs w:val="22"/>
        </w:rPr>
        <w:t xml:space="preserve">Desenvolupar una metodologia d’intervenció orientada a la millora de l’ocupabilitat per competències. </w:t>
      </w:r>
    </w:p>
    <w:p w:rsidR="00EC08A2" w:rsidRDefault="00EC08A2" w:rsidP="00EC08A2">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p>
    <w:p w:rsidR="00EC08A2" w:rsidRDefault="00EC08A2" w:rsidP="00EC08A2">
      <w:pPr>
        <w:numPr>
          <w:ilvl w:val="0"/>
          <w:numId w:val="24"/>
        </w:numPr>
        <w:tabs>
          <w:tab w:val="left" w:pos="707"/>
        </w:tabs>
        <w:suppressAutoHyphens/>
        <w:textAlignment w:val="baseline"/>
        <w:rPr>
          <w:rFonts w:ascii="Franklin Gothic Book" w:hAnsi="Franklin Gothic Book"/>
          <w:sz w:val="22"/>
          <w:szCs w:val="22"/>
        </w:rPr>
      </w:pPr>
      <w:r w:rsidRPr="00325D87">
        <w:rPr>
          <w:rFonts w:ascii="Franklin Gothic Book" w:hAnsi="Franklin Gothic Book"/>
          <w:sz w:val="22"/>
          <w:szCs w:val="22"/>
        </w:rPr>
        <w:t>Facilitar i ampliar els coneixements actuals sobre el funcionament del mercat de treball i de les diferents àrees de la recerca de feina</w:t>
      </w:r>
      <w:r>
        <w:rPr>
          <w:rFonts w:ascii="Franklin Gothic Book" w:hAnsi="Franklin Gothic Book"/>
          <w:sz w:val="22"/>
          <w:szCs w:val="22"/>
        </w:rPr>
        <w:t>.</w:t>
      </w:r>
    </w:p>
    <w:p w:rsidR="00EC08A2" w:rsidRDefault="00EC08A2" w:rsidP="00EC08A2">
      <w:pPr>
        <w:pStyle w:val="Prrafodelista"/>
        <w:rPr>
          <w:rFonts w:ascii="Franklin Gothic Book" w:hAnsi="Franklin Gothic Book"/>
          <w:sz w:val="22"/>
          <w:szCs w:val="22"/>
        </w:rPr>
      </w:pPr>
    </w:p>
    <w:p w:rsidR="00603BA2" w:rsidRPr="00603BA2" w:rsidRDefault="00603BA2" w:rsidP="00603BA2">
      <w:pPr>
        <w:widowControl w:val="0"/>
        <w:numPr>
          <w:ilvl w:val="0"/>
          <w:numId w:val="7"/>
        </w:numPr>
        <w:tabs>
          <w:tab w:val="left" w:pos="707"/>
        </w:tabs>
        <w:suppressAutoHyphens/>
        <w:autoSpaceDE w:val="0"/>
        <w:textAlignment w:val="baseline"/>
        <w:rPr>
          <w:rFonts w:ascii="Franklin Gothic Book" w:hAnsi="Franklin Gothic Book" w:cs="Helvetica-Narrow"/>
          <w:sz w:val="22"/>
          <w:szCs w:val="22"/>
          <w:lang w:eastAsia="en-US"/>
        </w:rPr>
      </w:pPr>
      <w:r w:rsidRPr="00603BA2">
        <w:rPr>
          <w:rFonts w:ascii="Franklin Gothic Book" w:hAnsi="Franklin Gothic Book"/>
          <w:sz w:val="22"/>
          <w:szCs w:val="22"/>
        </w:rPr>
        <w:t>Vincular els joves detectats en medi obert que ho necessitin, en els diferents serveis municipals d’atenció al jovent.</w:t>
      </w:r>
    </w:p>
    <w:p w:rsidR="00603BA2" w:rsidRPr="00603BA2" w:rsidRDefault="00603BA2" w:rsidP="00603BA2">
      <w:pPr>
        <w:rPr>
          <w:rFonts w:ascii="Franklin Gothic Book" w:hAnsi="Franklin Gothic Book" w:cs="Verdana"/>
          <w:sz w:val="22"/>
          <w:szCs w:val="22"/>
          <w:lang w:eastAsia="ca-ES"/>
        </w:rPr>
      </w:pPr>
    </w:p>
    <w:p w:rsidR="00EC08A2" w:rsidRDefault="00EC08A2" w:rsidP="00EC08A2">
      <w:pPr>
        <w:tabs>
          <w:tab w:val="left" w:pos="707"/>
        </w:tabs>
        <w:suppressAutoHyphens/>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L’Ajuntament no disposa dels mitjans personals adequats i suficients per a executar directament les prestacions objecte del contracte pels motius següents:</w:t>
      </w:r>
    </w:p>
    <w:p w:rsidR="00EC08A2" w:rsidRPr="00D621A4" w:rsidRDefault="00EC08A2" w:rsidP="00EC08A2">
      <w:pPr>
        <w:tabs>
          <w:tab w:val="left" w:pos="707"/>
        </w:tabs>
        <w:suppressAutoHyphens/>
        <w:textAlignment w:val="baseline"/>
        <w:rPr>
          <w:rFonts w:ascii="Franklin Gothic Book" w:hAnsi="Franklin Gothic Book" w:cs="Arial"/>
          <w:kern w:val="2"/>
          <w:sz w:val="22"/>
          <w:szCs w:val="22"/>
          <w:lang w:eastAsia="zh-CN"/>
        </w:rPr>
      </w:pPr>
    </w:p>
    <w:p w:rsidR="00EC08A2" w:rsidRDefault="00EC08A2" w:rsidP="00EC08A2">
      <w:pPr>
        <w:numPr>
          <w:ilvl w:val="0"/>
          <w:numId w:val="25"/>
        </w:numPr>
        <w:rPr>
          <w:rFonts w:ascii="Franklin Gothic Book" w:eastAsia="Calibri" w:hAnsi="Franklin Gothic Book"/>
          <w:sz w:val="22"/>
          <w:szCs w:val="22"/>
          <w:lang w:eastAsia="en-US"/>
        </w:rPr>
      </w:pPr>
      <w:r w:rsidRPr="00492D16">
        <w:rPr>
          <w:rFonts w:ascii="Franklin Gothic Book" w:hAnsi="Franklin Gothic Book" w:cs="Arial"/>
          <w:kern w:val="2"/>
          <w:sz w:val="22"/>
          <w:szCs w:val="22"/>
          <w:lang w:eastAsia="zh-CN"/>
        </w:rPr>
        <w:t xml:space="preserve">El servei de Promoció Econòmica no disposa de mitjans personals amb dedicació per a poder desenvolupar l’objecte d’aquest contracte, </w:t>
      </w:r>
      <w:r>
        <w:rPr>
          <w:rFonts w:ascii="Franklin Gothic Book" w:eastAsia="Calibri" w:hAnsi="Franklin Gothic Book"/>
          <w:sz w:val="22"/>
          <w:szCs w:val="22"/>
          <w:lang w:eastAsia="en-US"/>
        </w:rPr>
        <w:t>donat l’elevat nombre de programes i accions que desenvolupem a l’àmbit de l’ocupació. Aquest servei suposa destinar moltes hores de dedicació prèvies i presencials al centre educatiu.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Naturalesa jurídica del contracte i règim jurídic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3.2.  Constitueixen llei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Aquest plec de clàusules administratives particulars.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L’oferta del contractista en tot allò que no minori les prescripcions mínimes obligatòries del PPT i les obligacions del PCAP.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3.3. Per a tot allò no previst expressament en aquest plec i en el plec de prescripcions tècniques particulars regulador d’aquest contracte s’aplicarà supletòriament la normativa següent: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Llei 9/2017, de 8 de novembre, de contractes del sector públic (LCSP).</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Reial decret 817/2009, de 8 de maig, pel qual es desenvolupa parcialment la Llei 30/2007, de 30 d’octubre, de contractes del sector públic.</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Reial decret 1098/2001, de 12 d’octubre, pel qual s’aprova el Reglament General de la Llei de contractes de les administracions públiques, en tot allò no modificat ni derogat per les dues disposicions esmentades anteriorment.</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Decret 107/2005, de 31 de maig, de creació del Registre Electrònic d’Empreses Licitadores.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 Directiva 2014/24/UE del Parlament Europeu i del Consell, de 26 de febrer de 2014, sobre contractació pública que deroga la Directiva 2004/18/CEE,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f) Llei 7/1985, de 2 d’abril, reguladora de les bases de règim local.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g) Text refós de règim local aprovat pel Reial decret legislatiu 781/1986, de 18 d’abril.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h) Text refós de la Llei municipal i de règim local de Catalunya, aprovat pel Decret legislatiu 2/2003, de 28 d’abril (TRLMRLC).</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i) Llei 39/2015, d’1 d’octubre, del procediment administratiu comú de les administracions públiques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j) Llei 26/2010, de 3 d’agost, de règim jurídic i de procediment de les administracions públiques de Catalunya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k) Llei 40/2015, d’1 d’octubre, de règim jurídic del sector públic.</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 Llei 59/2003, de 19 de desembre, de signatura electrònica.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m) Llei 29/2010, de 3 d’agost, de l’ús dels mitjans electrònics al sector públic de Catalunya.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n) Llei 25/2013, de 27 de desembre, d’impuls de la factura electrònica i creació del registre comptable de factures en el sector públic.</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o) Llei 22/2010, de 20 de juliol, del Codi de consum de Catalunya.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p) Reial decret legislatiu 1/2007, de 16 de novembre, pel qual s’aprova el text refós de la Llei general de defensa dels consumidors i usuaris.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q) Llei 2/2015, de 30 de març, de desindexació de l’economia espanyola, desplegada pel Reial decret 55/2017, de 3 de febrer.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color w:val="000000"/>
          <w:sz w:val="22"/>
          <w:szCs w:val="22"/>
        </w:rPr>
      </w:pPr>
      <w:r w:rsidRPr="00603BA2">
        <w:rPr>
          <w:rFonts w:ascii="Franklin Gothic Book" w:hAnsi="Franklin Gothic Book"/>
          <w:color w:val="000000"/>
          <w:sz w:val="22"/>
          <w:szCs w:val="22"/>
        </w:rPr>
        <w:t>De conformitat amb l’article 35.1.d) de la LCSP, en tant en quan el PCAP formarà part del contracte, les normes sobre protecció de dades de caràcter personal aplicables a aquest contracte són:</w:t>
      </w:r>
    </w:p>
    <w:p w:rsidR="00603BA2" w:rsidRPr="00603BA2" w:rsidRDefault="00603BA2" w:rsidP="00603BA2">
      <w:pPr>
        <w:rPr>
          <w:rFonts w:ascii="Franklin Gothic Book" w:hAnsi="Franklin Gothic Book"/>
          <w:color w:val="000000"/>
          <w:sz w:val="22"/>
          <w:szCs w:val="22"/>
        </w:rPr>
      </w:pPr>
    </w:p>
    <w:p w:rsidR="00603BA2" w:rsidRPr="00603BA2" w:rsidRDefault="00603BA2" w:rsidP="00603BA2">
      <w:pPr>
        <w:numPr>
          <w:ilvl w:val="0"/>
          <w:numId w:val="8"/>
        </w:numPr>
        <w:rPr>
          <w:rFonts w:ascii="Franklin Gothic Book" w:hAnsi="Franklin Gothic Book"/>
          <w:color w:val="000000"/>
          <w:sz w:val="22"/>
          <w:szCs w:val="22"/>
        </w:rPr>
      </w:pPr>
      <w:r w:rsidRPr="00603BA2">
        <w:rPr>
          <w:rFonts w:ascii="Franklin Gothic Book" w:hAnsi="Franklin Gothic Book"/>
          <w:color w:val="000000"/>
          <w:sz w:val="22"/>
          <w:szCs w:val="22"/>
        </w:rPr>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603BA2" w:rsidRPr="00603BA2" w:rsidRDefault="00603BA2" w:rsidP="00603BA2">
      <w:pPr>
        <w:numPr>
          <w:ilvl w:val="0"/>
          <w:numId w:val="8"/>
        </w:numPr>
        <w:rPr>
          <w:rFonts w:ascii="Franklin Gothic Book" w:hAnsi="Franklin Gothic Book"/>
          <w:color w:val="000000"/>
          <w:sz w:val="22"/>
          <w:szCs w:val="22"/>
        </w:rPr>
      </w:pPr>
      <w:r w:rsidRPr="00603BA2">
        <w:rPr>
          <w:rFonts w:ascii="Franklin Gothic Book" w:hAnsi="Franklin Gothic Book"/>
          <w:color w:val="000000"/>
          <w:sz w:val="22"/>
          <w:szCs w:val="22"/>
        </w:rPr>
        <w:t>Llei Orgànica 3/2018, de 5 de desembre, de protecció de dades personals i garantia dels drets digitals.</w:t>
      </w:r>
    </w:p>
    <w:p w:rsidR="00603BA2" w:rsidRPr="00603BA2" w:rsidRDefault="00603BA2" w:rsidP="00603BA2">
      <w:pPr>
        <w:numPr>
          <w:ilvl w:val="0"/>
          <w:numId w:val="8"/>
        </w:numPr>
        <w:rPr>
          <w:rFonts w:ascii="Franklin Gothic Book" w:hAnsi="Franklin Gothic Book"/>
          <w:color w:val="000000"/>
          <w:sz w:val="22"/>
          <w:szCs w:val="22"/>
        </w:rPr>
      </w:pPr>
      <w:r w:rsidRPr="00603BA2">
        <w:rPr>
          <w:rFonts w:ascii="Franklin Gothic Book" w:hAnsi="Franklin Gothic Book"/>
          <w:color w:val="000000"/>
          <w:sz w:val="22"/>
          <w:szCs w:val="22"/>
        </w:rPr>
        <w:t>Reial decret 1720/2007, de 21 de desembre, pel qual s’aprova el Reglament de desenvolupament de la Llei orgànica 15/1999, de 13 de desembre, de protecció de dades de caràcter personal (en allò que no contradigui les dues normes anteriors).</w:t>
      </w:r>
    </w:p>
    <w:p w:rsidR="00603BA2" w:rsidRPr="00603BA2" w:rsidRDefault="00603BA2" w:rsidP="00603BA2">
      <w:pPr>
        <w:numPr>
          <w:ilvl w:val="0"/>
          <w:numId w:val="8"/>
        </w:numPr>
        <w:rPr>
          <w:rFonts w:ascii="Franklin Gothic Book" w:hAnsi="Franklin Gothic Book"/>
          <w:color w:val="000000"/>
          <w:sz w:val="22"/>
          <w:szCs w:val="22"/>
        </w:rPr>
      </w:pPr>
      <w:r w:rsidRPr="00603BA2">
        <w:rPr>
          <w:rFonts w:ascii="Franklin Gothic Book" w:hAnsi="Franklin Gothic Book"/>
          <w:color w:val="000000"/>
          <w:sz w:val="22"/>
          <w:szCs w:val="22"/>
        </w:rPr>
        <w:t>Llei 32/2010, de 1 d’octubre, de l’Autoritat Catalana de Protecció de Dades.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resta de normes de Dret administratiu i, mancant aquestes, del Dret privat.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remissió a aquestes normes s’entén produïda igualment a totes aquelles altres que, d’escaure’s durant l’execució del contracte, les modifiquin, substitueixin o complementin.</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b/>
          <w:sz w:val="22"/>
          <w:szCs w:val="22"/>
        </w:rPr>
      </w:pPr>
      <w:r w:rsidRPr="00603BA2">
        <w:rPr>
          <w:rFonts w:ascii="Franklin Gothic Book" w:hAnsi="Franklin Gothic Book"/>
          <w:b/>
          <w:sz w:val="22"/>
          <w:szCs w:val="22"/>
        </w:rPr>
        <w:t>Òrgan de contractació</w:t>
      </w:r>
    </w:p>
    <w:p w:rsidR="00603BA2" w:rsidRPr="00603BA2" w:rsidRDefault="00603BA2" w:rsidP="00603BA2">
      <w:pPr>
        <w:rPr>
          <w:rFonts w:ascii="Franklin Gothic Book" w:hAnsi="Franklin Gothic Book"/>
          <w:b/>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L’òrgan de contractació és:</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3"/>
        </w:numPr>
        <w:jc w:val="left"/>
        <w:rPr>
          <w:rFonts w:ascii="Franklin Gothic Book" w:hAnsi="Franklin Gothic Book"/>
          <w:sz w:val="22"/>
          <w:szCs w:val="22"/>
        </w:rPr>
      </w:pPr>
      <w:r w:rsidRPr="00603BA2">
        <w:rPr>
          <w:rFonts w:ascii="Franklin Gothic Book" w:hAnsi="Franklin Gothic Book"/>
          <w:sz w:val="22"/>
          <w:szCs w:val="22"/>
        </w:rPr>
        <w:t>L’alcalde per als actes següents:</w:t>
      </w:r>
    </w:p>
    <w:p w:rsidR="00603BA2" w:rsidRPr="00603BA2" w:rsidRDefault="00603BA2" w:rsidP="00603BA2">
      <w:pPr>
        <w:rPr>
          <w:rFonts w:ascii="Franklin Gothic Book" w:hAnsi="Franklin Gothic Book"/>
          <w:sz w:val="22"/>
          <w:szCs w:val="22"/>
        </w:rPr>
      </w:pPr>
    </w:p>
    <w:p w:rsidR="00603BA2" w:rsidRPr="00603BA2" w:rsidRDefault="00603BA2" w:rsidP="00603BA2">
      <w:pPr>
        <w:ind w:left="709"/>
        <w:rPr>
          <w:rFonts w:ascii="Franklin Gothic Book" w:hAnsi="Franklin Gothic Book"/>
          <w:sz w:val="22"/>
          <w:szCs w:val="22"/>
        </w:rPr>
      </w:pPr>
      <w:r w:rsidRPr="00603BA2">
        <w:rPr>
          <w:rFonts w:ascii="Franklin Gothic Book" w:hAnsi="Franklin Gothic Book"/>
          <w:sz w:val="22"/>
          <w:szCs w:val="22"/>
        </w:rPr>
        <w:t>a. Incoació de l’expedient de contractació.</w:t>
      </w:r>
    </w:p>
    <w:p w:rsidR="00603BA2" w:rsidRPr="00603BA2" w:rsidRDefault="00603BA2" w:rsidP="00603BA2">
      <w:pPr>
        <w:ind w:left="709"/>
        <w:rPr>
          <w:rFonts w:ascii="Franklin Gothic Book" w:hAnsi="Franklin Gothic Book"/>
          <w:sz w:val="22"/>
          <w:szCs w:val="22"/>
        </w:rPr>
      </w:pPr>
      <w:r w:rsidRPr="00603BA2">
        <w:rPr>
          <w:rFonts w:ascii="Franklin Gothic Book" w:hAnsi="Franklin Gothic Book"/>
          <w:sz w:val="22"/>
          <w:szCs w:val="22"/>
        </w:rPr>
        <w:t>b. Adjudicació del contracte.</w:t>
      </w:r>
    </w:p>
    <w:p w:rsidR="00603BA2" w:rsidRPr="00603BA2" w:rsidRDefault="00603BA2" w:rsidP="00603BA2">
      <w:pPr>
        <w:ind w:left="709"/>
        <w:rPr>
          <w:rFonts w:ascii="Franklin Gothic Book" w:hAnsi="Franklin Gothic Book"/>
          <w:sz w:val="22"/>
          <w:szCs w:val="22"/>
        </w:rPr>
      </w:pPr>
      <w:r w:rsidRPr="00603BA2">
        <w:rPr>
          <w:rFonts w:ascii="Franklin Gothic Book" w:hAnsi="Franklin Gothic Book"/>
          <w:sz w:val="22"/>
          <w:szCs w:val="22"/>
        </w:rPr>
        <w:t>c. Incoació i resolució d’expedients per imposició de penalitats per incompliments del contracte.</w:t>
      </w:r>
    </w:p>
    <w:p w:rsidR="00603BA2" w:rsidRPr="00603BA2" w:rsidRDefault="00603BA2" w:rsidP="00603BA2">
      <w:pPr>
        <w:rPr>
          <w:rFonts w:ascii="Franklin Gothic Book" w:hAnsi="Franklin Gothic Book"/>
          <w:sz w:val="22"/>
          <w:szCs w:val="22"/>
        </w:rPr>
      </w:pPr>
    </w:p>
    <w:p w:rsidR="00603BA2" w:rsidRPr="00603BA2" w:rsidRDefault="00603BA2" w:rsidP="00301451">
      <w:pPr>
        <w:numPr>
          <w:ilvl w:val="0"/>
          <w:numId w:val="3"/>
        </w:numPr>
        <w:rPr>
          <w:rFonts w:ascii="Franklin Gothic Book" w:hAnsi="Franklin Gothic Book"/>
          <w:sz w:val="22"/>
          <w:szCs w:val="22"/>
        </w:rPr>
      </w:pPr>
      <w:r w:rsidRPr="00603BA2">
        <w:rPr>
          <w:rFonts w:ascii="Franklin Gothic Book" w:hAnsi="Franklin Gothic Book"/>
          <w:sz w:val="22"/>
          <w:szCs w:val="22"/>
        </w:rPr>
        <w:t xml:space="preserve">La Junta de Govern Local de l’Ajuntament de Premià de Mar, de conformitat amb el Decret d’Alcaldia </w:t>
      </w:r>
      <w:r w:rsidR="00301451">
        <w:rPr>
          <w:rFonts w:ascii="Franklin Gothic Book" w:hAnsi="Franklin Gothic Book"/>
          <w:sz w:val="22"/>
          <w:szCs w:val="22"/>
        </w:rPr>
        <w:t>2023/1167</w:t>
      </w:r>
      <w:r w:rsidRPr="00603BA2">
        <w:rPr>
          <w:rFonts w:ascii="Franklin Gothic Book" w:hAnsi="Franklin Gothic Book"/>
          <w:sz w:val="22"/>
          <w:szCs w:val="22"/>
        </w:rPr>
        <w:t xml:space="preserve">, de </w:t>
      </w:r>
      <w:r w:rsidR="00301451">
        <w:rPr>
          <w:rFonts w:ascii="Franklin Gothic Book" w:hAnsi="Franklin Gothic Book"/>
          <w:sz w:val="22"/>
          <w:szCs w:val="22"/>
        </w:rPr>
        <w:t>27 de juny de 2023</w:t>
      </w:r>
      <w:r w:rsidRPr="00603BA2">
        <w:rPr>
          <w:rFonts w:ascii="Franklin Gothic Book" w:hAnsi="Franklin Gothic Book"/>
          <w:sz w:val="22"/>
          <w:szCs w:val="22"/>
        </w:rPr>
        <w:t>, de delegació de competències, per als actes següents:</w:t>
      </w:r>
    </w:p>
    <w:p w:rsidR="00603BA2" w:rsidRPr="00603BA2" w:rsidRDefault="00603BA2" w:rsidP="00603BA2">
      <w:pPr>
        <w:rPr>
          <w:rFonts w:ascii="Franklin Gothic Book" w:hAnsi="Franklin Gothic Book"/>
          <w:sz w:val="22"/>
          <w:szCs w:val="22"/>
        </w:rPr>
      </w:pPr>
    </w:p>
    <w:p w:rsidR="00603BA2" w:rsidRPr="00603BA2" w:rsidRDefault="00603BA2" w:rsidP="00603BA2">
      <w:pPr>
        <w:ind w:left="709"/>
        <w:rPr>
          <w:rFonts w:ascii="Franklin Gothic Book" w:hAnsi="Franklin Gothic Book"/>
          <w:sz w:val="22"/>
          <w:szCs w:val="22"/>
        </w:rPr>
      </w:pPr>
      <w:r w:rsidRPr="00603BA2">
        <w:rPr>
          <w:rFonts w:ascii="Franklin Gothic Book" w:hAnsi="Franklin Gothic Book"/>
          <w:sz w:val="22"/>
          <w:szCs w:val="22"/>
        </w:rPr>
        <w:t>a. Aprovació de l’expedient de contractació.</w:t>
      </w:r>
    </w:p>
    <w:p w:rsidR="00603BA2" w:rsidRPr="00603BA2" w:rsidRDefault="00603BA2" w:rsidP="00603BA2">
      <w:pPr>
        <w:ind w:left="709"/>
        <w:rPr>
          <w:rFonts w:ascii="Franklin Gothic Book" w:hAnsi="Franklin Gothic Book"/>
          <w:sz w:val="22"/>
          <w:szCs w:val="22"/>
        </w:rPr>
      </w:pPr>
      <w:r w:rsidRPr="00603BA2">
        <w:rPr>
          <w:rFonts w:ascii="Franklin Gothic Book" w:hAnsi="Franklin Gothic Book"/>
          <w:sz w:val="22"/>
          <w:szCs w:val="22"/>
        </w:rPr>
        <w:t>b. Modificació, pròrroga, interpretació o resolució anticipada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L’Ajuntament de Premià de Mar té el seu domicili a la Plaça de l’Ajuntament, 1, de Premià de Mar, codi postal 08330. La direcció web de l’Ajuntament de Premià de Mar és </w:t>
      </w:r>
      <w:hyperlink r:id="rId11" w:history="1">
        <w:r w:rsidRPr="00603BA2">
          <w:rPr>
            <w:rStyle w:val="Hipervnculo"/>
            <w:rFonts w:ascii="Franklin Gothic Book" w:hAnsi="Franklin Gothic Book"/>
            <w:sz w:val="22"/>
            <w:szCs w:val="22"/>
          </w:rPr>
          <w:t>www.premiademar.cat</w:t>
        </w:r>
      </w:hyperlink>
      <w:r w:rsidRPr="00603BA2">
        <w:rPr>
          <w:rFonts w:ascii="Franklin Gothic Book" w:hAnsi="Franklin Gothic Book"/>
          <w:sz w:val="22"/>
          <w:szCs w:val="22"/>
        </w:rPr>
        <w: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Responsable del contracte i unitat seguiment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La unitat encarregada del seguiment i execució ordinària del contracte, de conformitat amb l’article 62 de la LCSP, serà </w:t>
      </w:r>
      <w:r w:rsidR="00301451">
        <w:rPr>
          <w:rFonts w:ascii="Franklin Gothic Book" w:hAnsi="Franklin Gothic Book"/>
          <w:sz w:val="22"/>
          <w:szCs w:val="22"/>
        </w:rPr>
        <w:t xml:space="preserve">l’àrea de Economia, comerç i ocupació </w:t>
      </w:r>
      <w:r w:rsidRPr="00603BA2">
        <w:rPr>
          <w:rFonts w:ascii="Franklin Gothic Book" w:hAnsi="Franklin Gothic Book"/>
          <w:sz w:val="22"/>
          <w:szCs w:val="22"/>
        </w:rPr>
        <w:t>de l’Ajuntament de Premià de Mar, que li correspondrà:</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Assistir al responsable del contracte en allò que precisi.</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Calcular els danys i perjudicis irrogats a l’Ajuntament que poguessin incórrer els contractistes (article 194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Donar el vistiplau al pla d’autocontrol del compliment de l’article 201 de la LCSP proposat pel contractista.</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Adoptar les mesures i fer el seguiment del compliment de les obligacions socials, laborals i mediambientals del contractista (article 201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Controlar el compliment de condicions especials d’execució del contracte de caràcter social, ètic, mediambiental o d’un altre ordre (article 202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Comprovar la idoneïtat de les modificacions plantejades pel responsable del contracte (articles 203 a 207 de la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Promoure la suspensió del contracte quan escaigui (article 208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Promoure les causes de resolució del contracte taxades en la LCSP (articles 211 a 213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Autoritzar possibles cessions de contracte (article 214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Controlar la subcontractació del contracte (article 215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Pot controlar el pagament del contractista als subcontractistes (articles 216 i 217 LCSP).</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Controlar la subrogació de personal (article 130 LCSP), si escau.</w:t>
      </w:r>
    </w:p>
    <w:p w:rsidR="00603BA2" w:rsidRPr="00603BA2" w:rsidRDefault="00603BA2" w:rsidP="00603BA2">
      <w:pPr>
        <w:numPr>
          <w:ilvl w:val="0"/>
          <w:numId w:val="9"/>
        </w:numPr>
        <w:rPr>
          <w:rFonts w:ascii="Franklin Gothic Book" w:hAnsi="Franklin Gothic Book"/>
          <w:sz w:val="22"/>
          <w:szCs w:val="22"/>
        </w:rPr>
      </w:pPr>
      <w:r w:rsidRPr="00603BA2">
        <w:rPr>
          <w:rFonts w:ascii="Franklin Gothic Book" w:hAnsi="Franklin Gothic Book"/>
          <w:sz w:val="22"/>
          <w:szCs w:val="22"/>
        </w:rPr>
        <w:t>Controlar situacions que puguin induir a cessió il·legal de treballadors (article 308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responsable del contracte, de conformitat amb l’article 62 LCSP, és la cap de Joventut de l’Ajuntament de Premià de Mar, al qual li correspondrà les funcions següents:</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t>Supervisar l’execució del contracte i prendre les decisions i dictar les instruccions necessàries per assegurar la correcta realització de la prestació, sempre dins de les facultats que li atorgui l’òrgan de contractació.</w:t>
      </w: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t>Conformar les factures del contracte (article 198 LCSP).</w:t>
      </w: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t>Efectuar les propostes d’interpretació dels plecs i el contracte a l’òrgan de contractacio (article 190 LCSP).</w:t>
      </w: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t>Promoure les penalitats per incompliment del termini d’execució (article 192 LCSP).</w:t>
      </w: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t>Denunciar els incompliments parcials o compliments defectuosos pels plecs així com de la oferta del contractista.</w:t>
      </w: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t>Adoptar la proposta sobre la imposició de penalitats.</w:t>
      </w: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lastRenderedPageBreak/>
        <w:t>Proposar els mecanismes interns necessaris per assegurar la qualitat de prestació del servei sens perjudici dels controls de qualitat proposats per l’adjudicatari.</w:t>
      </w:r>
    </w:p>
    <w:p w:rsidR="00603BA2" w:rsidRPr="00603BA2" w:rsidRDefault="00603BA2" w:rsidP="00603BA2">
      <w:pPr>
        <w:numPr>
          <w:ilvl w:val="0"/>
          <w:numId w:val="10"/>
        </w:numPr>
        <w:rPr>
          <w:rFonts w:ascii="Franklin Gothic Book" w:hAnsi="Franklin Gothic Book"/>
          <w:sz w:val="22"/>
          <w:szCs w:val="22"/>
        </w:rPr>
      </w:pPr>
      <w:r w:rsidRPr="00603BA2">
        <w:rPr>
          <w:rFonts w:ascii="Franklin Gothic Book" w:hAnsi="Franklin Gothic Book"/>
          <w:sz w:val="22"/>
          <w:szCs w:val="22"/>
        </w:rPr>
        <w:t>Assegurar-se que el contracte s’executa a risc i ventura del contractista (article 192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Valor estimat del contracte, pressupost base de licitació, sistema de determinació del preu i finançament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pStyle w:val="Textoindependiente3"/>
        <w:suppressAutoHyphens/>
        <w:spacing w:after="0"/>
        <w:jc w:val="both"/>
        <w:rPr>
          <w:rFonts w:ascii="Franklin Gothic Book" w:hAnsi="Franklin Gothic Book"/>
          <w:b/>
          <w:bCs/>
          <w:sz w:val="22"/>
          <w:szCs w:val="22"/>
        </w:rPr>
      </w:pPr>
      <w:r w:rsidRPr="00603BA2">
        <w:rPr>
          <w:rFonts w:ascii="Franklin Gothic Book" w:hAnsi="Franklin Gothic Book"/>
          <w:b/>
          <w:bCs/>
          <w:sz w:val="22"/>
          <w:szCs w:val="22"/>
        </w:rPr>
        <w:t>6.1 El Valor Estimat del Contracte (VEC):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color w:val="000000"/>
          <w:sz w:val="22"/>
          <w:szCs w:val="22"/>
        </w:rPr>
      </w:pPr>
      <w:r w:rsidRPr="00603BA2">
        <w:rPr>
          <w:rFonts w:ascii="Franklin Gothic Book" w:hAnsi="Franklin Gothic Book"/>
          <w:sz w:val="22"/>
          <w:szCs w:val="22"/>
        </w:rPr>
        <w:t xml:space="preserve">El </w:t>
      </w:r>
      <w:r w:rsidRPr="00603BA2">
        <w:rPr>
          <w:rFonts w:ascii="Franklin Gothic Book" w:hAnsi="Franklin Gothic Book"/>
          <w:sz w:val="22"/>
          <w:szCs w:val="22"/>
          <w:u w:val="single"/>
        </w:rPr>
        <w:t>valor estimat del contracte</w:t>
      </w:r>
      <w:r w:rsidRPr="00603BA2">
        <w:rPr>
          <w:rFonts w:ascii="Franklin Gothic Book" w:hAnsi="Franklin Gothic Book"/>
          <w:sz w:val="22"/>
          <w:szCs w:val="22"/>
        </w:rPr>
        <w:t xml:space="preserve"> és </w:t>
      </w:r>
      <w:r w:rsidRPr="00603BA2">
        <w:rPr>
          <w:rFonts w:ascii="Franklin Gothic Book" w:hAnsi="Franklin Gothic Book"/>
          <w:color w:val="000000"/>
          <w:sz w:val="22"/>
          <w:szCs w:val="22"/>
        </w:rPr>
        <w:t xml:space="preserve">de </w:t>
      </w:r>
      <w:r w:rsidR="00301451">
        <w:rPr>
          <w:rFonts w:ascii="Franklin Gothic Book" w:eastAsia="Calibri" w:hAnsi="Franklin Gothic Book"/>
          <w:b/>
          <w:sz w:val="22"/>
          <w:szCs w:val="22"/>
        </w:rPr>
        <w:t xml:space="preserve">11.705,11 </w:t>
      </w:r>
      <w:r w:rsidRPr="00603BA2">
        <w:rPr>
          <w:rFonts w:ascii="Franklin Gothic Book" w:hAnsi="Franklin Gothic Book"/>
          <w:sz w:val="22"/>
          <w:szCs w:val="22"/>
        </w:rPr>
        <w:t>€ (</w:t>
      </w:r>
      <w:r w:rsidR="00301451">
        <w:rPr>
          <w:rFonts w:ascii="Franklin Gothic Book" w:hAnsi="Franklin Gothic Book"/>
          <w:sz w:val="22"/>
          <w:szCs w:val="22"/>
        </w:rPr>
        <w:t xml:space="preserve">onze mil set-cents cinc euros amb onze </w:t>
      </w:r>
      <w:r w:rsidRPr="00603BA2">
        <w:rPr>
          <w:rFonts w:ascii="Franklin Gothic Book" w:hAnsi="Franklin Gothic Book"/>
          <w:sz w:val="22"/>
          <w:szCs w:val="22"/>
        </w:rPr>
        <w:t xml:space="preserve">cèntims) IVA exclòs. Aquest valor comprèn la durada del contracte que és </w:t>
      </w:r>
      <w:r w:rsidRPr="00603BA2">
        <w:rPr>
          <w:rFonts w:ascii="Franklin Gothic Book" w:hAnsi="Franklin Gothic Book"/>
          <w:color w:val="000000"/>
          <w:sz w:val="22"/>
          <w:szCs w:val="22"/>
        </w:rPr>
        <w:t xml:space="preserve">de </w:t>
      </w:r>
      <w:r w:rsidR="00301451">
        <w:rPr>
          <w:rFonts w:ascii="Franklin Gothic Book" w:hAnsi="Franklin Gothic Book"/>
          <w:color w:val="000000"/>
          <w:sz w:val="22"/>
          <w:szCs w:val="22"/>
        </w:rPr>
        <w:t>24</w:t>
      </w:r>
      <w:r w:rsidRPr="00603BA2">
        <w:rPr>
          <w:rFonts w:ascii="Franklin Gothic Book" w:hAnsi="Franklin Gothic Book"/>
          <w:color w:val="000000"/>
          <w:sz w:val="22"/>
          <w:szCs w:val="22"/>
        </w:rPr>
        <w:t xml:space="preserve"> mesos més </w:t>
      </w:r>
      <w:r w:rsidR="00301451">
        <w:rPr>
          <w:rFonts w:ascii="Franklin Gothic Book" w:hAnsi="Franklin Gothic Book"/>
          <w:color w:val="000000"/>
          <w:sz w:val="22"/>
          <w:szCs w:val="22"/>
        </w:rPr>
        <w:t>2</w:t>
      </w:r>
      <w:r w:rsidRPr="00603BA2">
        <w:rPr>
          <w:rFonts w:ascii="Franklin Gothic Book" w:hAnsi="Franklin Gothic Book"/>
          <w:color w:val="000000"/>
          <w:sz w:val="22"/>
          <w:szCs w:val="22"/>
        </w:rPr>
        <w:t xml:space="preserve"> possibles pròrrogues de 12 mesos cadascuna. El VEC s’ha calculat de la manera següent:</w:t>
      </w:r>
    </w:p>
    <w:p w:rsidR="00603BA2" w:rsidRPr="00603BA2" w:rsidRDefault="00603BA2" w:rsidP="00603BA2">
      <w:pPr>
        <w:widowControl w:val="0"/>
        <w:suppressLineNumbers/>
        <w:suppressAutoHyphens/>
        <w:autoSpaceDE w:val="0"/>
        <w:textAlignment w:val="baseline"/>
        <w:rPr>
          <w:rFonts w:ascii="Franklin Gothic Book" w:hAnsi="Franklin Gothic Book" w:cs="Arial"/>
          <w:color w:val="FF0000"/>
          <w:kern w:val="2"/>
          <w:sz w:val="22"/>
          <w:szCs w:val="22"/>
          <w:lang w:eastAsia="zh-CN"/>
        </w:rPr>
      </w:pPr>
    </w:p>
    <w:tbl>
      <w:tblPr>
        <w:tblW w:w="0" w:type="auto"/>
        <w:tblInd w:w="-53" w:type="dxa"/>
        <w:tblLayout w:type="fixed"/>
        <w:tblCellMar>
          <w:left w:w="10" w:type="dxa"/>
          <w:right w:w="10" w:type="dxa"/>
        </w:tblCellMar>
        <w:tblLook w:val="0000" w:firstRow="0" w:lastRow="0" w:firstColumn="0" w:lastColumn="0" w:noHBand="0" w:noVBand="0"/>
      </w:tblPr>
      <w:tblGrid>
        <w:gridCol w:w="3060"/>
        <w:gridCol w:w="2291"/>
      </w:tblGrid>
      <w:tr w:rsidR="00301451" w:rsidTr="00173702">
        <w:tc>
          <w:tcPr>
            <w:tcW w:w="3060" w:type="dxa"/>
            <w:tcBorders>
              <w:top w:val="single" w:sz="2" w:space="0" w:color="000000"/>
              <w:left w:val="single" w:sz="2" w:space="0" w:color="000000"/>
              <w:bottom w:val="single" w:sz="2" w:space="0" w:color="000000"/>
            </w:tcBorders>
            <w:shd w:val="clear" w:color="auto" w:fill="0074BC"/>
          </w:tcPr>
          <w:p w:rsidR="00301451" w:rsidRPr="00D621A4" w:rsidRDefault="00301451" w:rsidP="0017370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0074BC"/>
          </w:tcPr>
          <w:p w:rsidR="00301451" w:rsidRPr="00D621A4" w:rsidRDefault="00301451" w:rsidP="0017370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Base imposable</w:t>
            </w:r>
          </w:p>
        </w:tc>
      </w:tr>
      <w:tr w:rsidR="00301451" w:rsidTr="00173702">
        <w:tc>
          <w:tcPr>
            <w:tcW w:w="3060" w:type="dxa"/>
            <w:tcBorders>
              <w:left w:val="single" w:sz="2" w:space="0" w:color="000000"/>
              <w:bottom w:val="single" w:sz="2" w:space="0" w:color="000000"/>
            </w:tcBorders>
            <w:shd w:val="clear" w:color="auto" w:fill="auto"/>
          </w:tcPr>
          <w:p w:rsidR="00301451" w:rsidRPr="00D621A4" w:rsidRDefault="00301451" w:rsidP="00173702">
            <w:pPr>
              <w:widowControl w:val="0"/>
              <w:suppressLineNumbers/>
              <w:suppressAutoHyphens/>
              <w:autoSpaceDE w:val="0"/>
              <w:jc w:val="left"/>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Pressupost base de licitació</w:t>
            </w:r>
          </w:p>
        </w:tc>
        <w:tc>
          <w:tcPr>
            <w:tcW w:w="2291" w:type="dxa"/>
            <w:tcBorders>
              <w:left w:val="single" w:sz="2" w:space="0" w:color="000000"/>
              <w:bottom w:val="single" w:sz="2" w:space="0" w:color="000000"/>
              <w:right w:val="single" w:sz="2" w:space="0" w:color="000000"/>
            </w:tcBorders>
            <w:shd w:val="clear" w:color="auto" w:fill="auto"/>
          </w:tcPr>
          <w:p w:rsidR="00301451" w:rsidRPr="00D621A4" w:rsidRDefault="00301451"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eastAsia="Arial" w:hAnsi="Franklin Gothic Book" w:cs="Arial"/>
                <w:kern w:val="2"/>
                <w:sz w:val="22"/>
                <w:szCs w:val="22"/>
                <w:lang w:eastAsia="zh-CN"/>
              </w:rPr>
              <w:t>5.266,30</w:t>
            </w:r>
            <w:r w:rsidRPr="00D621A4">
              <w:rPr>
                <w:rFonts w:ascii="Franklin Gothic Book" w:hAnsi="Franklin Gothic Book" w:cs="Arial"/>
                <w:kern w:val="2"/>
                <w:sz w:val="22"/>
                <w:szCs w:val="22"/>
                <w:lang w:eastAsia="zh-CN"/>
              </w:rPr>
              <w:t>€</w:t>
            </w:r>
          </w:p>
        </w:tc>
      </w:tr>
      <w:tr w:rsidR="00301451" w:rsidTr="00173702">
        <w:tc>
          <w:tcPr>
            <w:tcW w:w="3060" w:type="dxa"/>
            <w:tcBorders>
              <w:left w:val="single" w:sz="2" w:space="0" w:color="000000"/>
              <w:bottom w:val="single" w:sz="2" w:space="0" w:color="000000"/>
            </w:tcBorders>
            <w:shd w:val="clear" w:color="auto" w:fill="auto"/>
          </w:tcPr>
          <w:p w:rsidR="00301451" w:rsidRPr="00D621A4" w:rsidRDefault="00301451" w:rsidP="00173702">
            <w:pPr>
              <w:widowControl w:val="0"/>
              <w:suppressLineNumbers/>
              <w:suppressAutoHyphens/>
              <w:autoSpaceDE w:val="0"/>
              <w:jc w:val="left"/>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Pròrrogues del contracte</w:t>
            </w:r>
          </w:p>
        </w:tc>
        <w:tc>
          <w:tcPr>
            <w:tcW w:w="2291" w:type="dxa"/>
            <w:tcBorders>
              <w:left w:val="single" w:sz="2" w:space="0" w:color="000000"/>
              <w:bottom w:val="single" w:sz="2" w:space="0" w:color="000000"/>
              <w:right w:val="single" w:sz="2" w:space="0" w:color="000000"/>
            </w:tcBorders>
            <w:shd w:val="clear" w:color="auto" w:fill="auto"/>
          </w:tcPr>
          <w:p w:rsidR="00301451" w:rsidRPr="00D621A4" w:rsidRDefault="00301451"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5.385,55</w:t>
            </w:r>
            <w:r w:rsidRPr="00D621A4">
              <w:rPr>
                <w:rFonts w:ascii="Franklin Gothic Book" w:hAnsi="Franklin Gothic Book" w:cs="Arial"/>
                <w:kern w:val="2"/>
                <w:sz w:val="22"/>
                <w:szCs w:val="22"/>
                <w:lang w:eastAsia="zh-CN"/>
              </w:rPr>
              <w:t>€</w:t>
            </w:r>
          </w:p>
        </w:tc>
      </w:tr>
      <w:tr w:rsidR="00301451" w:rsidTr="00173702">
        <w:tc>
          <w:tcPr>
            <w:tcW w:w="3060" w:type="dxa"/>
            <w:tcBorders>
              <w:left w:val="single" w:sz="2" w:space="0" w:color="000000"/>
              <w:bottom w:val="single" w:sz="2" w:space="0" w:color="000000"/>
            </w:tcBorders>
            <w:shd w:val="clear" w:color="auto" w:fill="auto"/>
          </w:tcPr>
          <w:p w:rsidR="00301451" w:rsidRPr="00D621A4" w:rsidRDefault="00301451" w:rsidP="00173702">
            <w:pPr>
              <w:widowControl w:val="0"/>
              <w:suppressLineNumbers/>
              <w:suppressAutoHyphens/>
              <w:autoSpaceDE w:val="0"/>
              <w:jc w:val="left"/>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Supòsits de modificació previstos en el PCAP</w:t>
            </w:r>
          </w:p>
        </w:tc>
        <w:tc>
          <w:tcPr>
            <w:tcW w:w="2291" w:type="dxa"/>
            <w:tcBorders>
              <w:left w:val="single" w:sz="2" w:space="0" w:color="000000"/>
              <w:bottom w:val="single" w:sz="2" w:space="0" w:color="000000"/>
              <w:right w:val="single" w:sz="2" w:space="0" w:color="000000"/>
            </w:tcBorders>
            <w:shd w:val="clear" w:color="auto" w:fill="auto"/>
          </w:tcPr>
          <w:p w:rsidR="00301451" w:rsidRPr="00D621A4" w:rsidRDefault="00301451"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1.053,26</w:t>
            </w:r>
            <w:r w:rsidRPr="00D621A4">
              <w:rPr>
                <w:rFonts w:ascii="Franklin Gothic Book" w:hAnsi="Franklin Gothic Book" w:cs="Arial"/>
                <w:kern w:val="2"/>
                <w:sz w:val="22"/>
                <w:szCs w:val="22"/>
                <w:lang w:eastAsia="zh-CN"/>
              </w:rPr>
              <w:t>€</w:t>
            </w:r>
          </w:p>
        </w:tc>
      </w:tr>
      <w:tr w:rsidR="00301451" w:rsidTr="00173702">
        <w:tc>
          <w:tcPr>
            <w:tcW w:w="3060" w:type="dxa"/>
            <w:tcBorders>
              <w:left w:val="single" w:sz="2" w:space="0" w:color="000000"/>
              <w:bottom w:val="single" w:sz="2" w:space="0" w:color="000000"/>
            </w:tcBorders>
            <w:shd w:val="clear" w:color="auto" w:fill="auto"/>
          </w:tcPr>
          <w:p w:rsidR="00301451" w:rsidRPr="00D621A4" w:rsidRDefault="00301451" w:rsidP="00173702">
            <w:pPr>
              <w:widowControl w:val="0"/>
              <w:suppressLineNumbers/>
              <w:suppressAutoHyphens/>
              <w:autoSpaceDE w:val="0"/>
              <w:jc w:val="left"/>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Prestacions addicionals (article 168.c.2 o 168.e de la LCSP)</w:t>
            </w:r>
          </w:p>
        </w:tc>
        <w:tc>
          <w:tcPr>
            <w:tcW w:w="2291" w:type="dxa"/>
            <w:tcBorders>
              <w:left w:val="single" w:sz="2" w:space="0" w:color="000000"/>
              <w:bottom w:val="single" w:sz="2" w:space="0" w:color="000000"/>
              <w:right w:val="single" w:sz="2" w:space="0" w:color="000000"/>
            </w:tcBorders>
            <w:shd w:val="clear" w:color="auto" w:fill="auto"/>
          </w:tcPr>
          <w:p w:rsidR="00301451" w:rsidRPr="00D621A4" w:rsidRDefault="00301451"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0,00</w:t>
            </w:r>
            <w:r w:rsidRPr="00D621A4">
              <w:rPr>
                <w:rFonts w:ascii="Franklin Gothic Book" w:hAnsi="Franklin Gothic Book" w:cs="Arial"/>
                <w:kern w:val="2"/>
                <w:sz w:val="22"/>
                <w:szCs w:val="22"/>
                <w:lang w:eastAsia="zh-CN"/>
              </w:rPr>
              <w:t>€</w:t>
            </w:r>
          </w:p>
        </w:tc>
      </w:tr>
      <w:tr w:rsidR="00301451" w:rsidTr="00173702">
        <w:tc>
          <w:tcPr>
            <w:tcW w:w="3060" w:type="dxa"/>
            <w:tcBorders>
              <w:left w:val="single" w:sz="2" w:space="0" w:color="000000"/>
              <w:bottom w:val="single" w:sz="2" w:space="0" w:color="000000"/>
            </w:tcBorders>
            <w:shd w:val="clear" w:color="auto" w:fill="auto"/>
          </w:tcPr>
          <w:p w:rsidR="00301451" w:rsidRPr="00D621A4" w:rsidRDefault="00301451" w:rsidP="00173702">
            <w:pPr>
              <w:widowControl w:val="0"/>
              <w:suppressLineNumbers/>
              <w:suppressAutoHyphens/>
              <w:autoSpaceDE w:val="0"/>
              <w:jc w:val="left"/>
              <w:textAlignment w:val="baseline"/>
              <w:rPr>
                <w:rFonts w:ascii="Franklin Gothic Book" w:hAnsi="Franklin Gothic Book" w:cs="Arial"/>
                <w:kern w:val="2"/>
                <w:sz w:val="22"/>
                <w:szCs w:val="22"/>
                <w:lang w:eastAsia="zh-CN"/>
              </w:rPr>
            </w:pPr>
            <w:r w:rsidRPr="00D621A4">
              <w:rPr>
                <w:rFonts w:ascii="Franklin Gothic Book" w:hAnsi="Franklin Gothic Book" w:cs="Arial"/>
                <w:b/>
                <w:bCs/>
                <w:kern w:val="2"/>
                <w:sz w:val="22"/>
                <w:szCs w:val="22"/>
                <w:lang w:eastAsia="zh-CN"/>
              </w:rPr>
              <w:t>Total</w:t>
            </w:r>
          </w:p>
        </w:tc>
        <w:tc>
          <w:tcPr>
            <w:tcW w:w="2291" w:type="dxa"/>
            <w:tcBorders>
              <w:left w:val="single" w:sz="2" w:space="0" w:color="000000"/>
              <w:bottom w:val="single" w:sz="2" w:space="0" w:color="000000"/>
              <w:right w:val="single" w:sz="2" w:space="0" w:color="000000"/>
            </w:tcBorders>
            <w:shd w:val="clear" w:color="auto" w:fill="auto"/>
          </w:tcPr>
          <w:p w:rsidR="00301451" w:rsidRPr="00D621A4" w:rsidRDefault="00301451" w:rsidP="00173702">
            <w:pPr>
              <w:widowControl w:val="0"/>
              <w:suppressLineNumbers/>
              <w:suppressAutoHyphens/>
              <w:autoSpaceDE w:val="0"/>
              <w:snapToGrid w:val="0"/>
              <w:jc w:val="right"/>
              <w:textAlignment w:val="baseline"/>
              <w:rPr>
                <w:rFonts w:ascii="Franklin Gothic Book" w:hAnsi="Franklin Gothic Book" w:cs="Arial"/>
                <w:kern w:val="2"/>
                <w:sz w:val="22"/>
                <w:szCs w:val="22"/>
                <w:lang w:eastAsia="zh-CN"/>
              </w:rPr>
            </w:pPr>
            <w:r>
              <w:rPr>
                <w:rFonts w:ascii="Franklin Gothic Book" w:hAnsi="Franklin Gothic Book" w:cs="Arial"/>
                <w:b/>
                <w:bCs/>
                <w:kern w:val="2"/>
                <w:sz w:val="22"/>
                <w:szCs w:val="22"/>
                <w:lang w:eastAsia="zh-CN"/>
              </w:rPr>
              <w:t>11.705,11</w:t>
            </w:r>
            <w:r w:rsidRPr="00D621A4">
              <w:rPr>
                <w:rFonts w:ascii="Franklin Gothic Book" w:hAnsi="Franklin Gothic Book" w:cs="Arial"/>
                <w:b/>
                <w:bCs/>
                <w:kern w:val="2"/>
                <w:sz w:val="22"/>
                <w:szCs w:val="22"/>
                <w:lang w:eastAsia="zh-CN"/>
              </w:rPr>
              <w:t>€</w:t>
            </w:r>
          </w:p>
        </w:tc>
      </w:tr>
    </w:tbl>
    <w:p w:rsidR="00603BA2" w:rsidRPr="00603BA2" w:rsidRDefault="00603BA2" w:rsidP="00603BA2">
      <w:pPr>
        <w:rPr>
          <w:rFonts w:ascii="Franklin Gothic Book" w:hAnsi="Franklin Gothic Book" w:cs="Verdana"/>
          <w:color w:val="000000"/>
          <w:sz w:val="22"/>
          <w:szCs w:val="22"/>
          <w:lang w:eastAsia="ca-ES"/>
        </w:rPr>
      </w:pPr>
    </w:p>
    <w:p w:rsidR="00603BA2" w:rsidRPr="00603BA2" w:rsidRDefault="00603BA2" w:rsidP="00603BA2">
      <w:pPr>
        <w:rPr>
          <w:rFonts w:ascii="Franklin Gothic Book" w:hAnsi="Franklin Gothic Book"/>
          <w:color w:val="000000"/>
          <w:sz w:val="22"/>
          <w:szCs w:val="22"/>
        </w:rPr>
      </w:pPr>
    </w:p>
    <w:p w:rsidR="00603BA2" w:rsidRPr="00603BA2" w:rsidRDefault="00603BA2" w:rsidP="00603BA2">
      <w:pPr>
        <w:rPr>
          <w:rFonts w:ascii="Franklin Gothic Book" w:hAnsi="Franklin Gothic Book"/>
          <w:b/>
          <w:sz w:val="22"/>
          <w:szCs w:val="22"/>
        </w:rPr>
      </w:pPr>
      <w:r w:rsidRPr="00603BA2">
        <w:rPr>
          <w:rFonts w:ascii="Franklin Gothic Book" w:hAnsi="Franklin Gothic Book"/>
          <w:b/>
          <w:sz w:val="22"/>
          <w:szCs w:val="22"/>
        </w:rPr>
        <w:t>6.2 Pressupost base de licitació (PBL):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El </w:t>
      </w:r>
      <w:r w:rsidRPr="00603BA2">
        <w:rPr>
          <w:rFonts w:ascii="Franklin Gothic Book" w:hAnsi="Franklin Gothic Book"/>
          <w:sz w:val="22"/>
          <w:szCs w:val="22"/>
          <w:u w:val="single"/>
        </w:rPr>
        <w:t>pressupost base de licitació</w:t>
      </w:r>
      <w:r w:rsidRPr="00603BA2">
        <w:rPr>
          <w:rFonts w:ascii="Franklin Gothic Book" w:hAnsi="Franklin Gothic Book"/>
          <w:sz w:val="22"/>
          <w:szCs w:val="22"/>
        </w:rPr>
        <w:t xml:space="preserve"> és </w:t>
      </w:r>
      <w:r w:rsidRPr="00603BA2">
        <w:rPr>
          <w:rFonts w:ascii="Franklin Gothic Book" w:hAnsi="Franklin Gothic Book"/>
          <w:color w:val="000000"/>
          <w:sz w:val="22"/>
          <w:szCs w:val="22"/>
        </w:rPr>
        <w:t>de</w:t>
      </w:r>
      <w:r w:rsidRPr="00603BA2">
        <w:rPr>
          <w:rFonts w:ascii="Franklin Gothic Book" w:hAnsi="Franklin Gothic Book"/>
          <w:sz w:val="22"/>
          <w:szCs w:val="22"/>
        </w:rPr>
        <w:t xml:space="preserve"> </w:t>
      </w:r>
      <w:r w:rsidR="00301451">
        <w:rPr>
          <w:rFonts w:ascii="Franklin Gothic Book" w:eastAsia="Calibri" w:hAnsi="Franklin Gothic Book"/>
          <w:b/>
          <w:sz w:val="22"/>
          <w:szCs w:val="22"/>
        </w:rPr>
        <w:t>5.266,30</w:t>
      </w:r>
      <w:r w:rsidRPr="00603BA2">
        <w:rPr>
          <w:rFonts w:ascii="Franklin Gothic Book" w:eastAsia="Calibri" w:hAnsi="Franklin Gothic Book"/>
          <w:b/>
          <w:bCs/>
          <w:sz w:val="22"/>
          <w:szCs w:val="22"/>
        </w:rPr>
        <w:t xml:space="preserve"> </w:t>
      </w:r>
      <w:r w:rsidRPr="00603BA2">
        <w:rPr>
          <w:rFonts w:ascii="Franklin Gothic Book" w:hAnsi="Franklin Gothic Book"/>
          <w:sz w:val="22"/>
          <w:szCs w:val="22"/>
        </w:rPr>
        <w:t>€ (</w:t>
      </w:r>
      <w:r w:rsidR="00301451">
        <w:rPr>
          <w:rFonts w:ascii="Franklin Gothic Book" w:hAnsi="Franklin Gothic Book"/>
          <w:sz w:val="22"/>
          <w:szCs w:val="22"/>
        </w:rPr>
        <w:t>cinc mil dos-cents seixanta-sis euros amb trenta cèntims</w:t>
      </w:r>
      <w:r w:rsidRPr="00603BA2">
        <w:rPr>
          <w:rFonts w:ascii="Franklin Gothic Book" w:hAnsi="Franklin Gothic Book"/>
          <w:sz w:val="22"/>
          <w:szCs w:val="22"/>
        </w:rPr>
        <w:t>), IVA exempt. El pressupost base de licitació es desglossa de la forma següent:</w:t>
      </w:r>
    </w:p>
    <w:p w:rsidR="00603BA2" w:rsidRPr="00603BA2" w:rsidRDefault="00603BA2" w:rsidP="00603BA2">
      <w:pPr>
        <w:rPr>
          <w:rFonts w:ascii="Franklin Gothic Book" w:hAnsi="Franklin Gothic Book"/>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2868"/>
        <w:gridCol w:w="2869"/>
      </w:tblGrid>
      <w:tr w:rsidR="00606568" w:rsidRPr="005E1938" w:rsidTr="007806CC">
        <w:trPr>
          <w:trHeight w:val="172"/>
          <w:jc w:val="center"/>
        </w:trPr>
        <w:tc>
          <w:tcPr>
            <w:tcW w:w="2868" w:type="dxa"/>
            <w:tcBorders>
              <w:top w:val="single" w:sz="4" w:space="0" w:color="auto"/>
              <w:left w:val="single" w:sz="4" w:space="0" w:color="auto"/>
              <w:bottom w:val="single" w:sz="4" w:space="0" w:color="auto"/>
              <w:right w:val="single" w:sz="4" w:space="0" w:color="auto"/>
            </w:tcBorders>
            <w:shd w:val="clear" w:color="auto" w:fill="auto"/>
            <w:hideMark/>
          </w:tcPr>
          <w:p w:rsidR="005E1938" w:rsidRPr="005E1938" w:rsidRDefault="005E1938" w:rsidP="007806CC">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5E1938">
              <w:rPr>
                <w:rFonts w:ascii="Franklin Gothic Book" w:hAnsi="Franklin Gothic Book" w:cs="Arial"/>
                <w:kern w:val="2"/>
                <w:sz w:val="22"/>
                <w:szCs w:val="22"/>
                <w:lang w:val="es-ES_tradnl" w:eastAsia="zh-CN"/>
              </w:rPr>
              <w:t>BASE LICITACIÓ</w:t>
            </w:r>
          </w:p>
        </w:tc>
        <w:tc>
          <w:tcPr>
            <w:tcW w:w="2868" w:type="dxa"/>
            <w:tcBorders>
              <w:top w:val="single" w:sz="4" w:space="0" w:color="auto"/>
              <w:left w:val="single" w:sz="4" w:space="0" w:color="auto"/>
              <w:bottom w:val="single" w:sz="4" w:space="0" w:color="auto"/>
              <w:right w:val="single" w:sz="4" w:space="0" w:color="auto"/>
            </w:tcBorders>
            <w:shd w:val="clear" w:color="auto" w:fill="auto"/>
            <w:hideMark/>
          </w:tcPr>
          <w:p w:rsidR="005E1938" w:rsidRPr="005E1938" w:rsidRDefault="005E1938" w:rsidP="007806CC">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5E1938">
              <w:rPr>
                <w:rFonts w:ascii="Franklin Gothic Book" w:hAnsi="Franklin Gothic Book" w:cs="Arial"/>
                <w:kern w:val="2"/>
                <w:sz w:val="22"/>
                <w:szCs w:val="22"/>
                <w:lang w:val="es-ES_tradnl" w:eastAsia="zh-CN"/>
              </w:rPr>
              <w:t>IVA</w:t>
            </w:r>
          </w:p>
        </w:tc>
        <w:tc>
          <w:tcPr>
            <w:tcW w:w="2869" w:type="dxa"/>
            <w:tcBorders>
              <w:top w:val="single" w:sz="4" w:space="0" w:color="auto"/>
              <w:left w:val="single" w:sz="4" w:space="0" w:color="auto"/>
              <w:bottom w:val="single" w:sz="4" w:space="0" w:color="auto"/>
              <w:right w:val="single" w:sz="4" w:space="0" w:color="auto"/>
            </w:tcBorders>
            <w:shd w:val="clear" w:color="auto" w:fill="auto"/>
            <w:hideMark/>
          </w:tcPr>
          <w:p w:rsidR="005E1938" w:rsidRPr="005E1938" w:rsidRDefault="005E1938" w:rsidP="007806CC">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5E1938">
              <w:rPr>
                <w:rFonts w:ascii="Franklin Gothic Book" w:hAnsi="Franklin Gothic Book" w:cs="Arial"/>
                <w:kern w:val="2"/>
                <w:sz w:val="22"/>
                <w:szCs w:val="22"/>
                <w:lang w:val="es-ES_tradnl" w:eastAsia="zh-CN"/>
              </w:rPr>
              <w:t>TOTAL</w:t>
            </w:r>
          </w:p>
        </w:tc>
      </w:tr>
      <w:tr w:rsidR="00606568" w:rsidRPr="005E1938" w:rsidTr="007806CC">
        <w:trPr>
          <w:trHeight w:val="331"/>
          <w:jc w:val="center"/>
        </w:trPr>
        <w:tc>
          <w:tcPr>
            <w:tcW w:w="2868" w:type="dxa"/>
            <w:tcBorders>
              <w:top w:val="single" w:sz="4" w:space="0" w:color="auto"/>
              <w:left w:val="single" w:sz="4" w:space="0" w:color="auto"/>
              <w:bottom w:val="single" w:sz="4" w:space="0" w:color="auto"/>
              <w:right w:val="single" w:sz="4" w:space="0" w:color="auto"/>
            </w:tcBorders>
            <w:shd w:val="clear" w:color="auto" w:fill="auto"/>
            <w:vAlign w:val="center"/>
          </w:tcPr>
          <w:p w:rsidR="005E1938" w:rsidRPr="005E1938" w:rsidRDefault="005E1938" w:rsidP="007806CC">
            <w:pPr>
              <w:jc w:val="center"/>
              <w:rPr>
                <w:rFonts w:ascii="Franklin Gothic Book" w:hAnsi="Franklin Gothic Book" w:cs="Calibri"/>
                <w:b/>
                <w:color w:val="000000"/>
                <w:sz w:val="24"/>
                <w:szCs w:val="20"/>
                <w:lang w:val="es-ES_tradnl"/>
              </w:rPr>
            </w:pPr>
            <w:r w:rsidRPr="005E1938">
              <w:rPr>
                <w:rFonts w:ascii="Franklin Gothic Book" w:hAnsi="Franklin Gothic Book" w:cs="Calibri"/>
                <w:b/>
                <w:color w:val="000000"/>
                <w:sz w:val="24"/>
                <w:szCs w:val="20"/>
                <w:lang w:val="es-ES_tradnl"/>
              </w:rPr>
              <w:t>5.266,30€</w:t>
            </w:r>
          </w:p>
          <w:p w:rsidR="005E1938" w:rsidRPr="005E1938" w:rsidRDefault="005E1938" w:rsidP="007806CC">
            <w:pPr>
              <w:widowControl w:val="0"/>
              <w:suppressLineNumbers/>
              <w:suppressAutoHyphens/>
              <w:autoSpaceDE w:val="0"/>
              <w:jc w:val="center"/>
              <w:textAlignment w:val="baseline"/>
              <w:rPr>
                <w:rFonts w:ascii="Franklin Gothic Book" w:hAnsi="Franklin Gothic Book" w:cs="Arial"/>
                <w:b/>
                <w:color w:val="C00000"/>
                <w:kern w:val="2"/>
                <w:sz w:val="22"/>
                <w:szCs w:val="22"/>
                <w:lang w:val="es-ES_tradnl" w:eastAsia="zh-CN"/>
              </w:rPr>
            </w:pPr>
          </w:p>
        </w:tc>
        <w:tc>
          <w:tcPr>
            <w:tcW w:w="2868" w:type="dxa"/>
            <w:tcBorders>
              <w:top w:val="single" w:sz="4" w:space="0" w:color="auto"/>
              <w:left w:val="single" w:sz="4" w:space="0" w:color="auto"/>
              <w:bottom w:val="single" w:sz="4" w:space="0" w:color="auto"/>
              <w:right w:val="single" w:sz="4" w:space="0" w:color="auto"/>
            </w:tcBorders>
            <w:shd w:val="clear" w:color="auto" w:fill="auto"/>
            <w:vAlign w:val="center"/>
          </w:tcPr>
          <w:p w:rsidR="005E1938" w:rsidRPr="005E1938" w:rsidRDefault="005E1938" w:rsidP="007806CC">
            <w:pPr>
              <w:jc w:val="center"/>
              <w:rPr>
                <w:rFonts w:ascii="Franklin Gothic Book" w:hAnsi="Franklin Gothic Book" w:cs="Calibri"/>
                <w:b/>
                <w:color w:val="000000"/>
                <w:sz w:val="24"/>
                <w:szCs w:val="20"/>
                <w:lang w:val="es-ES_tradnl"/>
              </w:rPr>
            </w:pPr>
            <w:r w:rsidRPr="005E1938">
              <w:rPr>
                <w:rFonts w:ascii="Franklin Gothic Book" w:hAnsi="Franklin Gothic Book" w:cs="Calibri"/>
                <w:b/>
                <w:color w:val="000000"/>
                <w:sz w:val="24"/>
                <w:szCs w:val="20"/>
                <w:lang w:val="es-ES_tradnl"/>
              </w:rPr>
              <w:t>0.00€</w:t>
            </w:r>
          </w:p>
          <w:p w:rsidR="005E1938" w:rsidRPr="005E1938" w:rsidRDefault="005E1938" w:rsidP="007806CC">
            <w:pPr>
              <w:widowControl w:val="0"/>
              <w:suppressLineNumbers/>
              <w:suppressAutoHyphens/>
              <w:autoSpaceDE w:val="0"/>
              <w:jc w:val="center"/>
              <w:textAlignment w:val="baseline"/>
              <w:rPr>
                <w:rFonts w:ascii="Franklin Gothic Book" w:hAnsi="Franklin Gothic Book" w:cs="Arial"/>
                <w:b/>
                <w:color w:val="C00000"/>
                <w:kern w:val="2"/>
                <w:sz w:val="22"/>
                <w:szCs w:val="22"/>
                <w:lang w:val="es-ES_tradnl" w:eastAsia="zh-CN"/>
              </w:rPr>
            </w:pPr>
          </w:p>
        </w:tc>
        <w:tc>
          <w:tcPr>
            <w:tcW w:w="2869" w:type="dxa"/>
            <w:tcBorders>
              <w:top w:val="single" w:sz="4" w:space="0" w:color="auto"/>
              <w:left w:val="single" w:sz="4" w:space="0" w:color="auto"/>
              <w:bottom w:val="single" w:sz="4" w:space="0" w:color="auto"/>
              <w:right w:val="single" w:sz="4" w:space="0" w:color="auto"/>
            </w:tcBorders>
            <w:shd w:val="clear" w:color="auto" w:fill="auto"/>
            <w:vAlign w:val="center"/>
          </w:tcPr>
          <w:p w:rsidR="005E1938" w:rsidRPr="005E1938" w:rsidRDefault="005E1938" w:rsidP="007806CC">
            <w:pPr>
              <w:jc w:val="center"/>
              <w:rPr>
                <w:rFonts w:ascii="Franklin Gothic Book" w:hAnsi="Franklin Gothic Book" w:cs="Calibri"/>
                <w:b/>
                <w:bCs/>
                <w:color w:val="000000"/>
                <w:sz w:val="24"/>
                <w:szCs w:val="20"/>
                <w:lang w:val="es-ES_tradnl"/>
              </w:rPr>
            </w:pPr>
            <w:r w:rsidRPr="005E1938">
              <w:rPr>
                <w:rFonts w:ascii="Franklin Gothic Book" w:hAnsi="Franklin Gothic Book" w:cs="Calibri"/>
                <w:b/>
                <w:bCs/>
                <w:color w:val="000000"/>
                <w:sz w:val="24"/>
                <w:szCs w:val="20"/>
                <w:lang w:val="es-ES_tradnl"/>
              </w:rPr>
              <w:t>5.266,30€</w:t>
            </w:r>
          </w:p>
          <w:p w:rsidR="005E1938" w:rsidRPr="005E1938" w:rsidRDefault="005E1938" w:rsidP="007806CC">
            <w:pPr>
              <w:widowControl w:val="0"/>
              <w:suppressLineNumbers/>
              <w:suppressAutoHyphens/>
              <w:autoSpaceDE w:val="0"/>
              <w:jc w:val="center"/>
              <w:textAlignment w:val="baseline"/>
              <w:rPr>
                <w:rFonts w:ascii="Franklin Gothic Book" w:hAnsi="Franklin Gothic Book" w:cs="Arial"/>
                <w:b/>
                <w:color w:val="C00000"/>
                <w:kern w:val="2"/>
                <w:sz w:val="22"/>
                <w:szCs w:val="22"/>
                <w:lang w:val="es-ES_tradnl" w:eastAsia="zh-CN"/>
              </w:rPr>
            </w:pPr>
          </w:p>
        </w:tc>
      </w:tr>
    </w:tbl>
    <w:p w:rsidR="00603BA2" w:rsidRDefault="00603BA2" w:rsidP="00603BA2">
      <w:pPr>
        <w:widowControl w:val="0"/>
        <w:suppressLineNumbers/>
        <w:suppressAutoHyphens/>
        <w:autoSpaceDE w:val="0"/>
        <w:textAlignment w:val="baseline"/>
        <w:rPr>
          <w:rFonts w:ascii="Franklin Gothic Book" w:hAnsi="Franklin Gothic Book" w:cs="Arial"/>
          <w:color w:val="FF0000"/>
          <w:kern w:val="2"/>
          <w:sz w:val="22"/>
          <w:szCs w:val="22"/>
          <w:highlight w:val="yellow"/>
          <w:lang w:eastAsia="zh-CN"/>
        </w:rPr>
      </w:pPr>
    </w:p>
    <w:p w:rsidR="005E1938" w:rsidRPr="00603BA2" w:rsidRDefault="005E1938" w:rsidP="00603BA2">
      <w:pPr>
        <w:widowControl w:val="0"/>
        <w:suppressLineNumbers/>
        <w:suppressAutoHyphens/>
        <w:autoSpaceDE w:val="0"/>
        <w:textAlignment w:val="baseline"/>
        <w:rPr>
          <w:rFonts w:ascii="Franklin Gothic Book" w:hAnsi="Franklin Gothic Book" w:cs="Arial"/>
          <w:color w:val="FF0000"/>
          <w:kern w:val="2"/>
          <w:sz w:val="22"/>
          <w:szCs w:val="22"/>
          <w:highlight w:val="yellow"/>
          <w:lang w:eastAsia="zh-CN"/>
        </w:rPr>
      </w:pPr>
    </w:p>
    <w:p w:rsidR="00603BA2" w:rsidRPr="00603BA2" w:rsidRDefault="00603BA2" w:rsidP="00603BA2">
      <w:pPr>
        <w:widowControl w:val="0"/>
        <w:suppressLineNumbers/>
        <w:suppressAutoHyphens/>
        <w:autoSpaceDE w:val="0"/>
        <w:textAlignment w:val="baseline"/>
        <w:rPr>
          <w:rFonts w:ascii="Franklin Gothic Book" w:hAnsi="Franklin Gothic Book" w:cs="Arial"/>
          <w:kern w:val="2"/>
          <w:sz w:val="22"/>
          <w:szCs w:val="22"/>
          <w:lang w:eastAsia="zh-CN"/>
        </w:rPr>
      </w:pPr>
      <w:r w:rsidRPr="00BE205D">
        <w:rPr>
          <w:rFonts w:ascii="Franklin Gothic Book" w:hAnsi="Franklin Gothic Book" w:cs="Arial"/>
          <w:kern w:val="2"/>
          <w:sz w:val="22"/>
          <w:szCs w:val="22"/>
          <w:lang w:eastAsia="zh-CN"/>
        </w:rPr>
        <w:t>(*) La prestació d’aquest servei està exempta d’IVA en virtut dels articles 20.1. de la Llei 37/1992, de 28 de desembre, sobre l’impost sobre el valor afegit.</w:t>
      </w:r>
    </w:p>
    <w:p w:rsidR="00603BA2" w:rsidRPr="00603BA2" w:rsidRDefault="00603BA2" w:rsidP="00603BA2">
      <w:pPr>
        <w:rPr>
          <w:rFonts w:ascii="Franklin Gothic Book" w:hAnsi="Franklin Gothic Book" w:cs="Verdana"/>
          <w:sz w:val="22"/>
          <w:szCs w:val="22"/>
          <w:lang w:eastAsia="ca-ES"/>
        </w:rPr>
      </w:pPr>
    </w:p>
    <w:p w:rsidR="00603BA2" w:rsidRPr="00603BA2" w:rsidRDefault="00603BA2" w:rsidP="00603BA2">
      <w:pPr>
        <w:rPr>
          <w:rFonts w:ascii="Franklin Gothic Book" w:hAnsi="Franklin Gothic Book" w:cs="Calibri"/>
          <w:b/>
          <w:bCs/>
          <w:sz w:val="22"/>
          <w:szCs w:val="22"/>
        </w:rPr>
      </w:pPr>
      <w:r w:rsidRPr="00603BA2">
        <w:rPr>
          <w:rFonts w:ascii="Franklin Gothic Book" w:hAnsi="Franklin Gothic Book"/>
          <w:b/>
          <w:bCs/>
          <w:sz w:val="22"/>
          <w:szCs w:val="22"/>
        </w:rPr>
        <w:t>CÀLCUL DE COSTOS:</w:t>
      </w:r>
      <w:r w:rsidRPr="00603BA2">
        <w:rPr>
          <w:rFonts w:ascii="Franklin Gothic Book" w:hAnsi="Franklin Gothic Book" w:cs="Calibri"/>
          <w:b/>
          <w:bCs/>
          <w:sz w:val="22"/>
          <w:szCs w:val="22"/>
        </w:rPr>
        <w:t xml:space="preserve">         </w:t>
      </w:r>
    </w:p>
    <w:p w:rsidR="00603BA2" w:rsidRPr="00603BA2" w:rsidRDefault="00603BA2" w:rsidP="00603BA2">
      <w:pPr>
        <w:rPr>
          <w:rFonts w:ascii="Franklin Gothic Book" w:hAnsi="Franklin Gothic Book" w:cs="Verdana"/>
          <w:b/>
          <w:bCs/>
          <w:color w:val="FF0000"/>
          <w:sz w:val="22"/>
          <w:szCs w:val="22"/>
        </w:rPr>
      </w:pPr>
    </w:p>
    <w:tbl>
      <w:tblPr>
        <w:tblW w:w="0" w:type="auto"/>
        <w:tblInd w:w="-17" w:type="dxa"/>
        <w:tblLayout w:type="fixed"/>
        <w:tblCellMar>
          <w:left w:w="10" w:type="dxa"/>
          <w:right w:w="10" w:type="dxa"/>
        </w:tblCellMar>
        <w:tblLook w:val="0000" w:firstRow="0" w:lastRow="0" w:firstColumn="0" w:lastColumn="0" w:noHBand="0" w:noVBand="0"/>
      </w:tblPr>
      <w:tblGrid>
        <w:gridCol w:w="4485"/>
        <w:gridCol w:w="1886"/>
      </w:tblGrid>
      <w:tr w:rsidR="005E1938" w:rsidTr="00173702">
        <w:tc>
          <w:tcPr>
            <w:tcW w:w="4485" w:type="dxa"/>
            <w:tcBorders>
              <w:top w:val="single" w:sz="2" w:space="0" w:color="000000"/>
              <w:left w:val="single" w:sz="2" w:space="0" w:color="000000"/>
              <w:bottom w:val="single" w:sz="2" w:space="0" w:color="000000"/>
            </w:tcBorders>
            <w:shd w:val="clear" w:color="auto" w:fill="0074BC"/>
          </w:tcPr>
          <w:p w:rsidR="005E1938" w:rsidRPr="00D621A4" w:rsidRDefault="005E1938" w:rsidP="0017370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Concepte</w:t>
            </w:r>
          </w:p>
        </w:tc>
        <w:tc>
          <w:tcPr>
            <w:tcW w:w="1886" w:type="dxa"/>
            <w:tcBorders>
              <w:top w:val="single" w:sz="2" w:space="0" w:color="000000"/>
              <w:left w:val="single" w:sz="2" w:space="0" w:color="000000"/>
              <w:bottom w:val="single" w:sz="2" w:space="0" w:color="000000"/>
              <w:right w:val="single" w:sz="2" w:space="0" w:color="000000"/>
            </w:tcBorders>
            <w:shd w:val="clear" w:color="auto" w:fill="0074BC"/>
          </w:tcPr>
          <w:p w:rsidR="005E1938" w:rsidRPr="00D621A4" w:rsidRDefault="005E1938" w:rsidP="0017370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Import</w:t>
            </w:r>
          </w:p>
        </w:tc>
      </w:tr>
      <w:tr w:rsidR="005E1938" w:rsidTr="00173702">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snapToGrid w:val="0"/>
              <w:textAlignment w:val="baseline"/>
              <w:rPr>
                <w:rFonts w:ascii="Franklin Gothic Book" w:hAnsi="Franklin Gothic Book" w:cs="Arial"/>
                <w:b/>
                <w:bCs/>
                <w:kern w:val="2"/>
                <w:sz w:val="22"/>
                <w:szCs w:val="22"/>
                <w:lang w:eastAsia="zh-CN"/>
              </w:rPr>
            </w:pPr>
          </w:p>
        </w:tc>
      </w:tr>
      <w:tr w:rsidR="005E1938"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Total costos Directes</w:t>
            </w:r>
          </w:p>
        </w:tc>
        <w:tc>
          <w:tcPr>
            <w:tcW w:w="1886" w:type="dxa"/>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4.425,46</w:t>
            </w:r>
            <w:r w:rsidRPr="00D621A4">
              <w:rPr>
                <w:rFonts w:ascii="Franklin Gothic Book" w:hAnsi="Franklin Gothic Book" w:cs="Arial"/>
                <w:kern w:val="2"/>
                <w:sz w:val="22"/>
                <w:szCs w:val="22"/>
                <w:lang w:eastAsia="zh-CN"/>
              </w:rPr>
              <w:t>€</w:t>
            </w:r>
          </w:p>
        </w:tc>
      </w:tr>
      <w:tr w:rsidR="005E1938"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Costos de personal</w:t>
            </w:r>
          </w:p>
        </w:tc>
        <w:tc>
          <w:tcPr>
            <w:tcW w:w="1886" w:type="dxa"/>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3.944,26</w:t>
            </w:r>
            <w:r w:rsidRPr="00D621A4">
              <w:rPr>
                <w:rFonts w:ascii="Franklin Gothic Book" w:hAnsi="Franklin Gothic Book" w:cs="Arial"/>
                <w:kern w:val="2"/>
                <w:sz w:val="22"/>
                <w:szCs w:val="22"/>
                <w:lang w:eastAsia="zh-CN"/>
              </w:rPr>
              <w:t>€</w:t>
            </w:r>
          </w:p>
        </w:tc>
      </w:tr>
      <w:tr w:rsidR="005E1938" w:rsidRPr="00705349"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Costos de materials i equips adscrits a l’execució del contracte</w:t>
            </w:r>
          </w:p>
        </w:tc>
        <w:tc>
          <w:tcPr>
            <w:tcW w:w="1886" w:type="dxa"/>
            <w:tcBorders>
              <w:left w:val="single" w:sz="2" w:space="0" w:color="000000"/>
              <w:bottom w:val="single" w:sz="2" w:space="0" w:color="000000"/>
              <w:right w:val="single" w:sz="2" w:space="0" w:color="000000"/>
            </w:tcBorders>
            <w:shd w:val="clear" w:color="auto" w:fill="auto"/>
          </w:tcPr>
          <w:p w:rsidR="005E1938" w:rsidRPr="00705349"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481,20</w:t>
            </w:r>
            <w:r w:rsidRPr="00705349">
              <w:rPr>
                <w:rFonts w:ascii="Franklin Gothic Book" w:hAnsi="Franklin Gothic Book" w:cs="Arial"/>
                <w:kern w:val="2"/>
                <w:sz w:val="22"/>
                <w:szCs w:val="22"/>
                <w:lang w:eastAsia="zh-CN"/>
              </w:rPr>
              <w:t>€</w:t>
            </w:r>
          </w:p>
        </w:tc>
      </w:tr>
      <w:tr w:rsidR="005E1938" w:rsidTr="00173702">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snapToGrid w:val="0"/>
              <w:jc w:val="right"/>
              <w:textAlignment w:val="baseline"/>
              <w:rPr>
                <w:rFonts w:ascii="Franklin Gothic Book" w:hAnsi="Franklin Gothic Book" w:cs="Arial"/>
                <w:kern w:val="2"/>
                <w:sz w:val="22"/>
                <w:szCs w:val="22"/>
                <w:lang w:eastAsia="zh-CN"/>
              </w:rPr>
            </w:pPr>
          </w:p>
        </w:tc>
      </w:tr>
      <w:tr w:rsidR="005E1938"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Total costos indirectes</w:t>
            </w:r>
            <w:r>
              <w:rPr>
                <w:rFonts w:ascii="Franklin Gothic Book" w:hAnsi="Franklin Gothic Book" w:cs="Arial"/>
                <w:kern w:val="2"/>
                <w:sz w:val="22"/>
                <w:szCs w:val="22"/>
                <w:lang w:eastAsia="zh-CN"/>
              </w:rPr>
              <w:t xml:space="preserve"> (13%)</w:t>
            </w:r>
          </w:p>
        </w:tc>
        <w:tc>
          <w:tcPr>
            <w:tcW w:w="1886" w:type="dxa"/>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575,31</w:t>
            </w:r>
            <w:r w:rsidRPr="00D621A4">
              <w:rPr>
                <w:rFonts w:ascii="Franklin Gothic Book" w:hAnsi="Franklin Gothic Book" w:cs="Arial"/>
                <w:kern w:val="2"/>
                <w:sz w:val="22"/>
                <w:szCs w:val="22"/>
                <w:lang w:eastAsia="zh-CN"/>
              </w:rPr>
              <w:t>€</w:t>
            </w:r>
          </w:p>
        </w:tc>
      </w:tr>
      <w:tr w:rsidR="005E1938" w:rsidRPr="009114D4"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Despeses generals</w:t>
            </w:r>
          </w:p>
        </w:tc>
        <w:tc>
          <w:tcPr>
            <w:tcW w:w="1886" w:type="dxa"/>
            <w:tcBorders>
              <w:left w:val="single" w:sz="2" w:space="0" w:color="000000"/>
              <w:bottom w:val="single" w:sz="2" w:space="0" w:color="000000"/>
              <w:right w:val="single" w:sz="2" w:space="0" w:color="000000"/>
            </w:tcBorders>
            <w:shd w:val="clear" w:color="auto" w:fill="auto"/>
          </w:tcPr>
          <w:p w:rsidR="005E1938" w:rsidRPr="009114D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575,31</w:t>
            </w:r>
            <w:r w:rsidRPr="009114D4">
              <w:rPr>
                <w:rFonts w:ascii="Franklin Gothic Book" w:hAnsi="Franklin Gothic Book" w:cs="Arial"/>
                <w:kern w:val="2"/>
                <w:sz w:val="22"/>
                <w:szCs w:val="22"/>
                <w:lang w:eastAsia="zh-CN"/>
              </w:rPr>
              <w:t>€</w:t>
            </w:r>
          </w:p>
        </w:tc>
      </w:tr>
      <w:tr w:rsidR="005E1938" w:rsidTr="00173702">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snapToGrid w:val="0"/>
              <w:jc w:val="right"/>
              <w:textAlignment w:val="baseline"/>
              <w:rPr>
                <w:rFonts w:ascii="Franklin Gothic Book" w:hAnsi="Franklin Gothic Book" w:cs="Arial"/>
                <w:kern w:val="2"/>
                <w:sz w:val="22"/>
                <w:szCs w:val="22"/>
                <w:lang w:eastAsia="zh-CN"/>
              </w:rPr>
            </w:pPr>
          </w:p>
        </w:tc>
      </w:tr>
      <w:tr w:rsidR="005E1938"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Benefici industrial</w:t>
            </w:r>
            <w:r>
              <w:rPr>
                <w:rFonts w:ascii="Franklin Gothic Book" w:hAnsi="Franklin Gothic Book" w:cs="Arial"/>
                <w:kern w:val="2"/>
                <w:sz w:val="22"/>
                <w:szCs w:val="22"/>
                <w:lang w:eastAsia="zh-CN"/>
              </w:rPr>
              <w:t xml:space="preserve"> (6%)</w:t>
            </w:r>
          </w:p>
        </w:tc>
        <w:tc>
          <w:tcPr>
            <w:tcW w:w="1886" w:type="dxa"/>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265,53</w:t>
            </w:r>
            <w:r w:rsidRPr="00D621A4">
              <w:rPr>
                <w:rFonts w:ascii="Franklin Gothic Book" w:hAnsi="Franklin Gothic Book" w:cs="Arial"/>
                <w:kern w:val="2"/>
                <w:sz w:val="22"/>
                <w:szCs w:val="22"/>
                <w:lang w:eastAsia="zh-CN"/>
              </w:rPr>
              <w:t>€</w:t>
            </w:r>
          </w:p>
        </w:tc>
      </w:tr>
      <w:tr w:rsidR="005E1938" w:rsidTr="00173702">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snapToGrid w:val="0"/>
              <w:jc w:val="right"/>
              <w:textAlignment w:val="baseline"/>
              <w:rPr>
                <w:rFonts w:ascii="Franklin Gothic Book" w:hAnsi="Franklin Gothic Book" w:cs="Arial"/>
                <w:kern w:val="2"/>
                <w:sz w:val="22"/>
                <w:szCs w:val="22"/>
                <w:lang w:eastAsia="zh-CN"/>
              </w:rPr>
            </w:pPr>
          </w:p>
        </w:tc>
      </w:tr>
      <w:tr w:rsidR="005E1938"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Base imposable</w:t>
            </w:r>
          </w:p>
        </w:tc>
        <w:tc>
          <w:tcPr>
            <w:tcW w:w="1886" w:type="dxa"/>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sidRPr="00D621A4">
              <w:rPr>
                <w:rFonts w:ascii="Franklin Gothic Book" w:eastAsia="Arial" w:hAnsi="Franklin Gothic Book" w:cs="Arial"/>
                <w:kern w:val="2"/>
                <w:sz w:val="22"/>
                <w:szCs w:val="22"/>
                <w:lang w:eastAsia="zh-CN"/>
              </w:rPr>
              <w:t xml:space="preserve"> </w:t>
            </w:r>
            <w:r>
              <w:rPr>
                <w:rFonts w:ascii="Franklin Gothic Book" w:eastAsia="Arial" w:hAnsi="Franklin Gothic Book" w:cs="Arial"/>
                <w:kern w:val="2"/>
                <w:sz w:val="22"/>
                <w:szCs w:val="22"/>
                <w:lang w:eastAsia="zh-CN"/>
              </w:rPr>
              <w:t>5.266,30</w:t>
            </w:r>
            <w:r w:rsidRPr="00D621A4">
              <w:rPr>
                <w:rFonts w:ascii="Franklin Gothic Book" w:hAnsi="Franklin Gothic Book" w:cs="Arial"/>
                <w:kern w:val="2"/>
                <w:sz w:val="22"/>
                <w:szCs w:val="22"/>
                <w:lang w:eastAsia="zh-CN"/>
              </w:rPr>
              <w:t>€</w:t>
            </w:r>
          </w:p>
        </w:tc>
      </w:tr>
      <w:tr w:rsidR="005E1938"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xml:space="preserve">IVA al </w:t>
            </w:r>
            <w:r w:rsidRPr="00705349">
              <w:rPr>
                <w:rFonts w:ascii="Franklin Gothic Book" w:hAnsi="Franklin Gothic Book" w:cs="Arial"/>
                <w:kern w:val="2"/>
                <w:sz w:val="22"/>
                <w:szCs w:val="22"/>
                <w:lang w:eastAsia="zh-CN"/>
              </w:rPr>
              <w:t>tipus del 0%</w:t>
            </w:r>
          </w:p>
        </w:tc>
        <w:tc>
          <w:tcPr>
            <w:tcW w:w="1886" w:type="dxa"/>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Pr>
                <w:rFonts w:ascii="Franklin Gothic Book" w:eastAsia="Arial" w:hAnsi="Franklin Gothic Book" w:cs="Arial"/>
                <w:kern w:val="2"/>
                <w:sz w:val="22"/>
                <w:szCs w:val="22"/>
                <w:lang w:eastAsia="zh-CN"/>
              </w:rPr>
              <w:t>0,00</w:t>
            </w:r>
            <w:r w:rsidRPr="00D621A4">
              <w:rPr>
                <w:rFonts w:ascii="Franklin Gothic Book" w:hAnsi="Franklin Gothic Book" w:cs="Arial"/>
                <w:kern w:val="2"/>
                <w:sz w:val="22"/>
                <w:szCs w:val="22"/>
                <w:lang w:eastAsia="zh-CN"/>
              </w:rPr>
              <w:t>€</w:t>
            </w:r>
          </w:p>
        </w:tc>
      </w:tr>
      <w:tr w:rsidR="005E1938" w:rsidTr="00173702">
        <w:tc>
          <w:tcPr>
            <w:tcW w:w="4485"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b/>
                <w:bCs/>
                <w:kern w:val="2"/>
                <w:sz w:val="22"/>
                <w:szCs w:val="22"/>
                <w:lang w:eastAsia="zh-CN"/>
              </w:rPr>
              <w:t>TOTAL</w:t>
            </w:r>
          </w:p>
        </w:tc>
        <w:tc>
          <w:tcPr>
            <w:tcW w:w="1886" w:type="dxa"/>
            <w:tcBorders>
              <w:left w:val="single" w:sz="2" w:space="0" w:color="000000"/>
              <w:bottom w:val="single" w:sz="2" w:space="0" w:color="000000"/>
              <w:right w:val="single" w:sz="2" w:space="0" w:color="000000"/>
            </w:tcBorders>
            <w:shd w:val="clear" w:color="auto" w:fill="auto"/>
          </w:tcPr>
          <w:p w:rsidR="005E1938" w:rsidRPr="00D621A4" w:rsidRDefault="005E1938" w:rsidP="00173702">
            <w:pPr>
              <w:widowControl w:val="0"/>
              <w:suppressLineNumbers/>
              <w:suppressAutoHyphens/>
              <w:autoSpaceDE w:val="0"/>
              <w:jc w:val="right"/>
              <w:textAlignment w:val="baseline"/>
              <w:rPr>
                <w:rFonts w:ascii="Franklin Gothic Book" w:hAnsi="Franklin Gothic Book" w:cs="Arial"/>
                <w:kern w:val="2"/>
                <w:sz w:val="22"/>
                <w:szCs w:val="22"/>
                <w:lang w:eastAsia="zh-CN"/>
              </w:rPr>
            </w:pPr>
            <w:r w:rsidRPr="00D621A4">
              <w:rPr>
                <w:rFonts w:ascii="Franklin Gothic Book" w:eastAsia="Arial" w:hAnsi="Franklin Gothic Book" w:cs="Arial"/>
                <w:b/>
                <w:bCs/>
                <w:color w:val="C9211E"/>
                <w:kern w:val="2"/>
                <w:sz w:val="22"/>
                <w:szCs w:val="22"/>
                <w:lang w:eastAsia="zh-CN"/>
              </w:rPr>
              <w:t xml:space="preserve"> </w:t>
            </w:r>
            <w:r w:rsidRPr="00D621A4">
              <w:rPr>
                <w:rFonts w:ascii="Franklin Gothic Book" w:eastAsia="Arial" w:hAnsi="Franklin Gothic Book" w:cs="Arial"/>
                <w:b/>
                <w:bCs/>
                <w:kern w:val="2"/>
                <w:sz w:val="22"/>
                <w:szCs w:val="22"/>
                <w:lang w:eastAsia="zh-CN"/>
              </w:rPr>
              <w:t xml:space="preserve"> </w:t>
            </w:r>
            <w:r>
              <w:rPr>
                <w:rFonts w:ascii="Franklin Gothic Book" w:eastAsia="Arial" w:hAnsi="Franklin Gothic Book" w:cs="Arial"/>
                <w:b/>
                <w:bCs/>
                <w:kern w:val="2"/>
                <w:sz w:val="22"/>
                <w:szCs w:val="22"/>
                <w:lang w:eastAsia="zh-CN"/>
              </w:rPr>
              <w:t>5.266,30</w:t>
            </w:r>
            <w:r w:rsidRPr="00D621A4">
              <w:rPr>
                <w:rFonts w:ascii="Franklin Gothic Book" w:hAnsi="Franklin Gothic Book" w:cs="Arial"/>
                <w:b/>
                <w:bCs/>
                <w:kern w:val="2"/>
                <w:sz w:val="22"/>
                <w:szCs w:val="22"/>
                <w:lang w:eastAsia="zh-CN"/>
              </w:rPr>
              <w:t>€</w:t>
            </w:r>
          </w:p>
        </w:tc>
      </w:tr>
    </w:tbl>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p>
    <w:p w:rsidR="005E1938" w:rsidRPr="00B7765A"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r w:rsidRPr="00B7765A">
        <w:rPr>
          <w:rFonts w:ascii="Franklin Gothic Book" w:hAnsi="Franklin Gothic Book" w:cs="Arial"/>
          <w:kern w:val="2"/>
          <w:sz w:val="22"/>
          <w:szCs w:val="22"/>
          <w:lang w:eastAsia="zh-CN"/>
        </w:rPr>
        <w:t>El càlcul del pressupost base de licitació s’ha efectuat de conformitat amb l’estudi de costos que s’annexa a aquesta memòria.</w:t>
      </w:r>
    </w:p>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p>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xml:space="preserve">L’estimació dels costos salarials s’ha calculat prenent com a referència </w:t>
      </w:r>
      <w:bookmarkStart w:id="1" w:name="_Hlk62320335"/>
      <w:r>
        <w:rPr>
          <w:rFonts w:ascii="Franklin Gothic Book" w:hAnsi="Franklin Gothic Book" w:cs="Arial"/>
          <w:kern w:val="2"/>
          <w:sz w:val="22"/>
          <w:szCs w:val="22"/>
          <w:lang w:eastAsia="zh-CN"/>
        </w:rPr>
        <w:t>el Conveni col·lectiu sectorial del col·lectiu d’acció i intervenció social 2022-2024 publicat al BOE el dia 28.10.22</w:t>
      </w:r>
      <w:bookmarkEnd w:id="1"/>
      <w:r>
        <w:rPr>
          <w:rFonts w:ascii="Franklin Gothic Book" w:hAnsi="Franklin Gothic Book" w:cs="Arial"/>
          <w:kern w:val="2"/>
          <w:sz w:val="22"/>
          <w:szCs w:val="22"/>
          <w:lang w:eastAsia="zh-CN"/>
        </w:rPr>
        <w:t>. Per a la realització dels costos s’ha incrementant un 3% per a l’exercici 2025.</w:t>
      </w:r>
      <w:r w:rsidRPr="00D621A4">
        <w:rPr>
          <w:rFonts w:ascii="Franklin Gothic Book" w:hAnsi="Franklin Gothic Book" w:cs="Arial"/>
          <w:kern w:val="2"/>
          <w:sz w:val="22"/>
          <w:szCs w:val="22"/>
          <w:lang w:eastAsia="zh-CN"/>
        </w:rPr>
        <w:t xml:space="preserve"> Aquesta indicació no prejutja el conveni que li sigui d’aplicació.</w:t>
      </w:r>
    </w:p>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p>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Els costos salarials s’han calculat a partir d’una plantilla de persones treballadores amb les següents categories professionals i nombre, segons les necessitats mínimes obligatòries previstes en el Plec de prescripcions tècniques (PPT):</w:t>
      </w:r>
    </w:p>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p>
    <w:tbl>
      <w:tblPr>
        <w:tblW w:w="0" w:type="auto"/>
        <w:tblInd w:w="-53" w:type="dxa"/>
        <w:tblLayout w:type="fixed"/>
        <w:tblCellMar>
          <w:left w:w="10" w:type="dxa"/>
          <w:right w:w="10" w:type="dxa"/>
        </w:tblCellMar>
        <w:tblLook w:val="0000" w:firstRow="0" w:lastRow="0" w:firstColumn="0" w:lastColumn="0" w:noHBand="0" w:noVBand="0"/>
      </w:tblPr>
      <w:tblGrid>
        <w:gridCol w:w="2935"/>
        <w:gridCol w:w="3870"/>
      </w:tblGrid>
      <w:tr w:rsidR="005E1938" w:rsidTr="00173702">
        <w:trPr>
          <w:trHeight w:val="147"/>
        </w:trPr>
        <w:tc>
          <w:tcPr>
            <w:tcW w:w="2935" w:type="dxa"/>
            <w:tcBorders>
              <w:top w:val="single" w:sz="2" w:space="0" w:color="000000"/>
              <w:left w:val="single" w:sz="2" w:space="0" w:color="000000"/>
              <w:bottom w:val="single" w:sz="2" w:space="0" w:color="000000"/>
            </w:tcBorders>
            <w:shd w:val="clear" w:color="auto" w:fill="0074BC"/>
          </w:tcPr>
          <w:p w:rsidR="005E1938" w:rsidRPr="00D621A4" w:rsidRDefault="005E1938" w:rsidP="0017370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Categoria professional</w:t>
            </w:r>
          </w:p>
        </w:tc>
        <w:tc>
          <w:tcPr>
            <w:tcW w:w="3870" w:type="dxa"/>
            <w:tcBorders>
              <w:top w:val="single" w:sz="2" w:space="0" w:color="000000"/>
              <w:left w:val="single" w:sz="2" w:space="0" w:color="000000"/>
              <w:bottom w:val="single" w:sz="2" w:space="0" w:color="000000"/>
              <w:right w:val="single" w:sz="2" w:space="0" w:color="000000"/>
            </w:tcBorders>
            <w:shd w:val="clear" w:color="auto" w:fill="0074BC"/>
          </w:tcPr>
          <w:p w:rsidR="005E1938" w:rsidRPr="00D621A4" w:rsidRDefault="005E1938" w:rsidP="0017370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Número de treballadors/es</w:t>
            </w:r>
          </w:p>
        </w:tc>
      </w:tr>
      <w:tr w:rsidR="005E1938" w:rsidTr="00173702">
        <w:trPr>
          <w:trHeight w:val="304"/>
        </w:trPr>
        <w:tc>
          <w:tcPr>
            <w:tcW w:w="2935" w:type="dxa"/>
            <w:tcBorders>
              <w:left w:val="single" w:sz="2" w:space="0" w:color="000000"/>
              <w:bottom w:val="single" w:sz="2" w:space="0" w:color="000000"/>
            </w:tcBorders>
            <w:shd w:val="clear" w:color="auto" w:fill="auto"/>
          </w:tcPr>
          <w:p w:rsidR="005E1938" w:rsidRDefault="005E1938" w:rsidP="00173702">
            <w:pPr>
              <w:widowControl w:val="0"/>
              <w:suppressLineNumbers/>
              <w:suppressAutoHyphens/>
              <w:autoSpaceDE w:val="0"/>
              <w:snapToGrid w:val="0"/>
              <w:jc w:val="center"/>
              <w:textAlignment w:val="baseline"/>
              <w:rPr>
                <w:rFonts w:ascii="Franklin Gothic Book" w:hAnsi="Franklin Gothic Book" w:cs="Arial"/>
                <w:bCs/>
                <w:kern w:val="2"/>
                <w:sz w:val="22"/>
                <w:szCs w:val="22"/>
                <w:lang w:eastAsia="zh-CN"/>
              </w:rPr>
            </w:pPr>
            <w:r>
              <w:rPr>
                <w:rFonts w:ascii="Franklin Gothic Book" w:hAnsi="Franklin Gothic Book" w:cs="Arial"/>
                <w:bCs/>
                <w:kern w:val="2"/>
                <w:sz w:val="22"/>
                <w:szCs w:val="22"/>
                <w:lang w:eastAsia="zh-CN"/>
              </w:rPr>
              <w:t>Orientador /a. Grup professional 1</w:t>
            </w:r>
          </w:p>
        </w:tc>
        <w:tc>
          <w:tcPr>
            <w:tcW w:w="3870" w:type="dxa"/>
            <w:tcBorders>
              <w:left w:val="single" w:sz="2" w:space="0" w:color="000000"/>
              <w:bottom w:val="single" w:sz="2" w:space="0" w:color="000000"/>
              <w:right w:val="single" w:sz="2" w:space="0" w:color="000000"/>
            </w:tcBorders>
            <w:shd w:val="clear" w:color="auto" w:fill="auto"/>
          </w:tcPr>
          <w:p w:rsidR="005E1938" w:rsidRDefault="005E1938" w:rsidP="00173702">
            <w:pPr>
              <w:widowControl w:val="0"/>
              <w:suppressLineNumbers/>
              <w:suppressAutoHyphens/>
              <w:autoSpaceDE w:val="0"/>
              <w:snapToGrid w:val="0"/>
              <w:jc w:val="center"/>
              <w:textAlignment w:val="baseline"/>
              <w:rPr>
                <w:rFonts w:ascii="Franklin Gothic Book" w:hAnsi="Franklin Gothic Book" w:cs="Arial"/>
                <w:bCs/>
                <w:kern w:val="2"/>
                <w:sz w:val="22"/>
                <w:szCs w:val="22"/>
                <w:lang w:eastAsia="zh-CN"/>
              </w:rPr>
            </w:pPr>
            <w:r>
              <w:rPr>
                <w:rFonts w:ascii="Franklin Gothic Book" w:hAnsi="Franklin Gothic Book" w:cs="Arial"/>
                <w:bCs/>
                <w:kern w:val="2"/>
                <w:sz w:val="22"/>
                <w:szCs w:val="22"/>
                <w:lang w:eastAsia="zh-CN"/>
              </w:rPr>
              <w:t>1</w:t>
            </w:r>
          </w:p>
        </w:tc>
      </w:tr>
    </w:tbl>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p>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El pressupost base de licitació és desglossa en el quadre d’anualitats següents:</w:t>
      </w:r>
    </w:p>
    <w:p w:rsidR="005E1938" w:rsidRPr="00D621A4" w:rsidRDefault="005E1938" w:rsidP="005E1938">
      <w:pPr>
        <w:widowControl w:val="0"/>
        <w:suppressLineNumbers/>
        <w:suppressAutoHyphens/>
        <w:autoSpaceDE w:val="0"/>
        <w:textAlignment w:val="baseline"/>
        <w:rPr>
          <w:rFonts w:ascii="Franklin Gothic Book" w:hAnsi="Franklin Gothic Book" w:cs="Arial"/>
          <w:kern w:val="2"/>
          <w:sz w:val="22"/>
          <w:szCs w:val="22"/>
          <w:lang w:eastAsia="zh-CN"/>
        </w:rPr>
      </w:pPr>
    </w:p>
    <w:tbl>
      <w:tblPr>
        <w:tblW w:w="0" w:type="auto"/>
        <w:tblInd w:w="-53" w:type="dxa"/>
        <w:tblLayout w:type="fixed"/>
        <w:tblCellMar>
          <w:left w:w="10" w:type="dxa"/>
          <w:right w:w="10" w:type="dxa"/>
        </w:tblCellMar>
        <w:tblLook w:val="0000" w:firstRow="0" w:lastRow="0" w:firstColumn="0" w:lastColumn="0" w:noHBand="0" w:noVBand="0"/>
      </w:tblPr>
      <w:tblGrid>
        <w:gridCol w:w="863"/>
        <w:gridCol w:w="2059"/>
        <w:gridCol w:w="1833"/>
        <w:gridCol w:w="2146"/>
      </w:tblGrid>
      <w:tr w:rsidR="005E1938" w:rsidTr="00173702">
        <w:trPr>
          <w:trHeight w:val="330"/>
        </w:trPr>
        <w:tc>
          <w:tcPr>
            <w:tcW w:w="863" w:type="dxa"/>
            <w:tcBorders>
              <w:top w:val="single" w:sz="2" w:space="0" w:color="000000"/>
              <w:left w:val="single" w:sz="2" w:space="0" w:color="000000"/>
              <w:bottom w:val="single" w:sz="2" w:space="0" w:color="000000"/>
            </w:tcBorders>
            <w:shd w:val="clear" w:color="auto" w:fill="0074BC"/>
          </w:tcPr>
          <w:p w:rsidR="005E1938" w:rsidRPr="00D621A4" w:rsidRDefault="005E1938" w:rsidP="00173702">
            <w:pPr>
              <w:widowControl w:val="0"/>
              <w:suppressLineNumbers/>
              <w:suppressAutoHyphens/>
              <w:autoSpaceDE w:val="0"/>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Any</w:t>
            </w:r>
          </w:p>
        </w:tc>
        <w:tc>
          <w:tcPr>
            <w:tcW w:w="2059" w:type="dxa"/>
            <w:tcBorders>
              <w:top w:val="single" w:sz="2" w:space="0" w:color="000000"/>
              <w:left w:val="single" w:sz="2" w:space="0" w:color="000000"/>
              <w:bottom w:val="single" w:sz="2" w:space="0" w:color="000000"/>
            </w:tcBorders>
            <w:shd w:val="clear" w:color="auto" w:fill="0074BC"/>
          </w:tcPr>
          <w:p w:rsidR="005E1938" w:rsidRPr="00D621A4" w:rsidRDefault="005E1938" w:rsidP="00173702">
            <w:pPr>
              <w:widowControl w:val="0"/>
              <w:suppressLineNumbers/>
              <w:suppressAutoHyphens/>
              <w:autoSpaceDE w:val="0"/>
              <w:jc w:val="center"/>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Base Imposable</w:t>
            </w:r>
          </w:p>
        </w:tc>
        <w:tc>
          <w:tcPr>
            <w:tcW w:w="1833" w:type="dxa"/>
            <w:tcBorders>
              <w:top w:val="single" w:sz="2" w:space="0" w:color="000000"/>
              <w:left w:val="single" w:sz="2" w:space="0" w:color="000000"/>
              <w:bottom w:val="single" w:sz="2" w:space="0" w:color="000000"/>
            </w:tcBorders>
            <w:shd w:val="clear" w:color="auto" w:fill="0074BC"/>
          </w:tcPr>
          <w:p w:rsidR="005E1938" w:rsidRPr="00D621A4" w:rsidRDefault="005E1938" w:rsidP="00173702">
            <w:pPr>
              <w:widowControl w:val="0"/>
              <w:suppressLineNumbers/>
              <w:suppressAutoHyphens/>
              <w:autoSpaceDE w:val="0"/>
              <w:jc w:val="center"/>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IVA</w:t>
            </w:r>
          </w:p>
        </w:tc>
        <w:tc>
          <w:tcPr>
            <w:tcW w:w="2146" w:type="dxa"/>
            <w:tcBorders>
              <w:top w:val="single" w:sz="2" w:space="0" w:color="000000"/>
              <w:left w:val="single" w:sz="2" w:space="0" w:color="000000"/>
              <w:bottom w:val="single" w:sz="4" w:space="0" w:color="auto"/>
              <w:right w:val="single" w:sz="2" w:space="0" w:color="000000"/>
            </w:tcBorders>
            <w:shd w:val="clear" w:color="auto" w:fill="0074BC"/>
          </w:tcPr>
          <w:p w:rsidR="005E1938" w:rsidRPr="00D621A4" w:rsidRDefault="005E1938" w:rsidP="00173702">
            <w:pPr>
              <w:widowControl w:val="0"/>
              <w:suppressLineNumbers/>
              <w:suppressAutoHyphens/>
              <w:autoSpaceDE w:val="0"/>
              <w:jc w:val="center"/>
              <w:textAlignment w:val="baseline"/>
              <w:rPr>
                <w:rFonts w:ascii="Franklin Gothic Book" w:hAnsi="Franklin Gothic Book" w:cs="Arial"/>
                <w:color w:val="FFFFFF"/>
                <w:kern w:val="2"/>
                <w:sz w:val="22"/>
                <w:szCs w:val="22"/>
                <w:lang w:eastAsia="zh-CN"/>
              </w:rPr>
            </w:pPr>
            <w:r w:rsidRPr="00D621A4">
              <w:rPr>
                <w:rFonts w:ascii="Franklin Gothic Book" w:hAnsi="Franklin Gothic Book" w:cs="Arial"/>
                <w:b/>
                <w:bCs/>
                <w:color w:val="FFFFFF"/>
                <w:kern w:val="2"/>
                <w:sz w:val="22"/>
                <w:szCs w:val="22"/>
                <w:lang w:eastAsia="zh-CN"/>
              </w:rPr>
              <w:t>Total</w:t>
            </w:r>
          </w:p>
        </w:tc>
      </w:tr>
      <w:tr w:rsidR="005E1938" w:rsidTr="00173702">
        <w:trPr>
          <w:trHeight w:val="330"/>
        </w:trPr>
        <w:tc>
          <w:tcPr>
            <w:tcW w:w="863"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20</w:t>
            </w:r>
            <w:r>
              <w:rPr>
                <w:rFonts w:ascii="Franklin Gothic Book" w:hAnsi="Franklin Gothic Book" w:cs="Arial"/>
                <w:kern w:val="2"/>
                <w:sz w:val="22"/>
                <w:szCs w:val="22"/>
                <w:lang w:eastAsia="zh-CN"/>
              </w:rPr>
              <w:t>26</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bottom"/>
          </w:tcPr>
          <w:p w:rsidR="005E1938" w:rsidRDefault="005E1938" w:rsidP="00173702">
            <w:pPr>
              <w:jc w:val="center"/>
              <w:rPr>
                <w:rFonts w:ascii="Franklin Gothic Book" w:hAnsi="Franklin Gothic Book" w:cs="Calibri"/>
                <w:color w:val="000000"/>
                <w:szCs w:val="20"/>
              </w:rPr>
            </w:pPr>
            <w:r>
              <w:rPr>
                <w:rFonts w:ascii="Franklin Gothic Book" w:hAnsi="Franklin Gothic Book" w:cs="Calibri"/>
                <w:color w:val="000000"/>
                <w:szCs w:val="20"/>
              </w:rPr>
              <w:t>2.626,58€</w:t>
            </w:r>
          </w:p>
        </w:tc>
        <w:tc>
          <w:tcPr>
            <w:tcW w:w="1833" w:type="dxa"/>
            <w:tcBorders>
              <w:left w:val="single" w:sz="2" w:space="0" w:color="000000"/>
              <w:bottom w:val="single" w:sz="2" w:space="0" w:color="000000"/>
              <w:right w:val="single" w:sz="4" w:space="0" w:color="auto"/>
            </w:tcBorders>
            <w:shd w:val="clear" w:color="auto" w:fill="auto"/>
            <w:vAlign w:val="bottom"/>
          </w:tcPr>
          <w:p w:rsidR="005E1938" w:rsidRPr="00B7765A" w:rsidRDefault="005E1938" w:rsidP="00173702">
            <w:pPr>
              <w:jc w:val="center"/>
              <w:rPr>
                <w:rFonts w:ascii="Franklin Gothic Book" w:hAnsi="Franklin Gothic Book" w:cs="Calibri"/>
                <w:szCs w:val="20"/>
              </w:rPr>
            </w:pPr>
            <w:r>
              <w:rPr>
                <w:rFonts w:ascii="Franklin Gothic Book" w:hAnsi="Franklin Gothic Book" w:cs="Calibri"/>
                <w:szCs w:val="20"/>
              </w:rPr>
              <w:t>0,00</w:t>
            </w:r>
            <w:r w:rsidRPr="00B7765A">
              <w:rPr>
                <w:rFonts w:ascii="Franklin Gothic Book" w:hAnsi="Franklin Gothic Book" w:cs="Calibri"/>
                <w:szCs w:val="20"/>
              </w:rPr>
              <w:t>€</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bottom"/>
          </w:tcPr>
          <w:p w:rsidR="005E1938" w:rsidRDefault="005E1938" w:rsidP="00173702">
            <w:pPr>
              <w:jc w:val="center"/>
              <w:rPr>
                <w:rFonts w:ascii="Franklin Gothic Book" w:hAnsi="Franklin Gothic Book" w:cs="Calibri"/>
                <w:color w:val="000000"/>
                <w:szCs w:val="20"/>
              </w:rPr>
            </w:pPr>
            <w:r>
              <w:rPr>
                <w:rFonts w:ascii="Franklin Gothic Book" w:hAnsi="Franklin Gothic Book" w:cs="Calibri"/>
                <w:color w:val="000000"/>
                <w:szCs w:val="20"/>
              </w:rPr>
              <w:t>2.626,58€</w:t>
            </w:r>
          </w:p>
        </w:tc>
      </w:tr>
      <w:tr w:rsidR="005E1938" w:rsidTr="00173702">
        <w:trPr>
          <w:trHeight w:val="330"/>
        </w:trPr>
        <w:tc>
          <w:tcPr>
            <w:tcW w:w="863" w:type="dxa"/>
            <w:tcBorders>
              <w:left w:val="single" w:sz="2" w:space="0" w:color="000000"/>
              <w:bottom w:val="single" w:sz="2" w:space="0" w:color="000000"/>
            </w:tcBorders>
            <w:shd w:val="clear" w:color="auto" w:fill="auto"/>
          </w:tcPr>
          <w:p w:rsidR="005E1938" w:rsidRPr="00D621A4" w:rsidRDefault="005E1938" w:rsidP="00173702">
            <w:pPr>
              <w:widowControl w:val="0"/>
              <w:suppressLineNumber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20</w:t>
            </w:r>
            <w:r>
              <w:rPr>
                <w:rFonts w:ascii="Franklin Gothic Book" w:hAnsi="Franklin Gothic Book" w:cs="Arial"/>
                <w:kern w:val="2"/>
                <w:sz w:val="22"/>
                <w:szCs w:val="22"/>
                <w:lang w:eastAsia="zh-CN"/>
              </w:rPr>
              <w:t>27</w:t>
            </w:r>
          </w:p>
        </w:tc>
        <w:tc>
          <w:tcPr>
            <w:tcW w:w="2059" w:type="dxa"/>
            <w:tcBorders>
              <w:top w:val="nil"/>
              <w:left w:val="single" w:sz="4" w:space="0" w:color="auto"/>
              <w:bottom w:val="single" w:sz="4" w:space="0" w:color="auto"/>
              <w:right w:val="single" w:sz="4" w:space="0" w:color="auto"/>
            </w:tcBorders>
            <w:shd w:val="clear" w:color="auto" w:fill="auto"/>
            <w:vAlign w:val="bottom"/>
          </w:tcPr>
          <w:p w:rsidR="005E1938" w:rsidRDefault="005E1938" w:rsidP="00173702">
            <w:pPr>
              <w:jc w:val="center"/>
              <w:rPr>
                <w:rFonts w:ascii="Franklin Gothic Book" w:hAnsi="Franklin Gothic Book" w:cs="Calibri"/>
                <w:color w:val="000000"/>
                <w:szCs w:val="20"/>
              </w:rPr>
            </w:pPr>
            <w:r>
              <w:rPr>
                <w:rFonts w:ascii="Franklin Gothic Book" w:hAnsi="Franklin Gothic Book" w:cs="Calibri"/>
                <w:color w:val="000000"/>
                <w:szCs w:val="20"/>
              </w:rPr>
              <w:t>2.639,72€</w:t>
            </w:r>
          </w:p>
        </w:tc>
        <w:tc>
          <w:tcPr>
            <w:tcW w:w="1833" w:type="dxa"/>
            <w:tcBorders>
              <w:left w:val="single" w:sz="2" w:space="0" w:color="000000"/>
              <w:bottom w:val="single" w:sz="2" w:space="0" w:color="000000"/>
              <w:right w:val="single" w:sz="4" w:space="0" w:color="auto"/>
            </w:tcBorders>
            <w:shd w:val="clear" w:color="auto" w:fill="auto"/>
          </w:tcPr>
          <w:p w:rsidR="005E1938" w:rsidRDefault="005E1938" w:rsidP="00173702">
            <w:pPr>
              <w:jc w:val="center"/>
            </w:pPr>
            <w:r w:rsidRPr="00911554">
              <w:rPr>
                <w:rFonts w:ascii="Franklin Gothic Book" w:hAnsi="Franklin Gothic Book" w:cs="Calibri"/>
                <w:szCs w:val="20"/>
              </w:rPr>
              <w:t>0,00€</w:t>
            </w:r>
          </w:p>
        </w:tc>
        <w:tc>
          <w:tcPr>
            <w:tcW w:w="2146" w:type="dxa"/>
            <w:tcBorders>
              <w:top w:val="nil"/>
              <w:left w:val="single" w:sz="4" w:space="0" w:color="auto"/>
              <w:bottom w:val="single" w:sz="4" w:space="0" w:color="auto"/>
              <w:right w:val="single" w:sz="4" w:space="0" w:color="auto"/>
            </w:tcBorders>
            <w:shd w:val="clear" w:color="auto" w:fill="auto"/>
            <w:vAlign w:val="bottom"/>
          </w:tcPr>
          <w:p w:rsidR="005E1938" w:rsidRDefault="005E1938" w:rsidP="00173702">
            <w:pPr>
              <w:jc w:val="center"/>
              <w:rPr>
                <w:rFonts w:ascii="Franklin Gothic Book" w:hAnsi="Franklin Gothic Book" w:cs="Calibri"/>
                <w:color w:val="000000"/>
                <w:szCs w:val="20"/>
              </w:rPr>
            </w:pPr>
            <w:r>
              <w:rPr>
                <w:rFonts w:ascii="Franklin Gothic Book" w:hAnsi="Franklin Gothic Book" w:cs="Calibri"/>
                <w:color w:val="000000"/>
                <w:szCs w:val="20"/>
              </w:rPr>
              <w:t>2.639,72€</w:t>
            </w:r>
          </w:p>
        </w:tc>
      </w:tr>
      <w:tr w:rsidR="005E1938" w:rsidRPr="00B7765A" w:rsidTr="00173702">
        <w:trPr>
          <w:trHeight w:val="330"/>
        </w:trPr>
        <w:tc>
          <w:tcPr>
            <w:tcW w:w="863" w:type="dxa"/>
            <w:tcBorders>
              <w:left w:val="single" w:sz="2" w:space="0" w:color="000000"/>
              <w:bottom w:val="single" w:sz="2" w:space="0" w:color="000000"/>
            </w:tcBorders>
            <w:shd w:val="clear" w:color="auto" w:fill="auto"/>
          </w:tcPr>
          <w:p w:rsidR="005E1938" w:rsidRPr="00B7765A" w:rsidRDefault="005E1938" w:rsidP="00173702">
            <w:pPr>
              <w:widowControl w:val="0"/>
              <w:suppressLineNumbers/>
              <w:suppressAutoHyphens/>
              <w:autoSpaceDE w:val="0"/>
              <w:jc w:val="left"/>
              <w:textAlignment w:val="baseline"/>
              <w:rPr>
                <w:rFonts w:ascii="Franklin Gothic Book" w:hAnsi="Franklin Gothic Book" w:cs="Arial"/>
                <w:b/>
                <w:kern w:val="2"/>
                <w:sz w:val="22"/>
                <w:szCs w:val="22"/>
                <w:lang w:eastAsia="zh-CN"/>
              </w:rPr>
            </w:pPr>
            <w:r>
              <w:rPr>
                <w:rFonts w:ascii="Franklin Gothic Book" w:hAnsi="Franklin Gothic Book" w:cs="Arial"/>
                <w:b/>
                <w:bCs/>
                <w:kern w:val="2"/>
                <w:sz w:val="22"/>
                <w:szCs w:val="22"/>
                <w:lang w:eastAsia="zh-CN"/>
              </w:rPr>
              <w:t>T</w:t>
            </w:r>
            <w:r w:rsidRPr="00B7765A">
              <w:rPr>
                <w:rFonts w:ascii="Franklin Gothic Book" w:hAnsi="Franklin Gothic Book" w:cs="Arial"/>
                <w:b/>
                <w:bCs/>
                <w:kern w:val="2"/>
                <w:sz w:val="22"/>
                <w:szCs w:val="22"/>
                <w:lang w:eastAsia="zh-CN"/>
              </w:rPr>
              <w:t>otal</w:t>
            </w:r>
          </w:p>
        </w:tc>
        <w:tc>
          <w:tcPr>
            <w:tcW w:w="2059" w:type="dxa"/>
            <w:tcBorders>
              <w:top w:val="nil"/>
              <w:left w:val="single" w:sz="4" w:space="0" w:color="auto"/>
              <w:bottom w:val="single" w:sz="4" w:space="0" w:color="auto"/>
              <w:right w:val="single" w:sz="4" w:space="0" w:color="auto"/>
            </w:tcBorders>
            <w:shd w:val="clear" w:color="auto" w:fill="auto"/>
            <w:vAlign w:val="bottom"/>
          </w:tcPr>
          <w:p w:rsidR="005E1938" w:rsidRPr="00226A64" w:rsidRDefault="005E1938" w:rsidP="00173702">
            <w:pPr>
              <w:jc w:val="center"/>
              <w:rPr>
                <w:rFonts w:ascii="Franklin Gothic Book" w:hAnsi="Franklin Gothic Book" w:cs="Calibri"/>
                <w:b/>
                <w:color w:val="000000"/>
                <w:szCs w:val="20"/>
              </w:rPr>
            </w:pPr>
            <w:r>
              <w:rPr>
                <w:rFonts w:ascii="Franklin Gothic Book" w:hAnsi="Franklin Gothic Book" w:cs="Calibri"/>
                <w:b/>
                <w:color w:val="000000"/>
                <w:szCs w:val="20"/>
              </w:rPr>
              <w:t>5.266,30</w:t>
            </w:r>
            <w:r w:rsidRPr="00226A64">
              <w:rPr>
                <w:rFonts w:ascii="Franklin Gothic Book" w:hAnsi="Franklin Gothic Book" w:cs="Calibri"/>
                <w:b/>
                <w:color w:val="000000"/>
                <w:szCs w:val="20"/>
              </w:rPr>
              <w:t>€</w:t>
            </w:r>
          </w:p>
        </w:tc>
        <w:tc>
          <w:tcPr>
            <w:tcW w:w="1833" w:type="dxa"/>
            <w:tcBorders>
              <w:left w:val="single" w:sz="2" w:space="0" w:color="000000"/>
              <w:bottom w:val="single" w:sz="2" w:space="0" w:color="000000"/>
              <w:right w:val="single" w:sz="4" w:space="0" w:color="auto"/>
            </w:tcBorders>
            <w:shd w:val="clear" w:color="auto" w:fill="auto"/>
          </w:tcPr>
          <w:p w:rsidR="005E1938" w:rsidRDefault="005E1938" w:rsidP="00173702">
            <w:pPr>
              <w:jc w:val="center"/>
              <w:rPr>
                <w:rFonts w:ascii="Franklin Gothic Book" w:hAnsi="Franklin Gothic Book" w:cs="Calibri"/>
                <w:b/>
                <w:szCs w:val="20"/>
              </w:rPr>
            </w:pPr>
          </w:p>
          <w:p w:rsidR="005E1938" w:rsidRPr="00226A64" w:rsidRDefault="005E1938" w:rsidP="00173702">
            <w:pPr>
              <w:jc w:val="center"/>
              <w:rPr>
                <w:b/>
              </w:rPr>
            </w:pPr>
            <w:r w:rsidRPr="00226A64">
              <w:rPr>
                <w:rFonts w:ascii="Franklin Gothic Book" w:hAnsi="Franklin Gothic Book" w:cs="Calibri"/>
                <w:b/>
                <w:szCs w:val="20"/>
              </w:rPr>
              <w:t>0,00€</w:t>
            </w:r>
          </w:p>
        </w:tc>
        <w:tc>
          <w:tcPr>
            <w:tcW w:w="2146" w:type="dxa"/>
            <w:tcBorders>
              <w:top w:val="nil"/>
              <w:left w:val="single" w:sz="4" w:space="0" w:color="auto"/>
              <w:bottom w:val="single" w:sz="4" w:space="0" w:color="auto"/>
              <w:right w:val="single" w:sz="4" w:space="0" w:color="auto"/>
            </w:tcBorders>
            <w:shd w:val="clear" w:color="auto" w:fill="auto"/>
            <w:vAlign w:val="bottom"/>
          </w:tcPr>
          <w:p w:rsidR="005E1938" w:rsidRPr="00226A64" w:rsidRDefault="005E1938" w:rsidP="00173702">
            <w:pPr>
              <w:jc w:val="center"/>
              <w:rPr>
                <w:rFonts w:ascii="Franklin Gothic Book" w:hAnsi="Franklin Gothic Book" w:cs="Calibri"/>
                <w:b/>
                <w:color w:val="000000"/>
                <w:szCs w:val="20"/>
              </w:rPr>
            </w:pPr>
            <w:r>
              <w:rPr>
                <w:rFonts w:ascii="Franklin Gothic Book" w:hAnsi="Franklin Gothic Book" w:cs="Calibri"/>
                <w:b/>
                <w:color w:val="000000"/>
                <w:szCs w:val="20"/>
              </w:rPr>
              <w:t>5.266,30</w:t>
            </w:r>
            <w:r w:rsidRPr="00226A64">
              <w:rPr>
                <w:rFonts w:ascii="Franklin Gothic Book" w:hAnsi="Franklin Gothic Book" w:cs="Calibri"/>
                <w:b/>
                <w:color w:val="000000"/>
                <w:szCs w:val="20"/>
              </w:rPr>
              <w:t>€</w:t>
            </w:r>
          </w:p>
        </w:tc>
      </w:tr>
    </w:tbl>
    <w:p w:rsidR="00603BA2" w:rsidRPr="00603BA2" w:rsidRDefault="00603BA2" w:rsidP="00603BA2">
      <w:pPr>
        <w:widowControl w:val="0"/>
        <w:suppressLineNumbers/>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sz w:val="22"/>
          <w:szCs w:val="22"/>
        </w:rPr>
        <w:t xml:space="preserve">. </w:t>
      </w:r>
    </w:p>
    <w:p w:rsidR="00603BA2" w:rsidRPr="00603BA2" w:rsidRDefault="00603BA2" w:rsidP="00603BA2">
      <w:pPr>
        <w:rPr>
          <w:rFonts w:ascii="Franklin Gothic Book" w:hAnsi="Franklin Gothic Book" w:cs="Verdana"/>
          <w:sz w:val="22"/>
          <w:szCs w:val="22"/>
          <w:lang w:eastAsia="ca-ES"/>
        </w:rPr>
      </w:pPr>
    </w:p>
    <w:p w:rsid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 tots els efectes, s’entendrà que les ofertes presentades pels licitadors comprenen, no només el preu del contracte, sinó també els demés tributs que li siguin d’aplicació segons les disposicions de la normativa vigent. </w:t>
      </w:r>
    </w:p>
    <w:p w:rsidR="00BE205D" w:rsidRPr="00603BA2" w:rsidRDefault="00BE205D"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preu consignat és indiscutible, no admetent</w:t>
      </w:r>
      <w:r w:rsidRPr="00603BA2">
        <w:rPr>
          <w:rFonts w:ascii="Franklin Gothic Book" w:hAnsi="Franklin Gothic Book"/>
          <w:sz w:val="22"/>
          <w:szCs w:val="22"/>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603BA2" w:rsidRPr="00603BA2" w:rsidRDefault="00603BA2" w:rsidP="00603BA2">
      <w:pPr>
        <w:pStyle w:val="Textoindependiente3"/>
        <w:suppressAutoHyphens/>
        <w:spacing w:after="0"/>
        <w:jc w:val="both"/>
        <w:rPr>
          <w:rFonts w:ascii="Franklin Gothic Book" w:hAnsi="Franklin Gothic Book"/>
          <w:b/>
          <w:bCs/>
          <w:sz w:val="22"/>
          <w:szCs w:val="22"/>
        </w:rPr>
      </w:pPr>
    </w:p>
    <w:p w:rsidR="00603BA2" w:rsidRPr="00603BA2" w:rsidRDefault="00603BA2" w:rsidP="00603BA2">
      <w:pPr>
        <w:pStyle w:val="Textoindependiente3"/>
        <w:suppressAutoHyphens/>
        <w:spacing w:after="0"/>
        <w:jc w:val="both"/>
        <w:rPr>
          <w:rFonts w:ascii="Franklin Gothic Book" w:hAnsi="Franklin Gothic Book"/>
          <w:b/>
          <w:bCs/>
          <w:sz w:val="22"/>
          <w:szCs w:val="22"/>
        </w:rPr>
      </w:pPr>
      <w:r w:rsidRPr="00603BA2">
        <w:rPr>
          <w:rFonts w:ascii="Franklin Gothic Book" w:hAnsi="Franklin Gothic Book"/>
          <w:b/>
          <w:bCs/>
          <w:sz w:val="22"/>
          <w:szCs w:val="22"/>
        </w:rPr>
        <w:t>6.3 Consignació pressupostària</w:t>
      </w:r>
    </w:p>
    <w:p w:rsidR="00603BA2" w:rsidRPr="00603BA2" w:rsidRDefault="00603BA2" w:rsidP="00603BA2">
      <w:pPr>
        <w:pStyle w:val="Textoindependiente3"/>
        <w:suppressAutoHyphens/>
        <w:spacing w:after="0"/>
        <w:jc w:val="both"/>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S’han complert els tràmits reglamentaris per tal d’assegurar l’existència de crèdit suficient i adequat per al pagament dels serveis que són objecte d’aquest contracte.</w:t>
      </w:r>
    </w:p>
    <w:p w:rsidR="00603BA2" w:rsidRPr="00603BA2" w:rsidRDefault="00603BA2" w:rsidP="00603BA2">
      <w:pPr>
        <w:rPr>
          <w:rFonts w:ascii="Franklin Gothic Book" w:hAnsi="Franklin Gothic Book"/>
          <w:sz w:val="22"/>
          <w:szCs w:val="22"/>
        </w:rPr>
      </w:pPr>
    </w:p>
    <w:p w:rsidR="00603BA2" w:rsidRDefault="00603BA2" w:rsidP="00603BA2">
      <w:pPr>
        <w:rPr>
          <w:rFonts w:ascii="Franklin Gothic Book" w:hAnsi="Franklin Gothic Book"/>
          <w:sz w:val="22"/>
          <w:szCs w:val="22"/>
        </w:rPr>
      </w:pPr>
      <w:r w:rsidRPr="00603BA2">
        <w:rPr>
          <w:rFonts w:ascii="Franklin Gothic Book" w:hAnsi="Franklin Gothic Book"/>
          <w:sz w:val="22"/>
          <w:szCs w:val="22"/>
        </w:rPr>
        <w:t>Les aplicaci</w:t>
      </w:r>
      <w:r w:rsidR="005E1938">
        <w:rPr>
          <w:rFonts w:ascii="Franklin Gothic Book" w:hAnsi="Franklin Gothic Book"/>
          <w:sz w:val="22"/>
          <w:szCs w:val="22"/>
        </w:rPr>
        <w:t>ó</w:t>
      </w:r>
      <w:r w:rsidRPr="00603BA2">
        <w:rPr>
          <w:rFonts w:ascii="Franklin Gothic Book" w:hAnsi="Franklin Gothic Book"/>
          <w:sz w:val="22"/>
          <w:szCs w:val="22"/>
        </w:rPr>
        <w:t xml:space="preserve"> pressupostàri</w:t>
      </w:r>
      <w:r w:rsidR="005E1938">
        <w:rPr>
          <w:rFonts w:ascii="Franklin Gothic Book" w:hAnsi="Franklin Gothic Book"/>
          <w:sz w:val="22"/>
          <w:szCs w:val="22"/>
        </w:rPr>
        <w:t>a</w:t>
      </w:r>
      <w:r w:rsidRPr="00603BA2">
        <w:rPr>
          <w:rFonts w:ascii="Franklin Gothic Book" w:hAnsi="Franklin Gothic Book"/>
          <w:sz w:val="22"/>
          <w:szCs w:val="22"/>
        </w:rPr>
        <w:t xml:space="preserve"> per a fer front a la despesa és:</w:t>
      </w:r>
    </w:p>
    <w:p w:rsidR="005E1938" w:rsidRDefault="005E1938" w:rsidP="00603BA2">
      <w:pPr>
        <w:rPr>
          <w:rFonts w:ascii="Franklin Gothic Book" w:hAnsi="Franklin Gothic Book"/>
          <w:sz w:val="22"/>
          <w:szCs w:val="22"/>
        </w:rPr>
      </w:pPr>
    </w:p>
    <w:p w:rsidR="005E1938" w:rsidRDefault="005E1938" w:rsidP="00603BA2">
      <w:pPr>
        <w:rPr>
          <w:rFonts w:ascii="Franklin Gothic Book" w:hAnsi="Franklin Gothic Book"/>
          <w:sz w:val="22"/>
          <w:szCs w:val="22"/>
        </w:rPr>
      </w:pPr>
    </w:p>
    <w:p w:rsidR="005E1938" w:rsidRDefault="005E1938" w:rsidP="005E1938">
      <w:pPr>
        <w:widowControl w:val="0"/>
        <w:numPr>
          <w:ilvl w:val="0"/>
          <w:numId w:val="26"/>
        </w:numPr>
        <w:suppressLineNumbers/>
        <w:tabs>
          <w:tab w:val="clear" w:pos="360"/>
          <w:tab w:val="num" w:pos="0"/>
        </w:tabs>
        <w:suppressAutoHyphens/>
        <w:autoSpaceDE w:val="0"/>
        <w:ind w:left="72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5007-24104-2270601 Activitats i programes d’inserció</w:t>
      </w:r>
    </w:p>
    <w:p w:rsidR="005E1938" w:rsidRPr="00D621A4" w:rsidRDefault="005E1938" w:rsidP="005E1938">
      <w:pPr>
        <w:widowControl w:val="0"/>
        <w:suppressLineNumbers/>
        <w:suppressAutoHyphens/>
        <w:autoSpaceDE w:val="0"/>
        <w:ind w:left="360"/>
        <w:textAlignment w:val="baseline"/>
        <w:rPr>
          <w:rFonts w:ascii="Franklin Gothic Book" w:hAnsi="Franklin Gothic Book" w:cs="Arial"/>
          <w:kern w:val="2"/>
          <w:sz w:val="22"/>
          <w:szCs w:val="22"/>
          <w:lang w:eastAsia="zh-CN"/>
        </w:rPr>
      </w:pPr>
    </w:p>
    <w:p w:rsidR="00603BA2" w:rsidRPr="00603BA2" w:rsidRDefault="00603BA2" w:rsidP="00603BA2">
      <w:pPr>
        <w:widowControl w:val="0"/>
        <w:suppressLineNumbers/>
        <w:suppressAutoHyphens/>
        <w:autoSpaceDE w:val="0"/>
        <w:textAlignment w:val="baseline"/>
        <w:rPr>
          <w:rFonts w:ascii="Franklin Gothic Book" w:hAnsi="Franklin Gothic Book" w:cs="Arial"/>
          <w:color w:val="FF0000"/>
          <w:kern w:val="2"/>
          <w:sz w:val="22"/>
          <w:szCs w:val="22"/>
          <w:lang w:eastAsia="zh-CN"/>
        </w:rPr>
      </w:pPr>
    </w:p>
    <w:p w:rsidR="00603BA2" w:rsidRPr="00603BA2" w:rsidRDefault="00603BA2" w:rsidP="00603BA2">
      <w:pPr>
        <w:numPr>
          <w:ilvl w:val="0"/>
          <w:numId w:val="4"/>
        </w:numPr>
        <w:contextualSpacing/>
        <w:jc w:val="left"/>
        <w:rPr>
          <w:rFonts w:ascii="Franklin Gothic Book" w:hAnsi="Franklin Gothic Book"/>
          <w:b/>
          <w:bCs/>
          <w:sz w:val="22"/>
          <w:szCs w:val="22"/>
        </w:rPr>
      </w:pPr>
      <w:r w:rsidRPr="00603BA2">
        <w:rPr>
          <w:rFonts w:ascii="Franklin Gothic Book" w:hAnsi="Franklin Gothic Book"/>
          <w:b/>
          <w:bCs/>
          <w:sz w:val="22"/>
          <w:szCs w:val="22"/>
        </w:rPr>
        <w:t>Durada del contracte, termini d’execució i possibilitat de pròrroga</w:t>
      </w:r>
    </w:p>
    <w:p w:rsidR="00603BA2" w:rsidRPr="00603BA2" w:rsidRDefault="00603BA2" w:rsidP="00603BA2">
      <w:pPr>
        <w:rPr>
          <w:rFonts w:ascii="Franklin Gothic Book" w:hAnsi="Franklin Gothic Book"/>
          <w:sz w:val="22"/>
          <w:szCs w:val="22"/>
        </w:rPr>
      </w:pPr>
    </w:p>
    <w:p w:rsidR="00603BA2" w:rsidRPr="00603BA2" w:rsidRDefault="00603BA2" w:rsidP="00603BA2">
      <w:pPr>
        <w:pStyle w:val="Textoindependiente3"/>
        <w:suppressAutoHyphens/>
        <w:spacing w:after="0"/>
        <w:jc w:val="both"/>
        <w:rPr>
          <w:rFonts w:ascii="Franklin Gothic Book" w:hAnsi="Franklin Gothic Book"/>
          <w:bCs/>
          <w:sz w:val="22"/>
          <w:szCs w:val="22"/>
          <w:u w:val="single"/>
        </w:rPr>
      </w:pPr>
      <w:r w:rsidRPr="00603BA2">
        <w:rPr>
          <w:rFonts w:ascii="Franklin Gothic Book" w:hAnsi="Franklin Gothic Book"/>
          <w:bCs/>
          <w:sz w:val="22"/>
          <w:szCs w:val="22"/>
          <w:u w:val="single"/>
        </w:rPr>
        <w:t>7.1 Durada del contracte</w:t>
      </w:r>
    </w:p>
    <w:p w:rsidR="00603BA2" w:rsidRPr="00603BA2" w:rsidRDefault="00603BA2" w:rsidP="00603BA2">
      <w:pPr>
        <w:pStyle w:val="Textoindependiente3"/>
        <w:suppressAutoHyphens/>
        <w:spacing w:after="0"/>
        <w:jc w:val="both"/>
        <w:rPr>
          <w:rFonts w:ascii="Franklin Gothic Book" w:hAnsi="Franklin Gothic Book"/>
          <w:bCs/>
          <w:sz w:val="22"/>
          <w:szCs w:val="22"/>
        </w:rPr>
      </w:pPr>
    </w:p>
    <w:p w:rsidR="005E1938" w:rsidRDefault="005E1938" w:rsidP="005E1938">
      <w:pPr>
        <w:widowControl w:val="0"/>
        <w:suppressAutoHyphens/>
        <w:autoSpaceDE w:val="0"/>
        <w:textAlignment w:val="baseline"/>
        <w:rPr>
          <w:rFonts w:ascii="Franklin Gothic Book" w:eastAsia="Verdana" w:hAnsi="Franklin Gothic Book" w:cs="Verdana"/>
          <w:kern w:val="2"/>
          <w:sz w:val="22"/>
          <w:szCs w:val="22"/>
          <w:lang w:eastAsia="zh-CN"/>
        </w:rPr>
      </w:pPr>
      <w:r w:rsidRPr="001D5E22">
        <w:rPr>
          <w:rFonts w:ascii="Franklin Gothic Book" w:eastAsia="Verdana" w:hAnsi="Franklin Gothic Book" w:cs="Arial"/>
          <w:kern w:val="2"/>
          <w:sz w:val="22"/>
          <w:szCs w:val="22"/>
          <w:lang w:eastAsia="zh-CN"/>
        </w:rPr>
        <w:t>El contracte tindrà una durada de 24</w:t>
      </w:r>
      <w:r>
        <w:rPr>
          <w:rFonts w:ascii="Franklin Gothic Book" w:eastAsia="Verdana" w:hAnsi="Franklin Gothic Book" w:cs="Arial"/>
          <w:kern w:val="2"/>
          <w:sz w:val="22"/>
          <w:szCs w:val="22"/>
          <w:lang w:eastAsia="zh-CN"/>
        </w:rPr>
        <w:t xml:space="preserve"> mesos, des de l’01 de gener de 2026 al 31 de desembre de 2027. </w:t>
      </w:r>
    </w:p>
    <w:p w:rsidR="00603BA2" w:rsidRPr="00603BA2" w:rsidRDefault="00603BA2" w:rsidP="00603BA2">
      <w:pPr>
        <w:pStyle w:val="Textoindependiente3"/>
        <w:suppressAutoHyphens/>
        <w:spacing w:after="0"/>
        <w:jc w:val="both"/>
        <w:rPr>
          <w:rFonts w:ascii="Franklin Gothic Book" w:hAnsi="Franklin Gothic Book"/>
          <w:bCs/>
          <w:sz w:val="22"/>
          <w:szCs w:val="22"/>
        </w:rPr>
      </w:pPr>
    </w:p>
    <w:p w:rsidR="00603BA2" w:rsidRPr="00603BA2" w:rsidRDefault="00603BA2" w:rsidP="00603BA2">
      <w:pPr>
        <w:pStyle w:val="Textoindependiente3"/>
        <w:suppressAutoHyphens/>
        <w:spacing w:after="0"/>
        <w:jc w:val="both"/>
        <w:rPr>
          <w:rFonts w:ascii="Franklin Gothic Book" w:hAnsi="Franklin Gothic Book"/>
          <w:bCs/>
          <w:sz w:val="22"/>
          <w:szCs w:val="22"/>
          <w:u w:val="single"/>
        </w:rPr>
      </w:pPr>
      <w:r w:rsidRPr="00603BA2">
        <w:rPr>
          <w:rFonts w:ascii="Franklin Gothic Book" w:hAnsi="Franklin Gothic Book"/>
          <w:bCs/>
          <w:sz w:val="22"/>
          <w:szCs w:val="22"/>
          <w:u w:val="single"/>
        </w:rPr>
        <w:t>7.2 Possibilitat de pròrroga</w:t>
      </w:r>
    </w:p>
    <w:p w:rsidR="00603BA2" w:rsidRPr="00603BA2" w:rsidRDefault="00603BA2" w:rsidP="00603BA2">
      <w:pPr>
        <w:pStyle w:val="Textoindependiente3"/>
        <w:suppressAutoHyphens/>
        <w:spacing w:after="0"/>
        <w:jc w:val="both"/>
        <w:rPr>
          <w:rFonts w:ascii="Franklin Gothic Book" w:hAnsi="Franklin Gothic Book"/>
          <w:bCs/>
          <w:sz w:val="22"/>
          <w:szCs w:val="22"/>
        </w:rPr>
      </w:pPr>
    </w:p>
    <w:p w:rsidR="005E1938" w:rsidRPr="001D5E22" w:rsidRDefault="005E1938" w:rsidP="005E1938">
      <w:pPr>
        <w:widowControl w:val="0"/>
        <w:suppressAutoHyphens/>
        <w:autoSpaceDE w:val="0"/>
        <w:textAlignment w:val="baseline"/>
        <w:rPr>
          <w:rFonts w:ascii="Franklin Gothic Book" w:eastAsia="Verdana" w:hAnsi="Franklin Gothic Book" w:cs="Verdana"/>
          <w:kern w:val="2"/>
          <w:sz w:val="22"/>
          <w:szCs w:val="22"/>
          <w:lang w:eastAsia="zh-CN"/>
        </w:rPr>
      </w:pPr>
      <w:r w:rsidRPr="001D5E22">
        <w:rPr>
          <w:rFonts w:ascii="Franklin Gothic Book" w:eastAsia="Verdana" w:hAnsi="Franklin Gothic Book" w:cs="Arial"/>
          <w:kern w:val="2"/>
          <w:sz w:val="22"/>
          <w:szCs w:val="22"/>
          <w:lang w:eastAsia="zh-CN"/>
        </w:rPr>
        <w:t xml:space="preserve">El contracte es podrà prorrogar 2 vegades, per un període de 12 mesos cada vegada.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b/>
          <w:sz w:val="22"/>
          <w:szCs w:val="22"/>
        </w:rPr>
      </w:pPr>
      <w:r w:rsidRPr="00603BA2">
        <w:rPr>
          <w:rFonts w:ascii="Franklin Gothic Book" w:hAnsi="Franklin Gothic Book"/>
          <w:b/>
          <w:sz w:val="22"/>
          <w:szCs w:val="22"/>
        </w:rPr>
        <w:t>II. REQUISITS DE LA LICITACIÓ I ADJUDICACIÓ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b/>
          <w:sz w:val="22"/>
          <w:szCs w:val="22"/>
        </w:rPr>
      </w:pPr>
      <w:r w:rsidRPr="00603BA2">
        <w:rPr>
          <w:rFonts w:ascii="Franklin Gothic Book" w:hAnsi="Franklin Gothic Book"/>
          <w:b/>
          <w:sz w:val="22"/>
          <w:szCs w:val="22"/>
        </w:rPr>
        <w:t>Procediment i tramitació de l’expedient d’adjudicació</w:t>
      </w:r>
    </w:p>
    <w:p w:rsidR="00603BA2" w:rsidRPr="00603BA2" w:rsidRDefault="00603BA2" w:rsidP="00603BA2">
      <w:pPr>
        <w:rPr>
          <w:rFonts w:ascii="Franklin Gothic Book" w:hAnsi="Franklin Gothic Book"/>
          <w:sz w:val="22"/>
          <w:szCs w:val="22"/>
        </w:rPr>
      </w:pPr>
    </w:p>
    <w:p w:rsidR="00603BA2" w:rsidRPr="00603BA2" w:rsidRDefault="00603BA2" w:rsidP="00603BA2">
      <w:pPr>
        <w:pStyle w:val="Textoindependiente3"/>
        <w:numPr>
          <w:ilvl w:val="1"/>
          <w:numId w:val="11"/>
        </w:numPr>
        <w:suppressAutoHyphens/>
        <w:spacing w:after="0"/>
        <w:jc w:val="both"/>
        <w:rPr>
          <w:rFonts w:ascii="Franklin Gothic Book" w:hAnsi="Franklin Gothic Book"/>
          <w:b/>
          <w:bCs/>
          <w:sz w:val="22"/>
          <w:szCs w:val="22"/>
        </w:rPr>
      </w:pPr>
      <w:r w:rsidRPr="00603BA2">
        <w:rPr>
          <w:rFonts w:ascii="Franklin Gothic Book" w:hAnsi="Franklin Gothic Book"/>
          <w:b/>
          <w:bCs/>
          <w:sz w:val="22"/>
          <w:szCs w:val="22"/>
        </w:rPr>
        <w:t>Perfil del contractant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603BA2" w:rsidRPr="00603BA2" w:rsidRDefault="00603BA2" w:rsidP="00603BA2">
      <w:pPr>
        <w:rPr>
          <w:rFonts w:ascii="Franklin Gothic Book" w:hAnsi="Franklin Gothic Book"/>
          <w:sz w:val="22"/>
          <w:szCs w:val="22"/>
        </w:rPr>
      </w:pPr>
    </w:p>
    <w:p w:rsidR="00603BA2" w:rsidRPr="00603BA2" w:rsidRDefault="00860608" w:rsidP="00603BA2">
      <w:pPr>
        <w:rPr>
          <w:rFonts w:ascii="Franklin Gothic Book" w:hAnsi="Franklin Gothic Book"/>
          <w:bCs/>
          <w:sz w:val="22"/>
          <w:szCs w:val="22"/>
        </w:rPr>
      </w:pPr>
      <w:hyperlink r:id="rId12" w:history="1">
        <w:r w:rsidR="00603BA2" w:rsidRPr="00603BA2">
          <w:rPr>
            <w:rStyle w:val="Hipervnculo"/>
            <w:rFonts w:ascii="Franklin Gothic Book" w:hAnsi="Franklin Gothic Book"/>
            <w:bCs/>
            <w:sz w:val="22"/>
            <w:szCs w:val="22"/>
          </w:rPr>
          <w:t>https://contractaciopublica.gencat.cat/perfil/premiademar</w:t>
        </w:r>
      </w:hyperlink>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603BA2" w:rsidRPr="00603BA2" w:rsidRDefault="00603BA2" w:rsidP="00603BA2">
      <w:pPr>
        <w:rPr>
          <w:rFonts w:ascii="Franklin Gothic Book" w:hAnsi="Franklin Gothic Book"/>
          <w:sz w:val="22"/>
          <w:szCs w:val="22"/>
        </w:rPr>
      </w:pPr>
    </w:p>
    <w:p w:rsidR="00603BA2" w:rsidRPr="00603BA2" w:rsidRDefault="00860608" w:rsidP="00603BA2">
      <w:pPr>
        <w:rPr>
          <w:rFonts w:ascii="Franklin Gothic Book" w:hAnsi="Franklin Gothic Book"/>
          <w:bCs/>
          <w:sz w:val="22"/>
          <w:szCs w:val="22"/>
        </w:rPr>
      </w:pPr>
      <w:hyperlink r:id="rId13" w:history="1">
        <w:r w:rsidR="00603BA2" w:rsidRPr="00603BA2">
          <w:rPr>
            <w:rStyle w:val="Hipervnculo"/>
            <w:rFonts w:ascii="Franklin Gothic Book" w:hAnsi="Franklin Gothic Book"/>
            <w:bCs/>
            <w:sz w:val="22"/>
            <w:szCs w:val="22"/>
          </w:rPr>
          <w:t>https://contractaciopublica.gencat.cat/perfil/premiademar</w:t>
        </w:r>
      </w:hyperlink>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Les empreses licitadores podran trobar material de suport sobre com presentar una oferta mitjançant l’eina de Sobre digital a la web de la Plataforma de Serveis de Contractació Pública en les webs següents:</w:t>
      </w:r>
    </w:p>
    <w:p w:rsidR="00603BA2" w:rsidRPr="00603BA2" w:rsidRDefault="00603BA2" w:rsidP="00603BA2">
      <w:pPr>
        <w:rPr>
          <w:rFonts w:ascii="Franklin Gothic Book" w:hAnsi="Franklin Gothic Book"/>
          <w:sz w:val="22"/>
          <w:szCs w:val="22"/>
        </w:rPr>
      </w:pPr>
    </w:p>
    <w:p w:rsidR="00603BA2" w:rsidRPr="00603BA2" w:rsidRDefault="00860608" w:rsidP="00603BA2">
      <w:pPr>
        <w:rPr>
          <w:rFonts w:ascii="Franklin Gothic Book" w:hAnsi="Franklin Gothic Book"/>
          <w:bCs/>
          <w:sz w:val="22"/>
          <w:szCs w:val="22"/>
        </w:rPr>
      </w:pPr>
      <w:hyperlink r:id="rId14" w:history="1">
        <w:r w:rsidR="00603BA2" w:rsidRPr="00603BA2">
          <w:rPr>
            <w:rStyle w:val="Hipervnculo"/>
            <w:rFonts w:ascii="Franklin Gothic Book" w:hAnsi="Franklin Gothic Book"/>
            <w:bCs/>
            <w:sz w:val="22"/>
            <w:szCs w:val="22"/>
          </w:rPr>
          <w:t>https://contractaciopublica.gencat.cat/ecofin_sobre/AppJava/views/ajuda/empreses/index.xhtml?set-locale=ca_ES</w:t>
        </w:r>
      </w:hyperlink>
    </w:p>
    <w:p w:rsidR="00603BA2" w:rsidRPr="00603BA2" w:rsidRDefault="00603BA2" w:rsidP="00603BA2">
      <w:pPr>
        <w:rPr>
          <w:rFonts w:ascii="Franklin Gothic Book" w:hAnsi="Franklin Gothic Book"/>
          <w:bCs/>
          <w:sz w:val="22"/>
          <w:szCs w:val="22"/>
        </w:rPr>
      </w:pPr>
    </w:p>
    <w:p w:rsidR="00603BA2" w:rsidRPr="00603BA2" w:rsidRDefault="00860608" w:rsidP="00603BA2">
      <w:pPr>
        <w:rPr>
          <w:rFonts w:ascii="Franklin Gothic Book" w:hAnsi="Franklin Gothic Book"/>
          <w:bCs/>
          <w:sz w:val="22"/>
          <w:szCs w:val="22"/>
        </w:rPr>
      </w:pPr>
      <w:hyperlink r:id="rId15" w:history="1">
        <w:r w:rsidR="00603BA2" w:rsidRPr="00603BA2">
          <w:rPr>
            <w:rStyle w:val="Hipervnculo"/>
            <w:rFonts w:ascii="Franklin Gothic Book" w:hAnsi="Franklin Gothic Book"/>
            <w:bCs/>
            <w:sz w:val="22"/>
            <w:szCs w:val="22"/>
          </w:rPr>
          <w:t>https://www.aoc.cat/portalsuport/licitacions_empreses/idservei/licitacions_empreses/</w:t>
        </w:r>
      </w:hyperlink>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8.2. Tramitació de l’expedient</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L’expedient de contractació de referència es tramitarà de forma ordinària.</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8.3. Procediment de licitació</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convocatòria de la licitació es farà mitjançant publicació en el Perfil de contractant d’aquest Ajuntament, de conformitat amb el que preveu l’article 135.1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presentació d’una proposició suposa l’acceptació incondicionada per l’empresari del contingut de la totalitat de les clàusules, sense excepció o reserva possible.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proposicions seran secretes fins al moment de l’obertura dels sobres per part de la Mesa de Contractació.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Es consideren empreses vinculades les que es trobin subjectes en algun dels supòsits previstos en l’article 42 del Codi de Comerç.</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licitadores podran constituir unions d’empresaris, temporalment als efectes, sense que aquesta constitució sigui necessària formalitzar-la en escriptura pública fins que s’hagi adjudicat el contracte al seu favor.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8.4. Us de mitjans electrònics</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603BA2" w:rsidRPr="00603BA2" w:rsidRDefault="00860608" w:rsidP="00603BA2">
      <w:pPr>
        <w:rPr>
          <w:rFonts w:ascii="Franklin Gothic Book" w:hAnsi="Franklin Gothic Book"/>
          <w:sz w:val="22"/>
          <w:szCs w:val="22"/>
        </w:rPr>
      </w:pPr>
      <w:hyperlink r:id="rId16" w:history="1">
        <w:r w:rsidR="00603BA2" w:rsidRPr="00603BA2">
          <w:rPr>
            <w:rStyle w:val="Hipervnculo"/>
            <w:rFonts w:ascii="Franklin Gothic Book" w:hAnsi="Franklin Gothic Book"/>
            <w:sz w:val="22"/>
            <w:szCs w:val="22"/>
          </w:rPr>
          <w:t>https://contractaciopublica.gencat.cat/perfil/premiademar</w:t>
        </w:r>
      </w:hyperlink>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que activin l’oferta amb l’eina de Sobre Digital s’inscriuran a la licitació automàticament.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Aquesta subscripció permetrà rebre avís de manera immediata a les adreces electròniques de les persones subscrites de qualsevol novetat, publicació o avís relacionat amb aquesta licitació.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sidRPr="00603BA2">
        <w:rPr>
          <w:rFonts w:ascii="Franklin Gothic Book" w:hAnsi="Franklin Gothic Book"/>
          <w:sz w:val="22"/>
          <w:szCs w:val="22"/>
        </w:rPr>
        <w:lastRenderedPageBreak/>
        <w:t>publicació de la informació publicada, també es publicarà informació relativa tant a la licitació, com al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8.5. Certificats digitals</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b/>
          <w:bCs/>
          <w:sz w:val="22"/>
          <w:szCs w:val="22"/>
        </w:rPr>
      </w:pPr>
      <w:r w:rsidRPr="00603BA2">
        <w:rPr>
          <w:rFonts w:ascii="Franklin Gothic Book" w:hAnsi="Franklin Gothic Book"/>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Selecció d’empreses: Requisits d’aptitud dels licitadors i solvència econòmica, financera, tècnica o professional</w:t>
      </w:r>
    </w:p>
    <w:p w:rsidR="00603BA2" w:rsidRPr="00603BA2" w:rsidRDefault="00603BA2" w:rsidP="00603BA2">
      <w:pPr>
        <w:rPr>
          <w:rFonts w:ascii="Franklin Gothic Book" w:hAnsi="Franklin Gothic Book"/>
          <w:sz w:val="22"/>
          <w:szCs w:val="22"/>
        </w:rPr>
      </w:pPr>
    </w:p>
    <w:p w:rsidR="00603BA2" w:rsidRPr="00603BA2" w:rsidRDefault="00603BA2" w:rsidP="00603BA2">
      <w:pPr>
        <w:pStyle w:val="Textoindependiente3"/>
        <w:suppressAutoHyphens/>
        <w:spacing w:after="0"/>
        <w:jc w:val="both"/>
        <w:rPr>
          <w:rFonts w:ascii="Franklin Gothic Book" w:hAnsi="Franklin Gothic Book"/>
          <w:b/>
          <w:bCs/>
          <w:sz w:val="22"/>
          <w:szCs w:val="22"/>
        </w:rPr>
      </w:pPr>
      <w:r w:rsidRPr="00603BA2">
        <w:rPr>
          <w:rFonts w:ascii="Franklin Gothic Book" w:hAnsi="Franklin Gothic Book"/>
          <w:b/>
          <w:bCs/>
          <w:sz w:val="22"/>
          <w:szCs w:val="22"/>
        </w:rPr>
        <w:t xml:space="preserve">9.1 Capacitat </w:t>
      </w:r>
    </w:p>
    <w:p w:rsidR="00603BA2" w:rsidRPr="00603BA2" w:rsidRDefault="00603BA2" w:rsidP="00603BA2">
      <w:pPr>
        <w:pStyle w:val="Textoindependiente3"/>
        <w:suppressAutoHyphens/>
        <w:spacing w:after="0"/>
        <w:jc w:val="both"/>
        <w:rPr>
          <w:rFonts w:ascii="Franklin Gothic Book" w:hAnsi="Franklin Gothic Book"/>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Els empresaris acreditaran la seva capacitat d’obrar d’acord amb el que estableix l’article 65 i concordants de  la LCSP  i la clàusula 9.2 d’aquest plec.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9.2. Solvència econòmica, financera i tècnica o professional</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u w:val="single"/>
        </w:rPr>
        <w:t>9.2.1. Solvència econòmica i financera</w:t>
      </w:r>
    </w:p>
    <w:p w:rsidR="00603BA2" w:rsidRPr="00603BA2" w:rsidRDefault="00603BA2" w:rsidP="00603BA2">
      <w:pPr>
        <w:rPr>
          <w:rFonts w:ascii="Franklin Gothic Book" w:hAnsi="Franklin Gothic Book"/>
          <w:sz w:val="22"/>
          <w:szCs w:val="22"/>
          <w:u w:val="single"/>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De conformitat amb l’article 87.1.b) de la LCSP els licitadors, per tal d’acreditar la seva solvència econòmica i financera, hauran d’aportar:</w:t>
      </w:r>
    </w:p>
    <w:p w:rsidR="00603BA2" w:rsidRPr="00603BA2" w:rsidRDefault="00603BA2" w:rsidP="00603BA2">
      <w:pPr>
        <w:rPr>
          <w:rFonts w:ascii="Franklin Gothic Book" w:eastAsia="Calibri" w:hAnsi="Franklin Gothic Book"/>
          <w:sz w:val="22"/>
          <w:szCs w:val="22"/>
          <w:lang w:eastAsia="en-US"/>
        </w:rPr>
      </w:pPr>
    </w:p>
    <w:p w:rsidR="006167F9" w:rsidRDefault="006167F9" w:rsidP="006167F9">
      <w:pPr>
        <w:widowControl w:val="0"/>
        <w:numPr>
          <w:ilvl w:val="0"/>
          <w:numId w:val="27"/>
        </w:numPr>
        <w:tabs>
          <w:tab w:val="left" w:pos="707"/>
        </w:tab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color w:val="000000"/>
          <w:kern w:val="2"/>
          <w:sz w:val="22"/>
          <w:szCs w:val="22"/>
          <w:lang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w:t>
      </w:r>
      <w:r w:rsidRPr="0026501D">
        <w:rPr>
          <w:rFonts w:ascii="Franklin Gothic Book" w:hAnsi="Franklin Gothic Book" w:cs="Arial"/>
          <w:kern w:val="2"/>
          <w:sz w:val="22"/>
          <w:szCs w:val="22"/>
          <w:lang w:eastAsia="zh-CN"/>
        </w:rPr>
        <w:t xml:space="preserve">a </w:t>
      </w:r>
      <w:r>
        <w:rPr>
          <w:rFonts w:ascii="Franklin Gothic Book" w:hAnsi="Franklin Gothic Book" w:cs="Arial"/>
          <w:kern w:val="2"/>
          <w:sz w:val="22"/>
          <w:szCs w:val="22"/>
          <w:lang w:eastAsia="zh-CN"/>
        </w:rPr>
        <w:t xml:space="preserve">6.000,00 </w:t>
      </w:r>
      <w:r w:rsidRPr="0026501D">
        <w:rPr>
          <w:rFonts w:ascii="Franklin Gothic Book" w:hAnsi="Franklin Gothic Book" w:cs="Arial"/>
          <w:kern w:val="2"/>
          <w:sz w:val="22"/>
          <w:szCs w:val="22"/>
          <w:lang w:eastAsia="zh-CN"/>
        </w:rPr>
        <w:t>€.</w:t>
      </w:r>
    </w:p>
    <w:p w:rsidR="006167F9" w:rsidRDefault="006167F9" w:rsidP="006167F9">
      <w:pPr>
        <w:widowControl w:val="0"/>
        <w:tabs>
          <w:tab w:val="left" w:pos="707"/>
        </w:tabs>
        <w:suppressAutoHyphens/>
        <w:autoSpaceDE w:val="0"/>
        <w:ind w:left="720"/>
        <w:textAlignment w:val="baseline"/>
        <w:rPr>
          <w:rFonts w:ascii="Franklin Gothic Book" w:hAnsi="Franklin Gothic Book" w:cs="Arial"/>
          <w:kern w:val="2"/>
          <w:sz w:val="22"/>
          <w:szCs w:val="22"/>
          <w:lang w:eastAsia="zh-CN"/>
        </w:rPr>
      </w:pPr>
    </w:p>
    <w:p w:rsidR="00603BA2" w:rsidRPr="00603BA2" w:rsidRDefault="00603BA2" w:rsidP="00603BA2">
      <w:pPr>
        <w:rPr>
          <w:rFonts w:ascii="Franklin Gothic Book" w:hAnsi="Franklin Gothic Book" w:cs="Verdana"/>
          <w:sz w:val="22"/>
          <w:szCs w:val="22"/>
          <w:lang w:eastAsia="ca-ES"/>
        </w:rPr>
      </w:pPr>
    </w:p>
    <w:p w:rsidR="00603BA2" w:rsidRDefault="00603BA2" w:rsidP="00603BA2">
      <w:pPr>
        <w:rPr>
          <w:rFonts w:ascii="Franklin Gothic Book" w:hAnsi="Franklin Gothic Book"/>
          <w:sz w:val="22"/>
          <w:szCs w:val="22"/>
          <w:u w:val="single"/>
        </w:rPr>
      </w:pPr>
      <w:r w:rsidRPr="00603BA2">
        <w:rPr>
          <w:rFonts w:ascii="Franklin Gothic Book" w:hAnsi="Franklin Gothic Book"/>
          <w:sz w:val="22"/>
          <w:szCs w:val="22"/>
          <w:u w:val="single"/>
        </w:rPr>
        <w:t>9.2.2. Solvència tècnica o professional</w:t>
      </w:r>
    </w:p>
    <w:p w:rsidR="006167F9" w:rsidRDefault="006167F9" w:rsidP="00603BA2">
      <w:pPr>
        <w:rPr>
          <w:rFonts w:ascii="Franklin Gothic Book" w:hAnsi="Franklin Gothic Book"/>
          <w:sz w:val="22"/>
          <w:szCs w:val="22"/>
          <w:u w:val="single"/>
        </w:rPr>
      </w:pPr>
    </w:p>
    <w:p w:rsidR="006167F9" w:rsidRPr="00D621A4" w:rsidRDefault="006167F9" w:rsidP="006167F9">
      <w:pPr>
        <w:widowControl w:val="0"/>
        <w:suppressAutoHyphens/>
        <w:autoSpaceDE w:val="0"/>
        <w:ind w:right="851"/>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a) De conformitat amb l’article 90.1.a) de la LCSP:</w:t>
      </w:r>
    </w:p>
    <w:p w:rsidR="00603BA2" w:rsidRPr="00603BA2" w:rsidRDefault="00603BA2" w:rsidP="00603BA2">
      <w:pPr>
        <w:rPr>
          <w:rFonts w:ascii="Franklin Gothic Book" w:hAnsi="Franklin Gothic Book"/>
          <w:sz w:val="22"/>
          <w:szCs w:val="22"/>
          <w:u w:val="single"/>
        </w:rPr>
      </w:pPr>
    </w:p>
    <w:p w:rsidR="006167F9" w:rsidRPr="00D621A4" w:rsidRDefault="006167F9" w:rsidP="006167F9">
      <w:pPr>
        <w:widowControl w:val="0"/>
        <w:numPr>
          <w:ilvl w:val="0"/>
          <w:numId w:val="29"/>
        </w:numPr>
        <w:tabs>
          <w:tab w:val="left" w:pos="707"/>
        </w:tab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Un llistat de</w:t>
      </w:r>
      <w:r>
        <w:rPr>
          <w:rFonts w:ascii="Franklin Gothic Book" w:hAnsi="Franklin Gothic Book" w:cs="Arial"/>
          <w:kern w:val="2"/>
          <w:sz w:val="22"/>
          <w:szCs w:val="22"/>
          <w:lang w:eastAsia="zh-CN"/>
        </w:rPr>
        <w:t>ls 3 s</w:t>
      </w:r>
      <w:r w:rsidRPr="00D621A4">
        <w:rPr>
          <w:rFonts w:ascii="Franklin Gothic Book" w:hAnsi="Franklin Gothic Book" w:cs="Arial"/>
          <w:kern w:val="2"/>
          <w:sz w:val="22"/>
          <w:szCs w:val="22"/>
          <w:lang w:eastAsia="zh-CN"/>
        </w:rPr>
        <w:t xml:space="preserve">erveis realitzats d’igual o similar naturalesa que els que constitueixen l’objecte del contracte en el curs de com a màxim, els tres últims anys, per un </w:t>
      </w:r>
      <w:r w:rsidRPr="00EA0604">
        <w:rPr>
          <w:rFonts w:ascii="Franklin Gothic Book" w:hAnsi="Franklin Gothic Book" w:cs="Arial"/>
          <w:kern w:val="2"/>
          <w:sz w:val="22"/>
          <w:szCs w:val="22"/>
          <w:lang w:eastAsia="zh-CN"/>
        </w:rPr>
        <w:t xml:space="preserve">import </w:t>
      </w:r>
      <w:r w:rsidRPr="00705766">
        <w:rPr>
          <w:rFonts w:ascii="Franklin Gothic Book" w:hAnsi="Franklin Gothic Book" w:cs="Arial"/>
          <w:kern w:val="2"/>
          <w:sz w:val="22"/>
          <w:szCs w:val="22"/>
          <w:lang w:eastAsia="zh-CN"/>
        </w:rPr>
        <w:t>mínim de 10.000,00€ de cada</w:t>
      </w:r>
      <w:r w:rsidRPr="00EA0604">
        <w:rPr>
          <w:rFonts w:ascii="Franklin Gothic Book" w:hAnsi="Franklin Gothic Book" w:cs="Arial"/>
          <w:kern w:val="2"/>
          <w:sz w:val="22"/>
          <w:szCs w:val="22"/>
          <w:lang w:eastAsia="zh-CN"/>
        </w:rPr>
        <w:t xml:space="preserve"> actuació</w:t>
      </w:r>
      <w:r w:rsidRPr="00D621A4">
        <w:rPr>
          <w:rFonts w:ascii="Franklin Gothic Book" w:hAnsi="Franklin Gothic Book" w:cs="Arial"/>
          <w:kern w:val="2"/>
          <w:sz w:val="22"/>
          <w:szCs w:val="22"/>
          <w:lang w:eastAsia="zh-CN"/>
        </w:rPr>
        <w:t>;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603BA2" w:rsidRPr="00603BA2" w:rsidRDefault="00603BA2" w:rsidP="00603BA2">
      <w:pPr>
        <w:widowControl w:val="0"/>
        <w:tabs>
          <w:tab w:val="left" w:pos="707"/>
        </w:tabs>
        <w:suppressAutoHyphens/>
        <w:autoSpaceDE w:val="0"/>
        <w:ind w:left="720"/>
        <w:textAlignment w:val="baseline"/>
        <w:rPr>
          <w:rFonts w:ascii="Franklin Gothic Book" w:hAnsi="Franklin Gothic Book" w:cs="Arial"/>
          <w:kern w:val="2"/>
          <w:sz w:val="22"/>
          <w:szCs w:val="22"/>
          <w:lang w:eastAsia="zh-CN"/>
        </w:rPr>
      </w:pPr>
    </w:p>
    <w:p w:rsidR="00603BA2" w:rsidRDefault="00603BA2" w:rsidP="00603BA2">
      <w:pPr>
        <w:widowControl w:val="0"/>
        <w:tabs>
          <w:tab w:val="left" w:pos="707"/>
        </w:tabs>
        <w:suppressAutoHyphens/>
        <w:autoSpaceDE w:val="0"/>
        <w:ind w:left="72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 xml:space="preserve">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w:t>
      </w:r>
      <w:r w:rsidRPr="00603BA2">
        <w:rPr>
          <w:rFonts w:ascii="Franklin Gothic Book" w:hAnsi="Franklin Gothic Book" w:cs="Arial"/>
          <w:kern w:val="2"/>
          <w:sz w:val="22"/>
          <w:szCs w:val="22"/>
          <w:lang w:eastAsia="zh-CN"/>
        </w:rPr>
        <w:lastRenderedPageBreak/>
        <w:t>previsió en el plec es tindran en compte els tres primers dígits dels respectius codis de la CPV.</w:t>
      </w:r>
    </w:p>
    <w:p w:rsidR="006167F9" w:rsidRDefault="006167F9" w:rsidP="00603BA2">
      <w:pPr>
        <w:widowControl w:val="0"/>
        <w:tabs>
          <w:tab w:val="left" w:pos="707"/>
        </w:tabs>
        <w:suppressAutoHyphens/>
        <w:autoSpaceDE w:val="0"/>
        <w:ind w:left="720"/>
        <w:textAlignment w:val="baseline"/>
        <w:rPr>
          <w:rFonts w:ascii="Franklin Gothic Book" w:hAnsi="Franklin Gothic Book" w:cs="Arial"/>
          <w:kern w:val="2"/>
          <w:sz w:val="22"/>
          <w:szCs w:val="22"/>
          <w:lang w:eastAsia="zh-CN"/>
        </w:rPr>
      </w:pPr>
    </w:p>
    <w:p w:rsidR="006167F9" w:rsidRPr="00D621A4" w:rsidRDefault="006167F9" w:rsidP="006167F9">
      <w:pPr>
        <w:widowControl w:val="0"/>
        <w:suppressAutoHyphens/>
        <w:autoSpaceDE w:val="0"/>
        <w:ind w:right="851"/>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b) De conformitat amb l’article 90.1.b) de la LCSP:</w:t>
      </w:r>
    </w:p>
    <w:p w:rsidR="006167F9" w:rsidRPr="00D621A4" w:rsidRDefault="006167F9" w:rsidP="006167F9">
      <w:pPr>
        <w:keepNext/>
        <w:widowControl w:val="0"/>
        <w:numPr>
          <w:ilvl w:val="1"/>
          <w:numId w:val="0"/>
        </w:numPr>
        <w:tabs>
          <w:tab w:val="num" w:pos="0"/>
        </w:tabs>
        <w:suppressAutoHyphens/>
        <w:autoSpaceDE w:val="0"/>
        <w:ind w:right="851"/>
        <w:textAlignment w:val="baseline"/>
        <w:outlineLvl w:val="1"/>
        <w:rPr>
          <w:rFonts w:ascii="Franklin Gothic Book" w:hAnsi="Franklin Gothic Book" w:cs="Arial"/>
          <w:b/>
          <w:bCs/>
          <w:kern w:val="2"/>
          <w:sz w:val="22"/>
          <w:szCs w:val="22"/>
          <w:lang w:eastAsia="zh-CN"/>
        </w:rPr>
      </w:pPr>
    </w:p>
    <w:p w:rsidR="006167F9" w:rsidRPr="00D621A4" w:rsidRDefault="006167F9" w:rsidP="006167F9">
      <w:pPr>
        <w:widowControl w:val="0"/>
        <w:numPr>
          <w:ilvl w:val="0"/>
          <w:numId w:val="29"/>
        </w:numPr>
        <w:tabs>
          <w:tab w:val="left" w:pos="707"/>
        </w:tabs>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Indicació del personal tècnic o de les unitats tècniques, integrades o no en l’empresa, participants en el contracte, especialment aquells encarregats del control de qualitat.</w:t>
      </w:r>
    </w:p>
    <w:p w:rsidR="006167F9" w:rsidRPr="00D621A4"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6167F9" w:rsidRPr="00D621A4"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Com a mínim l’equip tècnic destinat a l’execució del contracte haurà d’estar integrat per:</w:t>
      </w:r>
    </w:p>
    <w:p w:rsidR="006167F9"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6167F9"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r w:rsidRPr="009D1399">
        <w:rPr>
          <w:rFonts w:ascii="Franklin Gothic Book" w:hAnsi="Franklin Gothic Book" w:cs="Arial"/>
          <w:kern w:val="2"/>
          <w:sz w:val="22"/>
          <w:szCs w:val="22"/>
          <w:lang w:eastAsia="zh-CN"/>
        </w:rPr>
        <w:t>. 1 orientador/a laboral</w:t>
      </w:r>
      <w:r w:rsidR="00BC7C17">
        <w:rPr>
          <w:rFonts w:ascii="Franklin Gothic Book" w:hAnsi="Franklin Gothic Book" w:cs="Arial"/>
          <w:kern w:val="2"/>
          <w:sz w:val="22"/>
          <w:szCs w:val="22"/>
          <w:lang w:eastAsia="zh-CN"/>
        </w:rPr>
        <w:t xml:space="preserve"> amb el certificat d’absència de delictes penals actualitzat.</w:t>
      </w:r>
    </w:p>
    <w:p w:rsidR="006167F9"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6167F9" w:rsidRPr="00B63F80" w:rsidRDefault="006167F9" w:rsidP="006167F9">
      <w:pPr>
        <w:widowControl w:val="0"/>
        <w:suppressAutoHyphens/>
        <w:autoSpaceDE w:val="0"/>
        <w:ind w:right="851"/>
        <w:textAlignment w:val="baseline"/>
        <w:rPr>
          <w:rFonts w:ascii="Franklin Gothic Book" w:hAnsi="Franklin Gothic Book" w:cs="Arial"/>
          <w:color w:val="000000"/>
          <w:kern w:val="2"/>
          <w:sz w:val="22"/>
          <w:szCs w:val="22"/>
          <w:lang w:eastAsia="zh-CN"/>
        </w:rPr>
      </w:pPr>
      <w:r w:rsidRPr="00D621A4">
        <w:rPr>
          <w:rFonts w:ascii="Franklin Gothic Book" w:hAnsi="Franklin Gothic Book" w:cs="Arial"/>
          <w:kern w:val="2"/>
          <w:sz w:val="22"/>
          <w:szCs w:val="22"/>
          <w:lang w:eastAsia="zh-CN"/>
        </w:rPr>
        <w:t>c) De conformitat amb l’article 90.1.e) de la LCSP:</w:t>
      </w:r>
    </w:p>
    <w:p w:rsidR="006167F9" w:rsidRPr="00D621A4" w:rsidRDefault="006167F9" w:rsidP="006167F9">
      <w:pPr>
        <w:keepNext/>
        <w:widowControl w:val="0"/>
        <w:numPr>
          <w:ilvl w:val="1"/>
          <w:numId w:val="0"/>
        </w:numPr>
        <w:tabs>
          <w:tab w:val="num" w:pos="0"/>
        </w:tabs>
        <w:suppressAutoHyphens/>
        <w:autoSpaceDE w:val="0"/>
        <w:ind w:right="851"/>
        <w:textAlignment w:val="baseline"/>
        <w:outlineLvl w:val="1"/>
        <w:rPr>
          <w:rFonts w:ascii="Franklin Gothic Book" w:hAnsi="Franklin Gothic Book" w:cs="Arial"/>
          <w:b/>
          <w:bCs/>
          <w:kern w:val="2"/>
          <w:sz w:val="22"/>
          <w:szCs w:val="22"/>
          <w:lang w:eastAsia="zh-CN"/>
        </w:rPr>
      </w:pPr>
    </w:p>
    <w:p w:rsidR="006167F9" w:rsidRPr="00D621A4" w:rsidRDefault="006167F9" w:rsidP="006167F9">
      <w:pPr>
        <w:widowControl w:val="0"/>
        <w:numPr>
          <w:ilvl w:val="0"/>
          <w:numId w:val="26"/>
        </w:numPr>
        <w:tabs>
          <w:tab w:val="clear" w:pos="360"/>
          <w:tab w:val="num" w:pos="0"/>
          <w:tab w:val="left" w:pos="707"/>
        </w:tabs>
        <w:suppressAutoHyphens/>
        <w:autoSpaceDE w:val="0"/>
        <w:ind w:left="72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6167F9" w:rsidRPr="00D621A4"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6167F9" w:rsidRPr="00D621A4"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Com a mínim l’equip tècnic destinat a l’execució del contracte haurà d’estar integrat per:</w:t>
      </w:r>
    </w:p>
    <w:p w:rsidR="006167F9" w:rsidRPr="00D621A4"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6167F9" w:rsidRDefault="006167F9" w:rsidP="006167F9">
      <w:pPr>
        <w:rPr>
          <w:rFonts w:ascii="Franklin Gothic Book" w:eastAsia="Calibri" w:hAnsi="Franklin Gothic Book"/>
          <w:sz w:val="22"/>
          <w:szCs w:val="22"/>
          <w:lang w:eastAsia="en-US"/>
        </w:rPr>
      </w:pPr>
      <w:r>
        <w:rPr>
          <w:rFonts w:ascii="Franklin Gothic Book" w:hAnsi="Franklin Gothic Book" w:cs="Arial"/>
          <w:kern w:val="2"/>
          <w:sz w:val="22"/>
          <w:szCs w:val="22"/>
          <w:lang w:eastAsia="zh-CN"/>
        </w:rPr>
        <w:t>.1 orientador/a laboral que haurà</w:t>
      </w:r>
      <w:r>
        <w:rPr>
          <w:rFonts w:ascii="Franklin Gothic Book" w:eastAsia="Calibri" w:hAnsi="Franklin Gothic Book"/>
          <w:sz w:val="22"/>
          <w:szCs w:val="22"/>
          <w:lang w:eastAsia="en-US"/>
        </w:rPr>
        <w:t xml:space="preserve"> de tenir una titulació de grau, diplomatura o llicenciatura de qualsevol especialitat de ciències socials, psicologia, pedagogia... i un mínim de 3 anys d’experiència en serveis d’orientació laboral i professional.</w:t>
      </w:r>
    </w:p>
    <w:p w:rsidR="006167F9" w:rsidRPr="009D1399" w:rsidRDefault="006167F9" w:rsidP="006167F9">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995845" w:rsidRDefault="00995845" w:rsidP="00995845">
      <w:pPr>
        <w:widowControl w:val="0"/>
        <w:suppressAutoHyphens/>
        <w:autoSpaceDE w:val="0"/>
        <w:ind w:right="851"/>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d</w:t>
      </w:r>
      <w:r w:rsidRPr="00D621A4">
        <w:rPr>
          <w:rFonts w:ascii="Franklin Gothic Book" w:hAnsi="Franklin Gothic Book" w:cs="Arial"/>
          <w:kern w:val="2"/>
          <w:sz w:val="22"/>
          <w:szCs w:val="22"/>
          <w:lang w:eastAsia="zh-CN"/>
        </w:rPr>
        <w:t>) De conformitat amb l’article 90.1.f) de la LCSP:</w:t>
      </w:r>
    </w:p>
    <w:p w:rsidR="00995845" w:rsidRPr="00B63F80" w:rsidRDefault="00995845" w:rsidP="00995845">
      <w:pPr>
        <w:widowControl w:val="0"/>
        <w:suppressAutoHyphens/>
        <w:autoSpaceDE w:val="0"/>
        <w:ind w:right="851"/>
        <w:textAlignment w:val="baseline"/>
        <w:rPr>
          <w:rFonts w:ascii="Franklin Gothic Book" w:hAnsi="Franklin Gothic Book" w:cs="Arial"/>
          <w:kern w:val="2"/>
          <w:sz w:val="22"/>
          <w:szCs w:val="22"/>
          <w:lang w:eastAsia="zh-CN"/>
        </w:rPr>
      </w:pPr>
    </w:p>
    <w:p w:rsidR="00995845" w:rsidRPr="00D621A4" w:rsidRDefault="00995845" w:rsidP="00995845">
      <w:pPr>
        <w:widowControl w:val="0"/>
        <w:numPr>
          <w:ilvl w:val="0"/>
          <w:numId w:val="26"/>
        </w:numPr>
        <w:tabs>
          <w:tab w:val="clear" w:pos="360"/>
          <w:tab w:val="num" w:pos="0"/>
          <w:tab w:val="left" w:pos="707"/>
        </w:tabs>
        <w:suppressAutoHyphens/>
        <w:autoSpaceDE w:val="0"/>
        <w:ind w:left="72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Declaració sobre la plantilla mitjana anual de l’empresa i del número de directius durant els tres últims anys, acompanyada de la documentació justificativa corresponent quan li sigui requerida pel servei de contractació de l’Ajuntament.</w:t>
      </w:r>
    </w:p>
    <w:p w:rsidR="00995845" w:rsidRPr="00D621A4" w:rsidRDefault="00995845" w:rsidP="00995845">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995845" w:rsidRPr="00534249" w:rsidRDefault="00995845" w:rsidP="00995845">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xml:space="preserve">El nombre mínim de treballadors ha de </w:t>
      </w:r>
      <w:r w:rsidRPr="00534249">
        <w:rPr>
          <w:rFonts w:ascii="Franklin Gothic Book" w:hAnsi="Franklin Gothic Book" w:cs="Arial"/>
          <w:kern w:val="2"/>
          <w:sz w:val="22"/>
          <w:szCs w:val="22"/>
          <w:lang w:eastAsia="zh-CN"/>
        </w:rPr>
        <w:t>ser de: 3 treballadors/es.</w:t>
      </w:r>
    </w:p>
    <w:p w:rsidR="006167F9" w:rsidRDefault="006167F9" w:rsidP="00603BA2">
      <w:pPr>
        <w:widowControl w:val="0"/>
        <w:tabs>
          <w:tab w:val="left" w:pos="707"/>
        </w:tabs>
        <w:suppressAutoHyphens/>
        <w:autoSpaceDE w:val="0"/>
        <w:ind w:left="720"/>
        <w:textAlignment w:val="baseline"/>
        <w:rPr>
          <w:rFonts w:ascii="Franklin Gothic Book" w:hAnsi="Franklin Gothic Book" w:cs="Arial"/>
          <w:kern w:val="2"/>
          <w:sz w:val="22"/>
          <w:szCs w:val="22"/>
          <w:lang w:eastAsia="zh-CN"/>
        </w:rPr>
      </w:pPr>
    </w:p>
    <w:p w:rsidR="00995845" w:rsidRPr="00D621A4" w:rsidRDefault="00995845" w:rsidP="00995845">
      <w:pPr>
        <w:widowControl w:val="0"/>
        <w:suppressAutoHyphens/>
        <w:autoSpaceDE w:val="0"/>
        <w:ind w:right="851"/>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w:t>
      </w:r>
      <w:r w:rsidRPr="00D621A4">
        <w:rPr>
          <w:rFonts w:ascii="Franklin Gothic Book" w:hAnsi="Franklin Gothic Book" w:cs="Arial"/>
          <w:kern w:val="2"/>
          <w:sz w:val="22"/>
          <w:szCs w:val="22"/>
          <w:lang w:eastAsia="zh-CN"/>
        </w:rPr>
        <w:t>) De conformitat amb l’article 90.1.h) de la LCSP:</w:t>
      </w:r>
    </w:p>
    <w:p w:rsidR="00995845" w:rsidRPr="00D621A4" w:rsidRDefault="00995845" w:rsidP="00995845">
      <w:pPr>
        <w:keepNext/>
        <w:widowControl w:val="0"/>
        <w:numPr>
          <w:ilvl w:val="1"/>
          <w:numId w:val="0"/>
        </w:numPr>
        <w:tabs>
          <w:tab w:val="num" w:pos="0"/>
        </w:tabs>
        <w:suppressAutoHyphens/>
        <w:autoSpaceDE w:val="0"/>
        <w:ind w:right="851"/>
        <w:textAlignment w:val="baseline"/>
        <w:outlineLvl w:val="1"/>
        <w:rPr>
          <w:rFonts w:ascii="Franklin Gothic Book" w:hAnsi="Franklin Gothic Book" w:cs="Arial"/>
          <w:b/>
          <w:bCs/>
          <w:kern w:val="2"/>
          <w:sz w:val="22"/>
          <w:szCs w:val="22"/>
          <w:lang w:eastAsia="zh-CN"/>
        </w:rPr>
      </w:pPr>
    </w:p>
    <w:p w:rsidR="00995845" w:rsidRPr="00D621A4" w:rsidRDefault="00995845" w:rsidP="00995845">
      <w:pPr>
        <w:widowControl w:val="0"/>
        <w:numPr>
          <w:ilvl w:val="0"/>
          <w:numId w:val="26"/>
        </w:numPr>
        <w:tabs>
          <w:tab w:val="clear" w:pos="360"/>
          <w:tab w:val="num" w:pos="0"/>
          <w:tab w:val="left" w:pos="707"/>
        </w:tabs>
        <w:suppressAutoHyphens/>
        <w:autoSpaceDE w:val="0"/>
        <w:ind w:left="72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Declaració indicant la maquinària, material i equip tècnic del que es disposarà per a l’execució dels treballs o prestacions, a la qual adjuntarà la documentació acreditativa pertinent quan li sigui requerida pel servei de contractació de l’Ajuntament.</w:t>
      </w:r>
    </w:p>
    <w:p w:rsidR="00995845" w:rsidRPr="00D621A4" w:rsidRDefault="00995845" w:rsidP="00995845">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995845" w:rsidRPr="00D621A4" w:rsidRDefault="00995845" w:rsidP="00995845">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L’equip mínim a destinar a l’execució del contracte haurà d’estar integrat per:</w:t>
      </w:r>
    </w:p>
    <w:p w:rsidR="00995845" w:rsidRPr="00D621A4" w:rsidRDefault="00995845" w:rsidP="00995845">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p>
    <w:p w:rsidR="00995845" w:rsidRPr="001D5E22" w:rsidRDefault="00995845" w:rsidP="00995845">
      <w:pPr>
        <w:widowControl w:val="0"/>
        <w:tabs>
          <w:tab w:val="left" w:pos="1427"/>
        </w:tabs>
        <w:suppressAutoHyphens/>
        <w:autoSpaceDE w:val="0"/>
        <w:ind w:left="720"/>
        <w:textAlignment w:val="baseline"/>
        <w:rPr>
          <w:rFonts w:ascii="Franklin Gothic Book" w:hAnsi="Franklin Gothic Book" w:cs="Arial"/>
          <w:kern w:val="2"/>
          <w:sz w:val="22"/>
          <w:szCs w:val="22"/>
          <w:lang w:eastAsia="zh-CN"/>
        </w:rPr>
      </w:pPr>
      <w:r w:rsidRPr="001D5E22">
        <w:rPr>
          <w:rFonts w:ascii="Franklin Gothic Book" w:hAnsi="Franklin Gothic Book" w:cs="Arial"/>
          <w:kern w:val="2"/>
          <w:sz w:val="22"/>
          <w:szCs w:val="22"/>
          <w:lang w:eastAsia="zh-CN"/>
        </w:rPr>
        <w:t>. 1 portàtil que haurà de portar el personal tècnic que desenvolupi els tallers</w:t>
      </w:r>
      <w:r>
        <w:rPr>
          <w:rFonts w:ascii="Franklin Gothic Book" w:hAnsi="Franklin Gothic Book" w:cs="Arial"/>
          <w:kern w:val="2"/>
          <w:sz w:val="22"/>
          <w:szCs w:val="22"/>
          <w:lang w:eastAsia="zh-CN"/>
        </w:rPr>
        <w:t xml:space="preserve"> a l’institut</w:t>
      </w:r>
      <w:r w:rsidRPr="001D5E22">
        <w:rPr>
          <w:rFonts w:ascii="Franklin Gothic Book" w:hAnsi="Franklin Gothic Book" w:cs="Arial"/>
          <w:kern w:val="2"/>
          <w:sz w:val="22"/>
          <w:szCs w:val="22"/>
          <w:lang w:eastAsia="zh-CN"/>
        </w:rPr>
        <w:t>.</w:t>
      </w:r>
    </w:p>
    <w:p w:rsidR="00603BA2" w:rsidRPr="00603BA2" w:rsidRDefault="00603BA2" w:rsidP="00603BA2">
      <w:pPr>
        <w:rPr>
          <w:rFonts w:ascii="Franklin Gothic Book" w:eastAsia="Calibri" w:hAnsi="Franklin Gothic Book" w:cs="Verdana"/>
          <w:sz w:val="22"/>
          <w:szCs w:val="22"/>
          <w:lang w:eastAsia="en-US"/>
        </w:rPr>
      </w:pPr>
    </w:p>
    <w:p w:rsidR="00603BA2" w:rsidRPr="00603BA2" w:rsidRDefault="00603BA2" w:rsidP="00603BA2">
      <w:pPr>
        <w:pStyle w:val="Textoindependiente3"/>
        <w:suppressAutoHyphens/>
        <w:spacing w:after="0"/>
        <w:jc w:val="both"/>
        <w:rPr>
          <w:rFonts w:ascii="Franklin Gothic Book" w:eastAsia="Calibri" w:hAnsi="Franklin Gothic Book"/>
          <w:sz w:val="22"/>
          <w:szCs w:val="22"/>
          <w:lang w:eastAsia="en-US"/>
        </w:rPr>
      </w:pPr>
    </w:p>
    <w:p w:rsidR="00603BA2" w:rsidRPr="00603BA2" w:rsidRDefault="00603BA2" w:rsidP="00603BA2">
      <w:pPr>
        <w:pStyle w:val="Textoindependiente3"/>
        <w:suppressAutoHyphens/>
        <w:spacing w:after="0"/>
        <w:jc w:val="both"/>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lastRenderedPageBreak/>
        <w:t>Les empreses licitadores hauran d’aportar només la declaració responsable segons disposen d’aquests mitjans personals, i serà la proposada com adjudicatària qui haurà d’acreditar els aspectes documentals i d’experiència assenyalats per a cadascun dels perfils que han d’adscriure a l’execució del contracte, abans de formalitzar el contracte.</w:t>
      </w:r>
    </w:p>
    <w:p w:rsidR="00603BA2" w:rsidRPr="00603BA2" w:rsidRDefault="00603BA2" w:rsidP="00603BA2">
      <w:pPr>
        <w:pStyle w:val="Textoindependiente3"/>
        <w:suppressAutoHyphens/>
        <w:spacing w:after="0"/>
        <w:jc w:val="both"/>
        <w:rPr>
          <w:rFonts w:ascii="Franklin Gothic Book" w:eastAsia="Calibri" w:hAnsi="Franklin Gothic Book"/>
          <w:sz w:val="22"/>
          <w:szCs w:val="22"/>
          <w:lang w:eastAsia="en-US"/>
        </w:rPr>
      </w:pPr>
    </w:p>
    <w:p w:rsidR="00603BA2" w:rsidRPr="00603BA2" w:rsidRDefault="00603BA2" w:rsidP="00603BA2">
      <w:pPr>
        <w:pStyle w:val="Textoindependiente3"/>
        <w:suppressAutoHyphens/>
        <w:spacing w:after="0"/>
        <w:jc w:val="both"/>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D’acord amb la previsió de l’article 90.4 de la LCSP, les empreses de nova creació, entenent com a tals les que tinguin una antiguitat, computada des de la data d’inscripció en el registre corresponent o, si no procedeix, des de la data de la seva constitució, inferior a cinc anys, declararan la seva solvència tècnica segons el criteri b), c) i d).</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bCs/>
          <w:sz w:val="22"/>
          <w:szCs w:val="22"/>
        </w:rPr>
        <w:t>Selecció d’ofertes: Criteris de valoració de les ofertes</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L’adjudicació d’aquest contracte es realitzarà utilitzant una pluralitat de criteris d’adjudicació en base a la millor relació qualitat-preu. A més, en tractar-se d’un servei recollit en l’Annex IV de la LCSP i d’acord amb el que disposa l’article 145.4 del mateix text legal, els criteris relacionats amb la qualitat representen el 51% de la puntuació, que s’especifiquen a continuació: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Per determinar l’oferta amb millor relació qualitat - preu es tindrà en compte varis criteris de valoració, que s’especifiquen a continuació:</w:t>
      </w:r>
    </w:p>
    <w:p w:rsidR="00603BA2" w:rsidRPr="00603BA2" w:rsidRDefault="00603BA2" w:rsidP="00603BA2">
      <w:pPr>
        <w:rPr>
          <w:rFonts w:ascii="Franklin Gothic Book" w:hAnsi="Franklin Gothic Book"/>
          <w:sz w:val="22"/>
          <w:szCs w:val="22"/>
        </w:rPr>
      </w:pPr>
    </w:p>
    <w:p w:rsidR="00603BA2" w:rsidRPr="00603BA2" w:rsidRDefault="00603BA2" w:rsidP="00603BA2">
      <w:pPr>
        <w:pBdr>
          <w:top w:val="single" w:sz="4" w:space="0" w:color="auto"/>
          <w:left w:val="single" w:sz="4" w:space="4" w:color="auto"/>
          <w:bottom w:val="single" w:sz="4" w:space="4" w:color="auto"/>
          <w:right w:val="single" w:sz="4" w:space="4" w:color="auto"/>
        </w:pBdr>
        <w:ind w:left="360"/>
        <w:rPr>
          <w:rFonts w:ascii="Franklin Gothic Book" w:hAnsi="Franklin Gothic Book" w:cs="Arial"/>
          <w:b/>
          <w:kern w:val="2"/>
          <w:sz w:val="22"/>
          <w:szCs w:val="22"/>
          <w:lang w:eastAsia="zh-CN"/>
        </w:rPr>
      </w:pPr>
      <w:r w:rsidRPr="00603BA2">
        <w:rPr>
          <w:rFonts w:ascii="Franklin Gothic Book" w:hAnsi="Franklin Gothic Book" w:cs="Arial"/>
          <w:b/>
          <w:kern w:val="2"/>
          <w:sz w:val="22"/>
          <w:szCs w:val="22"/>
          <w:lang w:eastAsia="zh-CN"/>
        </w:rPr>
        <w:t>Quadre resum de la puntuació</w:t>
      </w:r>
    </w:p>
    <w:p w:rsidR="00603BA2" w:rsidRPr="00603BA2" w:rsidRDefault="00603BA2" w:rsidP="00603BA2">
      <w:pPr>
        <w:pBdr>
          <w:top w:val="single" w:sz="4" w:space="0" w:color="auto"/>
          <w:left w:val="single" w:sz="4" w:space="4" w:color="auto"/>
          <w:bottom w:val="single" w:sz="4" w:space="4" w:color="auto"/>
          <w:right w:val="single" w:sz="4" w:space="4" w:color="auto"/>
        </w:pBdr>
        <w:tabs>
          <w:tab w:val="left" w:pos="922"/>
        </w:tabs>
        <w:ind w:left="360"/>
        <w:rPr>
          <w:rFonts w:ascii="Franklin Gothic Book" w:hAnsi="Franklin Gothic Book" w:cs="Arial"/>
          <w:kern w:val="2"/>
          <w:sz w:val="22"/>
          <w:szCs w:val="22"/>
          <w:u w:val="single"/>
          <w:lang w:eastAsia="zh-CN"/>
        </w:rPr>
      </w:pPr>
    </w:p>
    <w:p w:rsidR="00603BA2" w:rsidRPr="00603BA2" w:rsidRDefault="00603BA2" w:rsidP="00603BA2">
      <w:pPr>
        <w:pBdr>
          <w:top w:val="single" w:sz="4" w:space="0" w:color="auto"/>
          <w:left w:val="single" w:sz="4" w:space="4" w:color="auto"/>
          <w:bottom w:val="single" w:sz="4" w:space="4" w:color="auto"/>
          <w:right w:val="single" w:sz="4" w:space="4" w:color="auto"/>
        </w:pBdr>
        <w:ind w:left="360" w:firstLine="348"/>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 xml:space="preserve">11.1.a Oferta econòmica ………………………………………………………...…..màxim </w:t>
      </w:r>
      <w:r w:rsidR="00BE205D">
        <w:rPr>
          <w:rFonts w:ascii="Franklin Gothic Book" w:hAnsi="Franklin Gothic Book" w:cs="Arial"/>
          <w:kern w:val="2"/>
          <w:sz w:val="22"/>
          <w:szCs w:val="22"/>
          <w:lang w:eastAsia="zh-CN"/>
        </w:rPr>
        <w:t>45</w:t>
      </w:r>
      <w:r w:rsidR="008A36DA">
        <w:rPr>
          <w:rFonts w:ascii="Franklin Gothic Book" w:hAnsi="Franklin Gothic Book" w:cs="Arial"/>
          <w:kern w:val="2"/>
          <w:sz w:val="22"/>
          <w:szCs w:val="22"/>
          <w:lang w:eastAsia="zh-CN"/>
        </w:rPr>
        <w:t xml:space="preserve"> </w:t>
      </w:r>
      <w:r w:rsidRPr="00603BA2">
        <w:rPr>
          <w:rFonts w:ascii="Franklin Gothic Book" w:hAnsi="Franklin Gothic Book" w:cs="Arial"/>
          <w:kern w:val="2"/>
          <w:sz w:val="22"/>
          <w:szCs w:val="22"/>
          <w:lang w:eastAsia="zh-CN"/>
        </w:rPr>
        <w:t>punts</w:t>
      </w:r>
    </w:p>
    <w:p w:rsidR="00603BA2" w:rsidRDefault="00603BA2" w:rsidP="00603BA2">
      <w:pPr>
        <w:pBdr>
          <w:top w:val="single" w:sz="4" w:space="0" w:color="auto"/>
          <w:left w:val="single" w:sz="4" w:space="4" w:color="auto"/>
          <w:bottom w:val="single" w:sz="4" w:space="4" w:color="auto"/>
          <w:right w:val="single" w:sz="4" w:space="4" w:color="auto"/>
        </w:pBdr>
        <w:ind w:left="360" w:firstLine="348"/>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 xml:space="preserve">11.2.a </w:t>
      </w:r>
      <w:r w:rsidR="008A36DA">
        <w:rPr>
          <w:rFonts w:ascii="Franklin Gothic Book" w:hAnsi="Franklin Gothic Book" w:cs="Arial"/>
          <w:kern w:val="2"/>
          <w:sz w:val="22"/>
          <w:szCs w:val="22"/>
          <w:lang w:eastAsia="zh-CN"/>
        </w:rPr>
        <w:t>Projecte</w:t>
      </w:r>
      <w:r w:rsidRPr="00603BA2">
        <w:rPr>
          <w:rFonts w:ascii="Franklin Gothic Book" w:hAnsi="Franklin Gothic Book" w:cs="Arial"/>
          <w:kern w:val="2"/>
          <w:sz w:val="22"/>
          <w:szCs w:val="22"/>
          <w:lang w:eastAsia="zh-CN"/>
        </w:rPr>
        <w:t xml:space="preserve"> .............…….………………………………………..…..</w:t>
      </w:r>
      <w:r w:rsidR="008A36DA">
        <w:rPr>
          <w:rFonts w:ascii="Franklin Gothic Book" w:hAnsi="Franklin Gothic Book" w:cs="Arial"/>
          <w:kern w:val="2"/>
          <w:sz w:val="22"/>
          <w:szCs w:val="22"/>
          <w:lang w:eastAsia="zh-CN"/>
        </w:rPr>
        <w:t>...............</w:t>
      </w:r>
      <w:r w:rsidRPr="00603BA2">
        <w:rPr>
          <w:rFonts w:ascii="Franklin Gothic Book" w:hAnsi="Franklin Gothic Book" w:cs="Arial"/>
          <w:kern w:val="2"/>
          <w:sz w:val="22"/>
          <w:szCs w:val="22"/>
          <w:lang w:eastAsia="zh-CN"/>
        </w:rPr>
        <w:t xml:space="preserve">màxim </w:t>
      </w:r>
      <w:r w:rsidR="008A36DA">
        <w:rPr>
          <w:rFonts w:ascii="Franklin Gothic Book" w:hAnsi="Franklin Gothic Book" w:cs="Arial"/>
          <w:kern w:val="2"/>
          <w:sz w:val="22"/>
          <w:szCs w:val="22"/>
          <w:lang w:eastAsia="zh-CN"/>
        </w:rPr>
        <w:t>4</w:t>
      </w:r>
      <w:r w:rsidRPr="00603BA2">
        <w:rPr>
          <w:rFonts w:ascii="Franklin Gothic Book" w:hAnsi="Franklin Gothic Book" w:cs="Arial"/>
          <w:kern w:val="2"/>
          <w:sz w:val="22"/>
          <w:szCs w:val="22"/>
          <w:lang w:eastAsia="zh-CN"/>
        </w:rPr>
        <w:t>0 punts</w:t>
      </w:r>
    </w:p>
    <w:p w:rsidR="00BE205D" w:rsidRPr="00603BA2" w:rsidRDefault="00BE205D" w:rsidP="00603BA2">
      <w:pPr>
        <w:pBdr>
          <w:top w:val="single" w:sz="4" w:space="0" w:color="auto"/>
          <w:left w:val="single" w:sz="4" w:space="4" w:color="auto"/>
          <w:bottom w:val="single" w:sz="4" w:space="4" w:color="auto"/>
          <w:right w:val="single" w:sz="4" w:space="4" w:color="auto"/>
        </w:pBdr>
        <w:ind w:left="360" w:firstLine="348"/>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11.3.a Criteri automàtic de qualitat......................................................màxim 15 punts</w:t>
      </w:r>
    </w:p>
    <w:p w:rsidR="00603BA2" w:rsidRPr="00603BA2" w:rsidRDefault="00603BA2" w:rsidP="00603BA2">
      <w:pPr>
        <w:pStyle w:val="Textoindependiente3"/>
        <w:suppressAutoHyphens/>
        <w:spacing w:after="0"/>
        <w:jc w:val="both"/>
        <w:rPr>
          <w:rFonts w:ascii="Franklin Gothic Book" w:hAnsi="Franklin Gothic Book"/>
          <w:b/>
          <w:bCs/>
          <w:sz w:val="22"/>
          <w:szCs w:val="22"/>
        </w:rPr>
      </w:pPr>
    </w:p>
    <w:p w:rsidR="00603BA2" w:rsidRPr="00603BA2" w:rsidRDefault="00603BA2" w:rsidP="00603BA2">
      <w:pPr>
        <w:pStyle w:val="Textoindependiente3"/>
        <w:suppressAutoHyphens/>
        <w:spacing w:after="0"/>
        <w:jc w:val="both"/>
        <w:rPr>
          <w:rFonts w:ascii="Franklin Gothic Book" w:hAnsi="Franklin Gothic Book"/>
          <w:b/>
          <w:bCs/>
          <w:sz w:val="22"/>
          <w:szCs w:val="22"/>
        </w:rPr>
      </w:pPr>
    </w:p>
    <w:p w:rsidR="00603BA2" w:rsidRPr="00603BA2" w:rsidRDefault="00603BA2" w:rsidP="00603BA2">
      <w:pPr>
        <w:rPr>
          <w:rFonts w:ascii="Franklin Gothic Book" w:hAnsi="Franklin Gothic Book"/>
          <w:b/>
          <w:sz w:val="22"/>
          <w:szCs w:val="22"/>
        </w:rPr>
      </w:pPr>
      <w:r w:rsidRPr="00603BA2">
        <w:rPr>
          <w:rFonts w:ascii="Franklin Gothic Book" w:hAnsi="Franklin Gothic Book"/>
          <w:b/>
          <w:sz w:val="22"/>
          <w:szCs w:val="22"/>
        </w:rPr>
        <w:t>10.1 Criteris de valoració automàtica</w:t>
      </w:r>
    </w:p>
    <w:p w:rsidR="00603BA2" w:rsidRPr="00603BA2" w:rsidRDefault="00603BA2" w:rsidP="00603BA2">
      <w:pPr>
        <w:rPr>
          <w:rFonts w:ascii="Franklin Gothic Book" w:hAnsi="Franklin Gothic Book"/>
          <w:sz w:val="22"/>
          <w:szCs w:val="22"/>
        </w:rPr>
      </w:pPr>
    </w:p>
    <w:p w:rsidR="008A36DA" w:rsidRDefault="008A36DA" w:rsidP="008A36DA">
      <w:pPr>
        <w:widowControl w:val="0"/>
        <w:numPr>
          <w:ilvl w:val="0"/>
          <w:numId w:val="30"/>
        </w:numPr>
        <w:tabs>
          <w:tab w:val="clear" w:pos="0"/>
          <w:tab w:val="num" w:pos="-360"/>
          <w:tab w:val="left" w:pos="707"/>
        </w:tabs>
        <w:suppressAutoHyphens/>
        <w:ind w:left="360"/>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 xml:space="preserve">Preu: fins a </w:t>
      </w:r>
      <w:r w:rsidR="00BE205D">
        <w:rPr>
          <w:rFonts w:ascii="Franklin Gothic Book" w:hAnsi="Franklin Gothic Book" w:cs="Arial"/>
          <w:kern w:val="2"/>
          <w:sz w:val="22"/>
          <w:szCs w:val="22"/>
          <w:lang w:eastAsia="zh-CN"/>
        </w:rPr>
        <w:t>45</w:t>
      </w:r>
      <w:r>
        <w:rPr>
          <w:rFonts w:ascii="Franklin Gothic Book" w:hAnsi="Franklin Gothic Book" w:cs="Arial"/>
          <w:kern w:val="2"/>
          <w:sz w:val="22"/>
          <w:szCs w:val="22"/>
          <w:lang w:eastAsia="zh-CN"/>
        </w:rPr>
        <w:t xml:space="preserve"> punts.</w:t>
      </w:r>
    </w:p>
    <w:p w:rsidR="008A36DA" w:rsidRDefault="008A36DA" w:rsidP="008A36DA">
      <w:pPr>
        <w:widowControl w:val="0"/>
        <w:tabs>
          <w:tab w:val="left" w:pos="707"/>
        </w:tabs>
        <w:suppressAutoHyphens/>
        <w:textAlignment w:val="baseline"/>
        <w:rPr>
          <w:rFonts w:ascii="Franklin Gothic Book" w:hAnsi="Franklin Gothic Book" w:cs="Arial"/>
          <w:kern w:val="2"/>
          <w:sz w:val="22"/>
          <w:szCs w:val="22"/>
          <w:lang w:eastAsia="zh-CN"/>
        </w:rPr>
      </w:pPr>
    </w:p>
    <w:p w:rsidR="008A36DA" w:rsidRDefault="008A36DA" w:rsidP="008A36DA">
      <w:pPr>
        <w:rPr>
          <w:rFonts w:ascii="Franklin Gothic Book" w:eastAsia="Calibri" w:hAnsi="Franklin Gothic Book"/>
          <w:sz w:val="22"/>
          <w:szCs w:val="22"/>
          <w:lang w:eastAsia="en-US"/>
        </w:rPr>
      </w:pPr>
      <w:r w:rsidRPr="00DE79FB">
        <w:rPr>
          <w:rFonts w:ascii="Franklin Gothic Book" w:eastAsia="Calibri" w:hAnsi="Franklin Gothic Book"/>
          <w:sz w:val="22"/>
          <w:szCs w:val="22"/>
          <w:lang w:eastAsia="en-US"/>
        </w:rPr>
        <w:t>Fórmula a aplicar:</w:t>
      </w:r>
    </w:p>
    <w:p w:rsidR="008A36DA" w:rsidRPr="00DE79FB" w:rsidRDefault="008A36DA" w:rsidP="008A36DA">
      <w:pPr>
        <w:rPr>
          <w:rFonts w:ascii="Franklin Gothic Book" w:eastAsia="Calibri" w:hAnsi="Franklin Gothic Book"/>
          <w:sz w:val="22"/>
          <w:szCs w:val="22"/>
          <w:lang w:eastAsia="en-US"/>
        </w:rPr>
      </w:pPr>
    </w:p>
    <w:p w:rsidR="008A36DA" w:rsidRDefault="008A36DA" w:rsidP="008A36DA">
      <w:pPr>
        <w:rPr>
          <w:rFonts w:ascii="Franklin Gothic Book" w:hAnsi="Franklin Gothic Book" w:cs="Verdana"/>
          <w:sz w:val="22"/>
          <w:szCs w:val="22"/>
          <w:lang w:eastAsia="ca-ES"/>
        </w:rPr>
      </w:pPr>
      <w:r w:rsidRPr="009B6F7F">
        <w:rPr>
          <w:rFonts w:ascii="Franklin Gothic Book" w:hAnsi="Franklin Gothic Book" w:cs="Verdana"/>
          <w:sz w:val="22"/>
          <w:szCs w:val="22"/>
          <w:lang w:eastAsia="ca-ES"/>
        </w:rPr>
        <w:t>Es valorarà el percentatge de baixa ofert</w:t>
      </w:r>
      <w:r>
        <w:rPr>
          <w:rFonts w:ascii="Franklin Gothic Book" w:hAnsi="Franklin Gothic Book" w:cs="Verdana"/>
          <w:sz w:val="22"/>
          <w:szCs w:val="22"/>
          <w:lang w:eastAsia="ca-ES"/>
        </w:rPr>
        <w:t>a</w:t>
      </w:r>
      <w:r w:rsidRPr="009B6F7F">
        <w:rPr>
          <w:rFonts w:ascii="Franklin Gothic Book" w:hAnsi="Franklin Gothic Book" w:cs="Verdana"/>
          <w:sz w:val="22"/>
          <w:szCs w:val="22"/>
          <w:lang w:eastAsia="ca-ES"/>
        </w:rPr>
        <w:t xml:space="preserve"> sobre el pressupost base de licitació IVA exclòs, de conformitat amb la fórmula polinòmica següent:</w:t>
      </w:r>
    </w:p>
    <w:p w:rsidR="008A36DA" w:rsidRPr="009B6F7F" w:rsidRDefault="008A36DA" w:rsidP="008A36DA">
      <w:pPr>
        <w:rPr>
          <w:rFonts w:ascii="Franklin Gothic Book" w:hAnsi="Franklin Gothic Book" w:cs="Verdana"/>
          <w:sz w:val="22"/>
          <w:szCs w:val="22"/>
          <w:lang w:eastAsia="ca-ES"/>
        </w:rPr>
      </w:pPr>
    </w:p>
    <w:p w:rsidR="008A36DA" w:rsidRPr="009B6F7F" w:rsidRDefault="008A36DA" w:rsidP="008A36DA">
      <w:pPr>
        <w:rPr>
          <w:rFonts w:ascii="Franklin Gothic Book" w:hAnsi="Franklin Gothic Book" w:cs="Verdana"/>
          <w:sz w:val="22"/>
          <w:szCs w:val="22"/>
          <w:lang w:eastAsia="ca-ES"/>
        </w:rPr>
      </w:pPr>
    </w:p>
    <w:p w:rsidR="008A36DA" w:rsidRPr="009B6F7F" w:rsidRDefault="00860608" w:rsidP="008A36DA">
      <w:pPr>
        <w:spacing w:after="160" w:line="254" w:lineRule="auto"/>
        <w:jc w:val="left"/>
        <w:rPr>
          <w:rFonts w:ascii="Franklin Gothic Book" w:eastAsia="Calibri" w:hAnsi="Franklin Gothic Book"/>
          <w:sz w:val="22"/>
          <w:szCs w:val="22"/>
          <w:lang w:eastAsia="en-US"/>
        </w:rPr>
      </w:pPr>
      <w:r>
        <w:rPr>
          <w:rFonts w:ascii="Franklin Gothic Book" w:eastAsia="Calibri" w:hAnsi="Franklin Gothic Book"/>
          <w:noProof/>
          <w:sz w:val="22"/>
          <w:szCs w:val="22"/>
          <w:lang w:val="es-ES"/>
        </w:rPr>
        <w:drawing>
          <wp:anchor distT="0" distB="0" distL="114300" distR="114300" simplePos="0" relativeHeight="251659264" behindDoc="0" locked="0" layoutInCell="1" allowOverlap="1">
            <wp:simplePos x="0" y="0"/>
            <wp:positionH relativeFrom="column">
              <wp:posOffset>-5715</wp:posOffset>
            </wp:positionH>
            <wp:positionV relativeFrom="paragraph">
              <wp:posOffset>-69215</wp:posOffset>
            </wp:positionV>
            <wp:extent cx="3105150" cy="523875"/>
            <wp:effectExtent l="0" t="0" r="0" b="9525"/>
            <wp:wrapNone/>
            <wp:docPr id="5"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p>
    <w:p w:rsidR="008A36DA" w:rsidRDefault="008A36DA" w:rsidP="008A36DA">
      <w:pPr>
        <w:rPr>
          <w:rFonts w:ascii="Franklin Gothic Book" w:hAnsi="Franklin Gothic Book" w:cs="Verdana"/>
          <w:sz w:val="22"/>
          <w:szCs w:val="22"/>
          <w:lang w:eastAsia="ca-ES"/>
        </w:rPr>
      </w:pPr>
    </w:p>
    <w:p w:rsidR="008A36DA" w:rsidRDefault="008A36DA" w:rsidP="008A36DA">
      <w:pPr>
        <w:rPr>
          <w:rFonts w:ascii="Franklin Gothic Book" w:hAnsi="Franklin Gothic Book" w:cs="Verdana"/>
          <w:sz w:val="22"/>
          <w:szCs w:val="22"/>
          <w:lang w:eastAsia="ca-ES"/>
        </w:rPr>
      </w:pPr>
    </w:p>
    <w:p w:rsidR="008A36DA" w:rsidRPr="009B6F7F" w:rsidRDefault="008A36DA" w:rsidP="008A36DA">
      <w:pPr>
        <w:rPr>
          <w:rFonts w:ascii="Franklin Gothic Book" w:hAnsi="Franklin Gothic Book" w:cs="Verdana"/>
          <w:sz w:val="22"/>
          <w:szCs w:val="22"/>
          <w:lang w:eastAsia="ca-ES"/>
        </w:rPr>
      </w:pPr>
      <w:r w:rsidRPr="009B6F7F">
        <w:rPr>
          <w:rFonts w:ascii="Franklin Gothic Book" w:hAnsi="Franklin Gothic Book" w:cs="Verdana"/>
          <w:sz w:val="22"/>
          <w:szCs w:val="22"/>
          <w:lang w:eastAsia="ca-ES"/>
        </w:rPr>
        <w:t>En què:</w:t>
      </w:r>
    </w:p>
    <w:p w:rsidR="008A36DA" w:rsidRPr="009B6F7F" w:rsidRDefault="008A36DA" w:rsidP="008A36DA">
      <w:pPr>
        <w:rPr>
          <w:rFonts w:ascii="Franklin Gothic Book" w:hAnsi="Franklin Gothic Book" w:cs="Verdana"/>
          <w:sz w:val="22"/>
          <w:szCs w:val="22"/>
          <w:lang w:eastAsia="ca-ES"/>
        </w:rPr>
      </w:pPr>
    </w:p>
    <w:p w:rsidR="008A36DA" w:rsidRDefault="008A36DA" w:rsidP="008A36DA">
      <w:pPr>
        <w:rPr>
          <w:rFonts w:ascii="Franklin Gothic Book" w:hAnsi="Franklin Gothic Book" w:cs="Verdana"/>
          <w:sz w:val="22"/>
          <w:szCs w:val="22"/>
          <w:lang w:eastAsia="ca-ES"/>
        </w:rPr>
      </w:pPr>
      <w:r>
        <w:rPr>
          <w:rFonts w:ascii="Franklin Gothic Book" w:hAnsi="Franklin Gothic Book" w:cs="Verdana"/>
          <w:sz w:val="22"/>
          <w:szCs w:val="22"/>
          <w:lang w:eastAsia="ca-ES"/>
        </w:rPr>
        <w:t>P</w:t>
      </w:r>
      <w:r>
        <w:rPr>
          <w:rFonts w:ascii="Franklin Gothic Book" w:hAnsi="Franklin Gothic Book" w:cs="Verdana"/>
          <w:sz w:val="16"/>
          <w:szCs w:val="16"/>
          <w:lang w:eastAsia="ca-ES"/>
        </w:rPr>
        <w:t>i</w:t>
      </w:r>
      <w:r>
        <w:rPr>
          <w:rFonts w:ascii="Franklin Gothic Book" w:hAnsi="Franklin Gothic Book" w:cs="Verdana"/>
          <w:sz w:val="22"/>
          <w:szCs w:val="22"/>
          <w:lang w:eastAsia="ca-ES"/>
        </w:rPr>
        <w:t>= Punts de l’oferta</w:t>
      </w:r>
    </w:p>
    <w:p w:rsidR="008A36DA" w:rsidRDefault="008A36DA" w:rsidP="008A36DA">
      <w:pPr>
        <w:rPr>
          <w:rFonts w:ascii="Franklin Gothic Book" w:hAnsi="Franklin Gothic Book" w:cs="Verdana"/>
          <w:sz w:val="22"/>
          <w:szCs w:val="22"/>
          <w:lang w:eastAsia="ca-ES"/>
        </w:rPr>
      </w:pPr>
      <w:r>
        <w:rPr>
          <w:rFonts w:ascii="Franklin Gothic Book" w:hAnsi="Franklin Gothic Book" w:cs="Verdana"/>
          <w:sz w:val="22"/>
          <w:szCs w:val="22"/>
          <w:lang w:eastAsia="ca-ES"/>
        </w:rPr>
        <w:t>P= Punts del criteri preu</w:t>
      </w:r>
    </w:p>
    <w:p w:rsidR="008A36DA" w:rsidRDefault="008A36DA" w:rsidP="008A36DA">
      <w:pPr>
        <w:rPr>
          <w:rFonts w:ascii="Franklin Gothic Book" w:hAnsi="Franklin Gothic Book" w:cs="Verdana"/>
          <w:sz w:val="22"/>
          <w:szCs w:val="22"/>
          <w:lang w:eastAsia="ca-ES"/>
        </w:rPr>
      </w:pPr>
      <w:r>
        <w:rPr>
          <w:rFonts w:ascii="Franklin Gothic Book" w:hAnsi="Franklin Gothic Book" w:cs="Verdana"/>
          <w:sz w:val="22"/>
          <w:szCs w:val="22"/>
          <w:lang w:eastAsia="ca-ES"/>
        </w:rPr>
        <w:t>O</w:t>
      </w:r>
      <w:r>
        <w:rPr>
          <w:rFonts w:ascii="Franklin Gothic Book" w:hAnsi="Franklin Gothic Book" w:cs="Verdana"/>
          <w:sz w:val="16"/>
          <w:szCs w:val="16"/>
          <w:lang w:eastAsia="ca-ES"/>
        </w:rPr>
        <w:t xml:space="preserve">i= </w:t>
      </w:r>
      <w:r>
        <w:rPr>
          <w:rFonts w:ascii="Franklin Gothic Book" w:hAnsi="Franklin Gothic Book" w:cs="Verdana"/>
          <w:sz w:val="22"/>
          <w:szCs w:val="22"/>
          <w:lang w:eastAsia="ca-ES"/>
        </w:rPr>
        <w:t>Preu de l’oferta</w:t>
      </w:r>
    </w:p>
    <w:p w:rsidR="008A36DA" w:rsidRDefault="008A36DA" w:rsidP="008A36DA">
      <w:pPr>
        <w:rPr>
          <w:rFonts w:ascii="Franklin Gothic Book" w:hAnsi="Franklin Gothic Book" w:cs="Verdana"/>
          <w:sz w:val="22"/>
          <w:szCs w:val="22"/>
          <w:lang w:eastAsia="ca-ES"/>
        </w:rPr>
      </w:pPr>
      <w:r>
        <w:rPr>
          <w:rFonts w:ascii="Franklin Gothic Book" w:hAnsi="Franklin Gothic Book" w:cs="Verdana"/>
          <w:sz w:val="22"/>
          <w:szCs w:val="22"/>
          <w:lang w:eastAsia="ca-ES"/>
        </w:rPr>
        <w:lastRenderedPageBreak/>
        <w:t>O</w:t>
      </w:r>
      <w:r>
        <w:rPr>
          <w:rFonts w:ascii="Franklin Gothic Book" w:hAnsi="Franklin Gothic Book" w:cs="Verdana"/>
          <w:sz w:val="16"/>
          <w:szCs w:val="16"/>
          <w:lang w:eastAsia="ca-ES"/>
        </w:rPr>
        <w:t>m</w:t>
      </w:r>
      <w:r>
        <w:rPr>
          <w:rFonts w:ascii="Franklin Gothic Book" w:hAnsi="Franklin Gothic Book" w:cs="Verdana"/>
          <w:sz w:val="22"/>
          <w:szCs w:val="22"/>
          <w:lang w:eastAsia="ca-ES"/>
        </w:rPr>
        <w:t>=Preu de la millor oferta</w:t>
      </w:r>
    </w:p>
    <w:p w:rsidR="008A36DA" w:rsidRDefault="008A36DA" w:rsidP="008A36DA">
      <w:pPr>
        <w:tabs>
          <w:tab w:val="left" w:pos="707"/>
        </w:tabs>
        <w:suppressAutoHyphens/>
        <w:rPr>
          <w:rFonts w:ascii="Franklin Gothic Book" w:hAnsi="Franklin Gothic Book" w:cs="Verdana"/>
          <w:sz w:val="22"/>
          <w:szCs w:val="22"/>
          <w:lang w:eastAsia="ca-ES"/>
        </w:rPr>
      </w:pPr>
      <w:r>
        <w:rPr>
          <w:rFonts w:ascii="Franklin Gothic Book" w:hAnsi="Franklin Gothic Book" w:cs="Verdana"/>
          <w:sz w:val="22"/>
          <w:szCs w:val="22"/>
          <w:lang w:eastAsia="ca-ES"/>
        </w:rPr>
        <w:t>IL= Import de licitació</w:t>
      </w:r>
    </w:p>
    <w:p w:rsidR="00603BA2" w:rsidRPr="00603BA2" w:rsidRDefault="00603BA2" w:rsidP="00603BA2">
      <w:pPr>
        <w:widowControl w:val="0"/>
        <w:tabs>
          <w:tab w:val="left" w:pos="707"/>
        </w:tabs>
        <w:suppressAutoHyphens/>
        <w:autoSpaceDE w:val="0"/>
        <w:textAlignment w:val="baseline"/>
        <w:rPr>
          <w:rFonts w:ascii="Franklin Gothic Book" w:hAnsi="Franklin Gothic Book" w:cs="Arial"/>
          <w:color w:val="FF0000"/>
          <w:kern w:val="2"/>
          <w:sz w:val="22"/>
          <w:szCs w:val="22"/>
          <w:lang w:eastAsia="zh-CN"/>
        </w:rPr>
      </w:pPr>
    </w:p>
    <w:p w:rsidR="00603BA2" w:rsidRPr="00603BA2" w:rsidRDefault="00603BA2" w:rsidP="00603BA2">
      <w:pPr>
        <w:pStyle w:val="Textoindependiente3"/>
        <w:suppressAutoHyphens/>
        <w:spacing w:after="0"/>
        <w:jc w:val="both"/>
        <w:rPr>
          <w:rFonts w:ascii="Franklin Gothic Book" w:hAnsi="Franklin Gothic Book"/>
          <w:color w:val="008000"/>
          <w:sz w:val="22"/>
          <w:szCs w:val="22"/>
        </w:rPr>
      </w:pPr>
    </w:p>
    <w:p w:rsidR="00603BA2" w:rsidRPr="00603BA2" w:rsidRDefault="00603BA2" w:rsidP="00603BA2">
      <w:pPr>
        <w:pStyle w:val="Textoindependiente3"/>
        <w:suppressAutoHyphens/>
        <w:spacing w:after="0"/>
        <w:jc w:val="both"/>
        <w:rPr>
          <w:rFonts w:ascii="Franklin Gothic Book" w:hAnsi="Franklin Gothic Book"/>
          <w:b/>
          <w:sz w:val="22"/>
          <w:szCs w:val="22"/>
        </w:rPr>
      </w:pPr>
      <w:r w:rsidRPr="00603BA2">
        <w:rPr>
          <w:rFonts w:ascii="Franklin Gothic Book" w:hAnsi="Franklin Gothic Book"/>
          <w:b/>
          <w:sz w:val="22"/>
          <w:szCs w:val="22"/>
        </w:rPr>
        <w:t>10.2 Criteris sotmesos a Judici de Valor</w:t>
      </w:r>
    </w:p>
    <w:p w:rsidR="00603BA2" w:rsidRPr="00603BA2" w:rsidRDefault="00603BA2" w:rsidP="00603BA2">
      <w:pPr>
        <w:pStyle w:val="Textoindependiente3"/>
        <w:suppressAutoHyphens/>
        <w:spacing w:after="0"/>
        <w:jc w:val="both"/>
        <w:rPr>
          <w:rFonts w:ascii="Franklin Gothic Book" w:hAnsi="Franklin Gothic Book"/>
          <w:sz w:val="22"/>
          <w:szCs w:val="22"/>
        </w:rPr>
      </w:pPr>
    </w:p>
    <w:p w:rsidR="00603BA2" w:rsidRPr="00603BA2" w:rsidRDefault="00603BA2" w:rsidP="00603BA2">
      <w:pPr>
        <w:pStyle w:val="Textoindependiente3"/>
        <w:numPr>
          <w:ilvl w:val="0"/>
          <w:numId w:val="14"/>
        </w:numPr>
        <w:suppressAutoHyphens/>
        <w:spacing w:after="0"/>
        <w:jc w:val="both"/>
        <w:rPr>
          <w:rFonts w:ascii="Franklin Gothic Book" w:hAnsi="Franklin Gothic Book"/>
          <w:sz w:val="22"/>
          <w:szCs w:val="22"/>
        </w:rPr>
      </w:pPr>
      <w:r w:rsidRPr="00603BA2">
        <w:rPr>
          <w:rFonts w:ascii="Franklin Gothic Book" w:hAnsi="Franklin Gothic Book"/>
          <w:sz w:val="22"/>
          <w:szCs w:val="22"/>
        </w:rPr>
        <w:t xml:space="preserve">Criteris sotmesos a judici de valor: màxim </w:t>
      </w:r>
      <w:r w:rsidR="008A36DA">
        <w:rPr>
          <w:rFonts w:ascii="Franklin Gothic Book" w:hAnsi="Franklin Gothic Book"/>
          <w:sz w:val="22"/>
          <w:szCs w:val="22"/>
        </w:rPr>
        <w:t>4</w:t>
      </w:r>
      <w:r w:rsidRPr="00603BA2">
        <w:rPr>
          <w:rFonts w:ascii="Franklin Gothic Book" w:hAnsi="Franklin Gothic Book"/>
          <w:sz w:val="22"/>
          <w:szCs w:val="22"/>
        </w:rPr>
        <w:t>0 punts</w:t>
      </w:r>
    </w:p>
    <w:p w:rsidR="008A36DA" w:rsidRPr="00D621A4" w:rsidRDefault="008A36DA" w:rsidP="008A36DA">
      <w:pPr>
        <w:tabs>
          <w:tab w:val="left" w:pos="707"/>
        </w:tabs>
        <w:suppressAutoHyphens/>
        <w:textAlignment w:val="baseline"/>
        <w:rPr>
          <w:rFonts w:ascii="Franklin Gothic Book" w:hAnsi="Franklin Gothic Book" w:cs="Arial"/>
          <w:kern w:val="2"/>
          <w:sz w:val="22"/>
          <w:szCs w:val="22"/>
          <w:lang w:eastAsia="zh-CN"/>
        </w:rPr>
      </w:pPr>
    </w:p>
    <w:p w:rsidR="008A36DA" w:rsidRPr="00ED38FD" w:rsidRDefault="008A36DA" w:rsidP="008A36DA">
      <w:pPr>
        <w:widowControl w:val="0"/>
        <w:suppressAutoHyphens/>
        <w:autoSpaceDE w:val="0"/>
        <w:textAlignment w:val="baseline"/>
        <w:rPr>
          <w:rFonts w:ascii="Franklin Gothic Book" w:hAnsi="Franklin Gothic Book" w:cs="Arial"/>
          <w:kern w:val="2"/>
          <w:sz w:val="22"/>
          <w:szCs w:val="22"/>
          <w:lang w:eastAsia="zh-CN"/>
        </w:rPr>
      </w:pPr>
      <w:r>
        <w:rPr>
          <w:rFonts w:ascii="Franklin Gothic Book" w:hAnsi="Franklin Gothic Book" w:cs="Verdana"/>
          <w:bCs/>
          <w:sz w:val="22"/>
          <w:szCs w:val="22"/>
        </w:rPr>
        <w:t xml:space="preserve">Valoració del projecte presentat per a la prestació del </w:t>
      </w:r>
      <w:r w:rsidRPr="00ED38FD">
        <w:rPr>
          <w:rFonts w:ascii="Franklin Gothic Book" w:hAnsi="Franklin Gothic Book" w:cs="Arial"/>
          <w:bCs/>
          <w:kern w:val="2"/>
          <w:sz w:val="22"/>
          <w:szCs w:val="22"/>
          <w:lang w:eastAsia="zh-CN"/>
        </w:rPr>
        <w:t xml:space="preserve">servei de tallers d'orientació laboral a alumnes de secundària </w:t>
      </w:r>
      <w:r w:rsidRPr="00ED38FD">
        <w:rPr>
          <w:rFonts w:ascii="Franklin Gothic Book" w:hAnsi="Franklin Gothic Book" w:cs="Verdana"/>
          <w:bCs/>
          <w:sz w:val="22"/>
          <w:szCs w:val="22"/>
        </w:rPr>
        <w:t>on</w:t>
      </w:r>
      <w:r>
        <w:rPr>
          <w:rFonts w:ascii="Franklin Gothic Book" w:hAnsi="Franklin Gothic Book" w:cs="Verdana"/>
          <w:bCs/>
          <w:sz w:val="22"/>
          <w:szCs w:val="22"/>
        </w:rPr>
        <w:t xml:space="preserve"> es concretin les propostes a desenvolupar: 40 punts.</w:t>
      </w:r>
    </w:p>
    <w:p w:rsidR="008A36DA" w:rsidRDefault="008A36DA" w:rsidP="008A36DA">
      <w:pPr>
        <w:tabs>
          <w:tab w:val="left" w:pos="7200"/>
        </w:tabs>
        <w:ind w:left="360"/>
        <w:rPr>
          <w:rFonts w:ascii="Franklin Gothic Book" w:hAnsi="Franklin Gothic Book" w:cs="Verdana"/>
          <w:bCs/>
          <w:sz w:val="22"/>
          <w:szCs w:val="22"/>
        </w:rPr>
      </w:pPr>
      <w:r>
        <w:rPr>
          <w:rFonts w:ascii="Franklin Gothic Book" w:hAnsi="Franklin Gothic Book" w:cs="Verdana"/>
          <w:bCs/>
          <w:sz w:val="22"/>
          <w:szCs w:val="22"/>
        </w:rPr>
        <w:tab/>
        <w:t xml:space="preserve"> </w:t>
      </w:r>
    </w:p>
    <w:p w:rsidR="008A36DA" w:rsidRDefault="008A36DA" w:rsidP="008A36DA">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El projecte es presentarà en format DIN-4, a doble cara, indexat i numerat, amb un màxim de 6 pàgines (índex inclòs).</w:t>
      </w:r>
    </w:p>
    <w:p w:rsidR="008A36DA" w:rsidRDefault="008A36DA" w:rsidP="008A36DA">
      <w:pPr>
        <w:tabs>
          <w:tab w:val="left" w:pos="1134"/>
          <w:tab w:val="left" w:pos="2268"/>
          <w:tab w:val="left" w:pos="3402"/>
        </w:tabs>
        <w:rPr>
          <w:rFonts w:ascii="Franklin Gothic Book" w:hAnsi="Franklin Gothic Book" w:cs="Verdana"/>
          <w:bCs/>
          <w:sz w:val="22"/>
          <w:szCs w:val="22"/>
        </w:rPr>
      </w:pPr>
    </w:p>
    <w:p w:rsidR="008A36DA" w:rsidRDefault="008A36DA" w:rsidP="008A36DA">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El projecte es valorarà segons el grau de definició i coherència dels següents criteris:</w:t>
      </w:r>
    </w:p>
    <w:p w:rsidR="00EC3D81" w:rsidRDefault="00EC3D81" w:rsidP="008A36DA">
      <w:pPr>
        <w:tabs>
          <w:tab w:val="left" w:pos="1134"/>
          <w:tab w:val="left" w:pos="2268"/>
          <w:tab w:val="left" w:pos="3402"/>
        </w:tabs>
        <w:rPr>
          <w:rFonts w:ascii="Franklin Gothic Book" w:hAnsi="Franklin Gothic Book" w:cs="Verdana"/>
          <w:bCs/>
          <w:sz w:val="22"/>
          <w:szCs w:val="22"/>
        </w:rPr>
      </w:pPr>
    </w:p>
    <w:p w:rsidR="00EC3D81" w:rsidRDefault="00EC3D81" w:rsidP="00EC3D81">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Criteri 1: Qualitat tècnica del projecte. Fins un màxim de 10 punts.</w:t>
      </w:r>
    </w:p>
    <w:p w:rsidR="00EC3D81" w:rsidRDefault="00EC3D81" w:rsidP="00EC3D81">
      <w:pPr>
        <w:numPr>
          <w:ilvl w:val="0"/>
          <w:numId w:val="31"/>
        </w:numPr>
        <w:tabs>
          <w:tab w:val="left" w:pos="851"/>
          <w:tab w:val="left" w:pos="2268"/>
          <w:tab w:val="left" w:pos="3402"/>
        </w:tabs>
        <w:ind w:left="851"/>
        <w:rPr>
          <w:rFonts w:ascii="Franklin Gothic Book" w:hAnsi="Franklin Gothic Book" w:cs="Verdana"/>
          <w:bCs/>
          <w:sz w:val="22"/>
          <w:szCs w:val="22"/>
        </w:rPr>
      </w:pPr>
      <w:r>
        <w:rPr>
          <w:rFonts w:ascii="Franklin Gothic Book" w:hAnsi="Franklin Gothic Book" w:cs="Verdana"/>
          <w:bCs/>
          <w:sz w:val="22"/>
          <w:szCs w:val="22"/>
        </w:rPr>
        <w:t>Objectius generals i específics ben definits i relacionats amb als resultats a   assolir. Fins màxim de 5 punts.</w:t>
      </w:r>
    </w:p>
    <w:p w:rsidR="00EC3D81" w:rsidRDefault="00EC3D81" w:rsidP="00EC3D81">
      <w:pPr>
        <w:numPr>
          <w:ilvl w:val="0"/>
          <w:numId w:val="31"/>
        </w:numPr>
        <w:tabs>
          <w:tab w:val="left" w:pos="851"/>
          <w:tab w:val="left" w:pos="2268"/>
          <w:tab w:val="left" w:pos="3402"/>
        </w:tabs>
        <w:ind w:left="851"/>
        <w:rPr>
          <w:rFonts w:ascii="Franklin Gothic Book" w:hAnsi="Franklin Gothic Book" w:cs="Verdana"/>
          <w:bCs/>
          <w:sz w:val="22"/>
          <w:szCs w:val="22"/>
        </w:rPr>
      </w:pPr>
      <w:r>
        <w:rPr>
          <w:rFonts w:ascii="Franklin Gothic Book" w:hAnsi="Franklin Gothic Book" w:cs="Verdana"/>
          <w:bCs/>
          <w:sz w:val="22"/>
          <w:szCs w:val="22"/>
        </w:rPr>
        <w:t>Metodologia de treball proposada coherent amb els objectius i continguts. Fins un màxim de 5 punts.</w:t>
      </w:r>
    </w:p>
    <w:p w:rsidR="00EC3D81" w:rsidRDefault="00EC3D81" w:rsidP="00EC3D81">
      <w:pPr>
        <w:tabs>
          <w:tab w:val="left" w:pos="1134"/>
          <w:tab w:val="left" w:pos="2268"/>
          <w:tab w:val="left" w:pos="3402"/>
        </w:tabs>
        <w:rPr>
          <w:rFonts w:ascii="Franklin Gothic Book" w:hAnsi="Franklin Gothic Book" w:cs="Verdana"/>
          <w:bCs/>
          <w:sz w:val="22"/>
          <w:szCs w:val="22"/>
        </w:rPr>
      </w:pPr>
    </w:p>
    <w:p w:rsidR="00EC3D81" w:rsidRDefault="00EC3D81" w:rsidP="00EC3D81">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Criteri 2: Activitats formatives d’orientació laboral. Fins un màxim de 10 punts.</w:t>
      </w:r>
    </w:p>
    <w:p w:rsidR="00EC3D81" w:rsidRDefault="00EC3D81" w:rsidP="00EC3D81">
      <w:pPr>
        <w:tabs>
          <w:tab w:val="left" w:pos="851"/>
          <w:tab w:val="left" w:pos="2268"/>
          <w:tab w:val="left" w:pos="3402"/>
        </w:tabs>
        <w:ind w:left="360"/>
        <w:rPr>
          <w:rFonts w:ascii="Franklin Gothic Book" w:hAnsi="Franklin Gothic Book" w:cs="Verdana"/>
          <w:bCs/>
          <w:sz w:val="22"/>
          <w:szCs w:val="22"/>
        </w:rPr>
      </w:pPr>
      <w:r>
        <w:rPr>
          <w:rFonts w:ascii="Franklin Gothic Book" w:hAnsi="Franklin Gothic Book" w:cs="Verdana"/>
          <w:bCs/>
          <w:sz w:val="22"/>
          <w:szCs w:val="22"/>
        </w:rPr>
        <w:tab/>
        <w:t xml:space="preserve">Oferta d’accions que permetin assolir els objectius del projecte. </w:t>
      </w:r>
    </w:p>
    <w:p w:rsidR="00EC3D81" w:rsidRDefault="00EC3D81" w:rsidP="00EC3D81">
      <w:pPr>
        <w:tabs>
          <w:tab w:val="left" w:pos="851"/>
          <w:tab w:val="left" w:pos="2268"/>
          <w:tab w:val="left" w:pos="3402"/>
        </w:tabs>
        <w:ind w:left="360"/>
        <w:rPr>
          <w:rFonts w:ascii="Franklin Gothic Book" w:hAnsi="Franklin Gothic Book" w:cs="Verdana"/>
          <w:bCs/>
          <w:sz w:val="22"/>
          <w:szCs w:val="22"/>
        </w:rPr>
      </w:pPr>
    </w:p>
    <w:p w:rsidR="00EC3D81" w:rsidRPr="0053563C" w:rsidRDefault="00EC3D81" w:rsidP="00EC3D81">
      <w:pPr>
        <w:tabs>
          <w:tab w:val="left" w:pos="851"/>
          <w:tab w:val="left" w:pos="2268"/>
          <w:tab w:val="left" w:pos="3402"/>
        </w:tabs>
        <w:rPr>
          <w:rFonts w:ascii="Franklin Gothic Book" w:hAnsi="Franklin Gothic Book" w:cs="Verdana"/>
          <w:bCs/>
          <w:sz w:val="22"/>
          <w:szCs w:val="22"/>
        </w:rPr>
      </w:pPr>
      <w:r w:rsidRPr="0053563C">
        <w:rPr>
          <w:rFonts w:ascii="Franklin Gothic Book" w:hAnsi="Franklin Gothic Book" w:cs="Verdana"/>
          <w:bCs/>
          <w:sz w:val="22"/>
          <w:szCs w:val="22"/>
        </w:rPr>
        <w:t>Criteri 3: Accions formatives més innovadores. Fins un màxim de 10 punts.</w:t>
      </w:r>
    </w:p>
    <w:p w:rsidR="00EC3D81" w:rsidRDefault="00EC3D81" w:rsidP="00EC3D81">
      <w:pPr>
        <w:tabs>
          <w:tab w:val="left" w:pos="1134"/>
          <w:tab w:val="left" w:pos="2268"/>
          <w:tab w:val="left" w:pos="3402"/>
        </w:tabs>
        <w:rPr>
          <w:rFonts w:ascii="Franklin Gothic Book" w:hAnsi="Franklin Gothic Book" w:cs="Verdana"/>
          <w:bCs/>
          <w:sz w:val="22"/>
          <w:szCs w:val="22"/>
        </w:rPr>
      </w:pPr>
    </w:p>
    <w:p w:rsidR="00EC3D81" w:rsidRDefault="00EC3D81" w:rsidP="00EC3D81">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 xml:space="preserve">Criteri 4: Seguiment i avaluació. Fins un màxim de 10 punts. </w:t>
      </w:r>
    </w:p>
    <w:p w:rsidR="00EC3D81" w:rsidRDefault="00EC3D81" w:rsidP="00EC3D81">
      <w:pPr>
        <w:numPr>
          <w:ilvl w:val="0"/>
          <w:numId w:val="33"/>
        </w:numPr>
        <w:tabs>
          <w:tab w:val="left" w:pos="709"/>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Definició dels mecanismes i instruments plantejats per fer l’avaluació. Fins un màxim de 5 punts.</w:t>
      </w:r>
    </w:p>
    <w:p w:rsidR="00EC3D81" w:rsidRDefault="00EC3D81" w:rsidP="00EC3D81">
      <w:pPr>
        <w:numPr>
          <w:ilvl w:val="0"/>
          <w:numId w:val="33"/>
        </w:numPr>
        <w:tabs>
          <w:tab w:val="left" w:pos="709"/>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Si es detallen els indicadors qualitatius i quantitatius de l’avaluació. Fins un màxim de 5 punts.</w:t>
      </w:r>
    </w:p>
    <w:p w:rsidR="00EC3D81" w:rsidRDefault="00EC3D81" w:rsidP="008A36DA">
      <w:pPr>
        <w:tabs>
          <w:tab w:val="left" w:pos="1134"/>
          <w:tab w:val="left" w:pos="2268"/>
          <w:tab w:val="left" w:pos="3402"/>
        </w:tabs>
        <w:rPr>
          <w:rFonts w:ascii="Franklin Gothic Book" w:hAnsi="Franklin Gothic Book" w:cs="Verdana"/>
          <w:bCs/>
          <w:sz w:val="22"/>
          <w:szCs w:val="22"/>
        </w:rPr>
      </w:pPr>
    </w:p>
    <w:p w:rsidR="00EC3D81" w:rsidRPr="001539EB" w:rsidRDefault="00EC3D81" w:rsidP="00EC3D81">
      <w:pPr>
        <w:tabs>
          <w:tab w:val="left" w:pos="707"/>
          <w:tab w:val="left" w:pos="2268"/>
          <w:tab w:val="left" w:pos="3402"/>
        </w:tabs>
        <w:suppressAutoHyphens/>
        <w:textAlignment w:val="baseline"/>
        <w:rPr>
          <w:rFonts w:ascii="Franklin Gothic Book" w:hAnsi="Franklin Gothic Book" w:cs="Verdana"/>
          <w:bCs/>
          <w:sz w:val="22"/>
          <w:szCs w:val="22"/>
          <w:u w:val="single"/>
        </w:rPr>
      </w:pPr>
      <w:r w:rsidRPr="00D12E68">
        <w:rPr>
          <w:rFonts w:ascii="Franklin Gothic Book" w:hAnsi="Franklin Gothic Book" w:cs="Verdana"/>
          <w:b/>
          <w:bCs/>
          <w:sz w:val="22"/>
          <w:szCs w:val="22"/>
        </w:rPr>
        <w:t xml:space="preserve">11.3 </w:t>
      </w:r>
      <w:r w:rsidRPr="001539EB">
        <w:rPr>
          <w:rFonts w:ascii="Franklin Gothic Book" w:hAnsi="Franklin Gothic Book" w:cs="Verdana"/>
          <w:bCs/>
          <w:sz w:val="22"/>
          <w:szCs w:val="22"/>
          <w:u w:val="single"/>
        </w:rPr>
        <w:t xml:space="preserve">Criteri de qualitat, criteri automàtic: màxim fins a 15 punts </w:t>
      </w:r>
    </w:p>
    <w:p w:rsidR="00EC3D81" w:rsidRPr="00D12E68" w:rsidRDefault="00EC3D81" w:rsidP="00EC3D81">
      <w:pPr>
        <w:tabs>
          <w:tab w:val="left" w:pos="707"/>
          <w:tab w:val="left" w:pos="2268"/>
          <w:tab w:val="left" w:pos="3402"/>
        </w:tabs>
        <w:suppressAutoHyphens/>
        <w:textAlignment w:val="baseline"/>
        <w:rPr>
          <w:rFonts w:ascii="Franklin Gothic Book" w:hAnsi="Franklin Gothic Book" w:cs="Verdana"/>
          <w:b/>
          <w:bCs/>
          <w:sz w:val="22"/>
          <w:szCs w:val="22"/>
        </w:rPr>
      </w:pPr>
    </w:p>
    <w:p w:rsidR="00EC3D81" w:rsidRPr="0053563C" w:rsidRDefault="00EC3D81" w:rsidP="00EC3D81">
      <w:pPr>
        <w:tabs>
          <w:tab w:val="left" w:pos="707"/>
          <w:tab w:val="left" w:pos="2268"/>
          <w:tab w:val="left" w:pos="3402"/>
        </w:tabs>
        <w:suppressAutoHyphens/>
        <w:textAlignment w:val="baseline"/>
        <w:rPr>
          <w:rFonts w:ascii="Franklin Gothic Book" w:hAnsi="Franklin Gothic Book" w:cs="Verdana"/>
          <w:bCs/>
          <w:sz w:val="22"/>
          <w:szCs w:val="22"/>
        </w:rPr>
      </w:pPr>
      <w:r w:rsidRPr="0053563C">
        <w:rPr>
          <w:rFonts w:ascii="Franklin Gothic Book" w:hAnsi="Franklin Gothic Book" w:cs="Verdana"/>
          <w:bCs/>
          <w:sz w:val="22"/>
          <w:szCs w:val="22"/>
        </w:rPr>
        <w:t>Experiència professional del personal docent. Fins un màxim de 1</w:t>
      </w:r>
      <w:r>
        <w:rPr>
          <w:rFonts w:ascii="Franklin Gothic Book" w:hAnsi="Franklin Gothic Book" w:cs="Verdana"/>
          <w:bCs/>
          <w:sz w:val="22"/>
          <w:szCs w:val="22"/>
        </w:rPr>
        <w:t>5</w:t>
      </w:r>
      <w:r w:rsidRPr="0053563C">
        <w:rPr>
          <w:rFonts w:ascii="Franklin Gothic Book" w:hAnsi="Franklin Gothic Book" w:cs="Verdana"/>
          <w:bCs/>
          <w:sz w:val="22"/>
          <w:szCs w:val="22"/>
        </w:rPr>
        <w:t xml:space="preserve"> punts.</w:t>
      </w:r>
    </w:p>
    <w:p w:rsidR="00EC3D81" w:rsidRPr="0053563C" w:rsidRDefault="00EC3D81" w:rsidP="00EC3D81">
      <w:pPr>
        <w:numPr>
          <w:ilvl w:val="0"/>
          <w:numId w:val="35"/>
        </w:numPr>
        <w:tabs>
          <w:tab w:val="left" w:pos="707"/>
          <w:tab w:val="left" w:pos="2268"/>
          <w:tab w:val="left" w:pos="3402"/>
        </w:tabs>
        <w:suppressAutoHyphens/>
        <w:textAlignment w:val="baseline"/>
        <w:rPr>
          <w:rFonts w:ascii="Franklin Gothic Book" w:hAnsi="Franklin Gothic Book" w:cs="Verdana"/>
          <w:bCs/>
          <w:sz w:val="22"/>
          <w:szCs w:val="22"/>
        </w:rPr>
      </w:pPr>
      <w:r w:rsidRPr="0053563C">
        <w:rPr>
          <w:rFonts w:ascii="Franklin Gothic Book" w:hAnsi="Franklin Gothic Book" w:cs="Verdana"/>
          <w:bCs/>
          <w:sz w:val="22"/>
          <w:szCs w:val="22"/>
        </w:rPr>
        <w:t>Entre 3</w:t>
      </w:r>
      <w:r>
        <w:rPr>
          <w:rFonts w:ascii="Franklin Gothic Book" w:hAnsi="Franklin Gothic Book" w:cs="Verdana"/>
          <w:bCs/>
          <w:sz w:val="22"/>
          <w:szCs w:val="22"/>
        </w:rPr>
        <w:t xml:space="preserve"> anys i 1 dia fins a </w:t>
      </w:r>
      <w:r w:rsidRPr="0053563C">
        <w:rPr>
          <w:rFonts w:ascii="Franklin Gothic Book" w:hAnsi="Franklin Gothic Book" w:cs="Verdana"/>
          <w:bCs/>
          <w:sz w:val="22"/>
          <w:szCs w:val="22"/>
        </w:rPr>
        <w:t xml:space="preserve">4 anys d’experiència professional: </w:t>
      </w:r>
      <w:r>
        <w:rPr>
          <w:rFonts w:ascii="Franklin Gothic Book" w:hAnsi="Franklin Gothic Book" w:cs="Verdana"/>
          <w:bCs/>
          <w:sz w:val="22"/>
          <w:szCs w:val="22"/>
        </w:rPr>
        <w:t>3</w:t>
      </w:r>
      <w:r w:rsidRPr="0053563C">
        <w:rPr>
          <w:rFonts w:ascii="Franklin Gothic Book" w:hAnsi="Franklin Gothic Book" w:cs="Verdana"/>
          <w:bCs/>
          <w:sz w:val="22"/>
          <w:szCs w:val="22"/>
        </w:rPr>
        <w:t xml:space="preserve"> punts</w:t>
      </w:r>
    </w:p>
    <w:p w:rsidR="00EC3D81" w:rsidRPr="0053563C" w:rsidRDefault="00EC3D81" w:rsidP="00EC3D81">
      <w:pPr>
        <w:numPr>
          <w:ilvl w:val="0"/>
          <w:numId w:val="35"/>
        </w:numPr>
        <w:tabs>
          <w:tab w:val="left" w:pos="707"/>
          <w:tab w:val="left" w:pos="2268"/>
          <w:tab w:val="left" w:pos="3402"/>
        </w:tabs>
        <w:suppressAutoHyphens/>
        <w:textAlignment w:val="baseline"/>
        <w:rPr>
          <w:rFonts w:ascii="Franklin Gothic Book" w:hAnsi="Franklin Gothic Book" w:cs="Verdana"/>
          <w:bCs/>
          <w:sz w:val="22"/>
          <w:szCs w:val="22"/>
        </w:rPr>
      </w:pPr>
      <w:r w:rsidRPr="0053563C">
        <w:rPr>
          <w:rFonts w:ascii="Franklin Gothic Book" w:hAnsi="Franklin Gothic Book" w:cs="Verdana"/>
          <w:bCs/>
          <w:sz w:val="22"/>
          <w:szCs w:val="22"/>
        </w:rPr>
        <w:t>Entre</w:t>
      </w:r>
      <w:r>
        <w:rPr>
          <w:rFonts w:ascii="Franklin Gothic Book" w:hAnsi="Franklin Gothic Book" w:cs="Verdana"/>
          <w:bCs/>
          <w:sz w:val="22"/>
          <w:szCs w:val="22"/>
        </w:rPr>
        <w:t xml:space="preserve"> 4 anys i 1 dia fins a </w:t>
      </w:r>
      <w:r w:rsidRPr="0053563C">
        <w:rPr>
          <w:rFonts w:ascii="Franklin Gothic Book" w:hAnsi="Franklin Gothic Book" w:cs="Verdana"/>
          <w:bCs/>
          <w:sz w:val="22"/>
          <w:szCs w:val="22"/>
        </w:rPr>
        <w:t xml:space="preserve">6 anys d’experiència professional: </w:t>
      </w:r>
      <w:r>
        <w:rPr>
          <w:rFonts w:ascii="Franklin Gothic Book" w:hAnsi="Franklin Gothic Book" w:cs="Verdana"/>
          <w:bCs/>
          <w:sz w:val="22"/>
          <w:szCs w:val="22"/>
        </w:rPr>
        <w:t>6</w:t>
      </w:r>
      <w:r w:rsidRPr="0053563C">
        <w:rPr>
          <w:rFonts w:ascii="Franklin Gothic Book" w:hAnsi="Franklin Gothic Book" w:cs="Verdana"/>
          <w:bCs/>
          <w:sz w:val="22"/>
          <w:szCs w:val="22"/>
        </w:rPr>
        <w:t xml:space="preserve"> punts</w:t>
      </w:r>
    </w:p>
    <w:p w:rsidR="00EC3D81" w:rsidRPr="0053563C" w:rsidRDefault="00EC3D81" w:rsidP="00EC3D81">
      <w:pPr>
        <w:numPr>
          <w:ilvl w:val="0"/>
          <w:numId w:val="35"/>
        </w:numPr>
        <w:tabs>
          <w:tab w:val="left" w:pos="707"/>
          <w:tab w:val="left" w:pos="2268"/>
          <w:tab w:val="left" w:pos="3402"/>
        </w:tabs>
        <w:suppressAutoHyphens/>
        <w:textAlignment w:val="baseline"/>
        <w:rPr>
          <w:rFonts w:ascii="Franklin Gothic Book" w:hAnsi="Franklin Gothic Book" w:cs="Verdana"/>
          <w:bCs/>
          <w:sz w:val="22"/>
          <w:szCs w:val="22"/>
        </w:rPr>
      </w:pPr>
      <w:r w:rsidRPr="0053563C">
        <w:rPr>
          <w:rFonts w:ascii="Franklin Gothic Book" w:hAnsi="Franklin Gothic Book" w:cs="Verdana"/>
          <w:bCs/>
          <w:sz w:val="22"/>
          <w:szCs w:val="22"/>
        </w:rPr>
        <w:t xml:space="preserve">Més de </w:t>
      </w:r>
      <w:r>
        <w:rPr>
          <w:rFonts w:ascii="Franklin Gothic Book" w:hAnsi="Franklin Gothic Book" w:cs="Verdana"/>
          <w:bCs/>
          <w:sz w:val="22"/>
          <w:szCs w:val="22"/>
        </w:rPr>
        <w:t>6</w:t>
      </w:r>
      <w:r w:rsidRPr="0053563C">
        <w:rPr>
          <w:rFonts w:ascii="Franklin Gothic Book" w:hAnsi="Franklin Gothic Book" w:cs="Verdana"/>
          <w:bCs/>
          <w:sz w:val="22"/>
          <w:szCs w:val="22"/>
        </w:rPr>
        <w:t xml:space="preserve"> anys</w:t>
      </w:r>
      <w:r>
        <w:rPr>
          <w:rFonts w:ascii="Franklin Gothic Book" w:hAnsi="Franklin Gothic Book" w:cs="Verdana"/>
          <w:bCs/>
          <w:sz w:val="22"/>
          <w:szCs w:val="22"/>
        </w:rPr>
        <w:t xml:space="preserve"> i 1 dia</w:t>
      </w:r>
      <w:r w:rsidRPr="0053563C">
        <w:rPr>
          <w:rFonts w:ascii="Franklin Gothic Book" w:hAnsi="Franklin Gothic Book" w:cs="Verdana"/>
          <w:bCs/>
          <w:sz w:val="22"/>
          <w:szCs w:val="22"/>
        </w:rPr>
        <w:t xml:space="preserve"> d’experiència professional: 1</w:t>
      </w:r>
      <w:r>
        <w:rPr>
          <w:rFonts w:ascii="Franklin Gothic Book" w:hAnsi="Franklin Gothic Book" w:cs="Verdana"/>
          <w:bCs/>
          <w:sz w:val="22"/>
          <w:szCs w:val="22"/>
        </w:rPr>
        <w:t>5</w:t>
      </w:r>
      <w:r w:rsidRPr="0053563C">
        <w:rPr>
          <w:rFonts w:ascii="Franklin Gothic Book" w:hAnsi="Franklin Gothic Book" w:cs="Verdana"/>
          <w:bCs/>
          <w:sz w:val="22"/>
          <w:szCs w:val="22"/>
        </w:rPr>
        <w:t xml:space="preserve"> punts</w:t>
      </w:r>
    </w:p>
    <w:p w:rsidR="008A36DA" w:rsidRPr="009B6F7F" w:rsidRDefault="008A36DA" w:rsidP="008A36DA">
      <w:pPr>
        <w:rPr>
          <w:rFonts w:ascii="Franklin Gothic Book" w:eastAsia="Calibri" w:hAnsi="Franklin Gothic Book"/>
          <w:sz w:val="22"/>
          <w:szCs w:val="22"/>
          <w:lang w:eastAsia="en-US"/>
        </w:rPr>
      </w:pPr>
    </w:p>
    <w:p w:rsidR="00603BA2" w:rsidRPr="00603BA2" w:rsidRDefault="00603BA2" w:rsidP="00603BA2">
      <w:pPr>
        <w:widowControl w:val="0"/>
        <w:tabs>
          <w:tab w:val="left" w:pos="707"/>
        </w:tabs>
        <w:suppressAutoHyphens/>
        <w:autoSpaceDE w:val="0"/>
        <w:textAlignment w:val="baseline"/>
        <w:rPr>
          <w:rFonts w:ascii="Franklin Gothic Book" w:hAnsi="Franklin Gothic Book" w:cs="Arial"/>
          <w:b/>
          <w:bCs/>
          <w:kern w:val="2"/>
          <w:sz w:val="22"/>
          <w:szCs w:val="22"/>
          <w:lang w:eastAsia="zh-CN"/>
        </w:rPr>
      </w:pPr>
    </w:p>
    <w:p w:rsidR="00603BA2" w:rsidRPr="00603BA2" w:rsidRDefault="00603BA2" w:rsidP="00603BA2">
      <w:pPr>
        <w:rPr>
          <w:rFonts w:ascii="Franklin Gothic Book" w:hAnsi="Franklin Gothic Book"/>
          <w:color w:val="000000"/>
          <w:sz w:val="22"/>
          <w:szCs w:val="22"/>
        </w:rPr>
      </w:pPr>
      <w:r w:rsidRPr="00603BA2">
        <w:rPr>
          <w:rFonts w:ascii="Franklin Gothic Book" w:hAnsi="Franklin Gothic Book"/>
          <w:color w:val="000000"/>
          <w:sz w:val="22"/>
          <w:szCs w:val="22"/>
        </w:rPr>
        <w:t xml:space="preserve">En </w:t>
      </w:r>
      <w:r w:rsidRPr="00603BA2">
        <w:rPr>
          <w:rFonts w:ascii="Franklin Gothic Book" w:hAnsi="Franklin Gothic Book"/>
          <w:b/>
          <w:bCs/>
          <w:color w:val="000000"/>
          <w:sz w:val="22"/>
          <w:szCs w:val="22"/>
        </w:rPr>
        <w:t>cas d'igualtat</w:t>
      </w:r>
      <w:r w:rsidRPr="00603BA2">
        <w:rPr>
          <w:rFonts w:ascii="Franklin Gothic Book" w:hAnsi="Franklin Gothic Book"/>
          <w:color w:val="000000"/>
          <w:sz w:val="22"/>
          <w:szCs w:val="22"/>
        </w:rPr>
        <w:t xml:space="preserve"> en les proposicions presentades, tindran preferència a l'adjudicació d'aquest contracte de conformitat amb l’article 147.2 LCSP:</w:t>
      </w:r>
    </w:p>
    <w:p w:rsidR="00603BA2" w:rsidRPr="00603BA2" w:rsidRDefault="00603BA2" w:rsidP="00603BA2">
      <w:pPr>
        <w:rPr>
          <w:rFonts w:ascii="Franklin Gothic Book" w:hAnsi="Franklin Gothic Book"/>
          <w:color w:val="000000"/>
          <w:sz w:val="22"/>
          <w:szCs w:val="22"/>
        </w:rPr>
      </w:pPr>
    </w:p>
    <w:p w:rsidR="00603BA2" w:rsidRPr="00603BA2" w:rsidRDefault="00603BA2" w:rsidP="00603BA2">
      <w:pPr>
        <w:rPr>
          <w:rFonts w:ascii="Franklin Gothic Book" w:hAnsi="Franklin Gothic Book"/>
          <w:color w:val="000000"/>
          <w:sz w:val="22"/>
          <w:szCs w:val="22"/>
        </w:rPr>
      </w:pPr>
      <w:r w:rsidRPr="00603BA2">
        <w:rPr>
          <w:rFonts w:ascii="Franklin Gothic Book" w:hAnsi="Franklin Gothic Book"/>
          <w:color w:val="000000"/>
          <w:sz w:val="22"/>
          <w:szCs w:val="22"/>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603BA2" w:rsidRPr="00603BA2" w:rsidRDefault="00603BA2" w:rsidP="00603BA2">
      <w:pPr>
        <w:rPr>
          <w:rFonts w:ascii="Franklin Gothic Book" w:hAnsi="Franklin Gothic Book"/>
          <w:color w:val="000000"/>
          <w:sz w:val="22"/>
          <w:szCs w:val="22"/>
        </w:rPr>
      </w:pPr>
      <w:r w:rsidRPr="00603BA2">
        <w:rPr>
          <w:rFonts w:ascii="Franklin Gothic Book" w:hAnsi="Franklin Gothic Book"/>
          <w:color w:val="000000"/>
          <w:sz w:val="22"/>
          <w:szCs w:val="22"/>
        </w:rPr>
        <w:t>2n L’empresa amb el percentatge inferior de contractes temporals en plantilla de cadascuna de les empreses.</w:t>
      </w:r>
    </w:p>
    <w:p w:rsidR="00603BA2" w:rsidRPr="00603BA2" w:rsidRDefault="00603BA2" w:rsidP="00603BA2">
      <w:pPr>
        <w:rPr>
          <w:rFonts w:ascii="Franklin Gothic Book" w:hAnsi="Franklin Gothic Book"/>
          <w:color w:val="000000"/>
          <w:sz w:val="22"/>
          <w:szCs w:val="22"/>
        </w:rPr>
      </w:pPr>
      <w:r w:rsidRPr="00603BA2">
        <w:rPr>
          <w:rFonts w:ascii="Franklin Gothic Book" w:hAnsi="Franklin Gothic Book"/>
          <w:color w:val="000000"/>
          <w:sz w:val="22"/>
          <w:szCs w:val="22"/>
        </w:rPr>
        <w:lastRenderedPageBreak/>
        <w:t>3r L’empresa amb el percentatge superior de dones ocupades en la plantilla de cadascuna de les empreses.</w:t>
      </w:r>
    </w:p>
    <w:p w:rsidR="00603BA2" w:rsidRPr="00603BA2" w:rsidRDefault="00603BA2" w:rsidP="00603BA2">
      <w:pPr>
        <w:pStyle w:val="Textoindependiente3"/>
        <w:suppressAutoHyphens/>
        <w:spacing w:after="0"/>
        <w:jc w:val="both"/>
        <w:rPr>
          <w:rFonts w:ascii="Franklin Gothic Book" w:hAnsi="Franklin Gothic Book"/>
          <w:b/>
          <w:bCs/>
          <w:sz w:val="22"/>
          <w:szCs w:val="22"/>
        </w:rPr>
      </w:pPr>
      <w:r w:rsidRPr="00603BA2">
        <w:rPr>
          <w:rFonts w:ascii="Franklin Gothic Book" w:hAnsi="Franklin Gothic Book"/>
          <w:color w:val="000000"/>
          <w:sz w:val="22"/>
          <w:szCs w:val="22"/>
        </w:rPr>
        <w:t>4t Per sorteig, en cas que l’aplicació dels anteriors criteris no hagi donat lloc a un desempat.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10.3. Ofertes anormalment baixes</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Per a determinar si una oferta té valors anormalment baixos:</w:t>
      </w:r>
    </w:p>
    <w:p w:rsidR="00603BA2" w:rsidRPr="00603BA2" w:rsidRDefault="00603BA2" w:rsidP="00603BA2">
      <w:pPr>
        <w:rPr>
          <w:rFonts w:ascii="Franklin Gothic Book" w:hAnsi="Franklin Gothic Book"/>
          <w:sz w:val="22"/>
          <w:szCs w:val="22"/>
        </w:rPr>
      </w:pPr>
    </w:p>
    <w:p w:rsidR="00603BA2" w:rsidRPr="00603BA2" w:rsidRDefault="00603BA2" w:rsidP="00603BA2">
      <w:pPr>
        <w:autoSpaceDE w:val="0"/>
        <w:autoSpaceDN w:val="0"/>
        <w:adjustRightInd w:val="0"/>
        <w:spacing w:after="120"/>
        <w:rPr>
          <w:rFonts w:ascii="Franklin Gothic Book" w:hAnsi="Franklin Gothic Book"/>
          <w:sz w:val="22"/>
          <w:szCs w:val="22"/>
        </w:rPr>
      </w:pPr>
      <w:r w:rsidRPr="00603BA2">
        <w:rPr>
          <w:rFonts w:ascii="Franklin Gothic Book" w:hAnsi="Franklin Gothic Book"/>
          <w:sz w:val="22"/>
          <w:szCs w:val="22"/>
        </w:rPr>
        <w:t>En haver-hi pluralitat de criteris de valoració, i tractant-se de la contractació on un percentatge significatiu del cost és el personal, el qual es regeix per un conveni col·lectiu, per determinar que una oferta d’una empresa licitadora és presumptament anormal es consideraran paràmetres objectius, i es considerarà anormalment baixa en qualsevol dels supòsits següents:</w:t>
      </w:r>
    </w:p>
    <w:p w:rsidR="008A36DA" w:rsidRDefault="008A36DA" w:rsidP="008A36DA">
      <w:pPr>
        <w:rPr>
          <w:rFonts w:ascii="Franklin Gothic Book" w:hAnsi="Franklin Gothic Book" w:cs="Verdana"/>
          <w:bCs/>
          <w:sz w:val="22"/>
          <w:szCs w:val="22"/>
        </w:rPr>
      </w:pPr>
      <w:r>
        <w:rPr>
          <w:rFonts w:ascii="Franklin Gothic Book" w:hAnsi="Franklin Gothic Book" w:cs="Verdana"/>
          <w:bCs/>
          <w:sz w:val="22"/>
          <w:szCs w:val="22"/>
        </w:rPr>
        <w:t xml:space="preserve">En cas que l’òrgan de contractació presumeixi que una oferta resulta inviable per haver estat formulada en termes que la facin anormalment baixa, només podrà excloure-la del procediment prèvia tramitació del procediment establert a l’article 149 LCSP. </w:t>
      </w:r>
    </w:p>
    <w:p w:rsidR="008A36DA" w:rsidRDefault="008A36DA" w:rsidP="008A36DA">
      <w:pPr>
        <w:rPr>
          <w:rFonts w:ascii="Franklin Gothic Book" w:hAnsi="Franklin Gothic Book" w:cs="Verdana"/>
          <w:bCs/>
          <w:sz w:val="22"/>
          <w:szCs w:val="22"/>
        </w:rPr>
      </w:pPr>
    </w:p>
    <w:p w:rsidR="008A36DA" w:rsidRDefault="008A36DA" w:rsidP="008A36DA">
      <w:pPr>
        <w:rPr>
          <w:rFonts w:ascii="Franklin Gothic Book" w:hAnsi="Franklin Gothic Book" w:cs="Verdana"/>
          <w:bCs/>
          <w:sz w:val="22"/>
          <w:szCs w:val="22"/>
        </w:rPr>
      </w:pPr>
      <w:r>
        <w:rPr>
          <w:rFonts w:ascii="Franklin Gothic Book" w:hAnsi="Franklin Gothic Book" w:cs="Verdana"/>
          <w:bCs/>
          <w:sz w:val="22"/>
          <w:szCs w:val="22"/>
        </w:rPr>
        <w:t xml:space="preserve">Per a determinar si una oferta té valors anormalment baixos: </w:t>
      </w:r>
    </w:p>
    <w:p w:rsidR="008A36DA" w:rsidRDefault="008A36DA" w:rsidP="008A36DA">
      <w:pPr>
        <w:rPr>
          <w:rFonts w:ascii="Franklin Gothic Book" w:hAnsi="Franklin Gothic Book" w:cs="Verdana"/>
          <w:bCs/>
          <w:sz w:val="22"/>
          <w:szCs w:val="22"/>
        </w:rPr>
      </w:pPr>
    </w:p>
    <w:p w:rsidR="008A36DA" w:rsidRDefault="008A36DA" w:rsidP="008A36DA">
      <w:pPr>
        <w:rPr>
          <w:rFonts w:ascii="Franklin Gothic Book" w:hAnsi="Franklin Gothic Book" w:cs="Verdana"/>
          <w:bCs/>
          <w:sz w:val="22"/>
          <w:szCs w:val="22"/>
        </w:rPr>
      </w:pPr>
      <w:r>
        <w:rPr>
          <w:rFonts w:ascii="Franklin Gothic Book" w:hAnsi="Franklin Gothic Book" w:cs="Verdana"/>
          <w:bCs/>
          <w:sz w:val="22"/>
          <w:szCs w:val="22"/>
        </w:rPr>
        <w:t xml:space="preserve">a. Si concorre una empresa licitadora, es considera anormalment baixa l’oferta que compleixi els dos criteris següents: </w:t>
      </w:r>
    </w:p>
    <w:p w:rsidR="008A36DA" w:rsidRDefault="008A36DA" w:rsidP="008A36DA">
      <w:pPr>
        <w:ind w:firstLine="708"/>
        <w:rPr>
          <w:rFonts w:ascii="Franklin Gothic Book" w:hAnsi="Franklin Gothic Book" w:cs="Verdana"/>
          <w:bCs/>
          <w:sz w:val="22"/>
          <w:szCs w:val="22"/>
        </w:rPr>
      </w:pPr>
      <w:r>
        <w:rPr>
          <w:rFonts w:ascii="Franklin Gothic Book" w:hAnsi="Franklin Gothic Book" w:cs="Verdana"/>
          <w:bCs/>
          <w:sz w:val="22"/>
          <w:szCs w:val="22"/>
        </w:rPr>
        <w:t xml:space="preserve">1. Que l’oferta econòmica sigui un 20% més baixa que el pressupost de licitació. </w:t>
      </w:r>
    </w:p>
    <w:p w:rsidR="008A36DA" w:rsidRDefault="008A36DA" w:rsidP="008A36DA">
      <w:pPr>
        <w:rPr>
          <w:rFonts w:ascii="Franklin Gothic Book" w:hAnsi="Franklin Gothic Book" w:cs="Verdana"/>
          <w:bCs/>
          <w:sz w:val="22"/>
          <w:szCs w:val="22"/>
        </w:rPr>
      </w:pPr>
    </w:p>
    <w:p w:rsidR="008A36DA" w:rsidRDefault="008A36DA" w:rsidP="008A36DA">
      <w:pPr>
        <w:rPr>
          <w:rFonts w:ascii="Franklin Gothic Book" w:hAnsi="Franklin Gothic Book" w:cs="Verdana"/>
          <w:bCs/>
          <w:sz w:val="22"/>
          <w:szCs w:val="22"/>
        </w:rPr>
      </w:pPr>
      <w:r>
        <w:rPr>
          <w:rFonts w:ascii="Franklin Gothic Book" w:hAnsi="Franklin Gothic Book" w:cs="Verdana"/>
          <w:bCs/>
          <w:sz w:val="22"/>
          <w:szCs w:val="22"/>
        </w:rPr>
        <w:t xml:space="preserve">b. Si concorren dues empreses licitadores, es considera anormalment baixa l’oferta que compleixi el criteri següent: </w:t>
      </w:r>
    </w:p>
    <w:p w:rsidR="008A36DA" w:rsidRDefault="008A36DA" w:rsidP="008A36DA">
      <w:pPr>
        <w:ind w:left="708"/>
        <w:rPr>
          <w:rFonts w:ascii="Franklin Gothic Book" w:hAnsi="Franklin Gothic Book" w:cs="Verdana"/>
          <w:bCs/>
          <w:sz w:val="22"/>
          <w:szCs w:val="22"/>
        </w:rPr>
      </w:pPr>
      <w:r>
        <w:rPr>
          <w:rFonts w:ascii="Franklin Gothic Book" w:hAnsi="Franklin Gothic Book" w:cs="Verdana"/>
          <w:bCs/>
          <w:sz w:val="22"/>
          <w:szCs w:val="22"/>
        </w:rPr>
        <w:t xml:space="preserve">1. Que la puntuació total que li correspongui en la suma de punts de tots els criteris d’adjudicació avaluables de forma automàtica sigui superior en més d’un 20% a la puntuació total automàtica més baixa. </w:t>
      </w:r>
    </w:p>
    <w:p w:rsidR="008A36DA" w:rsidRDefault="008A36DA" w:rsidP="008A36DA">
      <w:pPr>
        <w:rPr>
          <w:rFonts w:ascii="Franklin Gothic Book" w:hAnsi="Franklin Gothic Book" w:cs="Verdana"/>
          <w:bCs/>
          <w:sz w:val="22"/>
          <w:szCs w:val="22"/>
        </w:rPr>
      </w:pPr>
    </w:p>
    <w:p w:rsidR="008A36DA" w:rsidRDefault="008A36DA" w:rsidP="008A36DA">
      <w:pPr>
        <w:rPr>
          <w:rFonts w:ascii="Franklin Gothic Book" w:hAnsi="Franklin Gothic Book" w:cs="Verdana"/>
          <w:bCs/>
          <w:sz w:val="22"/>
          <w:szCs w:val="22"/>
        </w:rPr>
      </w:pPr>
      <w:r>
        <w:rPr>
          <w:rFonts w:ascii="Franklin Gothic Book" w:hAnsi="Franklin Gothic Book" w:cs="Verdana"/>
          <w:bCs/>
          <w:sz w:val="22"/>
          <w:szCs w:val="22"/>
        </w:rPr>
        <w:t xml:space="preserve">c. Si concorren tres o més empreses licitadores, es considera anormalment baixa l’oferta que compleixi el criteri següent: </w:t>
      </w:r>
    </w:p>
    <w:p w:rsidR="008A36DA" w:rsidRDefault="008A36DA" w:rsidP="008A36DA">
      <w:pPr>
        <w:rPr>
          <w:rFonts w:ascii="Franklin Gothic Book" w:hAnsi="Franklin Gothic Book" w:cs="Verdana"/>
          <w:bCs/>
          <w:sz w:val="22"/>
          <w:szCs w:val="22"/>
        </w:rPr>
      </w:pPr>
    </w:p>
    <w:p w:rsidR="008A36DA" w:rsidRDefault="008A36DA" w:rsidP="008A36DA">
      <w:pPr>
        <w:rPr>
          <w:rFonts w:ascii="Franklin Gothic Book" w:hAnsi="Franklin Gothic Book" w:cs="Verdana"/>
          <w:bCs/>
          <w:sz w:val="22"/>
          <w:szCs w:val="22"/>
        </w:rPr>
      </w:pPr>
      <w:r>
        <w:rPr>
          <w:rFonts w:ascii="Franklin Gothic Book" w:hAnsi="Franklin Gothic Book" w:cs="Verdana"/>
          <w:bCs/>
          <w:sz w:val="22"/>
          <w:szCs w:val="22"/>
        </w:rPr>
        <w:t xml:space="preserve">Que la puntuació total que li correspongui en la suma de punts de tots els criteris d’adjudicació avaluable de forma automàtica sigui superior a la suma de la mitjana aritmètica de les puntuacions totals de les ofertes i la desviació mitjana d’aquestes puntuacions totals. </w:t>
      </w:r>
    </w:p>
    <w:p w:rsidR="008A36DA" w:rsidRDefault="008A36DA" w:rsidP="008A36DA">
      <w:pPr>
        <w:ind w:left="1068"/>
        <w:rPr>
          <w:rFonts w:ascii="Franklin Gothic Book" w:hAnsi="Franklin Gothic Book" w:cs="Verdana"/>
          <w:bCs/>
          <w:sz w:val="22"/>
          <w:szCs w:val="22"/>
        </w:rPr>
      </w:pPr>
    </w:p>
    <w:p w:rsidR="008A36DA" w:rsidRDefault="008A36DA" w:rsidP="008A36DA">
      <w:pPr>
        <w:rPr>
          <w:rFonts w:ascii="Franklin Gothic Book" w:hAnsi="Franklin Gothic Book" w:cs="Verdana"/>
          <w:bCs/>
          <w:sz w:val="22"/>
          <w:szCs w:val="22"/>
        </w:rPr>
      </w:pPr>
      <w:r>
        <w:rPr>
          <w:rFonts w:ascii="Franklin Gothic Book" w:hAnsi="Franklin Gothic Book" w:cs="Verdana"/>
          <w:bCs/>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8A36DA" w:rsidRDefault="008A36DA" w:rsidP="008A36DA">
      <w:pPr>
        <w:ind w:left="708"/>
        <w:rPr>
          <w:rFonts w:ascii="Franklin Gothic Book" w:hAnsi="Franklin Gothic Book" w:cs="Verdana"/>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procediment a seguir en cas d’ofertes en presumpció d’anormalitat, serà l’establert en l’article 149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general, es considerarà que una oferta no és viable quan no expliqui satisfactòriament el baix nivell de preus o costos proposats, i en tot cas, es rebutjaran aquelles empreses que per a l’execució del contracte justifiquin la seva oferta econòmica sobre la base de la minoració del cost laboral mitjançant l’abonament de salaris als treballadors que s’adscriguin al servei, inferiors als establerts en el conveni col·lectiu de treball del sector que els és aplicable, o no compleixin les obligacions aplicables en matèria ambiental, social o laboral.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cas que l’oferta de l’adjudicatari resulti inicialment incursa en presumpció d’anormalitat, l’òrgan de contractació podrà exigir una garantia complementària, a més de la garantia definitiva, i per això la garantia total pot arribar a un 10% del preu final ofert.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17"/>
        </w:numPr>
        <w:rPr>
          <w:rFonts w:ascii="Franklin Gothic Book" w:hAnsi="Franklin Gothic Book"/>
          <w:sz w:val="22"/>
          <w:szCs w:val="22"/>
        </w:rPr>
      </w:pPr>
      <w:r w:rsidRPr="00603BA2">
        <w:rPr>
          <w:rFonts w:ascii="Franklin Gothic Book" w:hAnsi="Franklin Gothic Book"/>
          <w:sz w:val="22"/>
          <w:szCs w:val="22"/>
        </w:rPr>
        <w:t>Les solucions tècniques adoptades i les condicions excepcionalment favorables de que disposi per prestar els serveis.</w:t>
      </w:r>
    </w:p>
    <w:p w:rsidR="00603BA2" w:rsidRPr="00603BA2" w:rsidRDefault="00603BA2" w:rsidP="00603BA2">
      <w:pPr>
        <w:numPr>
          <w:ilvl w:val="0"/>
          <w:numId w:val="17"/>
        </w:numPr>
        <w:rPr>
          <w:rFonts w:ascii="Franklin Gothic Book" w:hAnsi="Franklin Gothic Book"/>
          <w:sz w:val="22"/>
          <w:szCs w:val="22"/>
        </w:rPr>
      </w:pPr>
      <w:r w:rsidRPr="00603BA2">
        <w:rPr>
          <w:rFonts w:ascii="Franklin Gothic Book" w:hAnsi="Franklin Gothic Book"/>
          <w:sz w:val="22"/>
          <w:szCs w:val="22"/>
        </w:rPr>
        <w:t xml:space="preserve">La innovació o originalitat de les solucions proposades, per a els serveis. </w:t>
      </w:r>
    </w:p>
    <w:p w:rsidR="00603BA2" w:rsidRPr="00603BA2" w:rsidRDefault="00603BA2" w:rsidP="00603BA2">
      <w:pPr>
        <w:numPr>
          <w:ilvl w:val="0"/>
          <w:numId w:val="17"/>
        </w:numPr>
        <w:rPr>
          <w:rFonts w:ascii="Franklin Gothic Book" w:hAnsi="Franklin Gothic Book"/>
          <w:sz w:val="22"/>
          <w:szCs w:val="22"/>
        </w:rPr>
      </w:pPr>
      <w:r w:rsidRPr="00603BA2">
        <w:rPr>
          <w:rFonts w:ascii="Franklin Gothic Book" w:hAnsi="Franklin Gothic Book"/>
          <w:sz w:val="22"/>
          <w:szCs w:val="22"/>
        </w:rPr>
        <w:t xml:space="preserve">El respecte de obligacions que resultin aplicables en matèria mediambiental, social o laboral, i de subcontractació, no sent justificables preus per sota de mercat o que incompleixin allò establert a l’article 201 LCSP. </w:t>
      </w:r>
    </w:p>
    <w:p w:rsidR="00603BA2" w:rsidRPr="00603BA2" w:rsidRDefault="00603BA2" w:rsidP="00603BA2">
      <w:pPr>
        <w:numPr>
          <w:ilvl w:val="0"/>
          <w:numId w:val="17"/>
        </w:numPr>
        <w:rPr>
          <w:rFonts w:ascii="Franklin Gothic Book" w:hAnsi="Franklin Gothic Book"/>
          <w:sz w:val="22"/>
          <w:szCs w:val="22"/>
        </w:rPr>
      </w:pPr>
      <w:r w:rsidRPr="00603BA2">
        <w:rPr>
          <w:rFonts w:ascii="Franklin Gothic Book" w:hAnsi="Franklin Gothic Book"/>
          <w:sz w:val="22"/>
          <w:szCs w:val="22"/>
        </w:rPr>
        <w:t xml:space="preserve">O la possible obtenció d’un ajut d’Estat. En el procediment s’haurà de sol·licitar l’assessorament tècnic del servei corresponent.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En qualsevol cas, els òrgans de contractació refusaran les ofertes si comproven que son anormalment baixes perquè vulneren la normativa sobre subcontractació o no compleixen </w:t>
      </w:r>
      <w:r w:rsidRPr="00603BA2">
        <w:rPr>
          <w:rFonts w:ascii="Franklin Gothic Book" w:hAnsi="Franklin Gothic Book"/>
          <w:sz w:val="22"/>
          <w:szCs w:val="22"/>
        </w:rPr>
        <w:lastRenderedPageBreak/>
        <w:t>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termini de presentació d’al·legacions és de 10 dies hàbils des de la notificació del requeriment.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general, es rebutjaran les ofertes incurses en presumpció d’anormalitat si estan basades en hipòtesis o pràctiques inadequades des de una perspectiva tècnica, econòmica o jurídica.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b/>
          <w:sz w:val="22"/>
          <w:szCs w:val="22"/>
        </w:rPr>
      </w:pPr>
      <w:r w:rsidRPr="00603BA2">
        <w:rPr>
          <w:rFonts w:ascii="Franklin Gothic Book" w:hAnsi="Franklin Gothic Book"/>
          <w:b/>
          <w:sz w:val="22"/>
          <w:szCs w:val="22"/>
        </w:rPr>
        <w:t>Variants, alternatives o ofertes integradores</w:t>
      </w:r>
    </w:p>
    <w:p w:rsidR="00603BA2" w:rsidRPr="00603BA2" w:rsidRDefault="00603BA2" w:rsidP="00603BA2">
      <w:pPr>
        <w:rPr>
          <w:rFonts w:ascii="Franklin Gothic Book" w:hAnsi="Franklin Gothic Book"/>
          <w:b/>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No escau.</w:t>
      </w:r>
    </w:p>
    <w:p w:rsidR="00603BA2" w:rsidRPr="00603BA2" w:rsidRDefault="00603BA2" w:rsidP="00603BA2">
      <w:pPr>
        <w:rPr>
          <w:rFonts w:ascii="Franklin Gothic Book" w:hAnsi="Franklin Gothic Book"/>
          <w:b/>
          <w:sz w:val="22"/>
          <w:szCs w:val="22"/>
        </w:rPr>
      </w:pPr>
    </w:p>
    <w:p w:rsidR="00603BA2" w:rsidRPr="00603BA2" w:rsidRDefault="00603BA2" w:rsidP="00603BA2">
      <w:pPr>
        <w:rPr>
          <w:rFonts w:ascii="Franklin Gothic Book" w:hAnsi="Franklin Gothic Book"/>
          <w:b/>
          <w:sz w:val="22"/>
          <w:szCs w:val="22"/>
        </w:rPr>
      </w:pPr>
    </w:p>
    <w:p w:rsidR="00603BA2" w:rsidRPr="00603BA2" w:rsidRDefault="00603BA2" w:rsidP="00603BA2">
      <w:pPr>
        <w:rPr>
          <w:rFonts w:ascii="Franklin Gothic Book" w:hAnsi="Franklin Gothic Book"/>
          <w:b/>
          <w:sz w:val="22"/>
          <w:szCs w:val="22"/>
        </w:rPr>
      </w:pPr>
    </w:p>
    <w:p w:rsidR="00603BA2" w:rsidRPr="00603BA2" w:rsidRDefault="00603BA2" w:rsidP="00603BA2">
      <w:pPr>
        <w:numPr>
          <w:ilvl w:val="0"/>
          <w:numId w:val="4"/>
        </w:numPr>
        <w:contextualSpacing/>
        <w:jc w:val="left"/>
        <w:rPr>
          <w:rFonts w:ascii="Franklin Gothic Book" w:hAnsi="Franklin Gothic Book"/>
          <w:b/>
          <w:sz w:val="22"/>
          <w:szCs w:val="22"/>
        </w:rPr>
      </w:pPr>
      <w:r w:rsidRPr="00603BA2">
        <w:rPr>
          <w:rFonts w:ascii="Franklin Gothic Book" w:hAnsi="Franklin Gothic Book"/>
          <w:b/>
          <w:sz w:val="22"/>
          <w:szCs w:val="22"/>
        </w:rPr>
        <w:t>Termini de presentació de proposicions</w:t>
      </w:r>
    </w:p>
    <w:p w:rsidR="00603BA2" w:rsidRPr="00603BA2" w:rsidRDefault="00603BA2" w:rsidP="00603BA2">
      <w:pPr>
        <w:rPr>
          <w:rFonts w:ascii="Franklin Gothic Book" w:hAnsi="Franklin Gothic Book"/>
          <w:b/>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El termini per a la presentació de la documentació exigida de conformitat amb el que preveu la clàusula següent d’aquest plec, serà de 15 dies naturals des de l’endemà de la publicació de l’anunci de licitació en el Perfil del Contractant.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Es recomana que la presentació d’ofertes es realitzi amb l’antelació suficient que permeti resoldre possibles incidències durant la preparació o enviament de l’oferta.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603BA2" w:rsidRPr="00603BA2" w:rsidRDefault="00603BA2" w:rsidP="00603BA2">
      <w:pPr>
        <w:rPr>
          <w:rFonts w:ascii="Franklin Gothic Book" w:hAnsi="Franklin Gothic Book"/>
          <w:b/>
          <w:sz w:val="22"/>
          <w:szCs w:val="22"/>
        </w:rPr>
      </w:pPr>
    </w:p>
    <w:p w:rsidR="00603BA2" w:rsidRPr="00603BA2" w:rsidRDefault="00603BA2" w:rsidP="00603BA2">
      <w:pPr>
        <w:rPr>
          <w:rFonts w:ascii="Franklin Gothic Book" w:hAnsi="Franklin Gothic Book"/>
          <w:b/>
          <w:sz w:val="22"/>
          <w:szCs w:val="22"/>
        </w:rPr>
      </w:pPr>
    </w:p>
    <w:p w:rsidR="00603BA2" w:rsidRPr="00603BA2" w:rsidRDefault="00603BA2" w:rsidP="00603BA2">
      <w:pPr>
        <w:numPr>
          <w:ilvl w:val="0"/>
          <w:numId w:val="4"/>
        </w:numPr>
        <w:contextualSpacing/>
        <w:jc w:val="left"/>
        <w:rPr>
          <w:rFonts w:ascii="Franklin Gothic Book" w:hAnsi="Franklin Gothic Book"/>
          <w:b/>
          <w:sz w:val="22"/>
          <w:szCs w:val="22"/>
        </w:rPr>
      </w:pPr>
      <w:r w:rsidRPr="00603BA2">
        <w:rPr>
          <w:rFonts w:ascii="Franklin Gothic Book" w:hAnsi="Franklin Gothic Book"/>
          <w:b/>
          <w:sz w:val="22"/>
          <w:szCs w:val="22"/>
        </w:rPr>
        <w:t>Documents a presentar pels licitadors, així com la forma i contingut de les proposicions</w:t>
      </w:r>
    </w:p>
    <w:p w:rsidR="00603BA2" w:rsidRPr="00603BA2" w:rsidRDefault="00603BA2" w:rsidP="00603BA2">
      <w:pPr>
        <w:rPr>
          <w:rFonts w:ascii="Franklin Gothic Book" w:hAnsi="Franklin Gothic Book"/>
          <w:b/>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13.1. Documentació que ha de constar en el sobre  A</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L’acreditació de la capacitat d’obrar de l’empresa i la selva solvència s’haurà de fer a través de: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 </w:t>
      </w:r>
      <w:r w:rsidRPr="00603BA2">
        <w:rPr>
          <w:rFonts w:ascii="Franklin Gothic Book" w:hAnsi="Franklin Gothic Book"/>
          <w:sz w:val="22"/>
          <w:szCs w:val="22"/>
          <w:u w:val="single"/>
        </w:rPr>
        <w:t>L’aportació del Document Europeu Únic de Contractació (DEUC):</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licitadores han de presentar el Document europeu únic de contractació (DEUC), el qual s’adjunta com a annex a aquest plec , mitjançant el qual declaren el següent: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 Que compleix els requisits de solvència econòmica i financera, i tècnica i professional, de conformitat amb els requisits mínims exigits en aquest plec;</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Que no està incursa en prohibició de contractar;</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Que compleix amb la resta de requisits que s’estableixen en aquest plec i que es poden acreditar mitjançant el DEUC.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disposen de l’enllaç següent per obtenir el DEUC en català:</w:t>
      </w:r>
    </w:p>
    <w:p w:rsidR="00603BA2" w:rsidRPr="00603BA2" w:rsidRDefault="00860608" w:rsidP="00603BA2">
      <w:pPr>
        <w:rPr>
          <w:rFonts w:ascii="Franklin Gothic Book" w:hAnsi="Franklin Gothic Book"/>
          <w:sz w:val="22"/>
          <w:szCs w:val="22"/>
        </w:rPr>
      </w:pPr>
      <w:hyperlink r:id="rId18" w:history="1">
        <w:r w:rsidR="00603BA2" w:rsidRPr="00603BA2">
          <w:rPr>
            <w:rStyle w:val="Hipervnculo"/>
            <w:rFonts w:ascii="Franklin Gothic Book" w:hAnsi="Franklin Gothic Book"/>
            <w:sz w:val="22"/>
            <w:szCs w:val="22"/>
          </w:rPr>
          <w:t>https://contractacio.gencat.cat/web/.content/inici/tramits-serveis/document/document-europeu-unic-contractacio.pdf</w:t>
        </w:r>
      </w:hyperlink>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b. </w:t>
      </w:r>
      <w:r w:rsidRPr="00603BA2">
        <w:rPr>
          <w:rFonts w:ascii="Franklin Gothic Book" w:hAnsi="Franklin Gothic Book"/>
          <w:sz w:val="22"/>
          <w:szCs w:val="22"/>
          <w:u w:val="single"/>
        </w:rPr>
        <w:t>Compromís d’adscripció de mitjans materials i/o personals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c. </w:t>
      </w:r>
      <w:r w:rsidRPr="00603BA2">
        <w:rPr>
          <w:rFonts w:ascii="Franklin Gothic Book" w:hAnsi="Franklin Gothic Book"/>
          <w:sz w:val="22"/>
          <w:szCs w:val="22"/>
          <w:u w:val="single"/>
        </w:rPr>
        <w:t>Declaració de submissió als jutjats i tribunals espanyols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estrangeres han d’aportar una declaració de submissió als jutjats i tribunals espanyols de qualsevol ordre per a totes les incidències que puguin sorgir del contracte, amb renúncia expressa al seu fur propi.</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d. </w:t>
      </w:r>
      <w:r w:rsidRPr="00603BA2">
        <w:rPr>
          <w:rFonts w:ascii="Franklin Gothic Book" w:hAnsi="Franklin Gothic Book"/>
          <w:sz w:val="22"/>
          <w:szCs w:val="22"/>
          <w:u w:val="single"/>
        </w:rPr>
        <w:t>Declaració d’absència de conflicte d’interessos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Declaració dels administradors de l’empresa de conformitat amb l’annex V d’aquest PCAP.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b/>
          <w:bCs/>
          <w:sz w:val="22"/>
          <w:szCs w:val="22"/>
        </w:rPr>
      </w:pPr>
      <w:r w:rsidRPr="00603BA2">
        <w:rPr>
          <w:rFonts w:ascii="Franklin Gothic Book" w:hAnsi="Franklin Gothic Book"/>
          <w:b/>
          <w:bCs/>
          <w:sz w:val="22"/>
          <w:szCs w:val="22"/>
        </w:rPr>
        <w:t>13.2. Documentació que ha de constar en el sobre B</w:t>
      </w:r>
    </w:p>
    <w:p w:rsidR="00603BA2" w:rsidRPr="00603BA2" w:rsidRDefault="00603BA2" w:rsidP="00603BA2">
      <w:pPr>
        <w:rPr>
          <w:rFonts w:ascii="Franklin Gothic Book" w:hAnsi="Franklin Gothic Book"/>
          <w:b/>
          <w:bCs/>
          <w:sz w:val="22"/>
          <w:szCs w:val="22"/>
        </w:rPr>
      </w:pPr>
    </w:p>
    <w:p w:rsidR="00603BA2" w:rsidRPr="00603BA2" w:rsidRDefault="00603BA2" w:rsidP="00603BA2">
      <w:pPr>
        <w:numPr>
          <w:ilvl w:val="0"/>
          <w:numId w:val="18"/>
        </w:numPr>
        <w:ind w:left="720"/>
        <w:rPr>
          <w:rFonts w:ascii="Franklin Gothic Book" w:hAnsi="Franklin Gothic Book"/>
          <w:bCs/>
          <w:sz w:val="22"/>
          <w:szCs w:val="22"/>
          <w:lang w:val="es-ES"/>
        </w:rPr>
      </w:pPr>
      <w:r w:rsidRPr="00603BA2">
        <w:rPr>
          <w:rFonts w:ascii="Franklin Gothic Book" w:hAnsi="Franklin Gothic Book"/>
          <w:bCs/>
          <w:sz w:val="22"/>
          <w:szCs w:val="22"/>
        </w:rPr>
        <w:t xml:space="preserve">Oferta tècnica: l’empresa licitadora haurà de presentar </w:t>
      </w:r>
      <w:r w:rsidR="008A36DA">
        <w:rPr>
          <w:rFonts w:ascii="Franklin Gothic Book" w:hAnsi="Franklin Gothic Book"/>
          <w:bCs/>
          <w:sz w:val="22"/>
          <w:szCs w:val="22"/>
        </w:rPr>
        <w:t>un projecte</w:t>
      </w:r>
      <w:r w:rsidRPr="00603BA2">
        <w:rPr>
          <w:rFonts w:ascii="Franklin Gothic Book" w:hAnsi="Franklin Gothic Book"/>
          <w:bCs/>
          <w:sz w:val="22"/>
          <w:szCs w:val="22"/>
        </w:rPr>
        <w:t xml:space="preserve"> que doni resposta als apartats de la clàusula 10.2 d’aquest PCAP.</w:t>
      </w:r>
    </w:p>
    <w:p w:rsidR="00603BA2" w:rsidRPr="00603BA2" w:rsidRDefault="00603BA2" w:rsidP="00603BA2">
      <w:pPr>
        <w:ind w:left="360"/>
        <w:rPr>
          <w:rFonts w:ascii="Franklin Gothic Book" w:hAnsi="Franklin Gothic Book"/>
          <w:bCs/>
          <w:sz w:val="22"/>
          <w:szCs w:val="22"/>
        </w:rPr>
      </w:pPr>
    </w:p>
    <w:p w:rsidR="00603BA2" w:rsidRPr="00603BA2" w:rsidRDefault="00603BA2" w:rsidP="00603BA2">
      <w:pPr>
        <w:ind w:left="360"/>
        <w:rPr>
          <w:rFonts w:ascii="Franklin Gothic Book" w:hAnsi="Franklin Gothic Book"/>
          <w:bCs/>
          <w:sz w:val="22"/>
          <w:szCs w:val="22"/>
        </w:rPr>
      </w:pPr>
      <w:r w:rsidRPr="00603BA2">
        <w:rPr>
          <w:rFonts w:ascii="Franklin Gothic Book" w:hAnsi="Franklin Gothic Book"/>
          <w:bCs/>
          <w:sz w:val="22"/>
          <w:szCs w:val="22"/>
        </w:rPr>
        <w:t>Pel que fa a les característiques de les ofertes presentades pels licitadors, aquests hauran d’indicar, motivadament, quines parts són confidencials, de conformitat amb l’annex IV d’aquest plec.</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13.3. Documentació que ha de constar en el sobre C</w:t>
      </w:r>
    </w:p>
    <w:p w:rsidR="00603BA2" w:rsidRPr="00603BA2" w:rsidRDefault="00603BA2" w:rsidP="00603BA2">
      <w:pPr>
        <w:rPr>
          <w:rFonts w:ascii="Franklin Gothic Book" w:hAnsi="Franklin Gothic Book"/>
          <w:b/>
          <w:bCs/>
          <w:sz w:val="22"/>
          <w:szCs w:val="22"/>
        </w:rPr>
      </w:pPr>
    </w:p>
    <w:p w:rsidR="00603BA2" w:rsidRPr="00603BA2" w:rsidRDefault="00603BA2" w:rsidP="00603BA2">
      <w:pPr>
        <w:numPr>
          <w:ilvl w:val="0"/>
          <w:numId w:val="18"/>
        </w:numPr>
        <w:ind w:left="720"/>
        <w:rPr>
          <w:rFonts w:ascii="Franklin Gothic Book" w:hAnsi="Franklin Gothic Book"/>
          <w:sz w:val="22"/>
          <w:szCs w:val="22"/>
          <w:lang w:val="es-ES"/>
        </w:rPr>
      </w:pPr>
      <w:r w:rsidRPr="00603BA2">
        <w:rPr>
          <w:rFonts w:ascii="Franklin Gothic Book" w:hAnsi="Franklin Gothic Book"/>
          <w:sz w:val="22"/>
          <w:szCs w:val="22"/>
        </w:rPr>
        <w:lastRenderedPageBreak/>
        <w:t>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603BA2" w:rsidRPr="00603BA2" w:rsidRDefault="00603BA2" w:rsidP="00603BA2">
      <w:pPr>
        <w:ind w:left="720"/>
        <w:rPr>
          <w:rFonts w:ascii="Franklin Gothic Book" w:hAnsi="Franklin Gothic Book"/>
          <w:sz w:val="22"/>
          <w:szCs w:val="22"/>
        </w:rPr>
      </w:pPr>
    </w:p>
    <w:p w:rsidR="00603BA2" w:rsidRPr="00603BA2" w:rsidRDefault="00603BA2" w:rsidP="00603BA2">
      <w:pPr>
        <w:numPr>
          <w:ilvl w:val="0"/>
          <w:numId w:val="18"/>
        </w:numPr>
        <w:ind w:left="720"/>
        <w:rPr>
          <w:rFonts w:ascii="Franklin Gothic Book" w:hAnsi="Franklin Gothic Book"/>
          <w:sz w:val="22"/>
          <w:szCs w:val="22"/>
        </w:rPr>
      </w:pPr>
      <w:r w:rsidRPr="00603BA2">
        <w:rPr>
          <w:rFonts w:ascii="Franklin Gothic Book" w:hAnsi="Franklin Gothic Book"/>
          <w:sz w:val="22"/>
          <w:szCs w:val="22"/>
        </w:rPr>
        <w:t>Altres criteris automàtics</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18"/>
        </w:numPr>
        <w:ind w:left="720"/>
        <w:rPr>
          <w:rFonts w:ascii="Franklin Gothic Book" w:hAnsi="Franklin Gothic Book"/>
          <w:sz w:val="22"/>
          <w:szCs w:val="22"/>
        </w:rPr>
      </w:pPr>
      <w:r w:rsidRPr="00603BA2">
        <w:rPr>
          <w:rFonts w:ascii="Franklin Gothic Book" w:hAnsi="Franklin Gothic Book"/>
          <w:sz w:val="22"/>
          <w:szCs w:val="22"/>
        </w:rPr>
        <w:t>S’haurà de presentar mitjançant declaració responsable d’un representant legal de l’empresa, amb poders suficients, de conformitat amb el model de l’Annex I d’aquests plecs.</w:t>
      </w:r>
    </w:p>
    <w:p w:rsidR="00603BA2" w:rsidRPr="00603BA2" w:rsidRDefault="00603BA2" w:rsidP="00603BA2">
      <w:pPr>
        <w:ind w:left="360"/>
        <w:rPr>
          <w:rFonts w:ascii="Franklin Gothic Book" w:hAnsi="Franklin Gothic Book"/>
          <w:sz w:val="22"/>
          <w:szCs w:val="22"/>
        </w:rPr>
      </w:pPr>
    </w:p>
    <w:p w:rsidR="00603BA2" w:rsidRDefault="00603BA2" w:rsidP="00173702">
      <w:pPr>
        <w:numPr>
          <w:ilvl w:val="0"/>
          <w:numId w:val="18"/>
        </w:numPr>
        <w:ind w:left="720"/>
        <w:rPr>
          <w:rFonts w:ascii="Franklin Gothic Book" w:hAnsi="Franklin Gothic Book"/>
          <w:sz w:val="22"/>
          <w:szCs w:val="22"/>
        </w:rPr>
      </w:pPr>
      <w:r w:rsidRPr="008A36DA">
        <w:rPr>
          <w:rFonts w:ascii="Franklin Gothic Book" w:hAnsi="Franklin Gothic Book"/>
          <w:sz w:val="22"/>
          <w:szCs w:val="22"/>
        </w:rPr>
        <w:t>Informe de compliment del PPT. L’empresa licitadora haurà de presentar un document en el què es concreti com executarà les prescripcions mínimes obligatòries del PPT que no són objecte de valor</w:t>
      </w:r>
      <w:r w:rsidR="008A36DA">
        <w:rPr>
          <w:rFonts w:ascii="Franklin Gothic Book" w:hAnsi="Franklin Gothic Book"/>
          <w:sz w:val="22"/>
          <w:szCs w:val="22"/>
        </w:rPr>
        <w:t>ació en la clàusula 10 del PCAP.</w:t>
      </w:r>
    </w:p>
    <w:p w:rsidR="008A36DA" w:rsidRPr="00603BA2" w:rsidRDefault="008A36DA" w:rsidP="008A36DA">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13.4. Conseqüències de la presentació i de la retirada indeguda de la proposició</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Mode de presentació de les proposicions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proposicions (sobres A, B i C) s’hauran de presentar electrònicament. Les proposicions que no es presentin per mitjans electrònics, en la forma que determina aquest plec, seran excloses.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Mesa de contractació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lang w:val="es-ES"/>
        </w:rPr>
      </w:pPr>
      <w:r w:rsidRPr="00603BA2">
        <w:rPr>
          <w:rFonts w:ascii="Franklin Gothic Book" w:hAnsi="Franklin Gothic Book"/>
          <w:sz w:val="22"/>
          <w:szCs w:val="22"/>
        </w:rPr>
        <w:t>La Mesa de contractació estarà integrada per: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Presidenta de la mesa: la cap del departament de Contractació i compres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Vocal tècnic: </w:t>
      </w:r>
      <w:r w:rsidR="008A36DA">
        <w:rPr>
          <w:rFonts w:ascii="Franklin Gothic Book" w:hAnsi="Franklin Gothic Book"/>
          <w:sz w:val="22"/>
          <w:szCs w:val="22"/>
        </w:rPr>
        <w:t xml:space="preserve"> El cap d’economia, comerç i ocupació</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Vocal tècnic: </w:t>
      </w:r>
      <w:r w:rsidR="008A36DA">
        <w:rPr>
          <w:rFonts w:ascii="Franklin Gothic Book" w:hAnsi="Franklin Gothic Book"/>
          <w:sz w:val="22"/>
          <w:szCs w:val="22"/>
        </w:rPr>
        <w:t>la tècnica d’economia, comerç i ocupació</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Vocal jurídic: </w:t>
      </w:r>
      <w:r w:rsidR="008A36DA">
        <w:rPr>
          <w:rFonts w:ascii="Franklin Gothic Book" w:hAnsi="Franklin Gothic Book"/>
          <w:sz w:val="22"/>
          <w:szCs w:val="22"/>
        </w:rPr>
        <w:t>el</w:t>
      </w:r>
      <w:r w:rsidRPr="00603BA2">
        <w:rPr>
          <w:rFonts w:ascii="Franklin Gothic Book" w:hAnsi="Franklin Gothic Book"/>
          <w:sz w:val="22"/>
          <w:szCs w:val="22"/>
        </w:rPr>
        <w:t xml:space="preserve"> secretari accidental.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Vocal econòmic: la interventora accidental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Secretaria de la mesa de </w:t>
      </w:r>
      <w:r w:rsidR="008A36DA" w:rsidRPr="00603BA2">
        <w:rPr>
          <w:rFonts w:ascii="Franklin Gothic Book" w:hAnsi="Franklin Gothic Book"/>
          <w:sz w:val="22"/>
          <w:szCs w:val="22"/>
        </w:rPr>
        <w:t>contractació</w:t>
      </w:r>
      <w:r w:rsidRPr="00603BA2">
        <w:rPr>
          <w:rFonts w:ascii="Franklin Gothic Book" w:hAnsi="Franklin Gothic Book"/>
          <w:sz w:val="22"/>
          <w:szCs w:val="22"/>
        </w:rPr>
        <w:t>: administrativa del departament de Contractació i compres.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Règim de funcionament de les sessions de la mesa i classificació de les ofertes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Es publicarà la composició de la mesa amb anterioritat a la celebració de la primera sessió als efectes d’allò que estableix l’article 24 de la Llei 40/2015, d’1 d’octubre, de règim jurídic del sector públic.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16.1. Obertura del sobre A</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w:t>
      </w:r>
      <w:r w:rsidRPr="00603BA2">
        <w:rPr>
          <w:rFonts w:ascii="Franklin Gothic Book" w:hAnsi="Franklin Gothic Book"/>
          <w:sz w:val="22"/>
          <w:szCs w:val="22"/>
        </w:rPr>
        <w:lastRenderedPageBreak/>
        <w:t xml:space="preserve">superior a tres dies hàbils per tal que els licitadors  facin les correccions o esmenes corresponents davant la pròpia Mesa de Contractació.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D’aquesta actuació, se’n deixarà constància en l’acta que necessàriament s’haurà d’estendre.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Si la documentació presenta defectes substancials, deficiències materials o omissions no esmenables, no es podrà admetre la proposició.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16.2 Obertura del sobre B</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Es publicarà al Perfil del Contracant l’informe del servei tècnic amb la puntuació proposada per als criteris subjectes a judici de valor amb anterioritat a la celebració de la sessió de la mesa d’obertura del sobre 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16.3 Obertura del sobre C</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w:t>
      </w:r>
      <w:r w:rsidRPr="00603BA2">
        <w:rPr>
          <w:rFonts w:ascii="Franklin Gothic Book" w:hAnsi="Franklin Gothic Book"/>
          <w:sz w:val="22"/>
          <w:szCs w:val="22"/>
        </w:rPr>
        <w:lastRenderedPageBreak/>
        <w:t>conseqüència de la inclusió de valors anormals i/o desproporcionats, resultarà exclosa de la licitació.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Documentació a presentar per l’empresa que hagi presentat la millor oferta relació qualitat – preu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L’acreditació de la capacitat d’obrar de l’empresa s’haurà de fer a través de còpies compulsades de: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Escriptura de constitució i/o d’estatuts de l’empresa, més aquelles escriptures que haguessin modificat posteriorment part de l’articulat dels estatuts de l’empresa.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NIF de l’empresa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DNI del representant de l’empresa.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Escriptura de poders del representant de l’empresa, validats per un lletrat municipal.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 Alta del Impost d’Activitats Econòmiques i darrer rebut pagat, o declaració responsable d’estar exempt de pagament.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La documentació acreditativa de la solvència econòmica i financera i tècnica i professional de conformitat amb allò exigit a la clàusula 9.2 d’aquest plec.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Constitució de la garantia definitiva per un import del 5% del import d’adjudicació, IVA exclòs. Que s’ampliarà al 10% en cas d’haver presentat una oferta anormalment baixa.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4- Documentació que acrediti l’àmbit territorial (Model 840) del Impost d’Activitats Econòmiques de l’empresa, (si fos d’àmbit local, s’haurà de donar d’alta a Premià de Mar, si l’empresa factura més d’un milió d’euros anual).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5- La documentació acreditativa de les empreses subcontractades de que gaudeixen de la solvència tècnica necessària per a executar la part del contracte que li correspon.</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6- La documentació justificativa de disposar efectivament dels mitjans que s’haguessin compromès a dedicar o adscriure a l’execució del contracte, de conformitat amb l’article 76.2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Pel que fa als certificats, que es llisten a continuació, es generaran d’ofici per part de l’Ajuntament: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1- Un certificat d’estar al corrent de pagament dels deutes tributaris amb l’Agència Estatal d’Administració Tributària.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Un certificat d’estar al corrent amb els deutes de la Tresoreria General de la Seguretat Social.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Un certificat d’estar al corrent de pagament dels deutes tributaris amb l’Ajuntament de Premià de Mar.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Garanties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garantia definitiva es podrà constituir: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En cas que es facin efectives sobre la garantia les penalitats o indemnitzacions exigibles al adjudicatari, aquest haurà de reposar o ampliar aquella, en la quantia que correspongui, en el termini de 15 dies naturals des de l’execució, incorrent, en cas contrari, en causa de </w:t>
      </w:r>
      <w:r w:rsidRPr="00603BA2">
        <w:rPr>
          <w:rFonts w:ascii="Franklin Gothic Book" w:hAnsi="Franklin Gothic Book"/>
          <w:sz w:val="22"/>
          <w:szCs w:val="22"/>
        </w:rPr>
        <w:lastRenderedPageBreak/>
        <w:t>resolució del contracte. També podrà optar per la retenció de part corresponent en la presentació de la factura següent a l’execució de la sanció.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garantia definitiva respondrà dels conceptes següents: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 De les penalitats imposades al contractista d’acord amb aquest plec de clàusules.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c) De la confiscació que es pugui decretar en els casos de resolució del contracte d’acord amb el que preveu aquests plecs.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Aprovada la liquidació del contracte i transcorregut el termini de garantia, si no sorgissin responsabilitats es retornarà la garantia constituïda o es cancel·larà l’aval o l’assegurança de caució.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L’acord de devolució s’haurà d’acordar i notificar en el termini de dos mesos des de la finalització del termini de garantia.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Adjudicació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En l’ofici de notificació de l’acord d’adjudicació, a tots els licitadors, de conformitat amb l’article 151.2 de la LCSP, s’haurà de fer constar la informació següent: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 En relació als candidats descartats, la exposició resumida de les raons per les quals ha estat descartada la seva candidatura.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 xml:space="preserve">b) En relació als licitadors exclosos del procediment d’adjudicació, també de forma resumida, les raons per les quals no s’hagi admès la seva oferta. Sens perjudici d’allò que disposa l’article 133 de la LCSP.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I en tot cas, s’ha de fer constar en l’ofici: la denominació social de l’adjudicatari, les característiques i avantatges de la seva proposició. Sens perjudici d’allò que disposa l’article 133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L’òrgan de contractació no podrà declarar deserta la licitació quan concorri alguna oferta o proposició que sigui admissible d’acord amb els criteris de valoració esmentats.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4. Abans de l’adjudicació del contracte l’òrgan de contractació pot renunciar a la seva subscripció o desistir d’aquest procediment d’adjudicació, en ambdós casos notificant-ho als candidats o licitadors.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Notificació i publicació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L’adjudicació del contracte es publicarà al perfil de contractant, simultàniament a la data de registre de sortida de les notificacions als licitadors.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01267B" w:rsidRDefault="00603BA2" w:rsidP="00603BA2">
      <w:pPr>
        <w:numPr>
          <w:ilvl w:val="0"/>
          <w:numId w:val="4"/>
        </w:numPr>
        <w:contextualSpacing/>
        <w:jc w:val="left"/>
        <w:rPr>
          <w:rFonts w:ascii="Franklin Gothic Book" w:hAnsi="Franklin Gothic Book"/>
          <w:sz w:val="22"/>
          <w:szCs w:val="22"/>
        </w:rPr>
      </w:pPr>
      <w:r w:rsidRPr="0001267B">
        <w:rPr>
          <w:rFonts w:ascii="Franklin Gothic Book" w:hAnsi="Franklin Gothic Book"/>
          <w:b/>
          <w:sz w:val="22"/>
          <w:szCs w:val="22"/>
        </w:rPr>
        <w:t>Règim de recursos</w:t>
      </w:r>
    </w:p>
    <w:p w:rsidR="00603BA2" w:rsidRPr="00603BA2" w:rsidRDefault="00603BA2" w:rsidP="00603BA2">
      <w:pPr>
        <w:rPr>
          <w:rFonts w:ascii="Franklin Gothic Book" w:hAnsi="Franklin Gothic Book"/>
          <w:sz w:val="22"/>
          <w:szCs w:val="22"/>
        </w:rPr>
      </w:pPr>
    </w:p>
    <w:p w:rsidR="00603BA2" w:rsidRDefault="00603BA2" w:rsidP="00603BA2">
      <w:pPr>
        <w:rPr>
          <w:rFonts w:ascii="Franklin Gothic Book" w:hAnsi="Franklin Gothic Book"/>
          <w:sz w:val="22"/>
          <w:szCs w:val="22"/>
        </w:rPr>
      </w:pPr>
    </w:p>
    <w:p w:rsidR="0001267B" w:rsidRPr="0001267B" w:rsidRDefault="0001267B" w:rsidP="0001267B">
      <w:pPr>
        <w:rPr>
          <w:rFonts w:ascii="Franklin Gothic Book" w:hAnsi="Franklin Gothic Book"/>
          <w:sz w:val="22"/>
          <w:szCs w:val="22"/>
        </w:rPr>
      </w:pPr>
      <w:r w:rsidRPr="0001267B">
        <w:rPr>
          <w:rFonts w:ascii="Franklin Gothic Book" w:hAnsi="Franklin Gothic Book"/>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1267B" w:rsidRPr="0001267B" w:rsidRDefault="0001267B" w:rsidP="0001267B">
      <w:pPr>
        <w:rPr>
          <w:rFonts w:ascii="Franklin Gothic Book" w:hAnsi="Franklin Gothic Book"/>
          <w:sz w:val="22"/>
          <w:szCs w:val="22"/>
        </w:rPr>
      </w:pPr>
    </w:p>
    <w:p w:rsidR="0001267B" w:rsidRPr="0001267B" w:rsidRDefault="0001267B" w:rsidP="0001267B">
      <w:pPr>
        <w:rPr>
          <w:rFonts w:ascii="Franklin Gothic Book" w:hAnsi="Franklin Gothic Book"/>
          <w:color w:val="00B050"/>
          <w:sz w:val="22"/>
          <w:szCs w:val="22"/>
        </w:rPr>
      </w:pPr>
      <w:r w:rsidRPr="0001267B">
        <w:rPr>
          <w:rFonts w:ascii="Franklin Gothic Book" w:hAnsi="Franklin Gothic Book"/>
          <w:sz w:val="22"/>
          <w:szCs w:val="22"/>
        </w:rPr>
        <w:t xml:space="preserve">Els acords que adopti l’òrgan de contractació en l’exercici de les prerrogatives de l’Administració són susceptibles de recurs potestatiu de reposició, de conformitat amb el </w:t>
      </w:r>
      <w:r w:rsidRPr="0001267B">
        <w:rPr>
          <w:rFonts w:ascii="Franklin Gothic Book" w:hAnsi="Franklin Gothic Book"/>
          <w:sz w:val="22"/>
          <w:szCs w:val="22"/>
        </w:rPr>
        <w:lastRenderedPageBreak/>
        <w:t>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A36DA" w:rsidRDefault="008A36DA" w:rsidP="00603BA2">
      <w:pPr>
        <w:rPr>
          <w:rFonts w:ascii="Franklin Gothic Book" w:hAnsi="Franklin Gothic Book"/>
          <w:sz w:val="22"/>
          <w:szCs w:val="22"/>
        </w:rPr>
      </w:pPr>
    </w:p>
    <w:p w:rsidR="008A36DA" w:rsidRDefault="008A36DA" w:rsidP="00603BA2">
      <w:pPr>
        <w:rPr>
          <w:rFonts w:ascii="Franklin Gothic Book" w:hAnsi="Franklin Gothic Book"/>
          <w:sz w:val="22"/>
          <w:szCs w:val="22"/>
        </w:rPr>
      </w:pPr>
    </w:p>
    <w:p w:rsidR="008A36DA" w:rsidRPr="00603BA2" w:rsidRDefault="008A36DA" w:rsidP="00603BA2">
      <w:pPr>
        <w:rPr>
          <w:rFonts w:ascii="Franklin Gothic Book" w:hAnsi="Franklin Gothic Book"/>
          <w:sz w:val="22"/>
          <w:szCs w:val="22"/>
        </w:rPr>
      </w:pPr>
    </w:p>
    <w:p w:rsidR="00603BA2" w:rsidRPr="0001267B"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Perfeccionament i formalització del contracte</w:t>
      </w:r>
    </w:p>
    <w:p w:rsidR="0001267B" w:rsidRPr="00603BA2" w:rsidRDefault="0001267B" w:rsidP="0001267B">
      <w:pPr>
        <w:ind w:left="1156"/>
        <w:contextualSpacing/>
        <w:jc w:val="left"/>
        <w:rPr>
          <w:rFonts w:ascii="Franklin Gothic Book" w:hAnsi="Franklin Gothic Book"/>
          <w:sz w:val="22"/>
          <w:szCs w:val="22"/>
        </w:rPr>
      </w:pPr>
    </w:p>
    <w:p w:rsidR="0001267B" w:rsidRPr="0001267B" w:rsidRDefault="0001267B" w:rsidP="00603BA2">
      <w:pPr>
        <w:rPr>
          <w:rFonts w:ascii="Franklin Gothic Book" w:hAnsi="Franklin Gothic Book"/>
          <w:sz w:val="22"/>
          <w:szCs w:val="22"/>
        </w:rPr>
      </w:pPr>
      <w:r w:rsidRPr="0001267B">
        <w:rPr>
          <w:rFonts w:ascii="Franklin Gothic Book" w:hAnsi="Franklin Gothic Book"/>
          <w:sz w:val="22"/>
          <w:szCs w:val="22"/>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contracte s’entendrà perfeccionat des de la signatura de l’òrgan de contractació.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Aquest document constituirà títol suficient per accedir a qualsevol registre.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És consideraran documents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1.- El plec de clàusules administratives particulars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2.- El plec de prescripcions tècniques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3.- El plec de clàusules administratives generals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4.- La plica del contractista </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5.- La declaració d’adscripció de mitjans personals i materials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6.- El document en què es formalitzi el contracte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No obstant, el contractista podrà sol·licitar que el contracte s’elevi a escriptura pública, les despeses de la qual aniran a càrrec d’ell.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El contracte s’entendrà acceptat a risc i ventura del contractista. S’entén per risc i ventura els riscos inherents a la mala gestió, als incompliments de contracte per part del contractista o a situacions de força major.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El document administratiu en el què es formalitzi el contracte haurà de constar les dades que figuren en l’article 35 de la LCSP.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La formalització del contracte es publicarà en el perfil de contractant indicant, com a mínim, les mateixes dades esmentades en l’anunci de l’adjudicació. </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També es publicarà el contracte en el perfil del contractant.</w:t>
      </w:r>
    </w:p>
    <w:p w:rsidR="00603BA2" w:rsidRPr="00603BA2" w:rsidRDefault="00603BA2" w:rsidP="00603BA2">
      <w:pPr>
        <w:rPr>
          <w:rFonts w:ascii="Franklin Gothic Book" w:hAnsi="Franklin Gothic Book"/>
          <w:sz w:val="22"/>
          <w:szCs w:val="22"/>
          <w:lang w:val="es-ES"/>
        </w:rPr>
      </w:pPr>
    </w:p>
    <w:p w:rsidR="00603BA2" w:rsidRPr="00603BA2" w:rsidRDefault="00603BA2" w:rsidP="00603BA2">
      <w:pPr>
        <w:pStyle w:val="Textoindependiente3"/>
        <w:tabs>
          <w:tab w:val="left" w:pos="360"/>
        </w:tabs>
        <w:suppressAutoHyphens/>
        <w:spacing w:after="0"/>
        <w:jc w:val="both"/>
        <w:rPr>
          <w:rFonts w:ascii="Franklin Gothic Book" w:hAnsi="Franklin Gothic Book"/>
          <w:sz w:val="22"/>
          <w:szCs w:val="22"/>
        </w:rPr>
      </w:pPr>
      <w:r w:rsidRPr="00603BA2">
        <w:rPr>
          <w:rFonts w:ascii="Franklin Gothic Book" w:hAnsi="Franklin Gothic Book"/>
          <w:sz w:val="22"/>
          <w:szCs w:val="22"/>
        </w:rPr>
        <w:lastRenderedPageBreak/>
        <w:t>5. Quan el contracte no es formalitzi per causes imputables a l’adjudicatari, l’Ajuntament podrà acordar la confiscació sobre la garantia definitiva d’un import no superior al 3 % del pressupost base de licitació (IVA exclòs) establert per al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b/>
          <w:sz w:val="22"/>
          <w:szCs w:val="22"/>
        </w:rPr>
      </w:pPr>
      <w:r w:rsidRPr="00603BA2">
        <w:rPr>
          <w:rFonts w:ascii="Franklin Gothic Book" w:hAnsi="Franklin Gothic Book"/>
          <w:b/>
          <w:sz w:val="22"/>
          <w:szCs w:val="22"/>
        </w:rPr>
        <w:t>III. EXECUCIÓ DEL CONTRACTE</w:t>
      </w:r>
    </w:p>
    <w:p w:rsidR="00603BA2" w:rsidRPr="00603BA2" w:rsidRDefault="00603BA2" w:rsidP="00603BA2">
      <w:pPr>
        <w:rPr>
          <w:rFonts w:ascii="Franklin Gothic Book" w:hAnsi="Franklin Gothic Book"/>
          <w:sz w:val="22"/>
          <w:szCs w:val="22"/>
        </w:rPr>
      </w:pPr>
    </w:p>
    <w:p w:rsidR="00603BA2" w:rsidRPr="008A36DA" w:rsidRDefault="00B313D9" w:rsidP="00B313D9">
      <w:pPr>
        <w:ind w:firstLine="708"/>
        <w:contextualSpacing/>
        <w:jc w:val="left"/>
        <w:rPr>
          <w:rFonts w:ascii="Franklin Gothic Book" w:hAnsi="Franklin Gothic Book"/>
          <w:b/>
          <w:sz w:val="22"/>
          <w:szCs w:val="22"/>
          <w:highlight w:val="yellow"/>
        </w:rPr>
      </w:pPr>
      <w:r>
        <w:rPr>
          <w:rFonts w:ascii="Franklin Gothic Book" w:hAnsi="Franklin Gothic Book"/>
          <w:b/>
          <w:sz w:val="22"/>
          <w:szCs w:val="22"/>
        </w:rPr>
        <w:t xml:space="preserve">CLÀUSULA  23. </w:t>
      </w:r>
      <w:r w:rsidR="00603BA2" w:rsidRPr="00B313D9">
        <w:rPr>
          <w:rFonts w:ascii="Franklin Gothic Book" w:hAnsi="Franklin Gothic Book"/>
          <w:b/>
          <w:sz w:val="22"/>
          <w:szCs w:val="22"/>
        </w:rPr>
        <w:t>Inici del contracte i lloc de realització</w:t>
      </w:r>
    </w:p>
    <w:p w:rsidR="00603BA2" w:rsidRPr="00603BA2" w:rsidRDefault="00603BA2" w:rsidP="00603BA2">
      <w:pPr>
        <w:rPr>
          <w:rFonts w:ascii="Franklin Gothic Book" w:hAnsi="Franklin Gothic Book"/>
          <w:sz w:val="22"/>
          <w:szCs w:val="22"/>
        </w:rPr>
      </w:pPr>
    </w:p>
    <w:p w:rsidR="00603BA2" w:rsidRPr="00603BA2" w:rsidRDefault="00603BA2" w:rsidP="00603BA2">
      <w:pPr>
        <w:autoSpaceDE w:val="0"/>
        <w:autoSpaceDN w:val="0"/>
        <w:adjustRightInd w:val="0"/>
        <w:rPr>
          <w:rFonts w:ascii="Franklin Gothic Book" w:hAnsi="Franklin Gothic Book" w:cs="Arial Narrow"/>
          <w:color w:val="000000"/>
          <w:sz w:val="22"/>
          <w:szCs w:val="22"/>
        </w:rPr>
      </w:pPr>
      <w:r w:rsidRPr="00603BA2">
        <w:rPr>
          <w:rFonts w:ascii="Franklin Gothic Book" w:hAnsi="Franklin Gothic Book"/>
          <w:sz w:val="22"/>
          <w:szCs w:val="22"/>
        </w:rPr>
        <w:t xml:space="preserve">1. La vigència del contracte </w:t>
      </w:r>
      <w:r w:rsidR="008A36DA">
        <w:rPr>
          <w:rFonts w:ascii="Franklin Gothic Book" w:hAnsi="Franklin Gothic Book"/>
          <w:sz w:val="22"/>
          <w:szCs w:val="22"/>
        </w:rPr>
        <w:t xml:space="preserve"> serà des de l’1 de gener de 2026 fins a 31 de desembre de 2028. </w:t>
      </w:r>
    </w:p>
    <w:p w:rsidR="00603BA2" w:rsidRPr="00603BA2" w:rsidRDefault="00603BA2" w:rsidP="00603BA2">
      <w:pPr>
        <w:rPr>
          <w:rFonts w:ascii="Franklin Gothic Book" w:hAnsi="Franklin Gothic Book" w:cs="Verdana"/>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Els treballs s’hauran d’executar en el terme municipal de Premià de Mar de conformitat amb el plec de prescripcions tècniques.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B313D9" w:rsidP="00B313D9">
      <w:pPr>
        <w:ind w:firstLine="708"/>
        <w:contextualSpacing/>
        <w:jc w:val="left"/>
        <w:rPr>
          <w:rFonts w:ascii="Franklin Gothic Book" w:hAnsi="Franklin Gothic Book"/>
          <w:sz w:val="22"/>
          <w:szCs w:val="22"/>
        </w:rPr>
      </w:pPr>
      <w:r>
        <w:rPr>
          <w:rFonts w:ascii="Franklin Gothic Book" w:hAnsi="Franklin Gothic Book"/>
          <w:b/>
          <w:sz w:val="22"/>
          <w:szCs w:val="22"/>
        </w:rPr>
        <w:t xml:space="preserve">CLÀUSULA 24. </w:t>
      </w:r>
      <w:r w:rsidR="00603BA2" w:rsidRPr="00603BA2">
        <w:rPr>
          <w:rFonts w:ascii="Franklin Gothic Book" w:hAnsi="Franklin Gothic Book"/>
          <w:b/>
          <w:sz w:val="22"/>
          <w:szCs w:val="22"/>
        </w:rPr>
        <w:t>Principis ètics i regles de conducta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Amb caràcter general, els licitadors i els contractistes, en l’exercici de la seva activitat, assumeixen les obligacions següents:</w:t>
      </w:r>
    </w:p>
    <w:p w:rsidR="00603BA2" w:rsidRPr="00603BA2" w:rsidRDefault="00603BA2" w:rsidP="00603BA2">
      <w:pPr>
        <w:rPr>
          <w:rFonts w:ascii="Franklin Gothic Book" w:hAnsi="Franklin Gothic Book"/>
          <w:sz w:val="22"/>
          <w:szCs w:val="22"/>
        </w:rPr>
      </w:pPr>
    </w:p>
    <w:p w:rsidR="00603BA2" w:rsidRPr="00603BA2" w:rsidRDefault="00603BA2" w:rsidP="00603BA2">
      <w:pPr>
        <w:ind w:left="567"/>
        <w:rPr>
          <w:rFonts w:ascii="Franklin Gothic Book" w:hAnsi="Franklin Gothic Book"/>
          <w:sz w:val="22"/>
          <w:szCs w:val="22"/>
        </w:rPr>
      </w:pPr>
      <w:r w:rsidRPr="00603BA2">
        <w:rPr>
          <w:rFonts w:ascii="Franklin Gothic Book" w:hAnsi="Franklin Gothic Book"/>
          <w:sz w:val="22"/>
          <w:szCs w:val="22"/>
        </w:rPr>
        <w:t>a) Observar els principis, les normes i els cànons ètics propis de les activitats, els oficis i/o les professions corresponents a les prestacions contractades.</w:t>
      </w:r>
    </w:p>
    <w:p w:rsidR="00603BA2" w:rsidRPr="00603BA2" w:rsidRDefault="00603BA2" w:rsidP="00603BA2">
      <w:pPr>
        <w:ind w:left="567"/>
        <w:rPr>
          <w:rFonts w:ascii="Franklin Gothic Book" w:hAnsi="Franklin Gothic Book"/>
          <w:sz w:val="22"/>
          <w:szCs w:val="22"/>
        </w:rPr>
      </w:pPr>
      <w:r w:rsidRPr="00603BA2">
        <w:rPr>
          <w:rFonts w:ascii="Franklin Gothic Book" w:hAnsi="Franklin Gothic Book"/>
          <w:sz w:val="22"/>
          <w:szCs w:val="22"/>
        </w:rPr>
        <w:t>b) No realitzar accions que posin en risc l’interès públic.</w:t>
      </w:r>
    </w:p>
    <w:p w:rsidR="00603BA2" w:rsidRPr="00603BA2" w:rsidRDefault="00603BA2" w:rsidP="00603BA2">
      <w:pPr>
        <w:ind w:left="567"/>
        <w:rPr>
          <w:rFonts w:ascii="Franklin Gothic Book" w:hAnsi="Franklin Gothic Book"/>
          <w:sz w:val="22"/>
          <w:szCs w:val="22"/>
        </w:rPr>
      </w:pPr>
      <w:r w:rsidRPr="00603BA2">
        <w:rPr>
          <w:rFonts w:ascii="Franklin Gothic Book" w:hAnsi="Franklin Gothic Book"/>
          <w:sz w:val="22"/>
          <w:szCs w:val="22"/>
        </w:rPr>
        <w:t>c) Denunciar les situacions irregulars que es puguin presentar en els processos de contractació pública.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En particular, els licitadors i els contractistes assumeixen les obligacions següents, amb el caràcter d’obligacions contractuals essencials: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Comunicar immediatament a l’òrgan de contractació les possibles situacions de conflicte d’interessos.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No sol·licitar, directament o indirectament, que un càrrec o empleat públic influeixi en l’adjudicació del contracte en interès propi.</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No realitzar qualsevol altra acció que pugui vulnerar els principis d’igualtat d’oportunitats i de lliure concurrència.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f) No utilitzar informació confidencial, coneguda mitjançant el contracte, per obtenir, directament o indirectament, un avantatge o benefici econòmic en interès propi.</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j) Denunciar als licitadors, contractistes i/o subcontractistes que tributin en estats que utilitzin instruments tributaris considerats com a competència fiscal lesiva per la OCDE.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k) Denunciar els actes dels quals tingui coneixement i que puguin comportar una infracció de les obligacions contingudes en aquesta clàusula.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Drets i obligacions de les parts de caràcter general per a la prestació dels serveis objecte d’aquest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Seran obligatòries per al contractista les millores d’execució que ofereixi en el procés de selecció, d’acord amb la regulació específica del mateix i que s’hagin pres en consideració en la valoració de la seva oferta.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7. El contractista assumeix la responsabilitat civil i les obligacions fiscals i d’ordre social que es derivin del compliment o incompliment d’aquest contracte i de les prestacions desenvolupades.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603BA2" w:rsidRPr="00603BA2" w:rsidRDefault="00603BA2" w:rsidP="00603BA2">
      <w:pPr>
        <w:rPr>
          <w:rFonts w:ascii="Franklin Gothic Book" w:hAnsi="Franklin Gothic Book"/>
          <w:sz w:val="22"/>
          <w:szCs w:val="22"/>
        </w:rPr>
      </w:pPr>
    </w:p>
    <w:p w:rsidR="00603BA2" w:rsidRPr="00603BA2" w:rsidRDefault="00603BA2" w:rsidP="00603BA2">
      <w:pPr>
        <w:widowControl w:val="0"/>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Són obligacions del contracte essencials del contracte:</w:t>
      </w:r>
    </w:p>
    <w:p w:rsidR="00603BA2" w:rsidRPr="00603BA2" w:rsidRDefault="00603BA2" w:rsidP="00603BA2">
      <w:pPr>
        <w:widowControl w:val="0"/>
        <w:suppressAutoHyphens/>
        <w:autoSpaceDE w:val="0"/>
        <w:textAlignment w:val="baseline"/>
        <w:rPr>
          <w:rFonts w:ascii="Franklin Gothic Book" w:hAnsi="Franklin Gothic Book" w:cs="Arial"/>
          <w:kern w:val="2"/>
          <w:sz w:val="22"/>
          <w:szCs w:val="22"/>
          <w:lang w:eastAsia="zh-CN"/>
        </w:rPr>
      </w:pPr>
    </w:p>
    <w:p w:rsidR="00603BA2" w:rsidRPr="00603BA2" w:rsidRDefault="00603BA2" w:rsidP="00603BA2">
      <w:pPr>
        <w:widowControl w:val="0"/>
        <w:numPr>
          <w:ilvl w:val="0"/>
          <w:numId w:val="19"/>
        </w:numPr>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Adscriure els mitjans personals i materials als qual s’ha compromès l’empresa contractista de conformitat amb l’article 76.2 de la LCSP.</w:t>
      </w:r>
    </w:p>
    <w:p w:rsidR="00603BA2" w:rsidRPr="00603BA2" w:rsidRDefault="00603BA2" w:rsidP="00603BA2">
      <w:pPr>
        <w:widowControl w:val="0"/>
        <w:numPr>
          <w:ilvl w:val="0"/>
          <w:numId w:val="19"/>
        </w:numPr>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lastRenderedPageBreak/>
        <w:t>Fer us de les dades personals de conformitat amb la finalitat per les quals han estat cedides per l’Ajuntament o els usuaris de conformitat amb l’article 122.2 de la LCSP.</w:t>
      </w:r>
    </w:p>
    <w:p w:rsidR="00603BA2" w:rsidRPr="00603BA2" w:rsidRDefault="00603BA2" w:rsidP="00603BA2">
      <w:pPr>
        <w:widowControl w:val="0"/>
        <w:numPr>
          <w:ilvl w:val="0"/>
          <w:numId w:val="19"/>
        </w:numPr>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Complir la normativa nacional i de la Unió Europea en matèria de protecció de dades de conformitat amb l’article 122.2 de la LCSP.</w:t>
      </w:r>
    </w:p>
    <w:p w:rsidR="00603BA2" w:rsidRPr="00603BA2" w:rsidRDefault="00603BA2" w:rsidP="00603BA2">
      <w:pPr>
        <w:widowControl w:val="0"/>
        <w:numPr>
          <w:ilvl w:val="0"/>
          <w:numId w:val="19"/>
        </w:numPr>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603BA2" w:rsidRPr="00603BA2" w:rsidRDefault="00603BA2" w:rsidP="00603BA2">
      <w:pPr>
        <w:widowControl w:val="0"/>
        <w:numPr>
          <w:ilvl w:val="0"/>
          <w:numId w:val="19"/>
        </w:numPr>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L’obligació de comunicar qualsevol canvi d’ubicació dels servidors i dels serveis associats que es produeixi, durant la vida del contracte de conformitat amb l’article 122.2 de la LCSP.</w:t>
      </w:r>
    </w:p>
    <w:p w:rsidR="00603BA2" w:rsidRPr="00603BA2" w:rsidRDefault="00603BA2" w:rsidP="00603BA2">
      <w:pPr>
        <w:widowControl w:val="0"/>
        <w:numPr>
          <w:ilvl w:val="0"/>
          <w:numId w:val="19"/>
        </w:numPr>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603BA2" w:rsidRPr="00603BA2" w:rsidRDefault="00603BA2" w:rsidP="00603BA2">
      <w:pPr>
        <w:widowControl w:val="0"/>
        <w:numPr>
          <w:ilvl w:val="0"/>
          <w:numId w:val="19"/>
        </w:numPr>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Executar les prestacions objecte de l’oferta del contractista de conformitat amb</w:t>
      </w:r>
      <w:r w:rsidRPr="00603BA2">
        <w:rPr>
          <w:rFonts w:ascii="Franklin Gothic Book" w:hAnsi="Franklin Gothic Book" w:cs="Arial"/>
          <w:color w:val="FF0000"/>
          <w:kern w:val="2"/>
          <w:sz w:val="22"/>
          <w:szCs w:val="22"/>
          <w:lang w:eastAsia="zh-CN"/>
        </w:rPr>
        <w:t xml:space="preserve"> </w:t>
      </w:r>
      <w:r w:rsidRPr="00603BA2">
        <w:rPr>
          <w:rFonts w:ascii="Franklin Gothic Book" w:hAnsi="Franklin Gothic Book" w:cs="Arial"/>
          <w:kern w:val="2"/>
          <w:sz w:val="22"/>
          <w:szCs w:val="22"/>
          <w:lang w:eastAsia="zh-CN"/>
        </w:rPr>
        <w:t>l’article 122.3 de la LCSP.</w:t>
      </w:r>
    </w:p>
    <w:p w:rsidR="00603BA2" w:rsidRPr="00603BA2" w:rsidRDefault="00603BA2" w:rsidP="00603BA2">
      <w:pPr>
        <w:widowControl w:val="0"/>
        <w:suppressAutoHyphens/>
        <w:autoSpaceDE w:val="0"/>
        <w:textAlignment w:val="baseline"/>
        <w:rPr>
          <w:rFonts w:ascii="Franklin Gothic Book" w:hAnsi="Franklin Gothic Book" w:cs="Arial"/>
          <w:kern w:val="2"/>
          <w:sz w:val="22"/>
          <w:szCs w:val="22"/>
          <w:lang w:eastAsia="zh-CN"/>
        </w:rPr>
      </w:pPr>
    </w:p>
    <w:p w:rsidR="00603BA2" w:rsidRPr="00603BA2" w:rsidRDefault="00603BA2" w:rsidP="00603BA2">
      <w:pPr>
        <w:widowControl w:val="0"/>
        <w:suppressAutoHyphens/>
        <w:autoSpaceDE w:val="0"/>
        <w:textAlignment w:val="baseline"/>
        <w:rPr>
          <w:rFonts w:ascii="Franklin Gothic Book" w:hAnsi="Franklin Gothic Book" w:cs="Arial"/>
          <w:kern w:val="2"/>
          <w:sz w:val="22"/>
          <w:szCs w:val="22"/>
          <w:lang w:eastAsia="zh-CN"/>
        </w:rPr>
      </w:pPr>
      <w:r w:rsidRPr="00603BA2">
        <w:rPr>
          <w:rFonts w:ascii="Franklin Gothic Book" w:hAnsi="Franklin Gothic Book" w:cs="Arial"/>
          <w:kern w:val="2"/>
          <w:sz w:val="22"/>
          <w:szCs w:val="22"/>
          <w:lang w:eastAsia="zh-CN"/>
        </w:rPr>
        <w:t>L’incompliment de les quals comportarà la resolució anticipada del contracte de conformitat amb l’article 211.1.f)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Condicions especials d’execució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Tenen la consideració de condicions especials d’execució d’aquest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tal efecte, l’empresa contractista, en el termini d’un mes des de la formalització del contracte, haurà de presentar al responsable del contracte un pla de compliment de les obligacions contingudes en aquesta normativa.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A més, s’estableix com a condició especial d’execució d’aquest contracte, de conformitat amb el que preveu l’article 202.1 de la LCSP la següent:</w:t>
      </w:r>
    </w:p>
    <w:p w:rsidR="00603BA2" w:rsidRPr="00603BA2" w:rsidRDefault="00603BA2" w:rsidP="00603BA2">
      <w:pPr>
        <w:rPr>
          <w:rFonts w:ascii="Franklin Gothic Book" w:hAnsi="Franklin Gothic Book"/>
          <w:sz w:val="22"/>
          <w:szCs w:val="22"/>
        </w:rPr>
      </w:pPr>
    </w:p>
    <w:p w:rsidR="008A36DA" w:rsidRPr="00D621A4" w:rsidRDefault="008A36DA" w:rsidP="008A36DA">
      <w:pPr>
        <w:widowControl w:val="0"/>
        <w:suppressAutoHyphens/>
        <w:autoSpaceDE w:val="0"/>
        <w:textAlignment w:val="baseline"/>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Fer efectius els drets reconeguts en la Convenció de les Nacions Unides sobre els drets de les persones amb discapacitat.</w:t>
      </w:r>
    </w:p>
    <w:p w:rsidR="00603BA2" w:rsidRDefault="008A36DA" w:rsidP="008A36DA">
      <w:pPr>
        <w:rPr>
          <w:rFonts w:ascii="Franklin Gothic Book" w:hAnsi="Franklin Gothic Book" w:cs="Arial"/>
          <w:kern w:val="2"/>
          <w:sz w:val="22"/>
          <w:szCs w:val="22"/>
          <w:lang w:eastAsia="zh-CN"/>
        </w:rPr>
      </w:pPr>
      <w:r w:rsidRPr="00D621A4">
        <w:rPr>
          <w:rFonts w:ascii="Franklin Gothic Book" w:hAnsi="Franklin Gothic Book" w:cs="Arial"/>
          <w:kern w:val="2"/>
          <w:sz w:val="22"/>
          <w:szCs w:val="22"/>
          <w:lang w:eastAsia="zh-CN"/>
        </w:rPr>
        <w:t>- Afavorir la formació en el lloc de treball</w:t>
      </w:r>
    </w:p>
    <w:p w:rsidR="008A36DA" w:rsidRPr="00603BA2" w:rsidRDefault="008A36DA" w:rsidP="008A36DA">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L’empresari que resulti adjudicatari d’aquest contracte restarà obligat a complir durant la vigència de l’esmentat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Obligacions de les parts d’ordre laboral, social i de prevenció de riscos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especial, aquestes facultats d’inspecció i vigilància comprendran:</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L’obligació del contractista, a requeriment de l’Ajuntament, d’informar del funcionament del servei.</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f) L’Ajuntament podrà requerir al contractista perquè acrediti documentalment el compliment de les referides obligacions.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L'incompliment d’aquestes obligacions per part del contractista o la infracció de les disposicions sobre seguretat per part del personal designat per ell no implicaran cap responsabilitat per a l’Ajuntament.</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g) El compliment  estricte per part del contractista i durant tota la vigència del contracte de les mesures de prevenció de riscos laborals establertes per la normativa vigent, en relació amb els seus treballadors.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Per al correcte exercici de les facultats de la corporació l’empresa contractista haurà de presentar al responsable del contracte la documentació següent: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b) Mensualment, informe de seguiment i avaluació del funcionament del servei i els  butlletins de cotització a la Seguretat Social de l’empresa, on hi consti el pagament i tots els treballadors adscrits a la realització de l’objecte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Per al cas d’incompliment del règim de comunicació d’ aquestes modificacions, s’estarà al règim de penalitzacions que estableix la clàusula 36 d’aquest plec.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Obligacions en matèria de protecció de dades de caràcter personal, confidencialitat de les dades del servei i transparència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28.1. Dades de caràcter personal facilitades al contractista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bookmarkStart w:id="2" w:name="_Hlk90831330"/>
      <w:r w:rsidRPr="00603BA2">
        <w:rPr>
          <w:rFonts w:ascii="Franklin Gothic Book" w:hAnsi="Franklin Gothic Book"/>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u w:val="single"/>
        </w:rPr>
        <w:t>28.1.1 Actuacions prèvies</w:t>
      </w:r>
    </w:p>
    <w:p w:rsidR="00603BA2" w:rsidRPr="00603BA2" w:rsidRDefault="00603BA2" w:rsidP="00603BA2">
      <w:pPr>
        <w:rPr>
          <w:rFonts w:ascii="Franklin Gothic Book" w:hAnsi="Franklin Gothic Book"/>
          <w:sz w:val="22"/>
          <w:szCs w:val="22"/>
          <w:u w:val="single"/>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L’empresa adjudicatària ha de presentar abans de la formalització del contracte una declaració en què posi de manifest on estaran ubicats els servidors i des d’on es prestaran els serveis associats a aquests, si escau.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u w:val="single"/>
        </w:rPr>
        <w:t>28.1.2 Condicions d’execució</w:t>
      </w:r>
    </w:p>
    <w:p w:rsidR="00603BA2" w:rsidRPr="00603BA2" w:rsidRDefault="00603BA2" w:rsidP="00603BA2">
      <w:pPr>
        <w:rPr>
          <w:rFonts w:ascii="Franklin Gothic Book" w:hAnsi="Franklin Gothic Book"/>
          <w:sz w:val="22"/>
          <w:szCs w:val="22"/>
          <w:u w:val="single"/>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El contractista ha de comunicar qualsevol canvi que es produeixi, al llarg de la vida del contracte, de la informació facilitada en la declaració a què es refereix l’apartat anterior.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w:t>
      </w:r>
      <w:r w:rsidRPr="00603BA2">
        <w:rPr>
          <w:rFonts w:ascii="Franklin Gothic Book" w:hAnsi="Franklin Gothic Book"/>
          <w:sz w:val="22"/>
          <w:szCs w:val="22"/>
        </w:rPr>
        <w:lastRenderedPageBreak/>
        <w:t>relació amb el major o menor necessitat de garantir la confidencialitat i la integritat de la informació, d’acord amb el Decret d’alcaldia de 6 de maig de 2003.</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el que estableix l’article 26 del Reglament LOPD, l’entitat adjudicatària del contracte es compromet a facilitar a l'interessat un mitjà senzill i gratuït per a manifestar la seva negativa al tractament de les dades.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el que estableix l’article 57 del Reglament LOPD, l’entitat adjudicatària del contracte es compromet a notificar el fitxer i nivell de tractament, a fi d’inscriure’l amb el Registre de Fitxers.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b/>
          <w:bCs/>
          <w:sz w:val="22"/>
          <w:szCs w:val="22"/>
        </w:rPr>
        <w:t>28.2.  Informació confidencial proporcionada pel contractista</w:t>
      </w:r>
    </w:p>
    <w:p w:rsidR="00603BA2" w:rsidRPr="00603BA2" w:rsidRDefault="00603BA2" w:rsidP="00603BA2">
      <w:pPr>
        <w:rPr>
          <w:rFonts w:ascii="Franklin Gothic Book" w:hAnsi="Franklin Gothic Book"/>
          <w:b/>
          <w:b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w:t>
      </w:r>
      <w:r w:rsidRPr="00603BA2">
        <w:rPr>
          <w:rFonts w:ascii="Franklin Gothic Book" w:hAnsi="Franklin Gothic Book"/>
          <w:sz w:val="22"/>
          <w:szCs w:val="22"/>
        </w:rPr>
        <w:lastRenderedPageBreak/>
        <w:t>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Obligacions del contractista de caire lingüístic</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tot cas, l’empresa contractista queden subjectes en l’execució del contracte a les obligacions derivades de la Llei 1/1998, de 7 de gener, de política lingüística i de les disposicions que la desenvolupen.</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Assegurances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cobertura de la pòlissa d’assegurances haurà de ser efectiva en el moment d’inici del contracte i la seva vigència haurà de comprendre la durada total del contracte, inclosa la seva pròrroga, cas d’acordar-se aquesta.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Planificació preventiva en cas de concurrència empresarial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L’intercanvi d’informació i de comunicacions entre l’Ajuntament i el contractista.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La realització de reunions periòdiques entre l’Ajuntament i el contractista.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Les reunions conjuntes dels comitès de seguretat i salut de l’Ajuntament i del contractista o, en el seu defecte, amb els delegats de prevenció.</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La impartició d’instruccions.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f) La designació d’una o més persones encarregades de la coordinació de les activitats preventives.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Despeses a càrrec del contractista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Règim de pagament del preu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El pagament s’efectuarà prèvia presentació de la factura.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factura no es podrà presentar fins que el responsable del contracte certifiqui que els serveis prestats s’ajusten en qualitat i quantitat a l’oferta del contractista i que forma part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Les factures es presentaran mensualment durant la vigència del contracte de serveis, a mes vençut, a excepció del mes d’agost, quan no hi ha servei. L’import corresponent al </w:t>
      </w:r>
      <w:r w:rsidRPr="00603BA2">
        <w:rPr>
          <w:rFonts w:ascii="Franklin Gothic Book" w:hAnsi="Franklin Gothic Book"/>
          <w:sz w:val="22"/>
          <w:szCs w:val="22"/>
        </w:rPr>
        <w:lastRenderedPageBreak/>
        <w:t>mes d’agost queda prorratejat entre els onze mesos restants. El servei del mes de desembre es facturarà a partir de l’1 de gener de l’any següent.</w:t>
      </w:r>
    </w:p>
    <w:p w:rsidR="00603BA2" w:rsidRPr="00603BA2" w:rsidRDefault="00603BA2" w:rsidP="00603BA2">
      <w:pPr>
        <w:rPr>
          <w:rFonts w:ascii="Franklin Gothic Book" w:hAnsi="Franklin Gothic Book"/>
          <w:color w:val="00B050"/>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lliurament de factures per part de l’adjudicatari d’aquest contracte s’haurà efectuar per mitjans electrònics.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D’acord amb la normativa reguladora de la facturació electrònica, aquesta administració acceptarà la recepció de factures que compleixin amb els requeriments següents: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L’autenticitat de l’origen i integritat del contingut de les factures electròniques es garantirà mitjançant signatura electrònica.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9" w:history="1">
        <w:r w:rsidRPr="00603BA2">
          <w:rPr>
            <w:rStyle w:val="Hipervnculo"/>
            <w:rFonts w:ascii="Franklin Gothic Book" w:hAnsi="Franklin Gothic Book"/>
            <w:sz w:val="22"/>
            <w:szCs w:val="22"/>
          </w:rPr>
          <w:t>https://www.seu.cat/consorciaoc</w:t>
        </w:r>
      </w:hyperlink>
      <w:r w:rsidRPr="00603BA2">
        <w:rPr>
          <w:rFonts w:ascii="Franklin Gothic Book" w:hAnsi="Franklin Gothic Book"/>
          <w:sz w:val="22"/>
          <w:szCs w:val="22"/>
        </w:rPr>
        <w:t>, o bé a través de les plataformes de facturació electrònica adherides al servei e.FACT que trobareu detallades a l’adreça electrònica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http://www.aoc.cat/index.php/ezwebin_site/Inici/SERVEIS2/Relacions-amb-laciutadania/ e.FACT-Empreses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Revisió de preus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No escau.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Terminis i penalitats per mora en l’execució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L’adjudicatari estarà obligat al compliment del termini total fixat en el contracte per a la realització de la prestació, així com dels terminis parcials que, en el seu cas, s’haguessin establert en l’oferta del licitador.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constitució en mora del contractista no requereix intimació prèvia per part de l’Ajuntament.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Altres penalitzacions per incompliment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els supòsits d’incompliment de les obligacions assumides pel contractista, l’Ajuntament podrà constrènyer al compliment del contracte, amb imposició de penalitats, o acordar-ne la resolució.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incompliment o compliment defectuós de les obligacions contractuals donarà lloc a la imposició de penalitats.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Seran causes d’imposició de penalitats: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El compliment defectuós d’alguna prestació o subprestació objecte del contracte.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L’incompliment o no execució d’alguna prestació o subprestació objecte del contracte.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L’incompliment o el compliment defectuós de la totalitat o part de l’oferta presentada pel contractista.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L’Incompliment d’alguna de les condicions especials d’execució.</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 L’incompliment d’algun de les obligacions previstes en la LCSP.</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F.- La paralització de l’execució de les prestacions objecte d’aquest contracte imputable al contractista.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G.- La resistència als requeriments fets per l’Ajuntament, a través de l’òrgan de contractació, de la unitat de seguiment o del responsable del contracte, o la seva inobservança.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H. La utilització de sistemes de treball, elements, materials, màquines o personal diferents als previstos en els plecs i en les ofertes del contractista, o quan produeixi un perjudici en l’execució del contracte.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I.- El falsejament de les prestacions consignades pel contractista en el document cobratori.</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J.- El incompliment de les obligacions derivades de la normativa general sobre prevenció de riscos laborals i, en especial, de les del pla de seguretat i salut en les prestacions, si escau.</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K.- El incompliment molt greu de les  obligacions relatives a la subcontractació, si escau, de conformitat amb l’article 217.3 de la LCSP.</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M.- No comunicar les dades de subrogació de personal, si escau, de conformitat amb l’article 130 de la LCSP, amb una data d’antelació de 6 mesos a la finalització del contracte.</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N.- Fer un ús indegut dels recursos municipals i el seu equipament durant l’execució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Pel que fa a les condicions especials d’execució, de conformitat amb l’article 201 de la LCSP, serà causa d’imposició de penalitats: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No facilitar tota la informació que requereixi l’Ajuntament, en ordre a la identificació de la plantilla i responsables de cada treball.</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No documentar i uniformitzar al personal adscrit al servei que hagi de prestar el servei en instal·lacions municipals.</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No comunicar immediatament tota resolució administrativa o judicial que afecti al personal depenent de l’adjudicatari.</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u w:val="single"/>
        </w:rPr>
      </w:pPr>
      <w:r w:rsidRPr="00603BA2">
        <w:rPr>
          <w:rFonts w:ascii="Franklin Gothic Book" w:hAnsi="Franklin Gothic Book"/>
          <w:sz w:val="22"/>
          <w:szCs w:val="22"/>
          <w:u w:val="single"/>
        </w:rPr>
        <w:t>- Incompliments considerats molt greus: penalitat de fins a un 10 % del preu del contracte, IVA exclòs. En cas de reiteració, s’acordarà la confiscació de la garantia definitiva.</w:t>
      </w:r>
    </w:p>
    <w:p w:rsidR="00603BA2" w:rsidRPr="00603BA2" w:rsidRDefault="00603BA2" w:rsidP="00603BA2">
      <w:pPr>
        <w:rPr>
          <w:rFonts w:ascii="Franklin Gothic Book" w:hAnsi="Franklin Gothic Book"/>
          <w:sz w:val="22"/>
          <w:szCs w:val="22"/>
          <w:u w:val="single"/>
        </w:rPr>
      </w:pPr>
      <w:r w:rsidRPr="00603BA2">
        <w:rPr>
          <w:rFonts w:ascii="Franklin Gothic Book" w:hAnsi="Franklin Gothic Book"/>
          <w:sz w:val="22"/>
          <w:szCs w:val="22"/>
          <w:u w:val="single"/>
        </w:rPr>
        <w:t>- Incompliments considerats greus: penalitats de fins a un 6 % del preu del contracte, IVA exclòs.</w:t>
      </w:r>
    </w:p>
    <w:p w:rsidR="00603BA2" w:rsidRPr="00603BA2" w:rsidRDefault="00603BA2" w:rsidP="00603BA2">
      <w:pPr>
        <w:rPr>
          <w:rFonts w:ascii="Franklin Gothic Book" w:hAnsi="Franklin Gothic Book"/>
          <w:sz w:val="22"/>
          <w:szCs w:val="22"/>
          <w:u w:val="single"/>
        </w:rPr>
      </w:pPr>
      <w:r w:rsidRPr="00603BA2">
        <w:rPr>
          <w:rFonts w:ascii="Franklin Gothic Book" w:hAnsi="Franklin Gothic Book"/>
          <w:sz w:val="22"/>
          <w:szCs w:val="22"/>
          <w:u w:val="single"/>
        </w:rPr>
        <w:t>- Incompliments considerats lleus: penalitats de fins a un 3 % del preu del contracte, IVA exclòs.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conjunt de les penalitats que es poden interposar durant la vigència d’un contracte no poden superar el 50% del preu d’adjudicació.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la tramitació de l’expedient, es donarà audiència al contractista, per un termini de 5 des hàbils, per a que pugui formular al·legacions, i l’òrgan de contractació resoldrà.</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Danys causats com a conseqüència de l’execució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 El contractista no serà responsable dels danys i perjudicis que tinguin la seva causa immediata i directa en una ordre especifica de l’Ajuntament comunicada per escrit.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Modificació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contracte es podrà modificar per causes previstes en aquests plecs motivades suficientment, i amb el límit econòmic, de la baixa obtinguda, respecte al pressupost base de licitació, fins a un 20% del pressupost base de licitació, i d’acord amb les limitacions de l’article 204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Aquesta modificació contempla els següents casos:</w:t>
      </w:r>
    </w:p>
    <w:p w:rsidR="00603BA2" w:rsidRPr="00603BA2" w:rsidRDefault="00603BA2" w:rsidP="00603BA2">
      <w:pPr>
        <w:rPr>
          <w:rFonts w:ascii="Franklin Gothic Book" w:hAnsi="Franklin Gothic Book"/>
          <w:sz w:val="22"/>
          <w:szCs w:val="22"/>
        </w:rPr>
      </w:pPr>
    </w:p>
    <w:p w:rsidR="008A36DA" w:rsidRDefault="008A36DA" w:rsidP="008A36DA">
      <w:pPr>
        <w:suppressAutoHyphens/>
        <w:textAlignment w:val="baseline"/>
        <w:rPr>
          <w:rFonts w:ascii="Franklin Gothic Book" w:hAnsi="Franklin Gothic Book" w:cs="Arial"/>
          <w:kern w:val="2"/>
          <w:sz w:val="22"/>
          <w:szCs w:val="22"/>
          <w:lang w:eastAsia="zh-CN"/>
        </w:rPr>
      </w:pPr>
      <w:r>
        <w:rPr>
          <w:rFonts w:ascii="Franklin Gothic Book" w:hAnsi="Franklin Gothic Book" w:cs="Arial"/>
          <w:kern w:val="2"/>
          <w:sz w:val="22"/>
          <w:szCs w:val="22"/>
          <w:lang w:eastAsia="zh-CN"/>
        </w:rPr>
        <w:t>El contracte es podrà modificar per les causes següent: Increment del nombre d’hores d’orientació laboral inicialment previstes en el present contracte. Fins un màxim del 20% del preu inicial (preu adjudicació) per preveure l’increment d’hores de sessions formatives.</w:t>
      </w:r>
    </w:p>
    <w:p w:rsidR="00603BA2" w:rsidRPr="00603BA2" w:rsidRDefault="00603BA2" w:rsidP="00603BA2">
      <w:pPr>
        <w:rPr>
          <w:rFonts w:ascii="Franklin Gothic Book" w:hAnsi="Franklin Gothic Book"/>
          <w:sz w:val="22"/>
          <w:szCs w:val="22"/>
          <w:lang w:val="es-ES"/>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Els imports que es tindran en compte seran els preus unitaris oferts a l’oferta econòmica aplicant el percentatge de baixa ofert.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També es podrà modificar el contracte de conformitat amb l’article 205 i següents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Cessió i subcontractació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El contractista podrà cedir el drets i obligacions dimanants del contracte a un tercer.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2. El contractista podrà subcontractar amb terceres persones la realització de les obres objecte d’aquest contracte, previ el compliment dels requisits establerts en l'article 215 i </w:t>
      </w:r>
      <w:r w:rsidRPr="00603BA2">
        <w:rPr>
          <w:rFonts w:ascii="Franklin Gothic Book" w:hAnsi="Franklin Gothic Book"/>
          <w:sz w:val="22"/>
          <w:szCs w:val="22"/>
        </w:rPr>
        <w:lastRenderedPageBreak/>
        <w:t>següents de la LCSP i normativa concordant. Per a que el contractista pugui cedir els seus drets i obligacions a tercers, s’hauran de complir els requisits següents: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 Que la cessió es formalitzi, entre el contractista y el cessionari, en escriptura pública.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El cessionari quedarà subrogat en tots els drets i obligacions que corresponien al cedent.</w:t>
      </w:r>
    </w:p>
    <w:p w:rsidR="00603BA2" w:rsidRPr="00603BA2" w:rsidRDefault="00603BA2" w:rsidP="00603BA2">
      <w:pPr>
        <w:rPr>
          <w:rFonts w:ascii="Franklin Gothic Book" w:hAnsi="Franklin Gothic Book"/>
          <w:sz w:val="22"/>
          <w:szCs w:val="22"/>
        </w:rPr>
      </w:pPr>
    </w:p>
    <w:p w:rsidR="008A36DA" w:rsidRPr="000F2953" w:rsidRDefault="008A36DA" w:rsidP="008A36DA">
      <w:pPr>
        <w:tabs>
          <w:tab w:val="left" w:pos="707"/>
        </w:tabs>
        <w:suppressAutoHyphens/>
        <w:textAlignment w:val="baseline"/>
        <w:rPr>
          <w:rFonts w:ascii="Franklin Gothic Book" w:hAnsi="Franklin Gothic Book" w:cs="Arial"/>
          <w:kern w:val="2"/>
          <w:sz w:val="22"/>
          <w:szCs w:val="22"/>
          <w:lang w:eastAsia="zh-CN"/>
        </w:rPr>
      </w:pPr>
      <w:r w:rsidRPr="000F2953">
        <w:rPr>
          <w:rFonts w:ascii="Franklin Gothic Book" w:hAnsi="Franklin Gothic Book" w:cs="Arial"/>
          <w:kern w:val="2"/>
          <w:sz w:val="22"/>
          <w:szCs w:val="22"/>
          <w:lang w:eastAsia="zh-CN"/>
        </w:rPr>
        <w:t>Prestacions que s’han de reservar la seva execució al contractista principal:</w:t>
      </w:r>
    </w:p>
    <w:p w:rsidR="008A36DA" w:rsidRPr="000F2953" w:rsidRDefault="008A36DA" w:rsidP="008A36DA">
      <w:pPr>
        <w:tabs>
          <w:tab w:val="left" w:pos="707"/>
        </w:tabs>
        <w:suppressAutoHyphens/>
        <w:textAlignment w:val="baseline"/>
        <w:rPr>
          <w:rFonts w:ascii="Franklin Gothic Book" w:hAnsi="Franklin Gothic Book" w:cs="Arial"/>
          <w:kern w:val="2"/>
          <w:sz w:val="22"/>
          <w:szCs w:val="22"/>
          <w:lang w:eastAsia="zh-CN"/>
        </w:rPr>
      </w:pPr>
    </w:p>
    <w:p w:rsidR="008A36DA" w:rsidRPr="000F2953" w:rsidRDefault="008A36DA" w:rsidP="008A36DA">
      <w:pPr>
        <w:tabs>
          <w:tab w:val="left" w:pos="707"/>
        </w:tabs>
        <w:suppressAutoHyphens/>
        <w:textAlignment w:val="baseline"/>
        <w:rPr>
          <w:rFonts w:ascii="Franklin Gothic Book" w:hAnsi="Franklin Gothic Book" w:cs="Arial"/>
          <w:kern w:val="2"/>
          <w:sz w:val="22"/>
          <w:szCs w:val="22"/>
          <w:lang w:eastAsia="zh-CN"/>
        </w:rPr>
      </w:pPr>
      <w:r w:rsidRPr="000F2953">
        <w:rPr>
          <w:rFonts w:ascii="Franklin Gothic Book" w:hAnsi="Franklin Gothic Book" w:cs="Arial"/>
          <w:kern w:val="2"/>
          <w:sz w:val="22"/>
          <w:szCs w:val="22"/>
          <w:lang w:eastAsia="zh-CN"/>
        </w:rPr>
        <w:t xml:space="preserve">L’objecte del contracte </w:t>
      </w:r>
      <w:r>
        <w:rPr>
          <w:rFonts w:ascii="Franklin Gothic Book" w:hAnsi="Franklin Gothic Book" w:cs="Arial"/>
          <w:kern w:val="2"/>
          <w:sz w:val="22"/>
          <w:szCs w:val="22"/>
          <w:lang w:eastAsia="zh-CN"/>
        </w:rPr>
        <w:t>no serà susceptible</w:t>
      </w:r>
      <w:r w:rsidRPr="000F2953">
        <w:rPr>
          <w:rFonts w:ascii="Franklin Gothic Book" w:hAnsi="Franklin Gothic Book" w:cs="Arial"/>
          <w:kern w:val="2"/>
          <w:sz w:val="22"/>
          <w:szCs w:val="22"/>
          <w:lang w:eastAsia="zh-CN"/>
        </w:rPr>
        <w:t xml:space="preserve"> de subcontractació i les haurà d’executar el contractista principal.</w:t>
      </w:r>
    </w:p>
    <w:p w:rsidR="008A36DA" w:rsidRPr="00EF756A" w:rsidRDefault="008A36DA" w:rsidP="008A36DA">
      <w:pPr>
        <w:tabs>
          <w:tab w:val="left" w:pos="707"/>
        </w:tabs>
        <w:suppressAutoHyphens/>
        <w:textAlignment w:val="baseline"/>
        <w:rPr>
          <w:rFonts w:ascii="Franklin Gothic Book" w:hAnsi="Franklin Gothic Book" w:cs="Arial"/>
          <w:color w:val="FF0000"/>
          <w:kern w:val="2"/>
          <w:sz w:val="22"/>
          <w:szCs w:val="22"/>
          <w:lang w:eastAsia="zh-CN"/>
        </w:rPr>
      </w:pPr>
    </w:p>
    <w:p w:rsidR="008A36DA" w:rsidRDefault="008A36DA" w:rsidP="008A36DA">
      <w:pPr>
        <w:tabs>
          <w:tab w:val="left" w:pos="707"/>
        </w:tabs>
        <w:suppressAutoHyphens/>
        <w:textAlignment w:val="baseline"/>
        <w:rPr>
          <w:rFonts w:ascii="Franklin Gothic Book" w:hAnsi="Franklin Gothic Book" w:cs="Arial"/>
          <w:kern w:val="2"/>
          <w:sz w:val="22"/>
          <w:szCs w:val="22"/>
          <w:lang w:eastAsia="zh-CN"/>
        </w:rPr>
      </w:pPr>
      <w:r w:rsidRPr="000F2953">
        <w:rPr>
          <w:rFonts w:ascii="Franklin Gothic Book" w:hAnsi="Franklin Gothic Book" w:cs="Arial"/>
          <w:kern w:val="2"/>
          <w:sz w:val="22"/>
          <w:szCs w:val="22"/>
          <w:lang w:eastAsia="zh-CN"/>
        </w:rPr>
        <w:t xml:space="preserve">Aquestes tasques són crítiques pels motius següents: </w:t>
      </w:r>
      <w:r>
        <w:rPr>
          <w:rFonts w:ascii="Franklin Gothic Book" w:hAnsi="Franklin Gothic Book" w:cs="Arial"/>
          <w:kern w:val="2"/>
          <w:sz w:val="22"/>
          <w:szCs w:val="22"/>
          <w:lang w:eastAsia="zh-CN"/>
        </w:rPr>
        <w:t xml:space="preserve">Són tasques íntegres, es realitzaran uns tallers d’orientació laboral amb el mateix grup d’alumnes, per la qual cosa és important fer una formació que relacioni els continguts de cadascuna de les sessions, tanmateix cal que sigui una única persona la que realitzi la formació per simplificar l’execució dins l’institut. </w:t>
      </w:r>
    </w:p>
    <w:p w:rsidR="008A36DA" w:rsidRDefault="008A36DA" w:rsidP="008A36DA">
      <w:pPr>
        <w:tabs>
          <w:tab w:val="left" w:pos="707"/>
        </w:tabs>
        <w:suppressAutoHyphens/>
        <w:textAlignment w:val="baseline"/>
        <w:rPr>
          <w:rFonts w:ascii="Franklin Gothic Book" w:hAnsi="Franklin Gothic Book" w:cs="Arial"/>
          <w:kern w:val="2"/>
          <w:sz w:val="22"/>
          <w:szCs w:val="22"/>
          <w:lang w:eastAsia="zh-CN"/>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Extinció del contracte i període de garantia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El contracte s’extingirà per compliment o per resolució anticipada en els supòsits previstos a la clàusula següent.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3. No s’estableixen cap termini especial de recepció, regint el termini general d’un mes des de la finalització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4. El període  de garantia coincideix amb la vigència d’aquest, no establint-se cap termini addicional posterior a la finalització del període contractual.</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Resolució del contracte i efectes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3.L’ aplicació i els efectes de la resolució es regiran pel que disposen els articles 212 i concordants de la LCSP.</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Interpretació del contracte i jurisdicció competent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b/>
          <w:sz w:val="22"/>
          <w:szCs w:val="22"/>
        </w:rPr>
      </w:pPr>
      <w:r w:rsidRPr="00603BA2">
        <w:rPr>
          <w:rFonts w:ascii="Franklin Gothic Book" w:hAnsi="Franklin Gothic Book"/>
          <w:b/>
          <w:sz w:val="22"/>
          <w:szCs w:val="22"/>
        </w:rPr>
        <w:t>Domicili a efectes de notificacions</w:t>
      </w:r>
    </w:p>
    <w:p w:rsidR="00603BA2" w:rsidRPr="00603BA2" w:rsidRDefault="00603BA2" w:rsidP="00603BA2">
      <w:pPr>
        <w:jc w:val="left"/>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603BA2" w:rsidRPr="00603BA2" w:rsidRDefault="00603BA2" w:rsidP="00603BA2">
      <w:pPr>
        <w:jc w:val="left"/>
        <w:rPr>
          <w:rFonts w:ascii="Franklin Gothic Book" w:hAnsi="Franklin Gothic Book"/>
          <w:sz w:val="22"/>
          <w:szCs w:val="22"/>
        </w:rPr>
      </w:pPr>
    </w:p>
    <w:p w:rsidR="00603BA2" w:rsidRPr="00603BA2" w:rsidRDefault="00603BA2" w:rsidP="00603BA2">
      <w:pPr>
        <w:numPr>
          <w:ilvl w:val="0"/>
          <w:numId w:val="4"/>
        </w:numPr>
        <w:contextualSpacing/>
        <w:jc w:val="left"/>
        <w:rPr>
          <w:rFonts w:ascii="Franklin Gothic Book" w:hAnsi="Franklin Gothic Book"/>
          <w:sz w:val="22"/>
          <w:szCs w:val="22"/>
        </w:rPr>
      </w:pPr>
      <w:r w:rsidRPr="00603BA2">
        <w:rPr>
          <w:rFonts w:ascii="Franklin Gothic Book" w:hAnsi="Franklin Gothic Book"/>
          <w:b/>
          <w:sz w:val="22"/>
          <w:szCs w:val="22"/>
        </w:rPr>
        <w:t>Prerrogatives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L’òrgan de contractació ostenta les prerrogatives de:</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2"/>
        </w:numPr>
        <w:rPr>
          <w:rFonts w:ascii="Franklin Gothic Book" w:hAnsi="Franklin Gothic Book"/>
          <w:sz w:val="22"/>
          <w:szCs w:val="22"/>
        </w:rPr>
      </w:pPr>
      <w:r w:rsidRPr="00603BA2">
        <w:rPr>
          <w:rFonts w:ascii="Franklin Gothic Book" w:hAnsi="Franklin Gothic Book"/>
          <w:sz w:val="22"/>
          <w:szCs w:val="22"/>
        </w:rPr>
        <w:t>Interpretar el contracte administratiu</w:t>
      </w:r>
    </w:p>
    <w:p w:rsidR="00603BA2" w:rsidRPr="00603BA2" w:rsidRDefault="00603BA2" w:rsidP="00603BA2">
      <w:pPr>
        <w:numPr>
          <w:ilvl w:val="0"/>
          <w:numId w:val="2"/>
        </w:numPr>
        <w:rPr>
          <w:rFonts w:ascii="Franklin Gothic Book" w:hAnsi="Franklin Gothic Book"/>
          <w:sz w:val="22"/>
          <w:szCs w:val="22"/>
        </w:rPr>
      </w:pPr>
      <w:r w:rsidRPr="00603BA2">
        <w:rPr>
          <w:rFonts w:ascii="Franklin Gothic Book" w:hAnsi="Franklin Gothic Book"/>
          <w:sz w:val="22"/>
          <w:szCs w:val="22"/>
        </w:rPr>
        <w:t>Resoldre els dubtes que plantegi el compliment del contracte</w:t>
      </w:r>
    </w:p>
    <w:p w:rsidR="00603BA2" w:rsidRPr="00603BA2" w:rsidRDefault="00603BA2" w:rsidP="00603BA2">
      <w:pPr>
        <w:numPr>
          <w:ilvl w:val="0"/>
          <w:numId w:val="2"/>
        </w:numPr>
        <w:rPr>
          <w:rFonts w:ascii="Franklin Gothic Book" w:hAnsi="Franklin Gothic Book"/>
          <w:sz w:val="22"/>
          <w:szCs w:val="22"/>
        </w:rPr>
      </w:pPr>
      <w:r w:rsidRPr="00603BA2">
        <w:rPr>
          <w:rFonts w:ascii="Franklin Gothic Book" w:hAnsi="Franklin Gothic Book"/>
          <w:sz w:val="22"/>
          <w:szCs w:val="22"/>
        </w:rPr>
        <w:t>Modificar el contracte per raons d’interès públic</w:t>
      </w:r>
    </w:p>
    <w:p w:rsidR="00603BA2" w:rsidRPr="00603BA2" w:rsidRDefault="00603BA2" w:rsidP="00603BA2">
      <w:pPr>
        <w:numPr>
          <w:ilvl w:val="0"/>
          <w:numId w:val="2"/>
        </w:numPr>
        <w:rPr>
          <w:rFonts w:ascii="Franklin Gothic Book" w:hAnsi="Franklin Gothic Book"/>
          <w:sz w:val="22"/>
          <w:szCs w:val="22"/>
        </w:rPr>
      </w:pPr>
      <w:r w:rsidRPr="00603BA2">
        <w:rPr>
          <w:rFonts w:ascii="Franklin Gothic Book" w:hAnsi="Franklin Gothic Book"/>
          <w:sz w:val="22"/>
          <w:szCs w:val="22"/>
        </w:rPr>
        <w:t>Acordar la resolució del contracte i els efectes d’aquesta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lastRenderedPageBreak/>
        <w:t>En els procediments que s’instrueixin per a l’adopció d’acords relatius a la interpretació, modificació o resolució del contracte s’haurà de donar a tràmit d’audiència al contractista.</w:t>
      </w:r>
    </w:p>
    <w:p w:rsidR="00603BA2" w:rsidRPr="00603BA2" w:rsidRDefault="00603BA2" w:rsidP="00603BA2">
      <w:pPr>
        <w:jc w:val="left"/>
        <w:rPr>
          <w:rFonts w:ascii="Franklin Gothic Book" w:hAnsi="Franklin Gothic Book"/>
          <w:sz w:val="22"/>
          <w:szCs w:val="22"/>
        </w:rPr>
      </w:pPr>
      <w:r w:rsidRPr="00603BA2">
        <w:rPr>
          <w:rFonts w:ascii="Franklin Gothic Book" w:hAnsi="Franklin Gothic Book"/>
          <w:sz w:val="22"/>
          <w:szCs w:val="22"/>
        </w:rPr>
        <w:br w:type="page"/>
      </w:r>
    </w:p>
    <w:p w:rsidR="00603BA2" w:rsidRPr="00603BA2" w:rsidRDefault="00603BA2" w:rsidP="00603BA2">
      <w:pPr>
        <w:rPr>
          <w:rFonts w:ascii="Franklin Gothic Book" w:hAnsi="Franklin Gothic Book"/>
          <w:b/>
          <w:sz w:val="22"/>
          <w:szCs w:val="22"/>
        </w:rPr>
      </w:pPr>
      <w:r w:rsidRPr="00603BA2">
        <w:rPr>
          <w:rFonts w:ascii="Franklin Gothic Book" w:hAnsi="Franklin Gothic Book"/>
          <w:b/>
          <w:sz w:val="22"/>
          <w:szCs w:val="22"/>
        </w:rPr>
        <w:t>Annex I</w:t>
      </w:r>
      <w:r w:rsidRPr="00603BA2">
        <w:rPr>
          <w:rFonts w:ascii="Franklin Gothic Book" w:hAnsi="Franklin Gothic Book"/>
          <w:b/>
          <w:sz w:val="22"/>
          <w:szCs w:val="22"/>
        </w:rPr>
        <w:tab/>
        <w:t>Proposició econòmica.</w:t>
      </w:r>
    </w:p>
    <w:p w:rsidR="00603BA2" w:rsidRPr="00603BA2" w:rsidRDefault="00603BA2" w:rsidP="00603BA2">
      <w:pPr>
        <w:rPr>
          <w:rFonts w:ascii="Franklin Gothic Book" w:hAnsi="Franklin Gothic Book"/>
          <w:i/>
          <w:sz w:val="22"/>
          <w:szCs w:val="22"/>
        </w:rPr>
      </w:pPr>
    </w:p>
    <w:p w:rsidR="00603BA2" w:rsidRPr="00603BA2" w:rsidRDefault="00603BA2" w:rsidP="00603BA2">
      <w:pPr>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 xml:space="preserve">La senyora/El senyor......................................... amb NIF núm......................., en nom propi, (o en representació de l'empresa.............., NIF núm. .............., domiciliada a............... carrer ........................, núm.............), assabentat/da de les condicions exigides per optar a la </w:t>
      </w:r>
      <w:r w:rsidRPr="00603BA2">
        <w:rPr>
          <w:rFonts w:ascii="Franklin Gothic Book" w:eastAsia="Calibri" w:hAnsi="Franklin Gothic Book"/>
          <w:b/>
          <w:sz w:val="22"/>
          <w:szCs w:val="22"/>
          <w:lang w:eastAsia="en-US"/>
        </w:rPr>
        <w:t xml:space="preserve">CONTRACTACIÓ DEL </w:t>
      </w:r>
      <w:r w:rsidR="008A36DA">
        <w:rPr>
          <w:rFonts w:ascii="Franklin Gothic Book" w:eastAsia="Calibri" w:hAnsi="Franklin Gothic Book"/>
          <w:b/>
          <w:sz w:val="22"/>
          <w:szCs w:val="22"/>
          <w:lang w:eastAsia="en-US"/>
        </w:rPr>
        <w:t>SERVEI  DE TALLERS D’ORIENTACIÓ LABORAL A ALUMNES DE SECUNDÀRIA</w:t>
      </w:r>
      <w:r w:rsidRPr="00603BA2">
        <w:rPr>
          <w:rFonts w:ascii="Franklin Gothic Book" w:eastAsia="Calibri" w:hAnsi="Franklin Gothic Book"/>
          <w:sz w:val="22"/>
          <w:szCs w:val="22"/>
          <w:lang w:eastAsia="en-US"/>
        </w:rPr>
        <w:t>, es compromet a portar-la a terme amb subjecció als Plecs de Prescripcions Tècniques Particulars i de Clàusules Administratives Particulars per la quantitat de ……….……………….. euros, dels quals …………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603BA2" w:rsidRPr="00603BA2" w:rsidRDefault="00603BA2" w:rsidP="00603BA2">
      <w:pPr>
        <w:rPr>
          <w:rFonts w:ascii="Franklin Gothic Book" w:eastAsia="Calibri" w:hAnsi="Franklin Gothic Book"/>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603BA2" w:rsidRPr="00603BA2" w:rsidTr="00603BA2">
        <w:tc>
          <w:tcPr>
            <w:tcW w:w="3261" w:type="dxa"/>
            <w:vMerge w:val="restart"/>
            <w:tcBorders>
              <w:top w:val="single" w:sz="4" w:space="0" w:color="auto"/>
              <w:left w:val="single" w:sz="4" w:space="0" w:color="auto"/>
              <w:bottom w:val="single" w:sz="4" w:space="0" w:color="auto"/>
              <w:right w:val="single" w:sz="4" w:space="0" w:color="auto"/>
            </w:tcBorders>
          </w:tcPr>
          <w:p w:rsidR="00603BA2" w:rsidRPr="00603BA2" w:rsidRDefault="00603BA2">
            <w:pPr>
              <w:rPr>
                <w:rFonts w:ascii="Franklin Gothic Book" w:eastAsia="Calibri" w:hAnsi="Franklin Gothic Book"/>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hideMark/>
          </w:tcPr>
          <w:p w:rsidR="00603BA2" w:rsidRPr="00603BA2" w:rsidRDefault="00603BA2" w:rsidP="00077BF4">
            <w:pPr>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 xml:space="preserve">Import per al període executiu de </w:t>
            </w:r>
            <w:r w:rsidR="00077BF4">
              <w:rPr>
                <w:rFonts w:ascii="Franklin Gothic Book" w:eastAsia="Calibri" w:hAnsi="Franklin Gothic Book"/>
                <w:sz w:val="22"/>
                <w:szCs w:val="22"/>
                <w:lang w:eastAsia="en-US"/>
              </w:rPr>
              <w:t>24</w:t>
            </w:r>
            <w:r w:rsidRPr="00603BA2">
              <w:rPr>
                <w:rFonts w:ascii="Franklin Gothic Book" w:eastAsia="Calibri" w:hAnsi="Franklin Gothic Book"/>
                <w:sz w:val="22"/>
                <w:szCs w:val="22"/>
                <w:lang w:eastAsia="en-US"/>
              </w:rPr>
              <w:t xml:space="preserve"> mesos</w:t>
            </w:r>
          </w:p>
        </w:tc>
      </w:tr>
      <w:tr w:rsidR="00603BA2" w:rsidRPr="00603BA2" w:rsidTr="00603BA2">
        <w:tc>
          <w:tcPr>
            <w:tcW w:w="0" w:type="auto"/>
            <w:vMerge/>
            <w:tcBorders>
              <w:top w:val="single" w:sz="4" w:space="0" w:color="auto"/>
              <w:left w:val="single" w:sz="4" w:space="0" w:color="auto"/>
              <w:bottom w:val="single" w:sz="4" w:space="0" w:color="auto"/>
              <w:right w:val="single" w:sz="4" w:space="0" w:color="auto"/>
            </w:tcBorders>
            <w:vAlign w:val="center"/>
            <w:hideMark/>
          </w:tcPr>
          <w:p w:rsidR="00603BA2" w:rsidRPr="00603BA2" w:rsidRDefault="00603BA2">
            <w:pPr>
              <w:jc w:val="left"/>
              <w:rPr>
                <w:rFonts w:ascii="Franklin Gothic Book" w:eastAsia="Calibri" w:hAnsi="Franklin Gothic Book"/>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603BA2" w:rsidRPr="00603BA2" w:rsidRDefault="00603BA2">
            <w:pPr>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603BA2" w:rsidRPr="00603BA2" w:rsidRDefault="00603BA2">
            <w:pPr>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IVA</w:t>
            </w:r>
          </w:p>
        </w:tc>
        <w:tc>
          <w:tcPr>
            <w:tcW w:w="1873" w:type="dxa"/>
            <w:tcBorders>
              <w:top w:val="single" w:sz="4" w:space="0" w:color="auto"/>
              <w:left w:val="single" w:sz="4" w:space="0" w:color="auto"/>
              <w:bottom w:val="single" w:sz="4" w:space="0" w:color="auto"/>
              <w:right w:val="single" w:sz="4" w:space="0" w:color="auto"/>
            </w:tcBorders>
            <w:hideMark/>
          </w:tcPr>
          <w:p w:rsidR="00603BA2" w:rsidRPr="00603BA2" w:rsidRDefault="00603BA2">
            <w:pPr>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Total</w:t>
            </w:r>
          </w:p>
        </w:tc>
      </w:tr>
      <w:tr w:rsidR="00603BA2" w:rsidRPr="00603BA2" w:rsidTr="00603BA2">
        <w:tc>
          <w:tcPr>
            <w:tcW w:w="3261" w:type="dxa"/>
            <w:tcBorders>
              <w:top w:val="single" w:sz="4" w:space="0" w:color="auto"/>
              <w:left w:val="single" w:sz="4" w:space="0" w:color="auto"/>
              <w:bottom w:val="single" w:sz="4" w:space="0" w:color="auto"/>
              <w:right w:val="single" w:sz="4" w:space="0" w:color="auto"/>
            </w:tcBorders>
            <w:hideMark/>
          </w:tcPr>
          <w:p w:rsidR="00603BA2" w:rsidRPr="00603BA2" w:rsidRDefault="00603BA2">
            <w:pPr>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603BA2" w:rsidRPr="00603BA2" w:rsidRDefault="00603BA2">
            <w:pPr>
              <w:jc w:val="right"/>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603BA2" w:rsidRPr="00603BA2" w:rsidRDefault="00603BA2">
            <w:pPr>
              <w:jc w:val="right"/>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603BA2" w:rsidRPr="00603BA2" w:rsidRDefault="00603BA2">
            <w:pPr>
              <w:jc w:val="right"/>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w:t>
            </w:r>
          </w:p>
        </w:tc>
      </w:tr>
    </w:tbl>
    <w:p w:rsidR="00603BA2" w:rsidRPr="00603BA2" w:rsidRDefault="00603BA2" w:rsidP="00603BA2">
      <w:pPr>
        <w:rPr>
          <w:rFonts w:ascii="Franklin Gothic Book" w:eastAsia="Calibri" w:hAnsi="Franklin Gothic Book"/>
          <w:sz w:val="22"/>
          <w:szCs w:val="22"/>
          <w:lang w:eastAsia="en-US"/>
        </w:rPr>
      </w:pPr>
    </w:p>
    <w:p w:rsidR="00603BA2" w:rsidRPr="00603BA2" w:rsidRDefault="00603BA2" w:rsidP="00603BA2">
      <w:pPr>
        <w:rPr>
          <w:rFonts w:ascii="Franklin Gothic Book" w:eastAsia="Calibri" w:hAnsi="Franklin Gothic Book"/>
          <w:sz w:val="22"/>
          <w:szCs w:val="22"/>
          <w:lang w:eastAsia="en-US"/>
        </w:rPr>
      </w:pPr>
      <w:r w:rsidRPr="00603BA2">
        <w:rPr>
          <w:rFonts w:ascii="Franklin Gothic Book" w:eastAsia="Calibri" w:hAnsi="Franklin Gothic Book"/>
          <w:sz w:val="22"/>
          <w:szCs w:val="22"/>
          <w:lang w:eastAsia="en-US"/>
        </w:rPr>
        <w:t>Això representa una baixa del ................%, respecte al pressupost tipus de licitació.</w:t>
      </w:r>
    </w:p>
    <w:p w:rsidR="00603BA2" w:rsidRPr="00603BA2" w:rsidRDefault="00603BA2" w:rsidP="00603BA2">
      <w:pPr>
        <w:rPr>
          <w:rFonts w:ascii="Franklin Gothic Book" w:hAnsi="Franklin Gothic Book"/>
          <w:sz w:val="22"/>
          <w:szCs w:val="22"/>
          <w:lang w:val="es-ES"/>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Aquesta declaració responsable va acompanyada d’un </w:t>
      </w:r>
      <w:r w:rsidRPr="00603BA2">
        <w:rPr>
          <w:rFonts w:ascii="Franklin Gothic Book" w:hAnsi="Franklin Gothic Book"/>
          <w:b/>
          <w:sz w:val="22"/>
          <w:szCs w:val="22"/>
        </w:rPr>
        <w:t>estudi de costos</w:t>
      </w:r>
      <w:r w:rsidRPr="00603BA2">
        <w:rPr>
          <w:rFonts w:ascii="Franklin Gothic Book" w:hAnsi="Franklin Gothic Book"/>
          <w:sz w:val="22"/>
          <w:szCs w:val="22"/>
        </w:rPr>
        <w:t xml:space="preserve">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603BA2" w:rsidRPr="00603BA2" w:rsidRDefault="00603BA2" w:rsidP="00603BA2">
      <w:pPr>
        <w:rPr>
          <w:rFonts w:ascii="Franklin Gothic Book" w:eastAsia="Calibri" w:hAnsi="Franklin Gothic Book" w:cs="Calibri"/>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Altres criteris automàtics:</w:t>
      </w:r>
      <w:r w:rsidR="00B652B4">
        <w:rPr>
          <w:rFonts w:ascii="Franklin Gothic Book" w:hAnsi="Franklin Gothic Book"/>
          <w:sz w:val="22"/>
          <w:szCs w:val="22"/>
        </w:rPr>
        <w:t xml:space="preserve"> Assenyalar l’experiència que correspongui</w:t>
      </w:r>
    </w:p>
    <w:p w:rsidR="00603BA2" w:rsidRPr="00603BA2" w:rsidRDefault="00603BA2" w:rsidP="00603BA2">
      <w:pPr>
        <w:ind w:left="720"/>
        <w:jc w:val="left"/>
        <w:rPr>
          <w:rFonts w:ascii="Franklin Gothic Book" w:hAnsi="Franklin Gothic Book"/>
          <w:sz w:val="22"/>
          <w:szCs w:val="22"/>
        </w:rPr>
      </w:pPr>
    </w:p>
    <w:p w:rsidR="00603BA2" w:rsidRPr="00603BA2" w:rsidRDefault="00603BA2" w:rsidP="00603BA2">
      <w:pPr>
        <w:ind w:left="720"/>
        <w:jc w:val="left"/>
        <w:rPr>
          <w:rFonts w:ascii="Franklin Gothic Book" w:hAnsi="Franklin Gothic Book"/>
          <w:sz w:val="22"/>
          <w:szCs w:val="22"/>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314"/>
        <w:gridCol w:w="2314"/>
        <w:gridCol w:w="2314"/>
      </w:tblGrid>
      <w:tr w:rsidR="00B652B4" w:rsidRPr="00603BA2" w:rsidTr="00B652B4">
        <w:trPr>
          <w:trHeight w:val="765"/>
        </w:trPr>
        <w:tc>
          <w:tcPr>
            <w:tcW w:w="2452" w:type="dxa"/>
            <w:tcBorders>
              <w:top w:val="single" w:sz="4" w:space="0" w:color="auto"/>
              <w:left w:val="single" w:sz="4" w:space="0" w:color="auto"/>
              <w:bottom w:val="single" w:sz="4" w:space="0" w:color="auto"/>
              <w:right w:val="single" w:sz="4" w:space="0" w:color="auto"/>
            </w:tcBorders>
            <w:hideMark/>
          </w:tcPr>
          <w:p w:rsidR="00B652B4" w:rsidRDefault="00B652B4">
            <w:pPr>
              <w:jc w:val="left"/>
              <w:rPr>
                <w:rFonts w:ascii="Franklin Gothic Book" w:hAnsi="Franklin Gothic Book"/>
                <w:sz w:val="22"/>
                <w:szCs w:val="22"/>
                <w:lang w:eastAsia="ca-ES"/>
              </w:rPr>
            </w:pPr>
            <w:r>
              <w:rPr>
                <w:rFonts w:ascii="Franklin Gothic Book" w:hAnsi="Franklin Gothic Book"/>
                <w:sz w:val="22"/>
                <w:szCs w:val="22"/>
                <w:lang w:eastAsia="ca-ES"/>
              </w:rPr>
              <w:t>Experiència professional del personal docent</w:t>
            </w:r>
          </w:p>
          <w:p w:rsidR="00B652B4" w:rsidRDefault="00B652B4">
            <w:pPr>
              <w:jc w:val="left"/>
              <w:rPr>
                <w:rFonts w:ascii="Franklin Gothic Book" w:hAnsi="Franklin Gothic Book"/>
                <w:sz w:val="22"/>
                <w:szCs w:val="22"/>
                <w:lang w:eastAsia="ca-ES"/>
              </w:rPr>
            </w:pPr>
          </w:p>
          <w:p w:rsidR="00B652B4" w:rsidRPr="00603BA2" w:rsidRDefault="00B652B4">
            <w:pPr>
              <w:jc w:val="left"/>
              <w:rPr>
                <w:rFonts w:ascii="Franklin Gothic Book" w:hAnsi="Franklin Gothic Book"/>
                <w:sz w:val="22"/>
                <w:szCs w:val="22"/>
                <w:lang w:eastAsia="ca-ES"/>
              </w:rPr>
            </w:pPr>
          </w:p>
        </w:tc>
        <w:tc>
          <w:tcPr>
            <w:tcW w:w="2314" w:type="dxa"/>
            <w:tcBorders>
              <w:top w:val="single" w:sz="4" w:space="0" w:color="auto"/>
              <w:left w:val="single" w:sz="4" w:space="0" w:color="auto"/>
              <w:bottom w:val="single" w:sz="4" w:space="0" w:color="auto"/>
              <w:right w:val="single" w:sz="4" w:space="0" w:color="auto"/>
            </w:tcBorders>
          </w:tcPr>
          <w:p w:rsidR="00B652B4" w:rsidRPr="00603BA2" w:rsidRDefault="00B652B4">
            <w:pPr>
              <w:jc w:val="left"/>
              <w:rPr>
                <w:rFonts w:ascii="Franklin Gothic Book" w:hAnsi="Franklin Gothic Book"/>
                <w:sz w:val="22"/>
                <w:szCs w:val="22"/>
                <w:lang w:eastAsia="ca-ES"/>
              </w:rPr>
            </w:pPr>
            <w:r>
              <w:rPr>
                <w:rFonts w:ascii="Franklin Gothic Book" w:hAnsi="Franklin Gothic Book"/>
                <w:sz w:val="22"/>
                <w:szCs w:val="22"/>
                <w:lang w:eastAsia="ca-ES"/>
              </w:rPr>
              <w:t>3 anys i 1 dia fins a 4 anys</w:t>
            </w:r>
          </w:p>
        </w:tc>
        <w:tc>
          <w:tcPr>
            <w:tcW w:w="2314" w:type="dxa"/>
            <w:tcBorders>
              <w:top w:val="single" w:sz="4" w:space="0" w:color="auto"/>
              <w:left w:val="single" w:sz="4" w:space="0" w:color="auto"/>
              <w:bottom w:val="single" w:sz="4" w:space="0" w:color="auto"/>
              <w:right w:val="single" w:sz="4" w:space="0" w:color="auto"/>
            </w:tcBorders>
          </w:tcPr>
          <w:p w:rsidR="00B652B4" w:rsidRPr="00603BA2" w:rsidRDefault="00B652B4">
            <w:pPr>
              <w:jc w:val="left"/>
              <w:rPr>
                <w:rFonts w:ascii="Franklin Gothic Book" w:hAnsi="Franklin Gothic Book"/>
                <w:sz w:val="22"/>
                <w:szCs w:val="22"/>
                <w:lang w:eastAsia="ca-ES"/>
              </w:rPr>
            </w:pPr>
            <w:r>
              <w:rPr>
                <w:rFonts w:ascii="Franklin Gothic Book" w:hAnsi="Franklin Gothic Book"/>
                <w:sz w:val="22"/>
                <w:szCs w:val="22"/>
                <w:lang w:eastAsia="ca-ES"/>
              </w:rPr>
              <w:t xml:space="preserve">4 anys i 1 dia fins a 6 anys </w:t>
            </w:r>
          </w:p>
        </w:tc>
        <w:tc>
          <w:tcPr>
            <w:tcW w:w="2314" w:type="dxa"/>
            <w:tcBorders>
              <w:top w:val="single" w:sz="4" w:space="0" w:color="auto"/>
              <w:left w:val="single" w:sz="4" w:space="0" w:color="auto"/>
              <w:bottom w:val="single" w:sz="4" w:space="0" w:color="auto"/>
              <w:right w:val="single" w:sz="4" w:space="0" w:color="auto"/>
            </w:tcBorders>
          </w:tcPr>
          <w:p w:rsidR="00B652B4" w:rsidRPr="00603BA2" w:rsidRDefault="00B652B4">
            <w:pPr>
              <w:jc w:val="left"/>
              <w:rPr>
                <w:rFonts w:ascii="Franklin Gothic Book" w:hAnsi="Franklin Gothic Book"/>
                <w:sz w:val="22"/>
                <w:szCs w:val="22"/>
                <w:lang w:eastAsia="ca-ES"/>
              </w:rPr>
            </w:pPr>
            <w:r>
              <w:rPr>
                <w:rFonts w:ascii="Franklin Gothic Book" w:hAnsi="Franklin Gothic Book"/>
                <w:sz w:val="22"/>
                <w:szCs w:val="22"/>
                <w:lang w:eastAsia="ca-ES"/>
              </w:rPr>
              <w:t>Més de 6 anys i 1 dia</w:t>
            </w:r>
          </w:p>
        </w:tc>
      </w:tr>
    </w:tbl>
    <w:p w:rsidR="00603BA2" w:rsidRPr="00603BA2" w:rsidRDefault="00603BA2" w:rsidP="00603BA2">
      <w:pPr>
        <w:jc w:val="left"/>
        <w:rPr>
          <w:rFonts w:ascii="Franklin Gothic Book" w:hAnsi="Franklin Gothic Book"/>
          <w:sz w:val="22"/>
          <w:szCs w:val="22"/>
          <w:lang w:val="es-ES"/>
        </w:rPr>
      </w:pPr>
    </w:p>
    <w:p w:rsidR="00603BA2" w:rsidRDefault="00603BA2"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Default="00B652B4" w:rsidP="00603BA2">
      <w:pPr>
        <w:rPr>
          <w:rFonts w:ascii="Franklin Gothic Book" w:hAnsi="Franklin Gothic Book"/>
          <w:sz w:val="22"/>
          <w:szCs w:val="22"/>
          <w:lang w:val="es-ES"/>
        </w:rPr>
      </w:pPr>
    </w:p>
    <w:p w:rsidR="00B652B4" w:rsidRPr="00603BA2" w:rsidRDefault="00B652B4" w:rsidP="00603BA2">
      <w:pPr>
        <w:rPr>
          <w:rFonts w:ascii="Franklin Gothic Book" w:hAnsi="Franklin Gothic Book"/>
          <w:sz w:val="22"/>
          <w:szCs w:val="22"/>
          <w:lang w:val="es-ES"/>
        </w:rPr>
      </w:pPr>
    </w:p>
    <w:p w:rsidR="00603BA2" w:rsidRPr="00603BA2" w:rsidRDefault="00603BA2" w:rsidP="00603BA2">
      <w:pPr>
        <w:rPr>
          <w:rFonts w:ascii="Franklin Gothic Book" w:hAnsi="Franklin Gothic Book"/>
          <w:sz w:val="22"/>
          <w:szCs w:val="22"/>
        </w:rPr>
      </w:pPr>
    </w:p>
    <w:p w:rsidR="00603BA2" w:rsidRPr="00603BA2" w:rsidRDefault="00603BA2" w:rsidP="00603BA2">
      <w:pPr>
        <w:tabs>
          <w:tab w:val="left" w:pos="5387"/>
        </w:tabs>
        <w:jc w:val="left"/>
        <w:rPr>
          <w:rFonts w:ascii="Franklin Gothic Book" w:hAnsi="Franklin Gothic Book"/>
          <w:i/>
          <w:sz w:val="22"/>
          <w:szCs w:val="22"/>
        </w:rPr>
      </w:pPr>
      <w:r w:rsidRPr="00603BA2">
        <w:rPr>
          <w:rFonts w:ascii="Franklin Gothic Book" w:hAnsi="Franklin Gothic Book"/>
          <w:b/>
          <w:bCs/>
          <w:sz w:val="22"/>
          <w:szCs w:val="22"/>
        </w:rPr>
        <w:t xml:space="preserve">Annex II </w:t>
      </w:r>
      <w:r w:rsidRPr="00603BA2">
        <w:rPr>
          <w:rFonts w:ascii="Franklin Gothic Book" w:hAnsi="Franklin Gothic Book"/>
          <w:b/>
          <w:bCs/>
          <w:i/>
          <w:sz w:val="22"/>
          <w:szCs w:val="22"/>
        </w:rPr>
        <w:t>Model de compromís d’adscripció de mitjans i/o subcontractació</w:t>
      </w:r>
    </w:p>
    <w:p w:rsidR="00603BA2" w:rsidRPr="00603BA2" w:rsidRDefault="00603BA2" w:rsidP="00603BA2">
      <w:pPr>
        <w:rPr>
          <w:rFonts w:ascii="Franklin Gothic Book" w:hAnsi="Franklin Gothic Book"/>
          <w:b/>
          <w:bCs/>
          <w:i/>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lang w:val="es-ES"/>
        </w:rPr>
      </w:pPr>
      <w:r w:rsidRPr="00603BA2">
        <w:rPr>
          <w:rFonts w:ascii="Franklin Gothic Book" w:hAnsi="Franklin Gothic Book"/>
          <w:sz w:val="22"/>
          <w:szCs w:val="22"/>
        </w:rPr>
        <w:t>DIU:</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Que, per al cas de resultar adjudicatari del </w:t>
      </w:r>
      <w:r w:rsidR="00B652B4">
        <w:rPr>
          <w:rFonts w:ascii="Franklin Gothic Book" w:eastAsia="Calibri" w:hAnsi="Franklin Gothic Book"/>
          <w:b/>
          <w:sz w:val="22"/>
          <w:szCs w:val="22"/>
          <w:lang w:eastAsia="en-US"/>
        </w:rPr>
        <w:t>SERVEI  DE TALLERS D’ORIENTACIÓ LABORAL A ALUMNES DE SECUNDÀRIA</w:t>
      </w:r>
      <w:r w:rsidR="00B652B4" w:rsidRPr="00603BA2">
        <w:rPr>
          <w:rFonts w:ascii="Franklin Gothic Book" w:hAnsi="Franklin Gothic Book"/>
          <w:sz w:val="22"/>
          <w:szCs w:val="22"/>
        </w:rPr>
        <w:t xml:space="preserve"> </w:t>
      </w:r>
      <w:r w:rsidRPr="00603BA2">
        <w:rPr>
          <w:rFonts w:ascii="Franklin Gothic Book" w:hAnsi="Franklin Gothic Book"/>
          <w:sz w:val="22"/>
          <w:szCs w:val="22"/>
        </w:rPr>
        <w:t>continguts en el plec de prescripcions tècniques particulars regulador d’aquest contracte, es compromet a adscriure-hi els mitjans següents, que li resultaran vinculants en l’execució del contracte:</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[Indicar mitjans materials i personals exigits com a mínims]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Així mateix, en els mateixos termes vinculants, per a l’execució del contracte durà a terme les subcontractacions següents: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 indicar la prestació a subcontractar, l’import, el nom o perfil empresarial del subcontractista i acompanyar l’acreditació de la seva aptitud per executar la prestació]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[...indicar la prestació a subcontractar, l’import, el nom o perfil empresarial del subcontractista i acompanyar l’acreditació de la seva aptitud per executar la prestació]</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w:t>
      </w:r>
    </w:p>
    <w:p w:rsidR="00603BA2" w:rsidRPr="00603BA2" w:rsidRDefault="00603BA2" w:rsidP="00603BA2">
      <w:pPr>
        <w:rPr>
          <w:rFonts w:ascii="Franklin Gothic Book" w:hAnsi="Franklin Gothic Book"/>
          <w:i/>
          <w:sz w:val="22"/>
          <w:szCs w:val="22"/>
        </w:rPr>
      </w:pPr>
    </w:p>
    <w:p w:rsidR="00603BA2" w:rsidRPr="00603BA2" w:rsidRDefault="00603BA2" w:rsidP="00603BA2">
      <w:pPr>
        <w:rPr>
          <w:rFonts w:ascii="Franklin Gothic Book" w:hAnsi="Franklin Gothic Book"/>
          <w:i/>
          <w:sz w:val="22"/>
          <w:szCs w:val="22"/>
        </w:rPr>
      </w:pPr>
      <w:r w:rsidRPr="00603BA2">
        <w:rPr>
          <w:rFonts w:ascii="Franklin Gothic Book" w:hAnsi="Franklin Gothic Book"/>
          <w:i/>
          <w:sz w:val="22"/>
          <w:szCs w:val="22"/>
        </w:rPr>
        <w:t xml:space="preserve"> [Lloc i data]</w:t>
      </w:r>
    </w:p>
    <w:p w:rsidR="00603BA2" w:rsidRPr="00603BA2" w:rsidRDefault="00603BA2" w:rsidP="00603BA2">
      <w:pPr>
        <w:rPr>
          <w:rFonts w:ascii="Franklin Gothic Book" w:hAnsi="Franklin Gothic Book"/>
          <w:i/>
          <w:sz w:val="22"/>
          <w:szCs w:val="22"/>
        </w:rPr>
      </w:pPr>
      <w:r w:rsidRPr="00603BA2">
        <w:rPr>
          <w:rFonts w:ascii="Franklin Gothic Book" w:hAnsi="Franklin Gothic Book"/>
          <w:i/>
          <w:sz w:val="22"/>
          <w:szCs w:val="22"/>
        </w:rPr>
        <w:t>[signatura del licitador/representant i segell de l'empresa]"</w:t>
      </w:r>
    </w:p>
    <w:p w:rsidR="00603BA2" w:rsidRPr="00603BA2" w:rsidRDefault="00603BA2" w:rsidP="00603BA2">
      <w:pPr>
        <w:jc w:val="left"/>
        <w:rPr>
          <w:rFonts w:ascii="Franklin Gothic Book" w:hAnsi="Franklin Gothic Book"/>
          <w:i/>
          <w:sz w:val="22"/>
          <w:szCs w:val="22"/>
        </w:rPr>
      </w:pPr>
      <w:r w:rsidRPr="00603BA2">
        <w:rPr>
          <w:rFonts w:ascii="Franklin Gothic Book" w:hAnsi="Franklin Gothic Book"/>
          <w:i/>
          <w:sz w:val="22"/>
          <w:szCs w:val="22"/>
        </w:rPr>
        <w:br w:type="page"/>
      </w:r>
      <w:r w:rsidRPr="00603BA2">
        <w:rPr>
          <w:rFonts w:ascii="Franklin Gothic Book" w:hAnsi="Franklin Gothic Book"/>
          <w:b/>
          <w:bCs/>
          <w:sz w:val="22"/>
          <w:szCs w:val="22"/>
        </w:rPr>
        <w:lastRenderedPageBreak/>
        <w:t xml:space="preserve">ANNEX III </w:t>
      </w:r>
      <w:r w:rsidRPr="00603BA2">
        <w:rPr>
          <w:rFonts w:ascii="Franklin Gothic Book" w:hAnsi="Franklin Gothic Book"/>
          <w:b/>
          <w:sz w:val="22"/>
          <w:szCs w:val="22"/>
        </w:rPr>
        <w:t>Document Europeu Únic de Contractació (DEUC)</w:t>
      </w:r>
    </w:p>
    <w:p w:rsidR="00603BA2" w:rsidRPr="00603BA2" w:rsidRDefault="00603BA2" w:rsidP="00603BA2">
      <w:pPr>
        <w:rPr>
          <w:rFonts w:ascii="Franklin Gothic Book" w:hAnsi="Franklin Gothic Book"/>
          <w:i/>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El Reglament (UE) núm. 2016/7 estableix el formulari normalitzar del DEUC (disponible a la pàgina web </w:t>
      </w:r>
      <w:hyperlink r:id="rId20" w:anchor="_blank" w:history="1">
        <w:r w:rsidRPr="00603BA2">
          <w:rPr>
            <w:rStyle w:val="Hipervnculo"/>
            <w:rFonts w:ascii="Franklin Gothic Book" w:hAnsi="Franklin Gothic Book"/>
            <w:sz w:val="22"/>
            <w:szCs w:val="22"/>
          </w:rPr>
          <w:t>https://www.boe.es/doue/2016/003/L00016-00034.pdf</w:t>
        </w:r>
      </w:hyperlink>
      <w:r w:rsidRPr="00603BA2">
        <w:rPr>
          <w:rFonts w:ascii="Franklin Gothic Book" w:hAnsi="Franklin Gothic Book"/>
          <w:sz w:val="22"/>
          <w:szCs w:val="22"/>
        </w:rPr>
        <w:t xml:space="preserve"> ).</w:t>
      </w:r>
    </w:p>
    <w:p w:rsidR="00B652B4" w:rsidRDefault="00B652B4" w:rsidP="00603BA2">
      <w:pPr>
        <w:rPr>
          <w:rFonts w:ascii="Franklin Gothic Book" w:hAnsi="Franklin Gothic Book"/>
          <w:sz w:val="22"/>
          <w:szCs w:val="22"/>
        </w:rPr>
      </w:pPr>
    </w:p>
    <w:p w:rsidR="00603BA2" w:rsidRPr="00603BA2" w:rsidRDefault="00B652B4" w:rsidP="00603BA2">
      <w:pPr>
        <w:rPr>
          <w:rFonts w:ascii="Franklin Gothic Book" w:hAnsi="Franklin Gothic Book"/>
          <w:sz w:val="22"/>
          <w:szCs w:val="22"/>
        </w:rPr>
      </w:pPr>
      <w:r>
        <w:rPr>
          <w:rFonts w:ascii="Franklin Gothic Book" w:hAnsi="Franklin Gothic Book"/>
          <w:sz w:val="22"/>
          <w:szCs w:val="22"/>
        </w:rPr>
        <w:t xml:space="preserve">NOMÉS respecte a la </w:t>
      </w:r>
      <w:r w:rsidR="00603BA2" w:rsidRPr="00603BA2">
        <w:rPr>
          <w:rFonts w:ascii="Franklin Gothic Book" w:hAnsi="Franklin Gothic Book"/>
          <w:sz w:val="22"/>
          <w:szCs w:val="22"/>
        </w:rPr>
        <w:t>PART IV: Criteris de selecció. L’operador econòmic podrà complimentar només la secció de la part IV, ometent qualsevol altra secció.</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603BA2" w:rsidRPr="00603BA2" w:rsidRDefault="00603BA2" w:rsidP="00603BA2">
      <w:pPr>
        <w:rPr>
          <w:rFonts w:ascii="Franklin Gothic Book" w:hAnsi="Franklin Gothic Book"/>
          <w:i/>
          <w:sz w:val="22"/>
          <w:szCs w:val="22"/>
        </w:rPr>
      </w:pPr>
    </w:p>
    <w:p w:rsidR="00603BA2" w:rsidRPr="00603BA2" w:rsidRDefault="00603BA2" w:rsidP="00603BA2">
      <w:pPr>
        <w:rPr>
          <w:rFonts w:ascii="Franklin Gothic Book" w:hAnsi="Franklin Gothic Book"/>
          <w:i/>
          <w:sz w:val="22"/>
          <w:szCs w:val="22"/>
        </w:rPr>
      </w:pPr>
      <w:r w:rsidRPr="00603BA2">
        <w:rPr>
          <w:rFonts w:ascii="Franklin Gothic Book" w:hAnsi="Franklin Gothic Book"/>
          <w:i/>
          <w:sz w:val="22"/>
          <w:szCs w:val="22"/>
        </w:rPr>
        <w:t>[Lloc i data]</w:t>
      </w:r>
    </w:p>
    <w:p w:rsidR="00603BA2" w:rsidRPr="00603BA2" w:rsidRDefault="00603BA2" w:rsidP="00603BA2">
      <w:pPr>
        <w:rPr>
          <w:rFonts w:ascii="Franklin Gothic Book" w:hAnsi="Franklin Gothic Book"/>
          <w:i/>
          <w:sz w:val="22"/>
          <w:szCs w:val="22"/>
        </w:rPr>
      </w:pPr>
      <w:r w:rsidRPr="00603BA2">
        <w:rPr>
          <w:rFonts w:ascii="Franklin Gothic Book" w:hAnsi="Franklin Gothic Book"/>
          <w:i/>
          <w:sz w:val="22"/>
          <w:szCs w:val="22"/>
        </w:rPr>
        <w:t>[signatura del licitador/representant i segell de l’empresa]"</w:t>
      </w:r>
    </w:p>
    <w:p w:rsidR="00603BA2" w:rsidRPr="00603BA2" w:rsidRDefault="00603BA2" w:rsidP="00603BA2">
      <w:pPr>
        <w:jc w:val="left"/>
        <w:rPr>
          <w:rFonts w:ascii="Franklin Gothic Book" w:hAnsi="Franklin Gothic Book"/>
          <w:i/>
          <w:sz w:val="22"/>
          <w:szCs w:val="22"/>
        </w:rPr>
      </w:pPr>
      <w:r w:rsidRPr="00603BA2">
        <w:rPr>
          <w:rFonts w:ascii="Franklin Gothic Book" w:hAnsi="Franklin Gothic Book"/>
          <w:i/>
          <w:sz w:val="22"/>
          <w:szCs w:val="22"/>
        </w:rPr>
        <w:br w:type="page"/>
      </w:r>
    </w:p>
    <w:p w:rsidR="00603BA2" w:rsidRPr="00603BA2" w:rsidRDefault="00603BA2" w:rsidP="00603BA2">
      <w:pPr>
        <w:rPr>
          <w:rFonts w:ascii="Franklin Gothic Book" w:hAnsi="Franklin Gothic Book"/>
          <w:b/>
          <w:sz w:val="22"/>
          <w:szCs w:val="22"/>
        </w:rPr>
      </w:pPr>
      <w:r w:rsidRPr="00603BA2">
        <w:rPr>
          <w:rFonts w:ascii="Franklin Gothic Book" w:hAnsi="Franklin Gothic Book"/>
          <w:b/>
          <w:bCs/>
          <w:sz w:val="22"/>
          <w:szCs w:val="22"/>
        </w:rPr>
        <w:t xml:space="preserve">ANNEX IV </w:t>
      </w:r>
      <w:r w:rsidRPr="00603BA2">
        <w:rPr>
          <w:rFonts w:ascii="Franklin Gothic Book" w:hAnsi="Franklin Gothic Book"/>
          <w:b/>
          <w:sz w:val="22"/>
          <w:szCs w:val="22"/>
        </w:rPr>
        <w:t>Declaració de confidencialitat de les dades contingudes en la plica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DIU:</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603BA2">
        <w:rPr>
          <w:rFonts w:ascii="Franklin Gothic Book" w:hAnsi="Franklin Gothic Book"/>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603BA2" w:rsidRPr="00603BA2" w:rsidRDefault="00603BA2" w:rsidP="00603BA2">
      <w:pPr>
        <w:rPr>
          <w:rFonts w:ascii="Franklin Gothic Book" w:hAnsi="Franklin Gothic Book"/>
          <w:i/>
          <w:i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603BA2" w:rsidRPr="00603BA2" w:rsidRDefault="00603BA2" w:rsidP="00603BA2">
      <w:pPr>
        <w:rPr>
          <w:rFonts w:ascii="Franklin Gothic Book" w:hAnsi="Franklin Gothic Book"/>
          <w:i/>
          <w:i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i/>
          <w:iCs/>
          <w:sz w:val="22"/>
          <w:szCs w:val="22"/>
        </w:rPr>
        <w:t>b) tingui un valor comercial per ser secreta; i</w:t>
      </w:r>
    </w:p>
    <w:p w:rsidR="00603BA2" w:rsidRPr="00603BA2" w:rsidRDefault="00603BA2" w:rsidP="00603BA2">
      <w:pPr>
        <w:rPr>
          <w:rFonts w:ascii="Franklin Gothic Book" w:hAnsi="Franklin Gothic Book"/>
          <w:i/>
          <w:iCs/>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i/>
          <w:iCs/>
          <w:sz w:val="22"/>
          <w:szCs w:val="22"/>
        </w:rPr>
        <w:t>c) hagi estat objecte de mesures raonables, en les circumstàncies, per a mantenir-la secreta, preses per la persona que legítimament la controla</w:t>
      </w:r>
      <w:r w:rsidRPr="00603BA2">
        <w:rPr>
          <w:rFonts w:ascii="Franklin Gothic Book" w:hAnsi="Franklin Gothic Book"/>
          <w:sz w:val="22"/>
          <w:szCs w:val="22"/>
        </w:rPr>
        <w:t>».</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És a dir, que a més: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 xml:space="preserve">a) Aquests coneixements o informacions s’han d’obtenir de manera empírica per l’empresa com a resultat del seu saber fer o </w:t>
      </w:r>
      <w:r w:rsidRPr="00603BA2">
        <w:rPr>
          <w:rFonts w:ascii="Franklin Gothic Book" w:hAnsi="Franklin Gothic Book"/>
          <w:i/>
          <w:iCs/>
          <w:sz w:val="22"/>
          <w:szCs w:val="22"/>
        </w:rPr>
        <w:t>know how</w:t>
      </w:r>
      <w:r w:rsidRPr="00603BA2">
        <w:rPr>
          <w:rFonts w:ascii="Franklin Gothic Book" w:hAnsi="Franklin Gothic Book"/>
          <w:sz w:val="22"/>
          <w:szCs w:val="22"/>
        </w:rPr>
        <w:t>, han de tenir valor empresarial, ja sigui real o potencial – en el sentit de posseir interès i/o valor econòmic- pel fet de mantenir-los en secret oferint un avantatge competitiu al seu propietari.</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La informació següent de la plica compleix tots i cadascun dels requisits anteriors i per tant estan protegits pel deure de confidencialitat:</w:t>
      </w:r>
    </w:p>
    <w:p w:rsidR="00603BA2" w:rsidRPr="00603BA2" w:rsidRDefault="00603BA2" w:rsidP="00603BA2">
      <w:pPr>
        <w:rPr>
          <w:rFonts w:ascii="Franklin Gothic Book" w:hAnsi="Franklin Gothic Book"/>
          <w:sz w:val="22"/>
          <w:szCs w:val="22"/>
        </w:rPr>
      </w:pPr>
    </w:p>
    <w:p w:rsidR="00603BA2" w:rsidRPr="00603BA2" w:rsidRDefault="00603BA2" w:rsidP="00603BA2">
      <w:pPr>
        <w:numPr>
          <w:ilvl w:val="0"/>
          <w:numId w:val="20"/>
        </w:numPr>
        <w:jc w:val="left"/>
        <w:rPr>
          <w:rFonts w:ascii="Franklin Gothic Book" w:hAnsi="Franklin Gothic Book"/>
          <w:sz w:val="22"/>
          <w:szCs w:val="22"/>
        </w:rPr>
      </w:pPr>
    </w:p>
    <w:p w:rsidR="00603BA2" w:rsidRPr="00B652B4" w:rsidRDefault="00603BA2" w:rsidP="00B652B4">
      <w:pPr>
        <w:numPr>
          <w:ilvl w:val="0"/>
          <w:numId w:val="20"/>
        </w:numPr>
        <w:jc w:val="left"/>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[Lloc i data]</w:t>
      </w:r>
    </w:p>
    <w:p w:rsidR="00603BA2" w:rsidRPr="00603BA2" w:rsidRDefault="00603BA2" w:rsidP="00603BA2">
      <w:pPr>
        <w:rPr>
          <w:rFonts w:ascii="Franklin Gothic Book" w:hAnsi="Franklin Gothic Book"/>
          <w:sz w:val="22"/>
          <w:szCs w:val="22"/>
        </w:rPr>
      </w:pPr>
      <w:r w:rsidRPr="00603BA2">
        <w:rPr>
          <w:rFonts w:ascii="Franklin Gothic Book" w:hAnsi="Franklin Gothic Book"/>
          <w:sz w:val="22"/>
          <w:szCs w:val="22"/>
        </w:rPr>
        <w:t>[signatura del licitador/representant i segell de l’empresa]"</w:t>
      </w:r>
    </w:p>
    <w:p w:rsidR="00603BA2" w:rsidRPr="00603BA2" w:rsidRDefault="00603BA2" w:rsidP="00603BA2">
      <w:pPr>
        <w:rPr>
          <w:rFonts w:ascii="Franklin Gothic Book" w:hAnsi="Franklin Gothic Book"/>
          <w:b/>
          <w:sz w:val="22"/>
          <w:szCs w:val="22"/>
        </w:rPr>
      </w:pPr>
      <w:r w:rsidRPr="00603BA2">
        <w:rPr>
          <w:rFonts w:ascii="Franklin Gothic Book" w:hAnsi="Franklin Gothic Book"/>
          <w:sz w:val="22"/>
          <w:szCs w:val="22"/>
        </w:rPr>
        <w:br w:type="page"/>
      </w:r>
      <w:r w:rsidRPr="00603BA2">
        <w:rPr>
          <w:rFonts w:ascii="Franklin Gothic Book" w:hAnsi="Franklin Gothic Book"/>
          <w:b/>
          <w:sz w:val="22"/>
          <w:szCs w:val="22"/>
        </w:rPr>
        <w:lastRenderedPageBreak/>
        <w:t>Annex V DACI</w:t>
      </w:r>
    </w:p>
    <w:p w:rsidR="00603BA2" w:rsidRPr="00603BA2" w:rsidRDefault="00603BA2" w:rsidP="00603BA2">
      <w:pPr>
        <w:rPr>
          <w:rFonts w:ascii="Franklin Gothic Book" w:hAnsi="Franklin Gothic Book"/>
          <w:sz w:val="22"/>
          <w:szCs w:val="22"/>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 xml:space="preserve">Expedient: </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Contracte:</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hAnsi="Franklin Gothic Book" w:cs="Arial"/>
          <w:kern w:val="2"/>
          <w:sz w:val="22"/>
          <w:szCs w:val="22"/>
          <w:lang w:eastAsia="zh-CN"/>
        </w:rPr>
        <w:t xml:space="preserve">En /Na </w:t>
      </w:r>
      <w:bookmarkStart w:id="3" w:name="Unnamed16"/>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hAnsi="Franklin Gothic Book" w:cs="Arial"/>
          <w:kern w:val="2"/>
          <w:sz w:val="22"/>
          <w:szCs w:val="22"/>
          <w:lang w:eastAsia="zh-CN"/>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sz w:val="22"/>
          <w:szCs w:val="22"/>
        </w:rPr>
        <w:fldChar w:fldCharType="end"/>
      </w:r>
      <w:bookmarkEnd w:id="3"/>
      <w:r w:rsidRPr="00603BA2">
        <w:rPr>
          <w:rFonts w:ascii="Franklin Gothic Book" w:hAnsi="Franklin Gothic Book" w:cs="Arial"/>
          <w:kern w:val="2"/>
          <w:sz w:val="22"/>
          <w:szCs w:val="22"/>
          <w:lang w:eastAsia="zh-CN"/>
        </w:rPr>
        <w:t xml:space="preserve">, DNI </w:t>
      </w:r>
      <w:bookmarkStart w:id="4" w:name="Unnamed17"/>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hAnsi="Franklin Gothic Book" w:cs="Arial"/>
          <w:kern w:val="2"/>
          <w:sz w:val="22"/>
          <w:szCs w:val="22"/>
          <w:lang w:eastAsia="zh-CN"/>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sz w:val="22"/>
          <w:szCs w:val="22"/>
        </w:rPr>
        <w:fldChar w:fldCharType="end"/>
      </w:r>
      <w:bookmarkEnd w:id="4"/>
      <w:r w:rsidRPr="00603BA2">
        <w:rPr>
          <w:rFonts w:ascii="Franklin Gothic Book" w:hAnsi="Franklin Gothic Book" w:cs="Arial"/>
          <w:kern w:val="2"/>
          <w:sz w:val="22"/>
          <w:szCs w:val="22"/>
          <w:lang w:eastAsia="zh-CN"/>
        </w:rPr>
        <w:t xml:space="preserve">, com a representant legal de l'empresa </w:t>
      </w:r>
      <w:bookmarkStart w:id="5" w:name="Unnamed18"/>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hAnsi="Franklin Gothic Book" w:cs="Arial"/>
          <w:kern w:val="2"/>
          <w:sz w:val="22"/>
          <w:szCs w:val="22"/>
          <w:lang w:eastAsia="zh-CN"/>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sz w:val="22"/>
          <w:szCs w:val="22"/>
        </w:rPr>
        <w:fldChar w:fldCharType="end"/>
      </w:r>
      <w:bookmarkEnd w:id="5"/>
      <w:r w:rsidRPr="00603BA2">
        <w:rPr>
          <w:rFonts w:ascii="Franklin Gothic Book" w:hAnsi="Franklin Gothic Book" w:cs="Arial"/>
          <w:kern w:val="2"/>
          <w:sz w:val="22"/>
          <w:szCs w:val="22"/>
          <w:lang w:eastAsia="zh-CN"/>
        </w:rPr>
        <w:t xml:space="preserve">, amb NIF </w:t>
      </w:r>
      <w:bookmarkStart w:id="6" w:name="Unnamed19"/>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hAnsi="Franklin Gothic Book" w:cs="Arial"/>
          <w:kern w:val="2"/>
          <w:sz w:val="22"/>
          <w:szCs w:val="22"/>
          <w:lang w:eastAsia="zh-CN"/>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sz w:val="22"/>
          <w:szCs w:val="22"/>
        </w:rPr>
        <w:fldChar w:fldCharType="end"/>
      </w:r>
      <w:bookmarkEnd w:id="6"/>
      <w:r w:rsidRPr="00603BA2">
        <w:rPr>
          <w:rFonts w:ascii="Franklin Gothic Book" w:hAnsi="Franklin Gothic Book" w:cs="Arial"/>
          <w:kern w:val="2"/>
          <w:sz w:val="22"/>
          <w:szCs w:val="22"/>
          <w:lang w:eastAsia="zh-CN"/>
        </w:rPr>
        <w:t xml:space="preserve">, i domicili fiscal a </w:t>
      </w:r>
      <w:bookmarkStart w:id="7" w:name="Unnamed20"/>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hAnsi="Franklin Gothic Book" w:cs="Arial"/>
          <w:kern w:val="2"/>
          <w:sz w:val="22"/>
          <w:szCs w:val="22"/>
          <w:lang w:eastAsia="zh-CN"/>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cs="Arial"/>
          <w:b/>
          <w:kern w:val="2"/>
          <w:sz w:val="22"/>
          <w:szCs w:val="22"/>
          <w:lang w:eastAsia="ca-ES"/>
        </w:rPr>
        <w:t> </w:t>
      </w:r>
      <w:r w:rsidRPr="00603BA2">
        <w:rPr>
          <w:rFonts w:ascii="Franklin Gothic Book" w:hAnsi="Franklin Gothic Book"/>
          <w:sz w:val="22"/>
          <w:szCs w:val="22"/>
        </w:rPr>
        <w:fldChar w:fldCharType="end"/>
      </w:r>
      <w:bookmarkEnd w:id="7"/>
      <w:r w:rsidRPr="00603BA2">
        <w:rPr>
          <w:rFonts w:ascii="Franklin Gothic Book" w:hAnsi="Franklin Gothic Book" w:cs="Arial"/>
          <w:kern w:val="2"/>
          <w:sz w:val="22"/>
          <w:szCs w:val="22"/>
          <w:lang w:eastAsia="zh-CN"/>
        </w:rPr>
        <w:t>, a</w:t>
      </w:r>
      <w:r w:rsidRPr="00603BA2">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603BA2">
        <w:rPr>
          <w:rFonts w:ascii="Franklin Gothic Book" w:eastAsia="Calibri" w:hAnsi="Franklin Gothic Book"/>
          <w:sz w:val="22"/>
          <w:szCs w:val="22"/>
          <w:lang w:eastAsia="en-US"/>
        </w:rPr>
        <w:t xml:space="preserve"> </w:t>
      </w:r>
      <w:r w:rsidRPr="00603BA2">
        <w:rPr>
          <w:rFonts w:ascii="Franklin Gothic Book" w:eastAsia="Calibri" w:hAnsi="Franklin Gothic Book" w:cs="ArialMT"/>
          <w:sz w:val="22"/>
          <w:szCs w:val="22"/>
          <w:lang w:eastAsia="en-US"/>
        </w:rPr>
        <w:t>contractista/subcontractista/beneficiari DECLARO estar informat/da del següent:</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b/>
          <w:sz w:val="22"/>
          <w:szCs w:val="22"/>
          <w:lang w:eastAsia="en-US"/>
        </w:rPr>
        <w:t>Primer</w:t>
      </w:r>
      <w:r w:rsidRPr="00603BA2">
        <w:rPr>
          <w:rFonts w:ascii="Franklin Gothic Book" w:eastAsia="Calibri" w:hAnsi="Franklin Gothic Book" w:cs="ArialMT"/>
          <w:sz w:val="22"/>
          <w:szCs w:val="22"/>
          <w:lang w:eastAsia="en-US"/>
        </w:rPr>
        <w:t>.</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603BA2" w:rsidRPr="00603BA2" w:rsidRDefault="00603BA2" w:rsidP="00603BA2">
      <w:pPr>
        <w:autoSpaceDE w:val="0"/>
        <w:autoSpaceDN w:val="0"/>
        <w:adjustRightInd w:val="0"/>
        <w:ind w:firstLine="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a) Tenir interès personal en l'assumpte de què es tracti o en un altre en la</w:t>
      </w:r>
    </w:p>
    <w:p w:rsidR="00603BA2" w:rsidRPr="00603BA2" w:rsidRDefault="00603BA2" w:rsidP="00603BA2">
      <w:pPr>
        <w:autoSpaceDE w:val="0"/>
        <w:autoSpaceDN w:val="0"/>
        <w:adjustRightInd w:val="0"/>
        <w:ind w:firstLine="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resolució del qual pogués influir; ser administrador d’una societat o entitat</w:t>
      </w:r>
    </w:p>
    <w:p w:rsidR="00603BA2" w:rsidRPr="00603BA2" w:rsidRDefault="00603BA2" w:rsidP="00603BA2">
      <w:pPr>
        <w:autoSpaceDE w:val="0"/>
        <w:autoSpaceDN w:val="0"/>
        <w:adjustRightInd w:val="0"/>
        <w:ind w:firstLine="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interessada, o tenir qüestió litigiosa pendent amb algun interessat.</w:t>
      </w:r>
    </w:p>
    <w:p w:rsidR="00603BA2" w:rsidRPr="00603BA2" w:rsidRDefault="00603BA2" w:rsidP="00603BA2">
      <w:pPr>
        <w:autoSpaceDE w:val="0"/>
        <w:autoSpaceDN w:val="0"/>
        <w:adjustRightInd w:val="0"/>
        <w:ind w:firstLine="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b) Tenir un vincle matrimonial o situació de fet assimilable i el parentiu de</w:t>
      </w:r>
    </w:p>
    <w:p w:rsidR="00603BA2" w:rsidRPr="00603BA2" w:rsidRDefault="00603BA2" w:rsidP="00603BA2">
      <w:pPr>
        <w:autoSpaceDE w:val="0"/>
        <w:autoSpaceDN w:val="0"/>
        <w:adjustRightInd w:val="0"/>
        <w:ind w:left="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603BA2" w:rsidRPr="00603BA2" w:rsidRDefault="00603BA2" w:rsidP="00603BA2">
      <w:pPr>
        <w:autoSpaceDE w:val="0"/>
        <w:autoSpaceDN w:val="0"/>
        <w:adjustRightInd w:val="0"/>
        <w:ind w:firstLine="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c) Tenir amistat íntima o enemistat manifesta amb alguna de les persones</w:t>
      </w:r>
    </w:p>
    <w:p w:rsidR="00603BA2" w:rsidRPr="00603BA2" w:rsidRDefault="00603BA2" w:rsidP="00603BA2">
      <w:pPr>
        <w:autoSpaceDE w:val="0"/>
        <w:autoSpaceDN w:val="0"/>
        <w:adjustRightInd w:val="0"/>
        <w:ind w:firstLine="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esmentades a l'apartat anterior.</w:t>
      </w:r>
    </w:p>
    <w:p w:rsidR="00603BA2" w:rsidRPr="00603BA2" w:rsidRDefault="00603BA2" w:rsidP="00603BA2">
      <w:pPr>
        <w:autoSpaceDE w:val="0"/>
        <w:autoSpaceDN w:val="0"/>
        <w:adjustRightInd w:val="0"/>
        <w:ind w:left="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d) Haver intervingut com a pèrit o com a testimoni en el procediment de què es tracti.</w:t>
      </w:r>
    </w:p>
    <w:p w:rsidR="00603BA2" w:rsidRPr="00603BA2" w:rsidRDefault="00603BA2" w:rsidP="00603BA2">
      <w:pPr>
        <w:autoSpaceDE w:val="0"/>
        <w:autoSpaceDN w:val="0"/>
        <w:adjustRightInd w:val="0"/>
        <w:ind w:left="708"/>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r w:rsidRPr="00603BA2">
        <w:rPr>
          <w:rFonts w:ascii="Franklin Gothic Book" w:eastAsia="Calibri" w:hAnsi="Franklin Gothic Book" w:cs="ArialMT"/>
          <w:b/>
          <w:sz w:val="22"/>
          <w:szCs w:val="22"/>
          <w:lang w:eastAsia="en-US"/>
        </w:rPr>
        <w:t>Segon.</w:t>
      </w:r>
    </w:p>
    <w:p w:rsidR="00603BA2" w:rsidRPr="00132EEA"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r w:rsidRPr="00603BA2">
        <w:rPr>
          <w:rFonts w:ascii="Franklin Gothic Book" w:eastAsia="Calibri" w:hAnsi="Franklin Gothic Book" w:cs="ArialMT"/>
          <w:b/>
          <w:sz w:val="22"/>
          <w:szCs w:val="22"/>
          <w:lang w:eastAsia="en-US"/>
        </w:rPr>
        <w:t>Tercer.</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b/>
          <w:sz w:val="22"/>
          <w:szCs w:val="22"/>
          <w:lang w:eastAsia="en-US"/>
        </w:rPr>
      </w:pPr>
      <w:r w:rsidRPr="00603BA2">
        <w:rPr>
          <w:rFonts w:ascii="Franklin Gothic Book" w:eastAsia="Calibri" w:hAnsi="Franklin Gothic Book" w:cs="ArialMT"/>
          <w:b/>
          <w:sz w:val="22"/>
          <w:szCs w:val="22"/>
          <w:lang w:eastAsia="en-US"/>
        </w:rPr>
        <w:t>Quart.</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 xml:space="preserve">Signatura </w:t>
      </w:r>
      <w:bookmarkStart w:id="8" w:name="Unnamed21"/>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eastAsia="Calibri" w:hAnsi="Franklin Gothic Book" w:cs="ArialMT"/>
          <w:sz w:val="22"/>
          <w:szCs w:val="22"/>
          <w:lang w:eastAsia="en-US"/>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hAnsi="Franklin Gothic Book"/>
          <w:sz w:val="22"/>
          <w:szCs w:val="22"/>
        </w:rPr>
        <w:fldChar w:fldCharType="end"/>
      </w:r>
      <w:bookmarkEnd w:id="8"/>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 xml:space="preserve">Càrrec </w:t>
      </w:r>
      <w:bookmarkStart w:id="9" w:name="Unnamed22"/>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eastAsia="Calibri" w:hAnsi="Franklin Gothic Book" w:cs="ArialMT"/>
          <w:sz w:val="22"/>
          <w:szCs w:val="22"/>
          <w:lang w:eastAsia="en-US"/>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eastAsia="Calibri" w:hAnsi="Franklin Gothic Book" w:cs="ArialMT"/>
          <w:sz w:val="22"/>
          <w:szCs w:val="22"/>
          <w:lang w:eastAsia="en-US"/>
        </w:rPr>
        <w:t> </w:t>
      </w:r>
      <w:r w:rsidRPr="00603BA2">
        <w:rPr>
          <w:rFonts w:ascii="Franklin Gothic Book" w:eastAsia="Calibri" w:hAnsi="Franklin Gothic Book" w:cs="ArialMT"/>
          <w:sz w:val="22"/>
          <w:szCs w:val="22"/>
          <w:lang w:eastAsia="en-US"/>
        </w:rPr>
        <w:t> </w:t>
      </w:r>
      <w:r w:rsidRPr="00603BA2">
        <w:rPr>
          <w:rFonts w:ascii="Franklin Gothic Book" w:eastAsia="Calibri" w:hAnsi="Franklin Gothic Book" w:cs="ArialMT"/>
          <w:sz w:val="22"/>
          <w:szCs w:val="22"/>
          <w:lang w:eastAsia="en-US"/>
        </w:rPr>
        <w:t> </w:t>
      </w:r>
      <w:r w:rsidRPr="00603BA2">
        <w:rPr>
          <w:rFonts w:ascii="Franklin Gothic Book" w:eastAsia="Calibri" w:hAnsi="Franklin Gothic Book" w:cs="ArialMT"/>
          <w:sz w:val="22"/>
          <w:szCs w:val="22"/>
          <w:lang w:eastAsia="en-US"/>
        </w:rPr>
        <w:t> </w:t>
      </w:r>
      <w:r w:rsidRPr="00603BA2">
        <w:rPr>
          <w:rFonts w:ascii="Franklin Gothic Book" w:eastAsia="Calibri" w:hAnsi="Franklin Gothic Book" w:cs="ArialMT"/>
          <w:sz w:val="22"/>
          <w:szCs w:val="22"/>
          <w:lang w:eastAsia="en-US"/>
        </w:rPr>
        <w:t> </w:t>
      </w:r>
      <w:r w:rsidRPr="00603BA2">
        <w:rPr>
          <w:rFonts w:ascii="Franklin Gothic Book" w:hAnsi="Franklin Gothic Book"/>
          <w:sz w:val="22"/>
          <w:szCs w:val="22"/>
        </w:rPr>
        <w:fldChar w:fldCharType="end"/>
      </w:r>
      <w:bookmarkEnd w:id="9"/>
    </w:p>
    <w:p w:rsidR="00603BA2" w:rsidRPr="00603BA2" w:rsidRDefault="00603BA2" w:rsidP="00603BA2">
      <w:pPr>
        <w:autoSpaceDE w:val="0"/>
        <w:autoSpaceDN w:val="0"/>
        <w:adjustRightInd w:val="0"/>
        <w:rPr>
          <w:rFonts w:ascii="Franklin Gothic Book" w:eastAsia="Calibri" w:hAnsi="Franklin Gothic Book" w:cs="ArialMT"/>
          <w:sz w:val="22"/>
          <w:szCs w:val="22"/>
          <w:lang w:eastAsia="en-US"/>
        </w:rPr>
      </w:pPr>
      <w:r w:rsidRPr="00603BA2">
        <w:rPr>
          <w:rFonts w:ascii="Franklin Gothic Book" w:eastAsia="Calibri" w:hAnsi="Franklin Gothic Book" w:cs="ArialMT"/>
          <w:sz w:val="22"/>
          <w:szCs w:val="22"/>
          <w:lang w:eastAsia="en-US"/>
        </w:rPr>
        <w:t xml:space="preserve">En qualitat de </w:t>
      </w:r>
      <w:bookmarkStart w:id="10" w:name="Unnamed23"/>
      <w:r w:rsidRPr="00603BA2">
        <w:rPr>
          <w:rFonts w:ascii="Franklin Gothic Book" w:hAnsi="Franklin Gothic Book"/>
          <w:sz w:val="22"/>
          <w:szCs w:val="22"/>
        </w:rPr>
        <w:fldChar w:fldCharType="begin">
          <w:ffData>
            <w:name w:val=""/>
            <w:enabled/>
            <w:calcOnExit w:val="0"/>
            <w:textInput/>
          </w:ffData>
        </w:fldChar>
      </w:r>
      <w:r w:rsidRPr="00603BA2">
        <w:rPr>
          <w:rFonts w:ascii="Franklin Gothic Book" w:eastAsia="Calibri" w:hAnsi="Franklin Gothic Book" w:cs="ArialMT"/>
          <w:sz w:val="22"/>
          <w:szCs w:val="22"/>
          <w:lang w:eastAsia="en-US"/>
        </w:rPr>
        <w:instrText xml:space="preserve"> FORMTEXT </w:instrText>
      </w:r>
      <w:r w:rsidRPr="00603BA2">
        <w:rPr>
          <w:rFonts w:ascii="Franklin Gothic Book" w:hAnsi="Franklin Gothic Book"/>
          <w:sz w:val="22"/>
          <w:szCs w:val="22"/>
        </w:rPr>
      </w:r>
      <w:r w:rsidRPr="00603BA2">
        <w:rPr>
          <w:rFonts w:ascii="Franklin Gothic Book" w:hAnsi="Franklin Gothic Book"/>
          <w:sz w:val="22"/>
          <w:szCs w:val="22"/>
        </w:rPr>
        <w:fldChar w:fldCharType="separate"/>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eastAsia="Calibri" w:hAnsi="Franklin Gothic Book" w:cs="ArialMT"/>
          <w:b/>
          <w:sz w:val="22"/>
          <w:szCs w:val="22"/>
          <w:lang w:eastAsia="en-US"/>
        </w:rPr>
        <w:t> </w:t>
      </w:r>
      <w:r w:rsidRPr="00603BA2">
        <w:rPr>
          <w:rFonts w:ascii="Franklin Gothic Book" w:hAnsi="Franklin Gothic Book"/>
          <w:sz w:val="22"/>
          <w:szCs w:val="22"/>
        </w:rPr>
        <w:fldChar w:fldCharType="end"/>
      </w:r>
      <w:bookmarkEnd w:id="10"/>
      <w:r w:rsidRPr="00603BA2">
        <w:rPr>
          <w:rFonts w:ascii="Franklin Gothic Book" w:eastAsia="Calibri" w:hAnsi="Franklin Gothic Book" w:cs="ArialMT"/>
          <w:b/>
          <w:sz w:val="22"/>
          <w:szCs w:val="22"/>
          <w:lang w:eastAsia="en-US"/>
        </w:rPr>
        <w:t xml:space="preserve"> </w:t>
      </w:r>
      <w:r w:rsidRPr="00603BA2">
        <w:rPr>
          <w:rFonts w:ascii="Franklin Gothic Book" w:eastAsia="Calibri" w:hAnsi="Franklin Gothic Book" w:cs="ArialMT"/>
          <w:sz w:val="22"/>
          <w:szCs w:val="22"/>
          <w:lang w:eastAsia="en-US"/>
        </w:rPr>
        <w:t>( contractista, subcontractista o beneficiari)</w:t>
      </w:r>
    </w:p>
    <w:p w:rsidR="00603BA2" w:rsidRPr="00603BA2" w:rsidRDefault="00603BA2" w:rsidP="00603BA2">
      <w:pPr>
        <w:rPr>
          <w:rFonts w:ascii="Franklin Gothic Book" w:hAnsi="Franklin Gothic Book"/>
          <w:sz w:val="22"/>
          <w:szCs w:val="22"/>
        </w:rPr>
      </w:pPr>
    </w:p>
    <w:p w:rsidR="00603BA2" w:rsidRPr="00603BA2" w:rsidRDefault="00603BA2" w:rsidP="00603BA2">
      <w:pPr>
        <w:rPr>
          <w:rFonts w:ascii="Franklin Gothic Book" w:hAnsi="Franklin Gothic Book"/>
          <w:sz w:val="22"/>
          <w:szCs w:val="22"/>
          <w:lang w:val="es-ES"/>
        </w:rPr>
      </w:pPr>
    </w:p>
    <w:p w:rsidR="00CE5359" w:rsidRPr="00603BA2" w:rsidRDefault="00CE5359" w:rsidP="00603BA2">
      <w:pPr>
        <w:rPr>
          <w:rFonts w:ascii="Franklin Gothic Book" w:hAnsi="Franklin Gothic Book"/>
          <w:sz w:val="22"/>
          <w:szCs w:val="22"/>
        </w:rPr>
      </w:pPr>
    </w:p>
    <w:sectPr w:rsidR="00CE5359" w:rsidRPr="00603BA2" w:rsidSect="00CE5359">
      <w:headerReference w:type="even" r:id="rId21"/>
      <w:headerReference w:type="default" r:id="rId22"/>
      <w:footerReference w:type="even" r:id="rId23"/>
      <w:footerReference w:type="default" r:id="rId24"/>
      <w:headerReference w:type="first" r:id="rId25"/>
      <w:footerReference w:type="first" r:id="rId26"/>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702" w:rsidRDefault="00173702">
      <w:r>
        <w:separator/>
      </w:r>
    </w:p>
  </w:endnote>
  <w:endnote w:type="continuationSeparator" w:id="0">
    <w:p w:rsidR="00173702" w:rsidRDefault="0017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Helvetica-Narrow">
    <w:altName w:val="Arial Narrow"/>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02" w:rsidRDefault="0017370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02" w:rsidRDefault="0017370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02" w:rsidRDefault="001737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702" w:rsidRDefault="00173702">
      <w:r>
        <w:separator/>
      </w:r>
    </w:p>
  </w:footnote>
  <w:footnote w:type="continuationSeparator" w:id="0">
    <w:p w:rsidR="00173702" w:rsidRDefault="00173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02" w:rsidRDefault="0017370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02" w:rsidRDefault="00173702" w:rsidP="00CE5359">
    <w:pPr>
      <w:pStyle w:val="Piedepgina"/>
      <w:ind w:left="708"/>
      <w:rPr>
        <w:sz w:val="14"/>
        <w:lang w:val="fr-FR"/>
      </w:rPr>
    </w:pPr>
    <w:r w:rsidRPr="00B3175B">
      <w:rPr>
        <w:sz w:val="14"/>
        <w:lang w:val="fr-FR"/>
      </w:rPr>
      <w:t>Carrer del Nord, 60</w:t>
    </w:r>
  </w:p>
  <w:p w:rsidR="00173702" w:rsidRPr="00461A52" w:rsidRDefault="00173702" w:rsidP="00CE5359">
    <w:pPr>
      <w:pStyle w:val="Piedepgina"/>
      <w:ind w:left="708"/>
      <w:rPr>
        <w:sz w:val="14"/>
        <w:lang w:val="fr-FR"/>
      </w:rPr>
    </w:pPr>
    <w:r w:rsidRPr="00461A52">
      <w:rPr>
        <w:sz w:val="14"/>
        <w:lang w:val="fr-FR"/>
      </w:rPr>
      <w:t>Telèfon 93 741 74 00</w:t>
    </w:r>
  </w:p>
  <w:p w:rsidR="00173702" w:rsidRPr="00461A52" w:rsidRDefault="00860608" w:rsidP="00CE5359">
    <w:pPr>
      <w:pStyle w:val="Piedepgina"/>
      <w:ind w:left="708"/>
      <w:rPr>
        <w:sz w:val="14"/>
        <w:lang w:val="fr-FR"/>
      </w:rPr>
    </w:pPr>
    <w:r>
      <w:rPr>
        <w:noProof/>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804487460" r:id="rId2"/>
      </w:object>
    </w:r>
    <w:r w:rsidR="00173702" w:rsidRPr="00461A52">
      <w:rPr>
        <w:sz w:val="14"/>
        <w:lang w:val="fr-FR"/>
      </w:rPr>
      <w:t>Fax 93 741 74 25</w:t>
    </w:r>
  </w:p>
  <w:p w:rsidR="00173702" w:rsidRPr="00461A52" w:rsidRDefault="00173702" w:rsidP="00CE5359">
    <w:pPr>
      <w:pStyle w:val="Piedepgina"/>
      <w:ind w:left="708"/>
      <w:rPr>
        <w:sz w:val="14"/>
        <w:lang w:val="fr-FR"/>
      </w:rPr>
    </w:pPr>
    <w:r w:rsidRPr="00461A52">
      <w:rPr>
        <w:sz w:val="14"/>
        <w:lang w:val="fr-FR"/>
      </w:rPr>
      <w:t>08330 Premià de Mar</w:t>
    </w:r>
  </w:p>
  <w:bookmarkStart w:id="11" w:name="_Hlt526665482"/>
  <w:p w:rsidR="00173702" w:rsidRDefault="00173702" w:rsidP="00CE5359">
    <w:pPr>
      <w:ind w:left="708"/>
      <w:jc w:val="right"/>
      <w:rPr>
        <w:sz w:val="14"/>
      </w:rPr>
    </w:pPr>
    <w:r>
      <w:fldChar w:fldCharType="begin"/>
    </w:r>
    <w:r>
      <w:instrText xml:space="preserve"> HYPERLINK "http://www.premiademar." </w:instrText>
    </w:r>
    <w:r>
      <w:fldChar w:fldCharType="separate"/>
    </w:r>
    <w:r>
      <w:rPr>
        <w:rStyle w:val="Hipervnculo"/>
        <w:rFonts w:ascii="Verdana" w:hAnsi="Verdana"/>
        <w:color w:val="000000"/>
        <w:sz w:val="14"/>
      </w:rPr>
      <w:t>http://www.premiademar.</w:t>
    </w:r>
    <w:bookmarkEnd w:id="11"/>
    <w:r>
      <w:fldChar w:fldCharType="end"/>
    </w:r>
    <w:r>
      <w:rPr>
        <w:sz w:val="14"/>
      </w:rPr>
      <w:t>cat</w:t>
    </w:r>
  </w:p>
  <w:p w:rsidR="00173702" w:rsidRDefault="00173702" w:rsidP="00CE5359">
    <w:pPr>
      <w:ind w:left="708"/>
      <w:jc w:val="right"/>
      <w:rPr>
        <w:sz w:val="14"/>
      </w:rPr>
    </w:pPr>
    <w:r>
      <w:rPr>
        <w:sz w:val="14"/>
      </w:rPr>
      <w:t>e mail: contractacio@premiademar.cat</w:t>
    </w:r>
  </w:p>
  <w:p w:rsidR="00173702" w:rsidRDefault="00173702" w:rsidP="00CE5359">
    <w:pPr>
      <w:pStyle w:val="Piedepgina"/>
      <w:ind w:left="708"/>
      <w:rPr>
        <w:sz w:val="14"/>
      </w:rPr>
    </w:pPr>
    <w:r>
      <w:rPr>
        <w:sz w:val="14"/>
      </w:rPr>
      <w:t>NIF: P0817100A</w:t>
    </w:r>
  </w:p>
  <w:p w:rsidR="00173702" w:rsidRDefault="00173702" w:rsidP="00CE5359">
    <w:pPr>
      <w:pStyle w:val="Piedepgina"/>
      <w:ind w:left="708"/>
      <w:rPr>
        <w:sz w:val="14"/>
      </w:rPr>
    </w:pPr>
  </w:p>
  <w:p w:rsidR="00173702" w:rsidRDefault="00173702" w:rsidP="00CE5359">
    <w:pPr>
      <w:pStyle w:val="Piedepgina"/>
      <w:ind w:left="708"/>
      <w:rPr>
        <w:sz w:val="28"/>
      </w:rPr>
    </w:pPr>
    <w:r>
      <w:rPr>
        <w:sz w:val="28"/>
      </w:rPr>
      <w:t>Unitat de Contractació</w:t>
    </w:r>
  </w:p>
  <w:p w:rsidR="00173702" w:rsidRDefault="00173702" w:rsidP="00CE5359">
    <w:pPr>
      <w:pStyle w:val="Encabezado"/>
    </w:pPr>
  </w:p>
  <w:p w:rsidR="00173702" w:rsidRDefault="00173702" w:rsidP="00CE5359">
    <w:pPr>
      <w:pStyle w:val="Encabezado"/>
    </w:pPr>
  </w:p>
  <w:p w:rsidR="00173702" w:rsidRDefault="00173702" w:rsidP="00CE535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02" w:rsidRDefault="0017370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8"/>
    <w:multiLevelType w:val="singleLevel"/>
    <w:tmpl w:val="00000008"/>
    <w:name w:val="WW8Num8"/>
    <w:lvl w:ilvl="0">
      <w:start w:val="7"/>
      <w:numFmt w:val="bullet"/>
      <w:lvlText w:val=""/>
      <w:lvlJc w:val="left"/>
      <w:pPr>
        <w:tabs>
          <w:tab w:val="num" w:pos="0"/>
        </w:tabs>
        <w:ind w:left="720" w:hanging="360"/>
      </w:pPr>
      <w:rPr>
        <w:rFonts w:ascii="Symbol" w:hAnsi="Symbol" w:cs="OpenSymbol"/>
      </w:rPr>
    </w:lvl>
  </w:abstractNum>
  <w:abstractNum w:abstractNumId="4"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6"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8"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9"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0" w15:restartNumberingAfterBreak="0">
    <w:nsid w:val="017D4442"/>
    <w:multiLevelType w:val="hybridMultilevel"/>
    <w:tmpl w:val="7698488C"/>
    <w:lvl w:ilvl="0" w:tplc="59C69AA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017E5D4C"/>
    <w:multiLevelType w:val="hybridMultilevel"/>
    <w:tmpl w:val="CFFC9600"/>
    <w:name w:val="WW8Num202"/>
    <w:lvl w:ilvl="0" w:tplc="C97AEC60">
      <w:start w:val="1"/>
      <w:numFmt w:val="decimal"/>
      <w:lvlText w:val="%1)"/>
      <w:lvlJc w:val="left"/>
      <w:pPr>
        <w:tabs>
          <w:tab w:val="num" w:pos="360"/>
        </w:tabs>
        <w:ind w:left="360" w:hanging="360"/>
      </w:pPr>
      <w:rPr>
        <w:rFonts w:cs="Times New Roman"/>
        <w:b/>
        <w:bCs/>
      </w:rPr>
    </w:lvl>
    <w:lvl w:ilvl="1" w:tplc="C04EED92">
      <w:start w:val="1"/>
      <w:numFmt w:val="lowerLetter"/>
      <w:lvlText w:val="%2."/>
      <w:lvlJc w:val="left"/>
      <w:pPr>
        <w:tabs>
          <w:tab w:val="num" w:pos="1440"/>
        </w:tabs>
        <w:ind w:left="1440" w:hanging="360"/>
      </w:pPr>
      <w:rPr>
        <w:rFonts w:cs="Times New Roman"/>
      </w:rPr>
    </w:lvl>
    <w:lvl w:ilvl="2" w:tplc="AFCA5F56">
      <w:start w:val="1"/>
      <w:numFmt w:val="lowerRoman"/>
      <w:lvlText w:val="%3."/>
      <w:lvlJc w:val="right"/>
      <w:pPr>
        <w:tabs>
          <w:tab w:val="num" w:pos="2160"/>
        </w:tabs>
        <w:ind w:left="2160" w:hanging="180"/>
      </w:pPr>
      <w:rPr>
        <w:rFonts w:cs="Times New Roman"/>
      </w:rPr>
    </w:lvl>
    <w:lvl w:ilvl="3" w:tplc="E0026A3C">
      <w:start w:val="1"/>
      <w:numFmt w:val="decimal"/>
      <w:lvlText w:val="%4."/>
      <w:lvlJc w:val="left"/>
      <w:pPr>
        <w:tabs>
          <w:tab w:val="num" w:pos="2880"/>
        </w:tabs>
        <w:ind w:left="2880" w:hanging="360"/>
      </w:pPr>
      <w:rPr>
        <w:rFonts w:cs="Times New Roman"/>
      </w:rPr>
    </w:lvl>
    <w:lvl w:ilvl="4" w:tplc="1D2EF758">
      <w:start w:val="1"/>
      <w:numFmt w:val="lowerLetter"/>
      <w:lvlText w:val="%5."/>
      <w:lvlJc w:val="left"/>
      <w:pPr>
        <w:tabs>
          <w:tab w:val="num" w:pos="3600"/>
        </w:tabs>
        <w:ind w:left="3600" w:hanging="360"/>
      </w:pPr>
      <w:rPr>
        <w:rFonts w:cs="Times New Roman"/>
      </w:rPr>
    </w:lvl>
    <w:lvl w:ilvl="5" w:tplc="86C48524">
      <w:start w:val="1"/>
      <w:numFmt w:val="lowerRoman"/>
      <w:lvlText w:val="%6."/>
      <w:lvlJc w:val="right"/>
      <w:pPr>
        <w:tabs>
          <w:tab w:val="num" w:pos="4320"/>
        </w:tabs>
        <w:ind w:left="4320" w:hanging="180"/>
      </w:pPr>
      <w:rPr>
        <w:rFonts w:cs="Times New Roman"/>
      </w:rPr>
    </w:lvl>
    <w:lvl w:ilvl="6" w:tplc="2D78BEFA">
      <w:start w:val="1"/>
      <w:numFmt w:val="decimal"/>
      <w:lvlText w:val="%7."/>
      <w:lvlJc w:val="left"/>
      <w:pPr>
        <w:tabs>
          <w:tab w:val="num" w:pos="5040"/>
        </w:tabs>
        <w:ind w:left="5040" w:hanging="360"/>
      </w:pPr>
      <w:rPr>
        <w:rFonts w:cs="Times New Roman"/>
      </w:rPr>
    </w:lvl>
    <w:lvl w:ilvl="7" w:tplc="1FC42922">
      <w:start w:val="1"/>
      <w:numFmt w:val="lowerLetter"/>
      <w:lvlText w:val="%8."/>
      <w:lvlJc w:val="left"/>
      <w:pPr>
        <w:tabs>
          <w:tab w:val="num" w:pos="5760"/>
        </w:tabs>
        <w:ind w:left="5760" w:hanging="360"/>
      </w:pPr>
      <w:rPr>
        <w:rFonts w:cs="Times New Roman"/>
      </w:rPr>
    </w:lvl>
    <w:lvl w:ilvl="8" w:tplc="880EE24E">
      <w:start w:val="1"/>
      <w:numFmt w:val="lowerRoman"/>
      <w:lvlText w:val="%9."/>
      <w:lvlJc w:val="right"/>
      <w:pPr>
        <w:tabs>
          <w:tab w:val="num" w:pos="6480"/>
        </w:tabs>
        <w:ind w:left="6480" w:hanging="180"/>
      </w:pPr>
      <w:rPr>
        <w:rFonts w:cs="Times New Roman"/>
      </w:rPr>
    </w:lvl>
  </w:abstractNum>
  <w:abstractNum w:abstractNumId="12" w15:restartNumberingAfterBreak="0">
    <w:nsid w:val="032F5ACB"/>
    <w:multiLevelType w:val="hybridMultilevel"/>
    <w:tmpl w:val="E9CCC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4D055FC"/>
    <w:multiLevelType w:val="hybridMultilevel"/>
    <w:tmpl w:val="E5F23170"/>
    <w:name w:val="WW8Num1322"/>
    <w:lvl w:ilvl="0" w:tplc="E17C02DC">
      <w:start w:val="1"/>
      <w:numFmt w:val="bullet"/>
      <w:lvlText w:val=""/>
      <w:lvlJc w:val="left"/>
      <w:pPr>
        <w:tabs>
          <w:tab w:val="num" w:pos="360"/>
        </w:tabs>
        <w:ind w:left="360" w:hanging="360"/>
      </w:pPr>
      <w:rPr>
        <w:rFonts w:ascii="Symbol" w:hAnsi="Symbol" w:hint="default"/>
      </w:rPr>
    </w:lvl>
    <w:lvl w:ilvl="1" w:tplc="1C3C718E">
      <w:start w:val="1"/>
      <w:numFmt w:val="bullet"/>
      <w:lvlText w:val="o"/>
      <w:lvlJc w:val="left"/>
      <w:pPr>
        <w:tabs>
          <w:tab w:val="num" w:pos="1440"/>
        </w:tabs>
        <w:ind w:left="1440" w:hanging="360"/>
      </w:pPr>
      <w:rPr>
        <w:rFonts w:ascii="Courier New" w:hAnsi="Courier New" w:cs="Times New Roman" w:hint="default"/>
      </w:rPr>
    </w:lvl>
    <w:lvl w:ilvl="2" w:tplc="CEE01082">
      <w:start w:val="1"/>
      <w:numFmt w:val="bullet"/>
      <w:lvlText w:val=""/>
      <w:lvlJc w:val="left"/>
      <w:pPr>
        <w:tabs>
          <w:tab w:val="num" w:pos="2160"/>
        </w:tabs>
        <w:ind w:left="2160" w:hanging="360"/>
      </w:pPr>
      <w:rPr>
        <w:rFonts w:ascii="Wingdings" w:hAnsi="Wingdings" w:hint="default"/>
      </w:rPr>
    </w:lvl>
    <w:lvl w:ilvl="3" w:tplc="890C280E">
      <w:start w:val="1"/>
      <w:numFmt w:val="bullet"/>
      <w:lvlText w:val=""/>
      <w:lvlJc w:val="left"/>
      <w:pPr>
        <w:tabs>
          <w:tab w:val="num" w:pos="2880"/>
        </w:tabs>
        <w:ind w:left="2880" w:hanging="360"/>
      </w:pPr>
      <w:rPr>
        <w:rFonts w:ascii="Symbol" w:hAnsi="Symbol" w:hint="default"/>
      </w:rPr>
    </w:lvl>
    <w:lvl w:ilvl="4" w:tplc="098EE144">
      <w:start w:val="1"/>
      <w:numFmt w:val="bullet"/>
      <w:lvlText w:val="o"/>
      <w:lvlJc w:val="left"/>
      <w:pPr>
        <w:tabs>
          <w:tab w:val="num" w:pos="3600"/>
        </w:tabs>
        <w:ind w:left="3600" w:hanging="360"/>
      </w:pPr>
      <w:rPr>
        <w:rFonts w:ascii="Courier New" w:hAnsi="Courier New" w:cs="Times New Roman" w:hint="default"/>
      </w:rPr>
    </w:lvl>
    <w:lvl w:ilvl="5" w:tplc="A4EC776E">
      <w:start w:val="1"/>
      <w:numFmt w:val="bullet"/>
      <w:lvlText w:val=""/>
      <w:lvlJc w:val="left"/>
      <w:pPr>
        <w:tabs>
          <w:tab w:val="num" w:pos="4320"/>
        </w:tabs>
        <w:ind w:left="4320" w:hanging="360"/>
      </w:pPr>
      <w:rPr>
        <w:rFonts w:ascii="Wingdings" w:hAnsi="Wingdings" w:hint="default"/>
      </w:rPr>
    </w:lvl>
    <w:lvl w:ilvl="6" w:tplc="50A4FADA">
      <w:start w:val="1"/>
      <w:numFmt w:val="bullet"/>
      <w:lvlText w:val=""/>
      <w:lvlJc w:val="left"/>
      <w:pPr>
        <w:tabs>
          <w:tab w:val="num" w:pos="5040"/>
        </w:tabs>
        <w:ind w:left="5040" w:hanging="360"/>
      </w:pPr>
      <w:rPr>
        <w:rFonts w:ascii="Symbol" w:hAnsi="Symbol" w:hint="default"/>
      </w:rPr>
    </w:lvl>
    <w:lvl w:ilvl="7" w:tplc="22F0C2C2">
      <w:start w:val="1"/>
      <w:numFmt w:val="bullet"/>
      <w:lvlText w:val="o"/>
      <w:lvlJc w:val="left"/>
      <w:pPr>
        <w:tabs>
          <w:tab w:val="num" w:pos="5760"/>
        </w:tabs>
        <w:ind w:left="5760" w:hanging="360"/>
      </w:pPr>
      <w:rPr>
        <w:rFonts w:ascii="Courier New" w:hAnsi="Courier New" w:cs="Times New Roman" w:hint="default"/>
      </w:rPr>
    </w:lvl>
    <w:lvl w:ilvl="8" w:tplc="433A601E">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B84916"/>
    <w:multiLevelType w:val="hybridMultilevel"/>
    <w:tmpl w:val="31AE463A"/>
    <w:lvl w:ilvl="0" w:tplc="9EB4089E">
      <w:numFmt w:val="bullet"/>
      <w:lvlText w:val="-"/>
      <w:lvlJc w:val="left"/>
      <w:pPr>
        <w:ind w:left="720" w:hanging="360"/>
      </w:pPr>
      <w:rPr>
        <w:rFonts w:ascii="Verdana" w:eastAsia="Times New Roman"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0F112BF5"/>
    <w:multiLevelType w:val="hybridMultilevel"/>
    <w:tmpl w:val="7A047F38"/>
    <w:lvl w:ilvl="0" w:tplc="0832ADB6">
      <w:start w:val="1"/>
      <w:numFmt w:val="decimal"/>
      <w:lvlText w:val="%1."/>
      <w:lvlJc w:val="left"/>
      <w:pPr>
        <w:ind w:left="720" w:hanging="360"/>
      </w:pPr>
    </w:lvl>
    <w:lvl w:ilvl="1" w:tplc="CF160964">
      <w:start w:val="1"/>
      <w:numFmt w:val="lowerLetter"/>
      <w:lvlText w:val="%2."/>
      <w:lvlJc w:val="left"/>
      <w:pPr>
        <w:ind w:left="1440" w:hanging="360"/>
      </w:pPr>
    </w:lvl>
    <w:lvl w:ilvl="2" w:tplc="974E36E8">
      <w:start w:val="1"/>
      <w:numFmt w:val="lowerRoman"/>
      <w:lvlText w:val="%3."/>
      <w:lvlJc w:val="right"/>
      <w:pPr>
        <w:ind w:left="2160" w:hanging="180"/>
      </w:pPr>
    </w:lvl>
    <w:lvl w:ilvl="3" w:tplc="F15279F0">
      <w:start w:val="1"/>
      <w:numFmt w:val="decimal"/>
      <w:lvlText w:val="%4."/>
      <w:lvlJc w:val="left"/>
      <w:pPr>
        <w:ind w:left="2880" w:hanging="360"/>
      </w:pPr>
    </w:lvl>
    <w:lvl w:ilvl="4" w:tplc="8FEAA01E">
      <w:start w:val="1"/>
      <w:numFmt w:val="lowerLetter"/>
      <w:lvlText w:val="%5."/>
      <w:lvlJc w:val="left"/>
      <w:pPr>
        <w:ind w:left="3600" w:hanging="360"/>
      </w:pPr>
    </w:lvl>
    <w:lvl w:ilvl="5" w:tplc="0702243C">
      <w:start w:val="1"/>
      <w:numFmt w:val="lowerRoman"/>
      <w:lvlText w:val="%6."/>
      <w:lvlJc w:val="right"/>
      <w:pPr>
        <w:ind w:left="4320" w:hanging="180"/>
      </w:pPr>
    </w:lvl>
    <w:lvl w:ilvl="6" w:tplc="5C0EFEAE">
      <w:start w:val="1"/>
      <w:numFmt w:val="decimal"/>
      <w:lvlText w:val="%7."/>
      <w:lvlJc w:val="left"/>
      <w:pPr>
        <w:ind w:left="5040" w:hanging="360"/>
      </w:pPr>
    </w:lvl>
    <w:lvl w:ilvl="7" w:tplc="DE10BC18">
      <w:start w:val="1"/>
      <w:numFmt w:val="lowerLetter"/>
      <w:lvlText w:val="%8."/>
      <w:lvlJc w:val="left"/>
      <w:pPr>
        <w:ind w:left="5760" w:hanging="360"/>
      </w:pPr>
    </w:lvl>
    <w:lvl w:ilvl="8" w:tplc="942AA886">
      <w:start w:val="1"/>
      <w:numFmt w:val="lowerRoman"/>
      <w:lvlText w:val="%9."/>
      <w:lvlJc w:val="right"/>
      <w:pPr>
        <w:ind w:left="6480" w:hanging="180"/>
      </w:pPr>
    </w:lvl>
  </w:abstractNum>
  <w:abstractNum w:abstractNumId="16" w15:restartNumberingAfterBreak="0">
    <w:nsid w:val="156624EE"/>
    <w:multiLevelType w:val="hybridMultilevel"/>
    <w:tmpl w:val="C96CD9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1A9320B8"/>
    <w:multiLevelType w:val="hybridMultilevel"/>
    <w:tmpl w:val="E09AFBB4"/>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1B437D17"/>
    <w:multiLevelType w:val="hybridMultilevel"/>
    <w:tmpl w:val="4CA6D24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25EF6C61"/>
    <w:multiLevelType w:val="hybridMultilevel"/>
    <w:tmpl w:val="2AF211E8"/>
    <w:lvl w:ilvl="0" w:tplc="9EB4089E">
      <w:numFmt w:val="bullet"/>
      <w:lvlText w:val="-"/>
      <w:lvlJc w:val="left"/>
      <w:pPr>
        <w:ind w:left="720" w:hanging="360"/>
      </w:pPr>
      <w:rPr>
        <w:rFonts w:ascii="Verdana" w:eastAsia="Times New Roman" w:hAnsi="Verdana"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26C0598A"/>
    <w:multiLevelType w:val="hybridMultilevel"/>
    <w:tmpl w:val="B2A01A80"/>
    <w:lvl w:ilvl="0" w:tplc="9EB4089E">
      <w:numFmt w:val="bullet"/>
      <w:lvlText w:val="-"/>
      <w:lvlJc w:val="left"/>
      <w:pPr>
        <w:ind w:left="720" w:hanging="360"/>
      </w:pPr>
      <w:rPr>
        <w:rFonts w:ascii="Verdana" w:eastAsia="Times New Roman" w:hAnsi="Verdana"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286D1229"/>
    <w:multiLevelType w:val="hybridMultilevel"/>
    <w:tmpl w:val="CEEA92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1F3FA2"/>
    <w:multiLevelType w:val="hybridMultilevel"/>
    <w:tmpl w:val="E5F6C31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31681D56"/>
    <w:multiLevelType w:val="hybridMultilevel"/>
    <w:tmpl w:val="74EE2D6C"/>
    <w:name w:val="WW8Num132"/>
    <w:lvl w:ilvl="0" w:tplc="DC52F06E">
      <w:start w:val="1"/>
      <w:numFmt w:val="bullet"/>
      <w:lvlText w:val=""/>
      <w:lvlJc w:val="left"/>
      <w:pPr>
        <w:tabs>
          <w:tab w:val="num" w:pos="360"/>
        </w:tabs>
        <w:ind w:left="360" w:hanging="360"/>
      </w:pPr>
      <w:rPr>
        <w:rFonts w:ascii="Symbol" w:hAnsi="Symbol" w:hint="default"/>
      </w:rPr>
    </w:lvl>
    <w:lvl w:ilvl="1" w:tplc="70840996">
      <w:start w:val="1"/>
      <w:numFmt w:val="bullet"/>
      <w:lvlText w:val="o"/>
      <w:lvlJc w:val="left"/>
      <w:pPr>
        <w:tabs>
          <w:tab w:val="num" w:pos="1440"/>
        </w:tabs>
        <w:ind w:left="1440" w:hanging="360"/>
      </w:pPr>
      <w:rPr>
        <w:rFonts w:ascii="Courier New" w:hAnsi="Courier New" w:cs="Times New Roman" w:hint="default"/>
      </w:rPr>
    </w:lvl>
    <w:lvl w:ilvl="2" w:tplc="093218C6">
      <w:start w:val="1"/>
      <w:numFmt w:val="bullet"/>
      <w:lvlText w:val=""/>
      <w:lvlJc w:val="left"/>
      <w:pPr>
        <w:tabs>
          <w:tab w:val="num" w:pos="2160"/>
        </w:tabs>
        <w:ind w:left="2160" w:hanging="360"/>
      </w:pPr>
      <w:rPr>
        <w:rFonts w:ascii="Wingdings" w:hAnsi="Wingdings" w:hint="default"/>
      </w:rPr>
    </w:lvl>
    <w:lvl w:ilvl="3" w:tplc="E7428674">
      <w:start w:val="1"/>
      <w:numFmt w:val="bullet"/>
      <w:lvlText w:val=""/>
      <w:lvlJc w:val="left"/>
      <w:pPr>
        <w:tabs>
          <w:tab w:val="num" w:pos="2880"/>
        </w:tabs>
        <w:ind w:left="2880" w:hanging="360"/>
      </w:pPr>
      <w:rPr>
        <w:rFonts w:ascii="Symbol" w:hAnsi="Symbol" w:hint="default"/>
      </w:rPr>
    </w:lvl>
    <w:lvl w:ilvl="4" w:tplc="75547974">
      <w:start w:val="1"/>
      <w:numFmt w:val="bullet"/>
      <w:lvlText w:val="o"/>
      <w:lvlJc w:val="left"/>
      <w:pPr>
        <w:tabs>
          <w:tab w:val="num" w:pos="3600"/>
        </w:tabs>
        <w:ind w:left="3600" w:hanging="360"/>
      </w:pPr>
      <w:rPr>
        <w:rFonts w:ascii="Courier New" w:hAnsi="Courier New" w:cs="Times New Roman" w:hint="default"/>
      </w:rPr>
    </w:lvl>
    <w:lvl w:ilvl="5" w:tplc="DE02B79C">
      <w:start w:val="1"/>
      <w:numFmt w:val="bullet"/>
      <w:lvlText w:val=""/>
      <w:lvlJc w:val="left"/>
      <w:pPr>
        <w:tabs>
          <w:tab w:val="num" w:pos="4320"/>
        </w:tabs>
        <w:ind w:left="4320" w:hanging="360"/>
      </w:pPr>
      <w:rPr>
        <w:rFonts w:ascii="Wingdings" w:hAnsi="Wingdings" w:hint="default"/>
      </w:rPr>
    </w:lvl>
    <w:lvl w:ilvl="6" w:tplc="5002F65A">
      <w:start w:val="1"/>
      <w:numFmt w:val="bullet"/>
      <w:lvlText w:val=""/>
      <w:lvlJc w:val="left"/>
      <w:pPr>
        <w:tabs>
          <w:tab w:val="num" w:pos="5040"/>
        </w:tabs>
        <w:ind w:left="5040" w:hanging="360"/>
      </w:pPr>
      <w:rPr>
        <w:rFonts w:ascii="Symbol" w:hAnsi="Symbol" w:hint="default"/>
      </w:rPr>
    </w:lvl>
    <w:lvl w:ilvl="7" w:tplc="8B2CC280">
      <w:start w:val="1"/>
      <w:numFmt w:val="bullet"/>
      <w:lvlText w:val="o"/>
      <w:lvlJc w:val="left"/>
      <w:pPr>
        <w:tabs>
          <w:tab w:val="num" w:pos="5760"/>
        </w:tabs>
        <w:ind w:left="5760" w:hanging="360"/>
      </w:pPr>
      <w:rPr>
        <w:rFonts w:ascii="Courier New" w:hAnsi="Courier New" w:cs="Times New Roman" w:hint="default"/>
      </w:rPr>
    </w:lvl>
    <w:lvl w:ilvl="8" w:tplc="3D0E8BB4">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4B27B1"/>
    <w:multiLevelType w:val="hybridMultilevel"/>
    <w:tmpl w:val="F3BAE378"/>
    <w:lvl w:ilvl="0" w:tplc="C63206EC">
      <w:start w:val="1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F943B2"/>
    <w:multiLevelType w:val="hybridMultilevel"/>
    <w:tmpl w:val="AC4EDE5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545E5F8D"/>
    <w:multiLevelType w:val="hybridMultilevel"/>
    <w:tmpl w:val="C7C8FE04"/>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7" w15:restartNumberingAfterBreak="0">
    <w:nsid w:val="591300A9"/>
    <w:multiLevelType w:val="hybridMultilevel"/>
    <w:tmpl w:val="1E82C4C8"/>
    <w:lvl w:ilvl="0" w:tplc="C63206EC">
      <w:start w:val="11"/>
      <w:numFmt w:val="bullet"/>
      <w:lvlText w:val="-"/>
      <w:lvlJc w:val="left"/>
      <w:pPr>
        <w:ind w:left="1068" w:hanging="360"/>
      </w:pPr>
      <w:rPr>
        <w:rFonts w:ascii="Franklin Gothic Book" w:eastAsia="Times New Roman" w:hAnsi="Franklin Gothic Book" w:cs="Aria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8" w15:restartNumberingAfterBreak="0">
    <w:nsid w:val="5AEE2E17"/>
    <w:multiLevelType w:val="hybridMultilevel"/>
    <w:tmpl w:val="DF904482"/>
    <w:lvl w:ilvl="0" w:tplc="8990DF74">
      <w:start w:val="1"/>
      <w:numFmt w:val="decimal"/>
      <w:lvlText w:val="CLÀUSULA %1."/>
      <w:lvlJc w:val="left"/>
      <w:pPr>
        <w:ind w:left="1156" w:hanging="360"/>
      </w:pPr>
      <w:rPr>
        <w:rFonts w:ascii="Arial" w:hAnsi="Arial" w:cs="Arial" w:hint="default"/>
        <w:b/>
      </w:rPr>
    </w:lvl>
    <w:lvl w:ilvl="1" w:tplc="19F67A2E">
      <w:start w:val="1"/>
      <w:numFmt w:val="lowerLetter"/>
      <w:lvlText w:val="%2."/>
      <w:lvlJc w:val="left"/>
      <w:pPr>
        <w:ind w:left="1876" w:hanging="360"/>
      </w:pPr>
    </w:lvl>
    <w:lvl w:ilvl="2" w:tplc="D6BEF6D0">
      <w:start w:val="1"/>
      <w:numFmt w:val="lowerRoman"/>
      <w:lvlText w:val="%3."/>
      <w:lvlJc w:val="right"/>
      <w:pPr>
        <w:ind w:left="2596" w:hanging="180"/>
      </w:pPr>
    </w:lvl>
    <w:lvl w:ilvl="3" w:tplc="159663EA">
      <w:start w:val="1"/>
      <w:numFmt w:val="decimal"/>
      <w:lvlText w:val="%4."/>
      <w:lvlJc w:val="left"/>
      <w:pPr>
        <w:ind w:left="3316" w:hanging="360"/>
      </w:pPr>
    </w:lvl>
    <w:lvl w:ilvl="4" w:tplc="74267A3C">
      <w:start w:val="1"/>
      <w:numFmt w:val="lowerLetter"/>
      <w:lvlText w:val="%5."/>
      <w:lvlJc w:val="left"/>
      <w:pPr>
        <w:ind w:left="4036" w:hanging="360"/>
      </w:pPr>
    </w:lvl>
    <w:lvl w:ilvl="5" w:tplc="AFCE146E">
      <w:start w:val="1"/>
      <w:numFmt w:val="lowerRoman"/>
      <w:lvlText w:val="%6."/>
      <w:lvlJc w:val="right"/>
      <w:pPr>
        <w:ind w:left="4756" w:hanging="180"/>
      </w:pPr>
    </w:lvl>
    <w:lvl w:ilvl="6" w:tplc="341431FA">
      <w:start w:val="1"/>
      <w:numFmt w:val="decimal"/>
      <w:lvlText w:val="%7."/>
      <w:lvlJc w:val="left"/>
      <w:pPr>
        <w:ind w:left="5476" w:hanging="360"/>
      </w:pPr>
    </w:lvl>
    <w:lvl w:ilvl="7" w:tplc="B22E21CA">
      <w:start w:val="1"/>
      <w:numFmt w:val="lowerLetter"/>
      <w:lvlText w:val="%8."/>
      <w:lvlJc w:val="left"/>
      <w:pPr>
        <w:ind w:left="6196" w:hanging="360"/>
      </w:pPr>
    </w:lvl>
    <w:lvl w:ilvl="8" w:tplc="C5805A1A">
      <w:start w:val="1"/>
      <w:numFmt w:val="lowerRoman"/>
      <w:lvlText w:val="%9."/>
      <w:lvlJc w:val="right"/>
      <w:pPr>
        <w:ind w:left="6916" w:hanging="180"/>
      </w:pPr>
    </w:lvl>
  </w:abstractNum>
  <w:abstractNum w:abstractNumId="29" w15:restartNumberingAfterBreak="0">
    <w:nsid w:val="5C666D2E"/>
    <w:multiLevelType w:val="hybridMultilevel"/>
    <w:tmpl w:val="F7CAB91A"/>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5E744335"/>
    <w:multiLevelType w:val="hybridMultilevel"/>
    <w:tmpl w:val="9BC443B8"/>
    <w:lvl w:ilvl="0" w:tplc="23DC2370">
      <w:start w:val="1"/>
      <w:numFmt w:val="decimal"/>
      <w:lvlText w:val="%1."/>
      <w:lvlJc w:val="left"/>
      <w:pPr>
        <w:ind w:left="720" w:hanging="360"/>
      </w:pPr>
      <w:rPr>
        <w:rFonts w:hint="default"/>
      </w:rPr>
    </w:lvl>
    <w:lvl w:ilvl="1" w:tplc="05AC178E" w:tentative="1">
      <w:start w:val="1"/>
      <w:numFmt w:val="lowerLetter"/>
      <w:lvlText w:val="%2."/>
      <w:lvlJc w:val="left"/>
      <w:pPr>
        <w:ind w:left="1440" w:hanging="360"/>
      </w:pPr>
    </w:lvl>
    <w:lvl w:ilvl="2" w:tplc="1D7C64C2" w:tentative="1">
      <w:start w:val="1"/>
      <w:numFmt w:val="lowerRoman"/>
      <w:lvlText w:val="%3."/>
      <w:lvlJc w:val="right"/>
      <w:pPr>
        <w:ind w:left="2160" w:hanging="180"/>
      </w:pPr>
    </w:lvl>
    <w:lvl w:ilvl="3" w:tplc="F9B8D2EE" w:tentative="1">
      <w:start w:val="1"/>
      <w:numFmt w:val="decimal"/>
      <w:lvlText w:val="%4."/>
      <w:lvlJc w:val="left"/>
      <w:pPr>
        <w:ind w:left="2880" w:hanging="360"/>
      </w:pPr>
    </w:lvl>
    <w:lvl w:ilvl="4" w:tplc="B1661BAE" w:tentative="1">
      <w:start w:val="1"/>
      <w:numFmt w:val="lowerLetter"/>
      <w:lvlText w:val="%5."/>
      <w:lvlJc w:val="left"/>
      <w:pPr>
        <w:ind w:left="3600" w:hanging="360"/>
      </w:pPr>
    </w:lvl>
    <w:lvl w:ilvl="5" w:tplc="34C03B46" w:tentative="1">
      <w:start w:val="1"/>
      <w:numFmt w:val="lowerRoman"/>
      <w:lvlText w:val="%6."/>
      <w:lvlJc w:val="right"/>
      <w:pPr>
        <w:ind w:left="4320" w:hanging="180"/>
      </w:pPr>
    </w:lvl>
    <w:lvl w:ilvl="6" w:tplc="7D4E908A" w:tentative="1">
      <w:start w:val="1"/>
      <w:numFmt w:val="decimal"/>
      <w:lvlText w:val="%7."/>
      <w:lvlJc w:val="left"/>
      <w:pPr>
        <w:ind w:left="5040" w:hanging="360"/>
      </w:pPr>
    </w:lvl>
    <w:lvl w:ilvl="7" w:tplc="724673B2" w:tentative="1">
      <w:start w:val="1"/>
      <w:numFmt w:val="lowerLetter"/>
      <w:lvlText w:val="%8."/>
      <w:lvlJc w:val="left"/>
      <w:pPr>
        <w:ind w:left="5760" w:hanging="360"/>
      </w:pPr>
    </w:lvl>
    <w:lvl w:ilvl="8" w:tplc="0D2A73DA" w:tentative="1">
      <w:start w:val="1"/>
      <w:numFmt w:val="lowerRoman"/>
      <w:lvlText w:val="%9."/>
      <w:lvlJc w:val="right"/>
      <w:pPr>
        <w:ind w:left="6480" w:hanging="180"/>
      </w:pPr>
    </w:lvl>
  </w:abstractNum>
  <w:abstractNum w:abstractNumId="31" w15:restartNumberingAfterBreak="0">
    <w:nsid w:val="6698295B"/>
    <w:multiLevelType w:val="singleLevel"/>
    <w:tmpl w:val="0C0A0011"/>
    <w:lvl w:ilvl="0">
      <w:start w:val="1"/>
      <w:numFmt w:val="decimal"/>
      <w:lvlText w:val="%1)"/>
      <w:lvlJc w:val="left"/>
      <w:pPr>
        <w:tabs>
          <w:tab w:val="num" w:pos="360"/>
        </w:tabs>
        <w:ind w:left="360" w:hanging="360"/>
      </w:pPr>
      <w:rPr>
        <w:rFonts w:cs="Times New Roman"/>
      </w:rPr>
    </w:lvl>
  </w:abstractNum>
  <w:abstractNum w:abstractNumId="32" w15:restartNumberingAfterBreak="0">
    <w:nsid w:val="679C0E25"/>
    <w:multiLevelType w:val="hybridMultilevel"/>
    <w:tmpl w:val="E8549AE2"/>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3" w15:restartNumberingAfterBreak="0">
    <w:nsid w:val="68C51323"/>
    <w:multiLevelType w:val="multilevel"/>
    <w:tmpl w:val="C8645216"/>
    <w:lvl w:ilvl="0">
      <w:start w:val="8"/>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D547EA3"/>
    <w:multiLevelType w:val="hybridMultilevel"/>
    <w:tmpl w:val="E08A8786"/>
    <w:lvl w:ilvl="0" w:tplc="04030011">
      <w:start w:val="1"/>
      <w:numFmt w:val="decimal"/>
      <w:lvlText w:val="%1)"/>
      <w:lvlJc w:val="left"/>
      <w:pPr>
        <w:ind w:left="928"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74844AC9"/>
    <w:multiLevelType w:val="hybridMultilevel"/>
    <w:tmpl w:val="53684C7A"/>
    <w:lvl w:ilvl="0" w:tplc="8A80FAF4">
      <w:start w:val="1"/>
      <w:numFmt w:val="lowerLetter"/>
      <w:lvlText w:val="%1)"/>
      <w:lvlJc w:val="left"/>
      <w:pPr>
        <w:tabs>
          <w:tab w:val="num" w:pos="720"/>
        </w:tabs>
        <w:ind w:left="720" w:hanging="360"/>
      </w:pPr>
      <w:rPr>
        <w:rFonts w:cs="Times New Roman"/>
      </w:rPr>
    </w:lvl>
    <w:lvl w:ilvl="1" w:tplc="260E3506">
      <w:start w:val="1"/>
      <w:numFmt w:val="lowerLetter"/>
      <w:lvlText w:val="%2."/>
      <w:lvlJc w:val="left"/>
      <w:pPr>
        <w:tabs>
          <w:tab w:val="num" w:pos="1440"/>
        </w:tabs>
        <w:ind w:left="1440" w:hanging="360"/>
      </w:pPr>
      <w:rPr>
        <w:rFonts w:cs="Times New Roman"/>
      </w:rPr>
    </w:lvl>
    <w:lvl w:ilvl="2" w:tplc="85720B92">
      <w:start w:val="1"/>
      <w:numFmt w:val="lowerRoman"/>
      <w:lvlText w:val="%3."/>
      <w:lvlJc w:val="right"/>
      <w:pPr>
        <w:tabs>
          <w:tab w:val="num" w:pos="2160"/>
        </w:tabs>
        <w:ind w:left="2160" w:hanging="180"/>
      </w:pPr>
      <w:rPr>
        <w:rFonts w:cs="Times New Roman"/>
      </w:rPr>
    </w:lvl>
    <w:lvl w:ilvl="3" w:tplc="21786EB8">
      <w:start w:val="1"/>
      <w:numFmt w:val="decimal"/>
      <w:lvlText w:val="%4."/>
      <w:lvlJc w:val="left"/>
      <w:pPr>
        <w:tabs>
          <w:tab w:val="num" w:pos="2880"/>
        </w:tabs>
        <w:ind w:left="2880" w:hanging="360"/>
      </w:pPr>
      <w:rPr>
        <w:rFonts w:cs="Times New Roman"/>
      </w:rPr>
    </w:lvl>
    <w:lvl w:ilvl="4" w:tplc="ED4E6244">
      <w:start w:val="1"/>
      <w:numFmt w:val="lowerLetter"/>
      <w:lvlText w:val="%5."/>
      <w:lvlJc w:val="left"/>
      <w:pPr>
        <w:tabs>
          <w:tab w:val="num" w:pos="3600"/>
        </w:tabs>
        <w:ind w:left="3600" w:hanging="360"/>
      </w:pPr>
      <w:rPr>
        <w:rFonts w:cs="Times New Roman"/>
      </w:rPr>
    </w:lvl>
    <w:lvl w:ilvl="5" w:tplc="5D82AF06">
      <w:start w:val="1"/>
      <w:numFmt w:val="lowerRoman"/>
      <w:lvlText w:val="%6."/>
      <w:lvlJc w:val="right"/>
      <w:pPr>
        <w:tabs>
          <w:tab w:val="num" w:pos="4320"/>
        </w:tabs>
        <w:ind w:left="4320" w:hanging="180"/>
      </w:pPr>
      <w:rPr>
        <w:rFonts w:cs="Times New Roman"/>
      </w:rPr>
    </w:lvl>
    <w:lvl w:ilvl="6" w:tplc="107A851E">
      <w:start w:val="1"/>
      <w:numFmt w:val="decimal"/>
      <w:lvlText w:val="%7."/>
      <w:lvlJc w:val="left"/>
      <w:pPr>
        <w:tabs>
          <w:tab w:val="num" w:pos="5040"/>
        </w:tabs>
        <w:ind w:left="5040" w:hanging="360"/>
      </w:pPr>
      <w:rPr>
        <w:rFonts w:cs="Times New Roman"/>
      </w:rPr>
    </w:lvl>
    <w:lvl w:ilvl="7" w:tplc="2E40C78E">
      <w:start w:val="1"/>
      <w:numFmt w:val="lowerLetter"/>
      <w:lvlText w:val="%8."/>
      <w:lvlJc w:val="left"/>
      <w:pPr>
        <w:tabs>
          <w:tab w:val="num" w:pos="5760"/>
        </w:tabs>
        <w:ind w:left="5760" w:hanging="360"/>
      </w:pPr>
      <w:rPr>
        <w:rFonts w:cs="Times New Roman"/>
      </w:rPr>
    </w:lvl>
    <w:lvl w:ilvl="8" w:tplc="4EFCB1A8">
      <w:start w:val="1"/>
      <w:numFmt w:val="lowerRoman"/>
      <w:lvlText w:val="%9."/>
      <w:lvlJc w:val="right"/>
      <w:pPr>
        <w:tabs>
          <w:tab w:val="num" w:pos="6480"/>
        </w:tabs>
        <w:ind w:left="6480" w:hanging="180"/>
      </w:pPr>
      <w:rPr>
        <w:rFonts w:cs="Times New Roman"/>
      </w:rPr>
    </w:lvl>
  </w:abstractNum>
  <w:abstractNum w:abstractNumId="36" w15:restartNumberingAfterBreak="0">
    <w:nsid w:val="78540E53"/>
    <w:multiLevelType w:val="hybridMultilevel"/>
    <w:tmpl w:val="D55CD6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4"/>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0"/>
  </w:num>
  <w:num w:numId="11">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2"/>
  </w:num>
  <w:num w:numId="14">
    <w:abstractNumId w:val="31"/>
    <w:lvlOverride w:ilvl="0">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9"/>
  </w:num>
  <w:num w:numId="18">
    <w:abstractNumId w:val="9"/>
  </w:num>
  <w:num w:numId="19">
    <w:abstractNumId w:val="18"/>
  </w:num>
  <w:num w:numId="20">
    <w:abstractNumId w:val="2"/>
  </w:num>
  <w:num w:numId="21">
    <w:abstractNumId w:val="1"/>
  </w:num>
  <w:num w:numId="22">
    <w:abstractNumId w:val="3"/>
  </w:num>
  <w:num w:numId="23">
    <w:abstractNumId w:val="16"/>
  </w:num>
  <w:num w:numId="24">
    <w:abstractNumId w:val="21"/>
  </w:num>
  <w:num w:numId="25">
    <w:abstractNumId w:val="4"/>
  </w:num>
  <w:num w:numId="26">
    <w:abstractNumId w:val="6"/>
  </w:num>
  <w:num w:numId="27">
    <w:abstractNumId w:val="5"/>
  </w:num>
  <w:num w:numId="28">
    <w:abstractNumId w:val="12"/>
  </w:num>
  <w:num w:numId="29">
    <w:abstractNumId w:val="36"/>
  </w:num>
  <w:num w:numId="30">
    <w:abstractNumId w:val="7"/>
  </w:num>
  <w:num w:numId="31">
    <w:abstractNumId w:val="27"/>
  </w:num>
  <w:num w:numId="32">
    <w:abstractNumId w:val="22"/>
  </w:num>
  <w:num w:numId="33">
    <w:abstractNumId w:val="24"/>
  </w:num>
  <w:num w:numId="34">
    <w:abstractNumId w:val="10"/>
  </w:num>
  <w:num w:numId="35">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A43"/>
    <w:rsid w:val="0001267B"/>
    <w:rsid w:val="00045426"/>
    <w:rsid w:val="00077BF4"/>
    <w:rsid w:val="00132EEA"/>
    <w:rsid w:val="00173702"/>
    <w:rsid w:val="00277341"/>
    <w:rsid w:val="00301451"/>
    <w:rsid w:val="005A4FF5"/>
    <w:rsid w:val="005E1938"/>
    <w:rsid w:val="00603BA2"/>
    <w:rsid w:val="00606568"/>
    <w:rsid w:val="006167F9"/>
    <w:rsid w:val="00677398"/>
    <w:rsid w:val="006D46F0"/>
    <w:rsid w:val="006F3A43"/>
    <w:rsid w:val="0072730F"/>
    <w:rsid w:val="007806CC"/>
    <w:rsid w:val="0079281A"/>
    <w:rsid w:val="00860608"/>
    <w:rsid w:val="008A0CE1"/>
    <w:rsid w:val="008A36DA"/>
    <w:rsid w:val="00995845"/>
    <w:rsid w:val="009A408B"/>
    <w:rsid w:val="00AA6105"/>
    <w:rsid w:val="00AC35B7"/>
    <w:rsid w:val="00B23863"/>
    <w:rsid w:val="00B313D9"/>
    <w:rsid w:val="00B652B4"/>
    <w:rsid w:val="00BA3BAB"/>
    <w:rsid w:val="00BC7C17"/>
    <w:rsid w:val="00BE205D"/>
    <w:rsid w:val="00CE5359"/>
    <w:rsid w:val="00D6718F"/>
    <w:rsid w:val="00EC08A2"/>
    <w:rsid w:val="00EC3D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DA694035-203C-4C46-B400-0AD16D2C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5C3"/>
    <w:pPr>
      <w:jc w:val="both"/>
    </w:pPr>
    <w:rPr>
      <w:rFonts w:ascii="Verdana" w:hAnsi="Verdana"/>
      <w:szCs w:val="24"/>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semiHidden/>
    <w:unhideWhenUsed/>
    <w:qFormat/>
    <w:locked/>
    <w:rsid w:val="007E25FD"/>
    <w:pPr>
      <w:keepNext/>
      <w:spacing w:before="240" w:after="60"/>
      <w:outlineLvl w:val="3"/>
    </w:pPr>
    <w:rPr>
      <w:rFonts w:ascii="Calibri" w:hAnsi="Calibri"/>
      <w:b/>
      <w:bCs/>
      <w:sz w:val="28"/>
      <w:szCs w:val="28"/>
    </w:rPr>
  </w:style>
  <w:style w:type="paragraph" w:styleId="Ttulo9">
    <w:name w:val="heading 9"/>
    <w:basedOn w:val="Normal"/>
    <w:next w:val="Normal"/>
    <w:link w:val="Ttulo9Car"/>
    <w:uiPriority w:val="99"/>
    <w:semiHidden/>
    <w:unhideWhenUsed/>
    <w:qFormat/>
    <w:locked/>
    <w:rsid w:val="007E25FD"/>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semiHidden/>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link w:val="Ttulo4"/>
    <w:uiPriority w:val="99"/>
    <w:semiHidden/>
    <w:rsid w:val="007E25FD"/>
    <w:rPr>
      <w:rFonts w:ascii="Calibri" w:eastAsia="Times New Roman" w:hAnsi="Calibri" w:cs="Times New Roman"/>
      <w:b/>
      <w:bCs/>
      <w:sz w:val="28"/>
      <w:szCs w:val="28"/>
      <w:lang w:val="ca-ES"/>
    </w:rPr>
  </w:style>
  <w:style w:type="character" w:customStyle="1" w:styleId="Ttulo9Car">
    <w:name w:val="Título 9 Car"/>
    <w:link w:val="Ttulo9"/>
    <w:uiPriority w:val="99"/>
    <w:semiHidden/>
    <w:rsid w:val="007E25FD"/>
    <w:rPr>
      <w:rFonts w:ascii="Cambria" w:eastAsia="Times New Roman" w:hAnsi="Cambria" w:cs="Times New Roman"/>
      <w:lang w:val="ca-ES"/>
    </w:rPr>
  </w:style>
  <w:style w:type="numbering" w:customStyle="1" w:styleId="Sinlista1">
    <w:name w:val="Sin lista1"/>
    <w:next w:val="Sinlista"/>
    <w:uiPriority w:val="99"/>
    <w:semiHidden/>
    <w:unhideWhenUsed/>
    <w:rsid w:val="007E25FD"/>
  </w:style>
  <w:style w:type="character" w:styleId="Hipervnculovisitado">
    <w:name w:val="FollowedHyperlink"/>
    <w:uiPriority w:val="99"/>
    <w:semiHidden/>
    <w:unhideWhenUsed/>
    <w:rsid w:val="007E25FD"/>
    <w:rPr>
      <w:rFonts w:ascii="Verdana" w:hAnsi="Verdana" w:cs="Verdana" w:hint="default"/>
      <w:color w:val="800080"/>
      <w:sz w:val="20"/>
      <w:szCs w:val="20"/>
      <w:u w:val="single"/>
    </w:rPr>
  </w:style>
  <w:style w:type="paragraph" w:styleId="NormalWeb">
    <w:name w:val="Normal (Web)"/>
    <w:basedOn w:val="Normal"/>
    <w:uiPriority w:val="99"/>
    <w:semiHidden/>
    <w:unhideWhenUsed/>
    <w:rsid w:val="007E25FD"/>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semiHidden/>
    <w:unhideWhenUsed/>
    <w:rsid w:val="007E25FD"/>
    <w:pPr>
      <w:jc w:val="left"/>
    </w:pPr>
    <w:rPr>
      <w:rFonts w:cs="Verdana"/>
      <w:szCs w:val="20"/>
      <w:lang w:eastAsia="ca-ES"/>
    </w:rPr>
  </w:style>
  <w:style w:type="character" w:customStyle="1" w:styleId="TextoindependienteCar">
    <w:name w:val="Texto independiente Car"/>
    <w:link w:val="Textoindependiente"/>
    <w:uiPriority w:val="99"/>
    <w:semiHidden/>
    <w:rsid w:val="007E25FD"/>
    <w:rPr>
      <w:rFonts w:ascii="Verdana" w:hAnsi="Verdana" w:cs="Verdana"/>
      <w:sz w:val="20"/>
      <w:szCs w:val="20"/>
      <w:lang w:val="ca-ES" w:eastAsia="ca-ES"/>
    </w:rPr>
  </w:style>
  <w:style w:type="paragraph" w:styleId="Sangradetextonormal">
    <w:name w:val="Body Text Indent"/>
    <w:basedOn w:val="Normal"/>
    <w:link w:val="SangradetextonormalCar"/>
    <w:uiPriority w:val="99"/>
    <w:semiHidden/>
    <w:unhideWhenUsed/>
    <w:rsid w:val="007E25FD"/>
    <w:pPr>
      <w:ind w:left="5245"/>
    </w:pPr>
    <w:rPr>
      <w:rFonts w:cs="Verdana"/>
      <w:szCs w:val="20"/>
      <w:lang w:eastAsia="ca-ES"/>
    </w:rPr>
  </w:style>
  <w:style w:type="character" w:customStyle="1" w:styleId="SangradetextonormalCar">
    <w:name w:val="Sangría de texto normal Car"/>
    <w:link w:val="Sangradetextonormal"/>
    <w:uiPriority w:val="99"/>
    <w:semiHidden/>
    <w:rsid w:val="007E25FD"/>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7E25FD"/>
    <w:pPr>
      <w:suppressAutoHyphens/>
      <w:jc w:val="center"/>
    </w:pPr>
    <w:rPr>
      <w:rFonts w:cs="Verdana"/>
      <w:b/>
      <w:bCs/>
      <w:szCs w:val="20"/>
      <w:u w:val="single"/>
      <w:lang w:eastAsia="ca-ES"/>
    </w:rPr>
  </w:style>
  <w:style w:type="character" w:customStyle="1" w:styleId="SubttuloCar">
    <w:name w:val="Subtítulo Car"/>
    <w:link w:val="Subttulo"/>
    <w:uiPriority w:val="99"/>
    <w:rsid w:val="007E25FD"/>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semiHidden/>
    <w:unhideWhenUsed/>
    <w:rsid w:val="007E25FD"/>
    <w:rPr>
      <w:rFonts w:cs="Verdana"/>
      <w:szCs w:val="20"/>
      <w:lang w:eastAsia="ca-ES"/>
    </w:rPr>
  </w:style>
  <w:style w:type="character" w:customStyle="1" w:styleId="Textoindependiente2Car">
    <w:name w:val="Texto independiente 2 Car"/>
    <w:link w:val="Textoindependiente2"/>
    <w:uiPriority w:val="99"/>
    <w:semiHidden/>
    <w:rsid w:val="007E25FD"/>
    <w:rPr>
      <w:rFonts w:ascii="Verdana" w:hAnsi="Verdana" w:cs="Verdana"/>
      <w:sz w:val="20"/>
      <w:szCs w:val="20"/>
      <w:lang w:val="ca-ES" w:eastAsia="ca-ES"/>
    </w:rPr>
  </w:style>
  <w:style w:type="paragraph" w:styleId="Textoindependiente3">
    <w:name w:val="Body Text 3"/>
    <w:basedOn w:val="Normal"/>
    <w:link w:val="Textoindependiente3Car"/>
    <w:uiPriority w:val="99"/>
    <w:semiHidden/>
    <w:unhideWhenUsed/>
    <w:rsid w:val="007E25FD"/>
    <w:pPr>
      <w:spacing w:after="120"/>
      <w:jc w:val="left"/>
    </w:pPr>
    <w:rPr>
      <w:rFonts w:cs="Verdana"/>
      <w:sz w:val="16"/>
      <w:szCs w:val="16"/>
      <w:lang w:eastAsia="ca-ES"/>
    </w:rPr>
  </w:style>
  <w:style w:type="character" w:customStyle="1" w:styleId="Textoindependiente3Car">
    <w:name w:val="Texto independiente 3 Car"/>
    <w:link w:val="Textoindependiente3"/>
    <w:uiPriority w:val="99"/>
    <w:semiHidden/>
    <w:rsid w:val="007E25FD"/>
    <w:rPr>
      <w:rFonts w:ascii="Verdana" w:hAnsi="Verdana" w:cs="Verdana"/>
      <w:sz w:val="16"/>
      <w:szCs w:val="16"/>
      <w:lang w:val="ca-ES" w:eastAsia="ca-ES"/>
    </w:rPr>
  </w:style>
  <w:style w:type="paragraph" w:styleId="Textodebloque">
    <w:name w:val="Block Text"/>
    <w:basedOn w:val="Normal"/>
    <w:uiPriority w:val="99"/>
    <w:semiHidden/>
    <w:unhideWhenUsed/>
    <w:rsid w:val="007E25FD"/>
    <w:pPr>
      <w:ind w:left="708" w:right="616"/>
    </w:pPr>
    <w:rPr>
      <w:rFonts w:cs="Verdana"/>
      <w:sz w:val="24"/>
    </w:rPr>
  </w:style>
  <w:style w:type="paragraph" w:styleId="Mapadeldocumento">
    <w:name w:val="Document Map"/>
    <w:basedOn w:val="Normal"/>
    <w:link w:val="MapadeldocumentoCar"/>
    <w:uiPriority w:val="99"/>
    <w:semiHidden/>
    <w:unhideWhenUsed/>
    <w:rsid w:val="007E25FD"/>
    <w:pPr>
      <w:shd w:val="clear" w:color="auto" w:fill="000080"/>
      <w:jc w:val="left"/>
    </w:pPr>
    <w:rPr>
      <w:rFonts w:cs="Verdana"/>
      <w:sz w:val="14"/>
      <w:szCs w:val="14"/>
      <w:lang w:eastAsia="ca-ES"/>
    </w:rPr>
  </w:style>
  <w:style w:type="character" w:customStyle="1" w:styleId="MapadeldocumentoCar">
    <w:name w:val="Mapa del documento Car"/>
    <w:link w:val="Mapadeldocumento"/>
    <w:uiPriority w:val="99"/>
    <w:semiHidden/>
    <w:rsid w:val="007E25FD"/>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7E25FD"/>
    <w:pPr>
      <w:jc w:val="left"/>
    </w:pPr>
    <w:rPr>
      <w:rFonts w:ascii="Tahoma" w:hAnsi="Tahoma" w:cs="Tahoma"/>
      <w:sz w:val="16"/>
      <w:szCs w:val="16"/>
      <w:lang w:eastAsia="ca-ES"/>
    </w:rPr>
  </w:style>
  <w:style w:type="character" w:customStyle="1" w:styleId="TextodegloboCar">
    <w:name w:val="Texto de globo Car"/>
    <w:link w:val="Textodeglobo"/>
    <w:uiPriority w:val="99"/>
    <w:semiHidden/>
    <w:rsid w:val="007E25FD"/>
    <w:rPr>
      <w:rFonts w:ascii="Tahoma" w:hAnsi="Tahoma" w:cs="Tahoma"/>
      <w:sz w:val="16"/>
      <w:szCs w:val="16"/>
      <w:lang w:val="ca-ES" w:eastAsia="ca-ES"/>
    </w:rPr>
  </w:style>
  <w:style w:type="paragraph" w:styleId="Prrafodelista">
    <w:name w:val="List Paragraph"/>
    <w:basedOn w:val="Normal"/>
    <w:link w:val="PrrafodelistaCar"/>
    <w:uiPriority w:val="34"/>
    <w:qFormat/>
    <w:rsid w:val="007E25FD"/>
    <w:pPr>
      <w:ind w:left="708"/>
      <w:jc w:val="left"/>
    </w:pPr>
    <w:rPr>
      <w:rFonts w:cs="Verdana"/>
      <w:szCs w:val="20"/>
      <w:lang w:eastAsia="ca-ES"/>
    </w:rPr>
  </w:style>
  <w:style w:type="paragraph" w:customStyle="1" w:styleId="Textoindependiente31">
    <w:name w:val="Texto independiente 31"/>
    <w:basedOn w:val="Normal"/>
    <w:uiPriority w:val="99"/>
    <w:rsid w:val="007E25FD"/>
    <w:pPr>
      <w:suppressAutoHyphens/>
      <w:jc w:val="center"/>
    </w:pPr>
    <w:rPr>
      <w:rFonts w:cs="Verdana"/>
      <w:b/>
      <w:bCs/>
      <w:sz w:val="24"/>
      <w:lang w:eastAsia="ar-SA"/>
    </w:rPr>
  </w:style>
  <w:style w:type="paragraph" w:customStyle="1" w:styleId="Textoindependiente21">
    <w:name w:val="Texto independiente 21"/>
    <w:basedOn w:val="Normal"/>
    <w:uiPriority w:val="99"/>
    <w:rsid w:val="007E25FD"/>
    <w:pPr>
      <w:suppressAutoHyphens/>
    </w:pPr>
    <w:rPr>
      <w:rFonts w:cs="Verdana"/>
      <w:szCs w:val="20"/>
      <w:lang w:eastAsia="ca-ES"/>
    </w:rPr>
  </w:style>
  <w:style w:type="paragraph" w:customStyle="1" w:styleId="Default">
    <w:name w:val="Default"/>
    <w:uiPriority w:val="99"/>
    <w:rsid w:val="007E25FD"/>
    <w:pPr>
      <w:autoSpaceDE w:val="0"/>
      <w:autoSpaceDN w:val="0"/>
      <w:adjustRightInd w:val="0"/>
    </w:pPr>
    <w:rPr>
      <w:rFonts w:ascii="Arial" w:hAnsi="Arial" w:cs="Arial"/>
      <w:color w:val="000000"/>
      <w:sz w:val="24"/>
      <w:szCs w:val="24"/>
      <w:lang w:val="ca-ES" w:eastAsia="ca-ES"/>
    </w:rPr>
  </w:style>
  <w:style w:type="character" w:styleId="Nmerodepgina">
    <w:name w:val="page number"/>
    <w:uiPriority w:val="99"/>
    <w:semiHidden/>
    <w:unhideWhenUsed/>
    <w:rsid w:val="007E25FD"/>
    <w:rPr>
      <w:rFonts w:ascii="Times New Roman" w:hAnsi="Times New Roman" w:cs="Times New Roman" w:hint="default"/>
    </w:rPr>
  </w:style>
  <w:style w:type="table" w:styleId="Tablaconcuadrcula">
    <w:name w:val="Table Grid"/>
    <w:basedOn w:val="Tablanormal"/>
    <w:uiPriority w:val="59"/>
    <w:locked/>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03BA2"/>
    <w:pPr>
      <w:jc w:val="left"/>
    </w:pPr>
    <w:rPr>
      <w:rFonts w:ascii="Cambria" w:hAnsi="Cambria"/>
      <w:szCs w:val="20"/>
      <w:lang w:val="es-ES_tradnl"/>
    </w:rPr>
  </w:style>
  <w:style w:type="character" w:customStyle="1" w:styleId="TextonotapieCar">
    <w:name w:val="Texto nota pie Car"/>
    <w:link w:val="Textonotapie"/>
    <w:uiPriority w:val="99"/>
    <w:semiHidden/>
    <w:rsid w:val="00603BA2"/>
    <w:rPr>
      <w:rFonts w:ascii="Cambria" w:hAnsi="Cambria"/>
      <w:sz w:val="20"/>
      <w:szCs w:val="20"/>
      <w:lang w:val="es-ES_tradnl"/>
    </w:rPr>
  </w:style>
  <w:style w:type="character" w:customStyle="1" w:styleId="PrrafodelistaCar">
    <w:name w:val="Párrafo de lista Car"/>
    <w:link w:val="Prrafodelista"/>
    <w:uiPriority w:val="34"/>
    <w:locked/>
    <w:rsid w:val="00603BA2"/>
    <w:rPr>
      <w:rFonts w:ascii="Verdana" w:hAnsi="Verdana" w:cs="Verdana"/>
      <w:sz w:val="20"/>
      <w:szCs w:val="20"/>
      <w:lang w:val="ca-ES" w:eastAsia="ca-ES"/>
    </w:rPr>
  </w:style>
  <w:style w:type="paragraph" w:customStyle="1" w:styleId="Prrafobsico">
    <w:name w:val="[Párrafo básico]"/>
    <w:basedOn w:val="Normal"/>
    <w:uiPriority w:val="99"/>
    <w:rsid w:val="00603BA2"/>
    <w:pPr>
      <w:widowControl w:val="0"/>
      <w:autoSpaceDE w:val="0"/>
      <w:autoSpaceDN w:val="0"/>
      <w:adjustRightInd w:val="0"/>
      <w:spacing w:line="288" w:lineRule="auto"/>
      <w:jc w:val="left"/>
    </w:pPr>
    <w:rPr>
      <w:rFonts w:ascii="MinionPro-Regular" w:hAnsi="MinionPro-Regular" w:cs="MinionPro-Regular"/>
      <w:color w:val="000000"/>
      <w:sz w:val="24"/>
      <w:lang w:val="es-ES_tradnl"/>
    </w:rPr>
  </w:style>
  <w:style w:type="character" w:styleId="Refdenotaalpie">
    <w:name w:val="footnote reference"/>
    <w:uiPriority w:val="99"/>
    <w:semiHidden/>
    <w:unhideWhenUsed/>
    <w:rsid w:val="00603BA2"/>
    <w:rPr>
      <w:vertAlign w:val="superscript"/>
    </w:rPr>
  </w:style>
  <w:style w:type="character" w:customStyle="1" w:styleId="Enllavisitat1">
    <w:name w:val="Enllaç visitat1"/>
    <w:uiPriority w:val="99"/>
    <w:semiHidden/>
    <w:rsid w:val="00603BA2"/>
    <w:rPr>
      <w:color w:val="800080"/>
      <w:u w:val="single"/>
    </w:rPr>
  </w:style>
  <w:style w:type="table" w:customStyle="1" w:styleId="Tablaconcuadrcula2">
    <w:name w:val="Tabla con cuadrícula2"/>
    <w:basedOn w:val="Tablanormal"/>
    <w:next w:val="Tablaconcuadrcula"/>
    <w:uiPriority w:val="59"/>
    <w:locked/>
    <w:rsid w:val="005E1938"/>
    <w:rPr>
      <w:rFonts w:ascii="Cambria" w:hAnsi="Cambria"/>
      <w:sz w:val="24"/>
      <w:szCs w:val="24"/>
      <w:lang w:val="es-ES_tradnl"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14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hyperlink" Target="https://contractacio.gencat.cat/web/.content/inici/tramits-serveis/document/document-europeu-unic-contractacio.pdf"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hyperlink" Target="https://www.boe.es/doue/2016/003/L00016-0003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miademar.cat/"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oc.cat/portalsuport/licitacions_empreses/idservei/licitacions_empres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www.seu.cat/consorciaoc"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21480</Words>
  <Characters>118146</Characters>
  <Application>Microsoft Office Word</Application>
  <DocSecurity>0</DocSecurity>
  <Lines>984</Lines>
  <Paragraphs>278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139348</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196612</vt:i4>
      </vt:variant>
      <vt:variant>
        <vt:i4>0</vt:i4>
      </vt:variant>
      <vt:variant>
        <vt:i4>0</vt:i4>
      </vt:variant>
      <vt:variant>
        <vt:i4>5</vt:i4>
      </vt:variant>
      <vt:variant>
        <vt:lpwstr>http://www.premiademar./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2025-03-26T08:45:00Z</dcterms:created>
  <dcterms:modified xsi:type="dcterms:W3CDTF">2025-03-26T08:45:00Z</dcterms:modified>
</cp:coreProperties>
</file>