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3563" w14:textId="77777777" w:rsidR="006E1DB4" w:rsidRDefault="006E1DB4" w:rsidP="006A3101">
      <w:pPr>
        <w:rPr>
          <w:rFonts w:ascii="Arial" w:hAnsi="Arial" w:cs="Arial"/>
        </w:rPr>
      </w:pPr>
      <w:bookmarkStart w:id="0" w:name="_Hlk193181889"/>
    </w:p>
    <w:p w14:paraId="1165583E" w14:textId="00CEE4AB" w:rsidR="006A3101" w:rsidRPr="006E1DB4" w:rsidRDefault="006A3101" w:rsidP="006A3101">
      <w:pPr>
        <w:rPr>
          <w:rFonts w:ascii="Arial" w:hAnsi="Arial" w:cs="Arial"/>
        </w:rPr>
      </w:pPr>
      <w:r w:rsidRPr="00BD2B80">
        <w:rPr>
          <w:rFonts w:ascii="Arial" w:hAnsi="Arial" w:cs="Arial"/>
          <w:b/>
          <w:bCs/>
        </w:rPr>
        <w:t>ANNEX 3</w:t>
      </w:r>
    </w:p>
    <w:p w14:paraId="77F6EA88" w14:textId="77777777" w:rsidR="006A3101" w:rsidRPr="00BD2B80" w:rsidRDefault="006A3101" w:rsidP="006A3101">
      <w:pPr>
        <w:jc w:val="both"/>
        <w:rPr>
          <w:rFonts w:ascii="Arial" w:hAnsi="Arial" w:cs="Arial"/>
          <w:b/>
          <w:bCs/>
          <w:u w:val="single"/>
        </w:rPr>
      </w:pPr>
      <w:r w:rsidRPr="00BD2B80">
        <w:rPr>
          <w:rFonts w:ascii="Arial" w:hAnsi="Arial" w:cs="Arial"/>
          <w:b/>
          <w:bCs/>
          <w:u w:val="single"/>
        </w:rPr>
        <w:t>DECLARACIÓ RESPONSABLE SOBRE EL COMPLIMENT DEL PRINCIPI DE NO CAUSAR PERJUDICI SIGNIFICATIU ALS SIS OBJECTIUS MEDIAMBIENTALS EN EL SENTIT DE L’ARTICLE 17 DEL REGLAMENT (UE) 2020/852</w:t>
      </w:r>
    </w:p>
    <w:bookmarkEnd w:id="0"/>
    <w:p w14:paraId="56906375" w14:textId="77777777" w:rsidR="006A3101" w:rsidRPr="00BD2B80" w:rsidRDefault="006A3101" w:rsidP="006A3101">
      <w:pPr>
        <w:jc w:val="both"/>
        <w:rPr>
          <w:rFonts w:ascii="Arial" w:eastAsia="Times New Roman" w:hAnsi="Arial" w:cs="Arial"/>
          <w:lang w:eastAsia="ca-ES"/>
        </w:rPr>
      </w:pPr>
      <w:r w:rsidRPr="00BD2B80">
        <w:rPr>
          <w:rFonts w:ascii="Arial" w:eastAsia="Times New Roman" w:hAnsi="Arial" w:cs="Arial"/>
          <w:b/>
          <w:bCs/>
          <w:lang w:eastAsia="ca-ES"/>
        </w:rPr>
        <w:t>Expedient de contractació núm.: X2024000150</w:t>
      </w:r>
    </w:p>
    <w:p w14:paraId="7C4469AD" w14:textId="77777777" w:rsidR="006A3101" w:rsidRPr="00BD2B80" w:rsidRDefault="006A3101" w:rsidP="006A3101">
      <w:pPr>
        <w:spacing w:after="0" w:line="240" w:lineRule="auto"/>
        <w:jc w:val="both"/>
        <w:rPr>
          <w:rFonts w:ascii="Arial" w:hAnsi="Arial" w:cs="Arial"/>
          <w:lang w:eastAsia="ca-ES" w:bidi="ca-ES"/>
        </w:rPr>
      </w:pPr>
      <w:r w:rsidRPr="00BD2B80">
        <w:rPr>
          <w:rFonts w:ascii="Arial" w:eastAsia="Times New Roman" w:hAnsi="Arial" w:cs="Arial"/>
          <w:b/>
          <w:lang w:eastAsia="ca-ES"/>
        </w:rPr>
        <w:t xml:space="preserve">Identificació de l’actuació </w:t>
      </w:r>
      <w:r w:rsidRPr="00BD2B80">
        <w:rPr>
          <w:rFonts w:ascii="Arial" w:eastAsia="Times New Roman" w:hAnsi="Arial" w:cs="Arial"/>
          <w:bCs/>
          <w:lang w:eastAsia="ca-ES"/>
        </w:rPr>
        <w:t>(</w:t>
      </w:r>
      <w:r w:rsidRPr="00BD2B80">
        <w:rPr>
          <w:rFonts w:ascii="Arial" w:eastAsia="Times New Roman" w:hAnsi="Arial" w:cs="Arial"/>
          <w:bCs/>
          <w:i/>
          <w:iCs/>
          <w:lang w:eastAsia="ca-ES"/>
        </w:rPr>
        <w:t>objecte del contracte que es licita</w:t>
      </w:r>
      <w:r w:rsidRPr="00BD2B80">
        <w:rPr>
          <w:rFonts w:ascii="Arial" w:eastAsia="Times New Roman" w:hAnsi="Arial" w:cs="Arial"/>
          <w:bCs/>
          <w:lang w:eastAsia="ca-ES"/>
        </w:rPr>
        <w:t>)</w:t>
      </w:r>
      <w:r w:rsidRPr="00BD2B80">
        <w:rPr>
          <w:rFonts w:ascii="Arial" w:eastAsia="Times New Roman" w:hAnsi="Arial" w:cs="Arial"/>
          <w:b/>
          <w:lang w:eastAsia="ca-ES"/>
        </w:rPr>
        <w:t xml:space="preserve">: </w:t>
      </w:r>
      <w:r w:rsidRPr="00BD2B80">
        <w:rPr>
          <w:rFonts w:ascii="Arial" w:eastAsia="Times New Roman" w:hAnsi="Arial" w:cs="Arial"/>
          <w:bCs/>
          <w:lang w:eastAsia="ca-ES"/>
        </w:rPr>
        <w:t xml:space="preserve"> </w:t>
      </w:r>
      <w:bookmarkStart w:id="1" w:name="_Hlk140734210"/>
      <w:r w:rsidRPr="00BD2B80">
        <w:rPr>
          <w:rFonts w:ascii="Arial" w:hAnsi="Arial" w:cs="Arial"/>
          <w:lang w:eastAsia="ca-ES" w:bidi="ca-ES"/>
        </w:rPr>
        <w:t>L’objecte del present contracte són la realització de les obres necessàries per executar el projecte constructiu per a la connexió mitjançant carril bici del nucli urbà d’Amer amb el polígon el Rieral.</w:t>
      </w:r>
    </w:p>
    <w:p w14:paraId="6796FA72" w14:textId="77777777" w:rsidR="006A3101" w:rsidRPr="00BD2B80" w:rsidRDefault="006A3101" w:rsidP="006A3101">
      <w:pPr>
        <w:spacing w:after="0" w:line="240" w:lineRule="auto"/>
        <w:jc w:val="both"/>
        <w:rPr>
          <w:rFonts w:ascii="Arial" w:hAnsi="Arial" w:cs="Arial"/>
          <w:lang w:eastAsia="ca-ES" w:bidi="ca-ES"/>
        </w:rPr>
      </w:pPr>
    </w:p>
    <w:p w14:paraId="2612D722" w14:textId="77777777" w:rsidR="006A3101" w:rsidRPr="00BD2B80" w:rsidRDefault="006A3101" w:rsidP="006A3101">
      <w:pPr>
        <w:spacing w:after="0" w:line="240" w:lineRule="auto"/>
        <w:jc w:val="both"/>
        <w:rPr>
          <w:rFonts w:ascii="Arial" w:hAnsi="Arial" w:cs="Arial"/>
          <w:lang w:eastAsia="ca-ES" w:bidi="ca-ES"/>
        </w:rPr>
      </w:pPr>
      <w:r w:rsidRPr="00BD2B80">
        <w:rPr>
          <w:rFonts w:ascii="Arial" w:hAnsi="Arial" w:cs="Arial"/>
          <w:lang w:eastAsia="ca-ES" w:bidi="ca-ES"/>
        </w:rPr>
        <w:t xml:space="preserve">El projecte consisteix en la construcció del carril bici que s'iniciarà a la rotonda del nucli urbà i seguirà cap al nord en direcció al polígon, en paral·lel a la carretera C-63. La via creuarà el riu Brugent amb una nova passarel·la de 75 m de longitud. La passarel·la estarà formada per una estructura metàl·lica recolzada sobre carregadors de formigó armat. </w:t>
      </w:r>
    </w:p>
    <w:p w14:paraId="3BD40686" w14:textId="77777777" w:rsidR="006A3101" w:rsidRPr="00BD2B80" w:rsidRDefault="006A3101" w:rsidP="006A3101">
      <w:pPr>
        <w:spacing w:after="0" w:line="240" w:lineRule="auto"/>
        <w:jc w:val="both"/>
        <w:rPr>
          <w:rFonts w:ascii="Arial" w:hAnsi="Arial" w:cs="Arial"/>
          <w:lang w:eastAsia="ca-ES" w:bidi="ca-ES"/>
        </w:rPr>
      </w:pPr>
    </w:p>
    <w:p w14:paraId="500B0DFB" w14:textId="77777777" w:rsidR="006A3101" w:rsidRPr="00BD2B80" w:rsidRDefault="006A3101" w:rsidP="006A3101">
      <w:pPr>
        <w:spacing w:after="0" w:line="240" w:lineRule="auto"/>
        <w:jc w:val="both"/>
        <w:rPr>
          <w:rFonts w:ascii="Arial" w:hAnsi="Arial" w:cs="Arial"/>
          <w:lang w:eastAsia="ca-ES" w:bidi="ca-ES"/>
        </w:rPr>
      </w:pPr>
      <w:r w:rsidRPr="00BD2B80">
        <w:rPr>
          <w:rFonts w:ascii="Arial" w:hAnsi="Arial" w:cs="Arial"/>
          <w:lang w:eastAsia="ca-ES" w:bidi="ca-ES"/>
        </w:rPr>
        <w:t xml:space="preserve">Donat que el carril bici discorre, en la seva totalitat, per terreny urbà, les actuacions previstes consisteixen en: </w:t>
      </w:r>
    </w:p>
    <w:p w14:paraId="53244514" w14:textId="77777777" w:rsidR="006A3101" w:rsidRPr="00BD2B80" w:rsidRDefault="006A3101" w:rsidP="006A3101">
      <w:pPr>
        <w:spacing w:after="0" w:line="240" w:lineRule="auto"/>
        <w:jc w:val="both"/>
        <w:rPr>
          <w:rFonts w:ascii="Arial" w:hAnsi="Arial" w:cs="Arial"/>
          <w:lang w:eastAsia="ca-ES" w:bidi="ca-ES"/>
        </w:rPr>
      </w:pPr>
    </w:p>
    <w:p w14:paraId="317AE383" w14:textId="77777777" w:rsidR="006A3101" w:rsidRPr="00BD2B80" w:rsidRDefault="006A3101" w:rsidP="006A3101">
      <w:pPr>
        <w:spacing w:after="0" w:line="240" w:lineRule="auto"/>
        <w:jc w:val="both"/>
        <w:rPr>
          <w:rFonts w:ascii="Arial" w:hAnsi="Arial" w:cs="Arial"/>
          <w:lang w:eastAsia="ca-ES" w:bidi="ca-ES"/>
        </w:rPr>
      </w:pPr>
      <w:r w:rsidRPr="00BD2B80">
        <w:rPr>
          <w:rFonts w:ascii="Arial" w:hAnsi="Arial" w:cs="Arial"/>
          <w:lang w:eastAsia="ca-ES" w:bidi="ca-ES"/>
        </w:rPr>
        <w:t xml:space="preserve">• Pavimentació del carril bici per la vorada existent, amb 3 trams diferenciats, paviment de panot, paviment de sòl estabilitzat i paviment de panot en zona verda. </w:t>
      </w:r>
    </w:p>
    <w:p w14:paraId="5276EADC" w14:textId="77777777" w:rsidR="006A3101" w:rsidRPr="00BD2B80" w:rsidRDefault="006A3101" w:rsidP="006A3101">
      <w:pPr>
        <w:spacing w:after="0" w:line="240" w:lineRule="auto"/>
        <w:jc w:val="both"/>
        <w:rPr>
          <w:rFonts w:ascii="Arial" w:hAnsi="Arial" w:cs="Arial"/>
          <w:lang w:eastAsia="ca-ES" w:bidi="ca-ES"/>
        </w:rPr>
      </w:pPr>
    </w:p>
    <w:p w14:paraId="371CE4B2" w14:textId="77777777" w:rsidR="006A3101" w:rsidRPr="00BD2B80" w:rsidRDefault="006A3101" w:rsidP="006A3101">
      <w:pPr>
        <w:spacing w:after="0" w:line="240" w:lineRule="auto"/>
        <w:jc w:val="both"/>
        <w:rPr>
          <w:rFonts w:ascii="Arial" w:hAnsi="Arial" w:cs="Arial"/>
          <w:lang w:eastAsia="ca-ES" w:bidi="ca-ES"/>
        </w:rPr>
      </w:pPr>
      <w:r w:rsidRPr="00BD2B80">
        <w:rPr>
          <w:rFonts w:ascii="Arial" w:hAnsi="Arial" w:cs="Arial"/>
          <w:lang w:eastAsia="ca-ES" w:bidi="ca-ES"/>
        </w:rPr>
        <w:t xml:space="preserve">• Formació i/o substitució de guals per a vianants en vorera. Els nous es faran amb la pròpia vorera de panot i els existents es reposaran mitjançant prefabricats de formigó. </w:t>
      </w:r>
    </w:p>
    <w:p w14:paraId="6A7E5448" w14:textId="77777777" w:rsidR="006A3101" w:rsidRPr="00BD2B80" w:rsidRDefault="006A3101" w:rsidP="006A3101">
      <w:pPr>
        <w:spacing w:after="0" w:line="240" w:lineRule="auto"/>
        <w:jc w:val="both"/>
        <w:rPr>
          <w:rFonts w:ascii="Arial" w:hAnsi="Arial" w:cs="Arial"/>
          <w:lang w:eastAsia="ca-ES" w:bidi="ca-ES"/>
        </w:rPr>
      </w:pPr>
    </w:p>
    <w:p w14:paraId="0B744346" w14:textId="77777777" w:rsidR="006A3101" w:rsidRPr="00BD2B80" w:rsidRDefault="006A3101" w:rsidP="006A3101">
      <w:pPr>
        <w:spacing w:after="0" w:line="240" w:lineRule="auto"/>
        <w:jc w:val="both"/>
        <w:rPr>
          <w:rFonts w:ascii="Arial" w:hAnsi="Arial" w:cs="Arial"/>
          <w:lang w:eastAsia="ca-ES" w:bidi="ca-ES"/>
        </w:rPr>
      </w:pPr>
      <w:r w:rsidRPr="00BD2B80">
        <w:rPr>
          <w:rFonts w:ascii="Arial" w:hAnsi="Arial" w:cs="Arial"/>
          <w:lang w:eastAsia="ca-ES" w:bidi="ca-ES"/>
        </w:rPr>
        <w:t>• Creuament del riu Brugent mitjançat passarel·la metàl·lica de 75m de longitud, recolzada sobre estreps de formigó. • Senyalització horitzontal i vertical.</w:t>
      </w:r>
    </w:p>
    <w:p w14:paraId="0645843D" w14:textId="77777777" w:rsidR="006A3101" w:rsidRPr="00BD2B80" w:rsidRDefault="006A3101" w:rsidP="006A3101">
      <w:pPr>
        <w:spacing w:after="0" w:line="240" w:lineRule="auto"/>
        <w:jc w:val="both"/>
        <w:rPr>
          <w:rFonts w:ascii="Arial" w:hAnsi="Arial" w:cs="Arial"/>
          <w:lang w:eastAsia="ca-ES" w:bidi="ca-ES"/>
        </w:rPr>
      </w:pPr>
    </w:p>
    <w:p w14:paraId="33EEC74B" w14:textId="77777777" w:rsidR="006A3101" w:rsidRPr="00BD2B80" w:rsidRDefault="006A3101" w:rsidP="006A3101">
      <w:pPr>
        <w:spacing w:after="0" w:line="240" w:lineRule="auto"/>
        <w:jc w:val="both"/>
        <w:rPr>
          <w:rFonts w:ascii="Arial" w:hAnsi="Arial" w:cs="Arial"/>
          <w:lang w:eastAsia="ca-ES" w:bidi="ca-ES"/>
        </w:rPr>
      </w:pPr>
      <w:r w:rsidRPr="00BD2B80">
        <w:rPr>
          <w:rFonts w:ascii="Arial" w:hAnsi="Arial" w:cs="Arial"/>
          <w:lang w:eastAsia="ca-ES" w:bidi="ca-ES"/>
        </w:rPr>
        <w:t>D’acord amb les especificacions del “PROJECTE CONSTRUCTIU PER A LA CONNEXIÓ MITJANÇANT CARRIL BICI DEL NUCLI URBÀ D’AMER AMB EL POLÍGON EL RIERAL”</w:t>
      </w:r>
    </w:p>
    <w:bookmarkEnd w:id="1"/>
    <w:p w14:paraId="6A604563" w14:textId="77777777" w:rsidR="006A3101" w:rsidRPr="00BD2B80" w:rsidRDefault="006A3101" w:rsidP="006A3101">
      <w:pPr>
        <w:spacing w:after="0" w:line="240" w:lineRule="auto"/>
        <w:jc w:val="both"/>
        <w:rPr>
          <w:rFonts w:ascii="Arial" w:hAnsi="Arial" w:cs="Arial"/>
          <w:lang w:eastAsia="ca-ES" w:bidi="ca-ES"/>
        </w:rPr>
      </w:pPr>
    </w:p>
    <w:p w14:paraId="0A52C933" w14:textId="77777777" w:rsidR="006A3101" w:rsidRPr="00BD2B80" w:rsidRDefault="006A3101" w:rsidP="006A3101">
      <w:pPr>
        <w:jc w:val="both"/>
        <w:rPr>
          <w:rFonts w:ascii="Arial" w:hAnsi="Arial" w:cs="Arial"/>
        </w:rPr>
      </w:pPr>
      <w:r w:rsidRPr="00BD2B80">
        <w:rPr>
          <w:rFonts w:ascii="Arial" w:eastAsia="Times New Roman" w:hAnsi="Arial" w:cs="Arial"/>
          <w:b/>
          <w:lang w:eastAsia="ca-ES"/>
        </w:rPr>
        <w:t xml:space="preserve">Subvenció: </w:t>
      </w:r>
      <w:r w:rsidRPr="00BD2B80">
        <w:rPr>
          <w:rFonts w:ascii="Arial" w:hAnsi="Arial" w:cs="Arial"/>
        </w:rPr>
        <w:t>Està finançat a través del Programa DUS 5000, RD 692/2021, de 3 d'agost, pel qual es regula la concessió directa d'Ajudes per a inversions en projectes singulars locals d'energia neta en municipis de repte demogràfic, el marc del Programa de Regeneració i Repte demogràfic del Pla de Recuperació, Transformació i Resiliència. Aquest programa està dirigit a l'impuls d'iniciatives públiques de millora de l'eficiència energètica, entre d’altres, a actuacions (Mesura 5) de projectes que justifiquin un estalvi energètic de, almenys, el 15% respecte al perfil de mobilitat existent en l'àmbit d'implantació de la mesura i demostrin una reducció de barreres i millora de l’accessibilitat</w:t>
      </w:r>
    </w:p>
    <w:p w14:paraId="24FD6206" w14:textId="77777777" w:rsidR="006A3101" w:rsidRPr="00BD2B80" w:rsidRDefault="006A3101" w:rsidP="006A3101">
      <w:pPr>
        <w:jc w:val="both"/>
        <w:rPr>
          <w:rFonts w:ascii="Arial" w:hAnsi="Arial" w:cs="Arial"/>
        </w:rPr>
      </w:pPr>
    </w:p>
    <w:p w14:paraId="27A6585F" w14:textId="77777777" w:rsidR="006A3101" w:rsidRPr="00BD2B80" w:rsidRDefault="006A3101" w:rsidP="006A3101">
      <w:pPr>
        <w:jc w:val="both"/>
        <w:rPr>
          <w:rFonts w:ascii="Arial" w:hAnsi="Arial" w:cs="Arial"/>
        </w:rPr>
      </w:pPr>
    </w:p>
    <w:p w14:paraId="33990656" w14:textId="77777777" w:rsidR="006A3101" w:rsidRPr="00BD2B80" w:rsidRDefault="006A3101" w:rsidP="006A3101">
      <w:pPr>
        <w:jc w:val="both"/>
        <w:rPr>
          <w:rFonts w:ascii="Arial" w:hAnsi="Arial" w:cs="Arial"/>
        </w:rPr>
      </w:pPr>
    </w:p>
    <w:p w14:paraId="1094D235" w14:textId="77777777" w:rsidR="006A3101" w:rsidRPr="00BD2B80" w:rsidRDefault="006A3101" w:rsidP="006A3101">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6A3101" w:rsidRPr="00BD2B80" w14:paraId="781537B0" w14:textId="77777777" w:rsidTr="00E316B1">
        <w:trPr>
          <w:trHeight w:val="290"/>
        </w:trPr>
        <w:tc>
          <w:tcPr>
            <w:tcW w:w="3683" w:type="dxa"/>
            <w:shd w:val="clear" w:color="auto" w:fill="auto"/>
            <w:noWrap/>
          </w:tcPr>
          <w:p w14:paraId="3851013D" w14:textId="77777777" w:rsidR="006A3101" w:rsidRPr="00BD2B80" w:rsidRDefault="006A3101" w:rsidP="00E316B1">
            <w:pPr>
              <w:rPr>
                <w:rFonts w:ascii="Arial" w:hAnsi="Arial" w:cs="Arial"/>
                <w:b/>
                <w:bCs/>
              </w:rPr>
            </w:pPr>
            <w:r w:rsidRPr="00BD2B80">
              <w:rPr>
                <w:rFonts w:ascii="Arial" w:hAnsi="Arial" w:cs="Arial"/>
                <w:b/>
                <w:bCs/>
              </w:rPr>
              <w:t>Política Palanca del PRTR al que pertany l’activitat</w:t>
            </w:r>
          </w:p>
        </w:tc>
        <w:tc>
          <w:tcPr>
            <w:tcW w:w="4811" w:type="dxa"/>
            <w:shd w:val="clear" w:color="auto" w:fill="auto"/>
            <w:noWrap/>
          </w:tcPr>
          <w:p w14:paraId="16A94DAA" w14:textId="77777777" w:rsidR="006A3101" w:rsidRPr="00BD2B80" w:rsidRDefault="006A3101" w:rsidP="00E316B1">
            <w:pPr>
              <w:rPr>
                <w:rFonts w:ascii="Arial" w:hAnsi="Arial" w:cs="Arial"/>
                <w:bCs/>
                <w:iCs/>
              </w:rPr>
            </w:pPr>
            <w:r w:rsidRPr="00BD2B80">
              <w:rPr>
                <w:rFonts w:ascii="Arial" w:hAnsi="Arial" w:cs="Arial"/>
                <w:bCs/>
                <w:iCs/>
              </w:rPr>
              <w:t>Política palanca 1 “Agenda urbana i rural, lluita contra la despoblació i desenvolupament de l’agricultura”.</w:t>
            </w:r>
          </w:p>
        </w:tc>
      </w:tr>
      <w:tr w:rsidR="006A3101" w:rsidRPr="00BD2B80" w14:paraId="0861B9E4" w14:textId="77777777" w:rsidTr="00E316B1">
        <w:trPr>
          <w:trHeight w:val="290"/>
        </w:trPr>
        <w:tc>
          <w:tcPr>
            <w:tcW w:w="3683" w:type="dxa"/>
            <w:shd w:val="clear" w:color="auto" w:fill="auto"/>
            <w:noWrap/>
            <w:hideMark/>
          </w:tcPr>
          <w:p w14:paraId="61065F56" w14:textId="77777777" w:rsidR="006A3101" w:rsidRPr="00BD2B80" w:rsidRDefault="006A3101" w:rsidP="00E316B1">
            <w:pPr>
              <w:rPr>
                <w:rFonts w:ascii="Arial" w:hAnsi="Arial" w:cs="Arial"/>
                <w:b/>
                <w:bCs/>
              </w:rPr>
            </w:pPr>
            <w:r w:rsidRPr="00BD2B80">
              <w:rPr>
                <w:rFonts w:ascii="Arial" w:hAnsi="Arial" w:cs="Arial"/>
                <w:b/>
                <w:bCs/>
              </w:rPr>
              <w:t>Components del PRTR al que pertany l'activitat</w:t>
            </w:r>
          </w:p>
        </w:tc>
        <w:tc>
          <w:tcPr>
            <w:tcW w:w="4811" w:type="dxa"/>
            <w:shd w:val="clear" w:color="auto" w:fill="auto"/>
            <w:noWrap/>
            <w:hideMark/>
          </w:tcPr>
          <w:p w14:paraId="4C843E95" w14:textId="77777777" w:rsidR="006A3101" w:rsidRPr="00BD2B80" w:rsidRDefault="006A3101" w:rsidP="00E316B1">
            <w:pPr>
              <w:rPr>
                <w:rFonts w:ascii="Arial" w:hAnsi="Arial" w:cs="Arial"/>
              </w:rPr>
            </w:pPr>
            <w:r w:rsidRPr="00BD2B80">
              <w:rPr>
                <w:rFonts w:ascii="Arial" w:hAnsi="Arial" w:cs="Arial"/>
                <w:bCs/>
                <w:iCs/>
              </w:rPr>
              <w:t>Component 2 “Pla de rehabilitació d’habitatge i regeneració urbana”.</w:t>
            </w:r>
          </w:p>
        </w:tc>
      </w:tr>
      <w:tr w:rsidR="006A3101" w:rsidRPr="00BD2B80" w14:paraId="4EA43F76" w14:textId="77777777" w:rsidTr="00E316B1">
        <w:trPr>
          <w:trHeight w:val="290"/>
        </w:trPr>
        <w:tc>
          <w:tcPr>
            <w:tcW w:w="3683" w:type="dxa"/>
            <w:shd w:val="clear" w:color="auto" w:fill="auto"/>
            <w:noWrap/>
            <w:hideMark/>
          </w:tcPr>
          <w:p w14:paraId="2825188D" w14:textId="77777777" w:rsidR="006A3101" w:rsidRPr="00BD2B80" w:rsidRDefault="006A3101" w:rsidP="00E316B1">
            <w:pPr>
              <w:rPr>
                <w:rFonts w:ascii="Arial" w:hAnsi="Arial" w:cs="Arial"/>
                <w:b/>
                <w:bCs/>
              </w:rPr>
            </w:pPr>
            <w:r w:rsidRPr="00BD2B80">
              <w:rPr>
                <w:rFonts w:ascii="Arial" w:hAnsi="Arial" w:cs="Arial"/>
                <w:b/>
                <w:bCs/>
              </w:rPr>
              <w:t>Mesura (Reforma o Inversió)</w:t>
            </w:r>
          </w:p>
        </w:tc>
        <w:tc>
          <w:tcPr>
            <w:tcW w:w="4811" w:type="dxa"/>
            <w:shd w:val="clear" w:color="auto" w:fill="auto"/>
            <w:noWrap/>
            <w:hideMark/>
          </w:tcPr>
          <w:p w14:paraId="322B9FF5" w14:textId="77777777" w:rsidR="006A3101" w:rsidRPr="00BD2B80" w:rsidRDefault="006A3101" w:rsidP="00E316B1">
            <w:pPr>
              <w:rPr>
                <w:rFonts w:ascii="Arial" w:hAnsi="Arial" w:cs="Arial"/>
                <w:bCs/>
              </w:rPr>
            </w:pPr>
            <w:r w:rsidRPr="00BD2B80">
              <w:rPr>
                <w:rFonts w:ascii="Arial" w:hAnsi="Arial" w:cs="Arial"/>
                <w:bCs/>
                <w:iCs/>
              </w:rPr>
              <w:t>Inversió 4 “Programa de regeneració i repte demogràfic”</w:t>
            </w:r>
          </w:p>
        </w:tc>
      </w:tr>
      <w:tr w:rsidR="006A3101" w:rsidRPr="00BD2B80" w14:paraId="7AD667AA" w14:textId="77777777" w:rsidTr="00E316B1">
        <w:trPr>
          <w:trHeight w:val="290"/>
        </w:trPr>
        <w:tc>
          <w:tcPr>
            <w:tcW w:w="3683" w:type="dxa"/>
            <w:shd w:val="clear" w:color="auto" w:fill="auto"/>
            <w:noWrap/>
            <w:hideMark/>
          </w:tcPr>
          <w:p w14:paraId="0E237A52" w14:textId="77777777" w:rsidR="006A3101" w:rsidRPr="00BD2B80" w:rsidRDefault="006A3101" w:rsidP="00E316B1">
            <w:pPr>
              <w:rPr>
                <w:rFonts w:ascii="Arial" w:hAnsi="Arial" w:cs="Arial"/>
                <w:b/>
                <w:bCs/>
              </w:rPr>
            </w:pPr>
            <w:r w:rsidRPr="00BD2B80">
              <w:rPr>
                <w:rFonts w:ascii="Arial" w:hAnsi="Arial" w:cs="Arial"/>
                <w:b/>
                <w:bCs/>
              </w:rPr>
              <w:t>Títol del projecte</w:t>
            </w:r>
          </w:p>
        </w:tc>
        <w:tc>
          <w:tcPr>
            <w:tcW w:w="4811" w:type="dxa"/>
            <w:shd w:val="clear" w:color="auto" w:fill="auto"/>
            <w:noWrap/>
          </w:tcPr>
          <w:p w14:paraId="02185736" w14:textId="77777777" w:rsidR="006A3101" w:rsidRPr="00BD2B80" w:rsidRDefault="006A3101" w:rsidP="00E316B1">
            <w:pPr>
              <w:rPr>
                <w:rFonts w:ascii="Arial" w:hAnsi="Arial" w:cs="Arial"/>
                <w:iCs/>
              </w:rPr>
            </w:pPr>
            <w:r w:rsidRPr="00BD2B80">
              <w:rPr>
                <w:rFonts w:ascii="Arial" w:hAnsi="Arial" w:cs="Arial"/>
              </w:rPr>
              <w:t>“PROJECTE SINGULAR LOCAL D’ENERGIA NETA A L’AJUNTAMENT D’AMER” – Contracte d’obres Carril bici fins al Polígon Industrial El Rieral</w:t>
            </w:r>
          </w:p>
        </w:tc>
      </w:tr>
      <w:tr w:rsidR="006A3101" w:rsidRPr="00BD2B80" w14:paraId="0513F77A" w14:textId="77777777" w:rsidTr="00E316B1">
        <w:trPr>
          <w:trHeight w:val="290"/>
        </w:trPr>
        <w:tc>
          <w:tcPr>
            <w:tcW w:w="3683" w:type="dxa"/>
            <w:shd w:val="clear" w:color="auto" w:fill="auto"/>
            <w:noWrap/>
            <w:hideMark/>
          </w:tcPr>
          <w:p w14:paraId="0E53D5AE" w14:textId="77777777" w:rsidR="006A3101" w:rsidRPr="00BD2B80" w:rsidRDefault="006A3101" w:rsidP="00E316B1">
            <w:pPr>
              <w:rPr>
                <w:rFonts w:ascii="Arial" w:hAnsi="Arial" w:cs="Arial"/>
                <w:b/>
                <w:bCs/>
              </w:rPr>
            </w:pPr>
            <w:r w:rsidRPr="00BD2B80">
              <w:rPr>
                <w:rFonts w:ascii="Arial" w:hAnsi="Arial" w:cs="Arial"/>
                <w:b/>
                <w:bCs/>
              </w:rPr>
              <w:t>Etiquetat climàtic i mediambiental assignat a la mesura</w:t>
            </w:r>
          </w:p>
          <w:p w14:paraId="4139346D" w14:textId="77777777" w:rsidR="006A3101" w:rsidRPr="00BD2B80" w:rsidRDefault="006A3101" w:rsidP="00E316B1">
            <w:pPr>
              <w:rPr>
                <w:rFonts w:ascii="Arial" w:hAnsi="Arial" w:cs="Arial"/>
                <w:b/>
                <w:bCs/>
              </w:rPr>
            </w:pPr>
          </w:p>
        </w:tc>
        <w:tc>
          <w:tcPr>
            <w:tcW w:w="4811" w:type="dxa"/>
            <w:shd w:val="clear" w:color="auto" w:fill="auto"/>
            <w:noWrap/>
            <w:hideMark/>
          </w:tcPr>
          <w:p w14:paraId="4A9D06A0" w14:textId="77777777" w:rsidR="006A3101" w:rsidRPr="00BD2B80" w:rsidRDefault="006A3101" w:rsidP="00E316B1">
            <w:pPr>
              <w:jc w:val="both"/>
              <w:rPr>
                <w:rFonts w:ascii="Arial" w:hAnsi="Arial" w:cs="Arial"/>
                <w:bCs/>
              </w:rPr>
            </w:pPr>
            <w:r w:rsidRPr="00BD2B80">
              <w:rPr>
                <w:rFonts w:ascii="Arial" w:hAnsi="Arial" w:cs="Arial"/>
                <w:bCs/>
              </w:rPr>
              <w:t>025bis – Renovació de l’eficiència energètica dels immobles existents, projectes de demostració i mesures de suport conforme els criteris d’eficiència energètica</w:t>
            </w:r>
          </w:p>
        </w:tc>
      </w:tr>
      <w:tr w:rsidR="006A3101" w:rsidRPr="00BD2B80" w14:paraId="75F36109" w14:textId="77777777" w:rsidTr="00E316B1">
        <w:trPr>
          <w:trHeight w:val="290"/>
        </w:trPr>
        <w:tc>
          <w:tcPr>
            <w:tcW w:w="3683" w:type="dxa"/>
            <w:shd w:val="clear" w:color="auto" w:fill="auto"/>
            <w:noWrap/>
            <w:hideMark/>
          </w:tcPr>
          <w:p w14:paraId="6A09C481" w14:textId="77777777" w:rsidR="006A3101" w:rsidRPr="00BD2B80" w:rsidRDefault="006A3101" w:rsidP="00E316B1">
            <w:pPr>
              <w:rPr>
                <w:rFonts w:ascii="Arial" w:hAnsi="Arial" w:cs="Arial"/>
                <w:b/>
                <w:bCs/>
              </w:rPr>
            </w:pPr>
            <w:r w:rsidRPr="00BD2B80">
              <w:rPr>
                <w:rFonts w:ascii="Arial" w:hAnsi="Arial" w:cs="Arial"/>
                <w:b/>
                <w:bCs/>
              </w:rPr>
              <w:t>Percentatge de contribució a objectius climàtics (%)</w:t>
            </w:r>
          </w:p>
        </w:tc>
        <w:tc>
          <w:tcPr>
            <w:tcW w:w="4811" w:type="dxa"/>
            <w:shd w:val="clear" w:color="auto" w:fill="auto"/>
            <w:noWrap/>
            <w:hideMark/>
          </w:tcPr>
          <w:p w14:paraId="13C48A1E" w14:textId="77777777" w:rsidR="006A3101" w:rsidRPr="00BD2B80" w:rsidRDefault="006A3101" w:rsidP="00E316B1">
            <w:pPr>
              <w:rPr>
                <w:rFonts w:ascii="Arial" w:hAnsi="Arial" w:cs="Arial"/>
                <w:bCs/>
              </w:rPr>
            </w:pPr>
            <w:r w:rsidRPr="00BD2B80">
              <w:rPr>
                <w:rFonts w:ascii="Arial" w:hAnsi="Arial" w:cs="Arial"/>
                <w:bCs/>
              </w:rPr>
              <w:t>40%</w:t>
            </w:r>
          </w:p>
        </w:tc>
      </w:tr>
      <w:tr w:rsidR="006A3101" w:rsidRPr="00BD2B80" w14:paraId="765CB39C" w14:textId="77777777" w:rsidTr="00E316B1">
        <w:trPr>
          <w:trHeight w:val="290"/>
        </w:trPr>
        <w:tc>
          <w:tcPr>
            <w:tcW w:w="3683" w:type="dxa"/>
            <w:shd w:val="clear" w:color="auto" w:fill="auto"/>
            <w:noWrap/>
            <w:hideMark/>
          </w:tcPr>
          <w:p w14:paraId="14DE82B2" w14:textId="77777777" w:rsidR="006A3101" w:rsidRPr="00BD2B80" w:rsidRDefault="006A3101" w:rsidP="00E316B1">
            <w:pPr>
              <w:rPr>
                <w:rFonts w:ascii="Arial" w:hAnsi="Arial" w:cs="Arial"/>
                <w:b/>
                <w:bCs/>
              </w:rPr>
            </w:pPr>
            <w:r w:rsidRPr="00BD2B80">
              <w:rPr>
                <w:rFonts w:ascii="Arial" w:hAnsi="Arial" w:cs="Arial"/>
                <w:b/>
                <w:bCs/>
              </w:rPr>
              <w:t>Percentatge de contribució a objectius mediambientals (%)</w:t>
            </w:r>
          </w:p>
        </w:tc>
        <w:tc>
          <w:tcPr>
            <w:tcW w:w="4811" w:type="dxa"/>
            <w:shd w:val="clear" w:color="auto" w:fill="auto"/>
            <w:noWrap/>
            <w:hideMark/>
          </w:tcPr>
          <w:p w14:paraId="374893D9" w14:textId="77777777" w:rsidR="006A3101" w:rsidRPr="00BD2B80" w:rsidRDefault="006A3101" w:rsidP="00E316B1">
            <w:pPr>
              <w:rPr>
                <w:rFonts w:ascii="Arial" w:hAnsi="Arial" w:cs="Arial"/>
                <w:bCs/>
              </w:rPr>
            </w:pPr>
            <w:r w:rsidRPr="00BD2B80">
              <w:rPr>
                <w:rFonts w:ascii="Arial" w:hAnsi="Arial" w:cs="Arial"/>
                <w:bCs/>
              </w:rPr>
              <w:t>40%</w:t>
            </w:r>
          </w:p>
        </w:tc>
      </w:tr>
    </w:tbl>
    <w:p w14:paraId="5D636853" w14:textId="77777777" w:rsidR="006A3101" w:rsidRPr="00BD2B80" w:rsidRDefault="006A3101" w:rsidP="006A3101">
      <w:pPr>
        <w:jc w:val="both"/>
        <w:rPr>
          <w:rFonts w:ascii="Arial" w:eastAsia="Times New Roman" w:hAnsi="Arial" w:cs="Arial"/>
          <w:b/>
          <w:lang w:eastAsia="ca-ES"/>
        </w:rPr>
      </w:pPr>
      <w:r w:rsidRPr="00BD2B80">
        <w:rPr>
          <w:rFonts w:ascii="Arial" w:eastAsia="Times New Roman" w:hAnsi="Arial" w:cs="Arial"/>
          <w:bCs/>
          <w:lang w:eastAsia="ca-ES"/>
        </w:rPr>
        <w:t xml:space="preserve"> ...........................................................................................................................................</w:t>
      </w:r>
    </w:p>
    <w:p w14:paraId="49A60D58" w14:textId="77777777" w:rsidR="006A3101" w:rsidRPr="00BD2B80" w:rsidRDefault="006A3101" w:rsidP="006A3101">
      <w:pPr>
        <w:jc w:val="both"/>
        <w:rPr>
          <w:rFonts w:ascii="Arial" w:hAnsi="Arial" w:cs="Arial"/>
          <w:bCs/>
        </w:rPr>
      </w:pPr>
      <w:r w:rsidRPr="00BD2B80">
        <w:rPr>
          <w:rFonts w:ascii="Arial" w:hAnsi="Arial" w:cs="Arial"/>
          <w:b/>
        </w:rPr>
        <w:t>[Nom i cognoms]</w:t>
      </w:r>
      <w:r w:rsidRPr="00BD2B80">
        <w:rPr>
          <w:rFonts w:ascii="Arial" w:hAnsi="Arial" w:cs="Arial"/>
          <w:bCs/>
        </w:rPr>
        <w:t xml:space="preserve">, amb DNI </w:t>
      </w:r>
      <w:r w:rsidRPr="00BD2B80">
        <w:rPr>
          <w:rFonts w:ascii="Arial" w:hAnsi="Arial" w:cs="Arial"/>
          <w:b/>
        </w:rPr>
        <w:t>[núm. DNI]</w:t>
      </w:r>
      <w:r w:rsidRPr="00BD2B80">
        <w:rPr>
          <w:rFonts w:ascii="Arial" w:hAnsi="Arial" w:cs="Arial"/>
          <w:bCs/>
        </w:rPr>
        <w:t xml:space="preserve">, en representació de </w:t>
      </w:r>
      <w:r w:rsidRPr="00BD2B80">
        <w:rPr>
          <w:rFonts w:ascii="Arial" w:hAnsi="Arial" w:cs="Arial"/>
          <w:b/>
        </w:rPr>
        <w:t>[nom entitat]</w:t>
      </w:r>
      <w:r w:rsidRPr="00BD2B80">
        <w:rPr>
          <w:rFonts w:ascii="Arial" w:hAnsi="Arial" w:cs="Arial"/>
          <w:bCs/>
        </w:rPr>
        <w:t xml:space="preserve">, amb NIF </w:t>
      </w:r>
      <w:r w:rsidRPr="00BD2B80">
        <w:rPr>
          <w:rFonts w:ascii="Arial" w:hAnsi="Arial" w:cs="Arial"/>
          <w:b/>
        </w:rPr>
        <w:t>[núm. NIF]</w:t>
      </w:r>
      <w:r w:rsidRPr="00BD2B80">
        <w:rPr>
          <w:rFonts w:ascii="Arial" w:hAnsi="Arial" w:cs="Arial"/>
          <w:bCs/>
        </w:rPr>
        <w:t xml:space="preserve">, en qualitat de </w:t>
      </w:r>
      <w:r w:rsidRPr="00BD2B80">
        <w:rPr>
          <w:rFonts w:ascii="Arial" w:hAnsi="Arial" w:cs="Arial"/>
          <w:b/>
        </w:rPr>
        <w:t>[càrrec],</w:t>
      </w:r>
      <w:r w:rsidRPr="00BD2B80">
        <w:rPr>
          <w:rFonts w:ascii="Arial" w:hAnsi="Arial" w:cs="Arial"/>
          <w:bCs/>
        </w:rPr>
        <w:t xml:space="preserve"> com a participant en el procediment d’adjudicació del contracte indicat, sota la meva responsabilitat, en matèria mediambiental </w:t>
      </w:r>
      <w:r w:rsidRPr="00BD2B80">
        <w:rPr>
          <w:rFonts w:ascii="Arial" w:hAnsi="Arial" w:cs="Arial"/>
          <w:b/>
        </w:rPr>
        <w:t>declaro que:</w:t>
      </w:r>
      <w:r w:rsidRPr="00BD2B80">
        <w:rPr>
          <w:rFonts w:ascii="Arial" w:hAnsi="Arial" w:cs="Arial"/>
          <w:bCs/>
        </w:rPr>
        <w:t xml:space="preserve"> </w:t>
      </w:r>
    </w:p>
    <w:p w14:paraId="025AD6F8" w14:textId="77777777" w:rsidR="006A3101" w:rsidRPr="00BD2B80" w:rsidRDefault="006A3101" w:rsidP="006A3101">
      <w:pPr>
        <w:jc w:val="both"/>
        <w:rPr>
          <w:rFonts w:ascii="Arial" w:hAnsi="Arial" w:cs="Arial"/>
          <w:bCs/>
        </w:rPr>
      </w:pPr>
      <w:r w:rsidRPr="00BD2B80">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71F58E14" w14:textId="77777777" w:rsidR="006A3101" w:rsidRPr="00BD2B80" w:rsidRDefault="006A3101" w:rsidP="006A3101">
      <w:pPr>
        <w:jc w:val="both"/>
        <w:rPr>
          <w:rFonts w:ascii="Arial" w:hAnsi="Arial" w:cs="Arial"/>
          <w:bCs/>
        </w:rPr>
      </w:pPr>
      <w:r w:rsidRPr="00BD2B80">
        <w:rPr>
          <w:rFonts w:ascii="Arial" w:hAnsi="Arial" w:cs="Arial"/>
          <w:bCs/>
        </w:rPr>
        <w:t>a) Les activitats que es desenvolupen no ocasionen un perjudici significatiu als següents 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745898FD" w14:textId="77777777" w:rsidR="006A3101" w:rsidRPr="00BD2B80" w:rsidRDefault="006A3101" w:rsidP="006A3101">
      <w:pPr>
        <w:numPr>
          <w:ilvl w:val="0"/>
          <w:numId w:val="10"/>
        </w:numPr>
        <w:spacing w:after="160" w:line="259" w:lineRule="auto"/>
        <w:contextualSpacing/>
        <w:jc w:val="both"/>
        <w:rPr>
          <w:rFonts w:ascii="Arial" w:hAnsi="Arial" w:cs="Arial"/>
          <w:bCs/>
        </w:rPr>
      </w:pPr>
      <w:r w:rsidRPr="00BD2B80">
        <w:rPr>
          <w:rFonts w:ascii="Arial" w:hAnsi="Arial" w:cs="Arial"/>
          <w:bCs/>
        </w:rPr>
        <w:t>Mitigació del canvi climàtic.</w:t>
      </w:r>
    </w:p>
    <w:p w14:paraId="05F21F45" w14:textId="77777777" w:rsidR="006A3101" w:rsidRPr="00BD2B80" w:rsidRDefault="006A3101" w:rsidP="006A3101">
      <w:pPr>
        <w:numPr>
          <w:ilvl w:val="0"/>
          <w:numId w:val="10"/>
        </w:numPr>
        <w:spacing w:after="160" w:line="259" w:lineRule="auto"/>
        <w:contextualSpacing/>
        <w:jc w:val="both"/>
        <w:rPr>
          <w:rFonts w:ascii="Arial" w:hAnsi="Arial" w:cs="Arial"/>
          <w:bCs/>
        </w:rPr>
      </w:pPr>
      <w:r w:rsidRPr="00BD2B80">
        <w:rPr>
          <w:rFonts w:ascii="Arial" w:hAnsi="Arial" w:cs="Arial"/>
          <w:bCs/>
        </w:rPr>
        <w:lastRenderedPageBreak/>
        <w:t>Adaptació al canvi climàtic.</w:t>
      </w:r>
    </w:p>
    <w:p w14:paraId="34A64933" w14:textId="77777777" w:rsidR="006A3101" w:rsidRPr="00BD2B80" w:rsidRDefault="006A3101" w:rsidP="006A3101">
      <w:pPr>
        <w:numPr>
          <w:ilvl w:val="0"/>
          <w:numId w:val="10"/>
        </w:numPr>
        <w:spacing w:after="160" w:line="259" w:lineRule="auto"/>
        <w:contextualSpacing/>
        <w:jc w:val="both"/>
        <w:rPr>
          <w:rFonts w:ascii="Arial" w:hAnsi="Arial" w:cs="Arial"/>
          <w:bCs/>
        </w:rPr>
      </w:pPr>
      <w:r w:rsidRPr="00BD2B80">
        <w:rPr>
          <w:rFonts w:ascii="Arial" w:hAnsi="Arial" w:cs="Arial"/>
          <w:bCs/>
        </w:rPr>
        <w:t>Ús sostenible i protecció dels recursos hídrics i marins.</w:t>
      </w:r>
    </w:p>
    <w:p w14:paraId="6A52E6AB" w14:textId="77777777" w:rsidR="006A3101" w:rsidRPr="00BD2B80" w:rsidRDefault="006A3101" w:rsidP="006A3101">
      <w:pPr>
        <w:numPr>
          <w:ilvl w:val="0"/>
          <w:numId w:val="10"/>
        </w:numPr>
        <w:spacing w:after="160" w:line="259" w:lineRule="auto"/>
        <w:contextualSpacing/>
        <w:jc w:val="both"/>
        <w:rPr>
          <w:rFonts w:ascii="Arial" w:hAnsi="Arial" w:cs="Arial"/>
          <w:bCs/>
        </w:rPr>
      </w:pPr>
      <w:r w:rsidRPr="00BD2B80">
        <w:rPr>
          <w:rFonts w:ascii="Arial" w:hAnsi="Arial" w:cs="Arial"/>
          <w:bCs/>
        </w:rPr>
        <w:t>Economia circular, inclosos la prevenció i el reciclatge de residus.</w:t>
      </w:r>
    </w:p>
    <w:p w14:paraId="0968105B" w14:textId="77777777" w:rsidR="006A3101" w:rsidRPr="00BD2B80" w:rsidRDefault="006A3101" w:rsidP="006A3101">
      <w:pPr>
        <w:numPr>
          <w:ilvl w:val="0"/>
          <w:numId w:val="10"/>
        </w:numPr>
        <w:spacing w:after="160" w:line="259" w:lineRule="auto"/>
        <w:contextualSpacing/>
        <w:jc w:val="both"/>
        <w:rPr>
          <w:rFonts w:ascii="Arial" w:hAnsi="Arial" w:cs="Arial"/>
          <w:bCs/>
        </w:rPr>
      </w:pPr>
      <w:r w:rsidRPr="00BD2B80">
        <w:rPr>
          <w:rFonts w:ascii="Arial" w:hAnsi="Arial" w:cs="Arial"/>
          <w:bCs/>
        </w:rPr>
        <w:t>Prevenció i control de la contaminació a l’atmosfera, l’aigua o el sòl.</w:t>
      </w:r>
    </w:p>
    <w:p w14:paraId="78482B8D" w14:textId="77777777" w:rsidR="006A3101" w:rsidRPr="00BD2B80" w:rsidRDefault="006A3101" w:rsidP="006A3101">
      <w:pPr>
        <w:numPr>
          <w:ilvl w:val="0"/>
          <w:numId w:val="10"/>
        </w:numPr>
        <w:spacing w:after="160" w:line="259" w:lineRule="auto"/>
        <w:contextualSpacing/>
        <w:jc w:val="both"/>
        <w:rPr>
          <w:rFonts w:ascii="Arial" w:hAnsi="Arial" w:cs="Arial"/>
          <w:bCs/>
        </w:rPr>
      </w:pPr>
      <w:r w:rsidRPr="00BD2B80">
        <w:rPr>
          <w:rFonts w:ascii="Arial" w:hAnsi="Arial" w:cs="Arial"/>
          <w:bCs/>
        </w:rPr>
        <w:t>Protecció i restauració de la biodiversitat i els ecosistemes.</w:t>
      </w:r>
    </w:p>
    <w:p w14:paraId="03BBBEC8" w14:textId="77777777" w:rsidR="006A3101" w:rsidRPr="00BD2B80" w:rsidRDefault="006A3101" w:rsidP="006A3101">
      <w:pPr>
        <w:jc w:val="both"/>
        <w:rPr>
          <w:rFonts w:ascii="Arial" w:hAnsi="Arial" w:cs="Arial"/>
          <w:bCs/>
        </w:rPr>
      </w:pPr>
      <w:r w:rsidRPr="00BD2B80">
        <w:rPr>
          <w:rFonts w:ascii="Arial" w:hAnsi="Arial" w:cs="Arial"/>
          <w:bCs/>
        </w:rPr>
        <w:br/>
        <w:t>b) Les activitats s’adeqüen, si escau, a les característiques fixades per a la mesura i</w:t>
      </w:r>
      <w:r w:rsidRPr="00BD2B80">
        <w:rPr>
          <w:rFonts w:ascii="Arial" w:hAnsi="Arial" w:cs="Arial"/>
          <w:bCs/>
        </w:rPr>
        <w:br/>
      </w:r>
      <w:proofErr w:type="spellStart"/>
      <w:r w:rsidRPr="00BD2B80">
        <w:rPr>
          <w:rFonts w:ascii="Arial" w:hAnsi="Arial" w:cs="Arial"/>
          <w:bCs/>
        </w:rPr>
        <w:t>submesura</w:t>
      </w:r>
      <w:proofErr w:type="spellEnd"/>
      <w:r w:rsidRPr="00BD2B80">
        <w:rPr>
          <w:rFonts w:ascii="Arial" w:hAnsi="Arial" w:cs="Arial"/>
          <w:bCs/>
        </w:rPr>
        <w:t xml:space="preserve"> del component i reflectides en el Pla de recuperació, transformació i resiliència. </w:t>
      </w:r>
    </w:p>
    <w:p w14:paraId="5492AA30" w14:textId="77777777" w:rsidR="006A3101" w:rsidRPr="00BD2B80" w:rsidRDefault="006A3101" w:rsidP="006A3101">
      <w:pPr>
        <w:jc w:val="both"/>
        <w:rPr>
          <w:rFonts w:ascii="Arial" w:hAnsi="Arial" w:cs="Arial"/>
          <w:bCs/>
        </w:rPr>
      </w:pPr>
      <w:r w:rsidRPr="00BD2B80">
        <w:rPr>
          <w:rFonts w:ascii="Arial" w:hAnsi="Arial" w:cs="Arial"/>
          <w:bCs/>
        </w:rPr>
        <w:br/>
        <w:t>c) Les activitats que es desenvolupen en el projecte compliran amb la normativa</w:t>
      </w:r>
      <w:r w:rsidRPr="00BD2B80">
        <w:rPr>
          <w:rFonts w:ascii="Arial" w:hAnsi="Arial" w:cs="Arial"/>
          <w:bCs/>
        </w:rPr>
        <w:br/>
        <w:t xml:space="preserve">mediambiental vigent que sigui aplicable. </w:t>
      </w:r>
      <w:r w:rsidRPr="00BD2B80">
        <w:rPr>
          <w:rFonts w:ascii="Arial" w:hAnsi="Arial" w:cs="Arial"/>
          <w:bCs/>
        </w:rPr>
        <w:br/>
      </w:r>
    </w:p>
    <w:p w14:paraId="1997E1BC" w14:textId="77777777" w:rsidR="006A3101" w:rsidRPr="00BD2B80" w:rsidRDefault="006A3101" w:rsidP="006A3101">
      <w:pPr>
        <w:spacing w:after="0" w:line="271" w:lineRule="auto"/>
        <w:ind w:right="216"/>
        <w:jc w:val="both"/>
        <w:rPr>
          <w:rFonts w:ascii="Arial" w:eastAsia="Arial" w:hAnsi="Arial" w:cs="Arial"/>
        </w:rPr>
      </w:pPr>
      <w:r w:rsidRPr="00BD2B80">
        <w:rPr>
          <w:rFonts w:ascii="Arial" w:eastAsia="Arial" w:hAnsi="Arial" w:cs="Arial"/>
        </w:rPr>
        <w:t>d) L</w:t>
      </w:r>
      <w:r w:rsidRPr="00BD2B80">
        <w:rPr>
          <w:rFonts w:ascii="Arial" w:eastAsia="Arial" w:hAnsi="Arial" w:cs="Arial"/>
          <w:spacing w:val="-1"/>
        </w:rPr>
        <w:t>e</w:t>
      </w:r>
      <w:r w:rsidRPr="00BD2B80">
        <w:rPr>
          <w:rFonts w:ascii="Arial" w:eastAsia="Arial" w:hAnsi="Arial" w:cs="Arial"/>
        </w:rPr>
        <w:t>s</w:t>
      </w:r>
      <w:r w:rsidRPr="00BD2B80">
        <w:rPr>
          <w:rFonts w:ascii="Arial" w:eastAsia="Arial" w:hAnsi="Arial" w:cs="Arial"/>
          <w:spacing w:val="1"/>
        </w:rPr>
        <w:t xml:space="preserve"> </w:t>
      </w:r>
      <w:r w:rsidRPr="00BD2B80">
        <w:rPr>
          <w:rFonts w:ascii="Arial" w:eastAsia="Arial" w:hAnsi="Arial" w:cs="Arial"/>
        </w:rPr>
        <w:t>acti</w:t>
      </w:r>
      <w:r w:rsidRPr="00BD2B80">
        <w:rPr>
          <w:rFonts w:ascii="Arial" w:eastAsia="Arial" w:hAnsi="Arial" w:cs="Arial"/>
          <w:spacing w:val="-3"/>
        </w:rPr>
        <w:t>v</w:t>
      </w:r>
      <w:r w:rsidRPr="00BD2B80">
        <w:rPr>
          <w:rFonts w:ascii="Arial" w:eastAsia="Arial" w:hAnsi="Arial" w:cs="Arial"/>
          <w:spacing w:val="-1"/>
        </w:rPr>
        <w:t>i</w:t>
      </w:r>
      <w:r w:rsidRPr="00BD2B80">
        <w:rPr>
          <w:rFonts w:ascii="Arial" w:eastAsia="Arial" w:hAnsi="Arial" w:cs="Arial"/>
          <w:spacing w:val="1"/>
        </w:rPr>
        <w:t>t</w:t>
      </w:r>
      <w:r w:rsidRPr="00BD2B80">
        <w:rPr>
          <w:rFonts w:ascii="Arial" w:eastAsia="Arial" w:hAnsi="Arial" w:cs="Arial"/>
        </w:rPr>
        <w:t>ats</w:t>
      </w:r>
      <w:r w:rsidRPr="00BD2B80">
        <w:rPr>
          <w:rFonts w:ascii="Arial" w:eastAsia="Arial" w:hAnsi="Arial" w:cs="Arial"/>
          <w:spacing w:val="-3"/>
        </w:rPr>
        <w:t xml:space="preserve"> </w:t>
      </w:r>
      <w:r w:rsidRPr="00BD2B80">
        <w:rPr>
          <w:rFonts w:ascii="Arial" w:eastAsia="Arial" w:hAnsi="Arial" w:cs="Arial"/>
          <w:spacing w:val="2"/>
        </w:rPr>
        <w:t>q</w:t>
      </w:r>
      <w:r w:rsidRPr="00BD2B80">
        <w:rPr>
          <w:rFonts w:ascii="Arial" w:eastAsia="Arial" w:hAnsi="Arial" w:cs="Arial"/>
        </w:rPr>
        <w:t>ue es</w:t>
      </w:r>
      <w:r w:rsidRPr="00BD2B80">
        <w:rPr>
          <w:rFonts w:ascii="Arial" w:eastAsia="Arial" w:hAnsi="Arial" w:cs="Arial"/>
          <w:spacing w:val="-2"/>
        </w:rPr>
        <w:t xml:space="preserve"> </w:t>
      </w:r>
      <w:r w:rsidRPr="00BD2B80">
        <w:rPr>
          <w:rFonts w:ascii="Arial" w:eastAsia="Arial" w:hAnsi="Arial" w:cs="Arial"/>
        </w:rPr>
        <w:t>d</w:t>
      </w:r>
      <w:r w:rsidRPr="00BD2B80">
        <w:rPr>
          <w:rFonts w:ascii="Arial" w:eastAsia="Arial" w:hAnsi="Arial" w:cs="Arial"/>
          <w:spacing w:val="-1"/>
        </w:rPr>
        <w:t>e</w:t>
      </w:r>
      <w:r w:rsidRPr="00BD2B80">
        <w:rPr>
          <w:rFonts w:ascii="Arial" w:eastAsia="Arial" w:hAnsi="Arial" w:cs="Arial"/>
          <w:spacing w:val="-2"/>
        </w:rPr>
        <w:t>s</w:t>
      </w:r>
      <w:r w:rsidRPr="00BD2B80">
        <w:rPr>
          <w:rFonts w:ascii="Arial" w:eastAsia="Arial" w:hAnsi="Arial" w:cs="Arial"/>
        </w:rPr>
        <w:t>e</w:t>
      </w:r>
      <w:r w:rsidRPr="00BD2B80">
        <w:rPr>
          <w:rFonts w:ascii="Arial" w:eastAsia="Arial" w:hAnsi="Arial" w:cs="Arial"/>
          <w:spacing w:val="-1"/>
        </w:rPr>
        <w:t>n</w:t>
      </w:r>
      <w:r w:rsidRPr="00BD2B80">
        <w:rPr>
          <w:rFonts w:ascii="Arial" w:eastAsia="Arial" w:hAnsi="Arial" w:cs="Arial"/>
          <w:spacing w:val="-2"/>
        </w:rPr>
        <w:t>v</w:t>
      </w:r>
      <w:r w:rsidRPr="00BD2B80">
        <w:rPr>
          <w:rFonts w:ascii="Arial" w:eastAsia="Arial" w:hAnsi="Arial" w:cs="Arial"/>
        </w:rPr>
        <w:t>o</w:t>
      </w:r>
      <w:r w:rsidRPr="00BD2B80">
        <w:rPr>
          <w:rFonts w:ascii="Arial" w:eastAsia="Arial" w:hAnsi="Arial" w:cs="Arial"/>
          <w:spacing w:val="-1"/>
        </w:rPr>
        <w:t>l</w:t>
      </w:r>
      <w:r w:rsidRPr="00BD2B80">
        <w:rPr>
          <w:rFonts w:ascii="Arial" w:eastAsia="Arial" w:hAnsi="Arial" w:cs="Arial"/>
        </w:rPr>
        <w:t>u</w:t>
      </w:r>
      <w:r w:rsidRPr="00BD2B80">
        <w:rPr>
          <w:rFonts w:ascii="Arial" w:eastAsia="Arial" w:hAnsi="Arial" w:cs="Arial"/>
          <w:spacing w:val="-1"/>
        </w:rPr>
        <w:t>p</w:t>
      </w:r>
      <w:r w:rsidRPr="00BD2B80">
        <w:rPr>
          <w:rFonts w:ascii="Arial" w:eastAsia="Arial" w:hAnsi="Arial" w:cs="Arial"/>
        </w:rPr>
        <w:t>en no estan</w:t>
      </w:r>
      <w:r w:rsidRPr="00BD2B80">
        <w:rPr>
          <w:rFonts w:ascii="Arial" w:eastAsia="Arial" w:hAnsi="Arial" w:cs="Arial"/>
          <w:spacing w:val="1"/>
        </w:rPr>
        <w:t xml:space="preserve"> </w:t>
      </w:r>
      <w:r w:rsidRPr="00BD2B80">
        <w:rPr>
          <w:rFonts w:ascii="Arial" w:eastAsia="Arial" w:hAnsi="Arial" w:cs="Arial"/>
        </w:rPr>
        <w:t>e</w:t>
      </w:r>
      <w:r w:rsidRPr="00BD2B80">
        <w:rPr>
          <w:rFonts w:ascii="Arial" w:eastAsia="Arial" w:hAnsi="Arial" w:cs="Arial"/>
          <w:spacing w:val="-3"/>
        </w:rPr>
        <w:t>x</w:t>
      </w:r>
      <w:r w:rsidRPr="00BD2B80">
        <w:rPr>
          <w:rFonts w:ascii="Arial" w:eastAsia="Arial" w:hAnsi="Arial" w:cs="Arial"/>
        </w:rPr>
        <w:t>c</w:t>
      </w:r>
      <w:r w:rsidRPr="00BD2B80">
        <w:rPr>
          <w:rFonts w:ascii="Arial" w:eastAsia="Arial" w:hAnsi="Arial" w:cs="Arial"/>
          <w:spacing w:val="-1"/>
        </w:rPr>
        <w:t>l</w:t>
      </w:r>
      <w:r w:rsidRPr="00BD2B80">
        <w:rPr>
          <w:rFonts w:ascii="Arial" w:eastAsia="Arial" w:hAnsi="Arial" w:cs="Arial"/>
        </w:rPr>
        <w:t>os</w:t>
      </w:r>
      <w:r w:rsidRPr="00BD2B80">
        <w:rPr>
          <w:rFonts w:ascii="Arial" w:eastAsia="Arial" w:hAnsi="Arial" w:cs="Arial"/>
          <w:spacing w:val="-1"/>
        </w:rPr>
        <w:t>e</w:t>
      </w:r>
      <w:r w:rsidRPr="00BD2B80">
        <w:rPr>
          <w:rFonts w:ascii="Arial" w:eastAsia="Arial" w:hAnsi="Arial" w:cs="Arial"/>
        </w:rPr>
        <w:t>s</w:t>
      </w:r>
      <w:r w:rsidRPr="00BD2B80">
        <w:rPr>
          <w:rFonts w:ascii="Arial" w:eastAsia="Arial" w:hAnsi="Arial" w:cs="Arial"/>
          <w:spacing w:val="1"/>
        </w:rPr>
        <w:t xml:space="preserve"> </w:t>
      </w:r>
      <w:r w:rsidRPr="00BD2B80">
        <w:rPr>
          <w:rFonts w:ascii="Arial" w:eastAsia="Arial" w:hAnsi="Arial" w:cs="Arial"/>
        </w:rPr>
        <w:t>p</w:t>
      </w:r>
      <w:r w:rsidRPr="00BD2B80">
        <w:rPr>
          <w:rFonts w:ascii="Arial" w:eastAsia="Arial" w:hAnsi="Arial" w:cs="Arial"/>
          <w:spacing w:val="-1"/>
        </w:rPr>
        <w:t>e</w:t>
      </w:r>
      <w:r w:rsidRPr="00BD2B80">
        <w:rPr>
          <w:rFonts w:ascii="Arial" w:eastAsia="Arial" w:hAnsi="Arial" w:cs="Arial"/>
        </w:rPr>
        <w:t>r al</w:t>
      </w:r>
      <w:r w:rsidRPr="00BD2B80">
        <w:rPr>
          <w:rFonts w:ascii="Arial" w:eastAsia="Arial" w:hAnsi="Arial" w:cs="Arial"/>
          <w:spacing w:val="-2"/>
        </w:rPr>
        <w:t xml:space="preserve"> </w:t>
      </w:r>
      <w:r w:rsidRPr="00BD2B80">
        <w:rPr>
          <w:rFonts w:ascii="Arial" w:eastAsia="Arial" w:hAnsi="Arial" w:cs="Arial"/>
          <w:spacing w:val="3"/>
        </w:rPr>
        <w:t>f</w:t>
      </w:r>
      <w:r w:rsidRPr="00BD2B80">
        <w:rPr>
          <w:rFonts w:ascii="Arial" w:eastAsia="Arial" w:hAnsi="Arial" w:cs="Arial"/>
          <w:spacing w:val="-1"/>
        </w:rPr>
        <w:t>i</w:t>
      </w:r>
      <w:r w:rsidRPr="00BD2B80">
        <w:rPr>
          <w:rFonts w:ascii="Arial" w:eastAsia="Arial" w:hAnsi="Arial" w:cs="Arial"/>
        </w:rPr>
        <w:t>n</w:t>
      </w:r>
      <w:r w:rsidRPr="00BD2B80">
        <w:rPr>
          <w:rFonts w:ascii="Arial" w:eastAsia="Arial" w:hAnsi="Arial" w:cs="Arial"/>
          <w:spacing w:val="-1"/>
        </w:rPr>
        <w:t>a</w:t>
      </w:r>
      <w:r w:rsidRPr="00BD2B80">
        <w:rPr>
          <w:rFonts w:ascii="Arial" w:eastAsia="Arial" w:hAnsi="Arial" w:cs="Arial"/>
        </w:rPr>
        <w:t>nç</w:t>
      </w:r>
      <w:r w:rsidRPr="00BD2B80">
        <w:rPr>
          <w:rFonts w:ascii="Arial" w:eastAsia="Arial" w:hAnsi="Arial" w:cs="Arial"/>
          <w:spacing w:val="-3"/>
        </w:rPr>
        <w:t>a</w:t>
      </w:r>
      <w:r w:rsidRPr="00BD2B80">
        <w:rPr>
          <w:rFonts w:ascii="Arial" w:eastAsia="Arial" w:hAnsi="Arial" w:cs="Arial"/>
          <w:spacing w:val="1"/>
        </w:rPr>
        <w:t>m</w:t>
      </w:r>
      <w:r w:rsidRPr="00BD2B80">
        <w:rPr>
          <w:rFonts w:ascii="Arial" w:eastAsia="Arial" w:hAnsi="Arial" w:cs="Arial"/>
        </w:rPr>
        <w:t>e</w:t>
      </w:r>
      <w:r w:rsidRPr="00BD2B80">
        <w:rPr>
          <w:rFonts w:ascii="Arial" w:eastAsia="Arial" w:hAnsi="Arial" w:cs="Arial"/>
          <w:spacing w:val="-3"/>
        </w:rPr>
        <w:t>n</w:t>
      </w:r>
      <w:r w:rsidRPr="00BD2B80">
        <w:rPr>
          <w:rFonts w:ascii="Arial" w:eastAsia="Arial" w:hAnsi="Arial" w:cs="Arial"/>
        </w:rPr>
        <w:t>t p</w:t>
      </w:r>
      <w:r w:rsidRPr="00BD2B80">
        <w:rPr>
          <w:rFonts w:ascii="Arial" w:eastAsia="Arial" w:hAnsi="Arial" w:cs="Arial"/>
          <w:spacing w:val="-1"/>
        </w:rPr>
        <w:t>e</w:t>
      </w:r>
      <w:r w:rsidRPr="00BD2B80">
        <w:rPr>
          <w:rFonts w:ascii="Arial" w:eastAsia="Arial" w:hAnsi="Arial" w:cs="Arial"/>
        </w:rPr>
        <w:t xml:space="preserve">l </w:t>
      </w:r>
      <w:r w:rsidRPr="00BD2B80">
        <w:rPr>
          <w:rFonts w:ascii="Arial" w:eastAsia="Arial" w:hAnsi="Arial" w:cs="Arial"/>
          <w:spacing w:val="-1"/>
        </w:rPr>
        <w:t>Pl</w:t>
      </w:r>
      <w:r w:rsidRPr="00BD2B80">
        <w:rPr>
          <w:rFonts w:ascii="Arial" w:eastAsia="Arial" w:hAnsi="Arial" w:cs="Arial"/>
        </w:rPr>
        <w:t xml:space="preserve">a de </w:t>
      </w:r>
      <w:r w:rsidRPr="00BD2B80">
        <w:rPr>
          <w:rFonts w:ascii="Arial" w:eastAsia="Arial" w:hAnsi="Arial" w:cs="Arial"/>
          <w:spacing w:val="1"/>
        </w:rPr>
        <w:t>r</w:t>
      </w:r>
      <w:r w:rsidRPr="00BD2B80">
        <w:rPr>
          <w:rFonts w:ascii="Arial" w:eastAsia="Arial" w:hAnsi="Arial" w:cs="Arial"/>
        </w:rPr>
        <w:t>ec</w:t>
      </w:r>
      <w:r w:rsidRPr="00BD2B80">
        <w:rPr>
          <w:rFonts w:ascii="Arial" w:eastAsia="Arial" w:hAnsi="Arial" w:cs="Arial"/>
          <w:spacing w:val="-1"/>
        </w:rPr>
        <w:t>u</w:t>
      </w:r>
      <w:r w:rsidRPr="00BD2B80">
        <w:rPr>
          <w:rFonts w:ascii="Arial" w:eastAsia="Arial" w:hAnsi="Arial" w:cs="Arial"/>
        </w:rPr>
        <w:t>p</w:t>
      </w:r>
      <w:r w:rsidRPr="00BD2B80">
        <w:rPr>
          <w:rFonts w:ascii="Arial" w:eastAsia="Arial" w:hAnsi="Arial" w:cs="Arial"/>
          <w:spacing w:val="-1"/>
        </w:rPr>
        <w:t>e</w:t>
      </w:r>
      <w:r w:rsidRPr="00BD2B80">
        <w:rPr>
          <w:rFonts w:ascii="Arial" w:eastAsia="Arial" w:hAnsi="Arial" w:cs="Arial"/>
          <w:spacing w:val="1"/>
        </w:rPr>
        <w:t>r</w:t>
      </w:r>
      <w:r w:rsidRPr="00BD2B80">
        <w:rPr>
          <w:rFonts w:ascii="Arial" w:eastAsia="Arial" w:hAnsi="Arial" w:cs="Arial"/>
        </w:rPr>
        <w:t>ac</w:t>
      </w:r>
      <w:r w:rsidRPr="00BD2B80">
        <w:rPr>
          <w:rFonts w:ascii="Arial" w:eastAsia="Arial" w:hAnsi="Arial" w:cs="Arial"/>
          <w:spacing w:val="-1"/>
        </w:rPr>
        <w:t>i</w:t>
      </w:r>
      <w:r w:rsidRPr="00BD2B80">
        <w:rPr>
          <w:rFonts w:ascii="Arial" w:eastAsia="Arial" w:hAnsi="Arial" w:cs="Arial"/>
          <w:spacing w:val="-3"/>
        </w:rPr>
        <w:t>ó</w:t>
      </w:r>
      <w:r w:rsidRPr="00BD2B80">
        <w:rPr>
          <w:rFonts w:ascii="Arial" w:eastAsia="Arial" w:hAnsi="Arial" w:cs="Arial"/>
        </w:rPr>
        <w:t xml:space="preserve">, </w:t>
      </w:r>
      <w:r w:rsidRPr="00BD2B80">
        <w:rPr>
          <w:rFonts w:ascii="Arial" w:eastAsia="Arial" w:hAnsi="Arial" w:cs="Arial"/>
          <w:spacing w:val="1"/>
        </w:rPr>
        <w:t>tr</w:t>
      </w:r>
      <w:r w:rsidRPr="00BD2B80">
        <w:rPr>
          <w:rFonts w:ascii="Arial" w:eastAsia="Arial" w:hAnsi="Arial" w:cs="Arial"/>
        </w:rPr>
        <w:t>a</w:t>
      </w:r>
      <w:r w:rsidRPr="00BD2B80">
        <w:rPr>
          <w:rFonts w:ascii="Arial" w:eastAsia="Arial" w:hAnsi="Arial" w:cs="Arial"/>
          <w:spacing w:val="-1"/>
        </w:rPr>
        <w:t>n</w:t>
      </w:r>
      <w:r w:rsidRPr="00BD2B80">
        <w:rPr>
          <w:rFonts w:ascii="Arial" w:eastAsia="Arial" w:hAnsi="Arial" w:cs="Arial"/>
          <w:spacing w:val="-2"/>
        </w:rPr>
        <w:t>s</w:t>
      </w:r>
      <w:r w:rsidRPr="00BD2B80">
        <w:rPr>
          <w:rFonts w:ascii="Arial" w:eastAsia="Arial" w:hAnsi="Arial" w:cs="Arial"/>
          <w:spacing w:val="1"/>
        </w:rPr>
        <w:t>f</w:t>
      </w:r>
      <w:r w:rsidRPr="00BD2B80">
        <w:rPr>
          <w:rFonts w:ascii="Arial" w:eastAsia="Arial" w:hAnsi="Arial" w:cs="Arial"/>
        </w:rPr>
        <w:t>o</w:t>
      </w:r>
      <w:r w:rsidRPr="00BD2B80">
        <w:rPr>
          <w:rFonts w:ascii="Arial" w:eastAsia="Arial" w:hAnsi="Arial" w:cs="Arial"/>
          <w:spacing w:val="-2"/>
        </w:rPr>
        <w:t>r</w:t>
      </w:r>
      <w:r w:rsidRPr="00BD2B80">
        <w:rPr>
          <w:rFonts w:ascii="Arial" w:eastAsia="Arial" w:hAnsi="Arial" w:cs="Arial"/>
          <w:spacing w:val="1"/>
        </w:rPr>
        <w:t>m</w:t>
      </w:r>
      <w:r w:rsidRPr="00BD2B80">
        <w:rPr>
          <w:rFonts w:ascii="Arial" w:eastAsia="Arial" w:hAnsi="Arial" w:cs="Arial"/>
        </w:rPr>
        <w:t>a</w:t>
      </w:r>
      <w:r w:rsidRPr="00BD2B80">
        <w:rPr>
          <w:rFonts w:ascii="Arial" w:eastAsia="Arial" w:hAnsi="Arial" w:cs="Arial"/>
          <w:spacing w:val="-3"/>
        </w:rPr>
        <w:t>c</w:t>
      </w:r>
      <w:r w:rsidRPr="00BD2B80">
        <w:rPr>
          <w:rFonts w:ascii="Arial" w:eastAsia="Arial" w:hAnsi="Arial" w:cs="Arial"/>
          <w:spacing w:val="-1"/>
        </w:rPr>
        <w:t>i</w:t>
      </w:r>
      <w:r w:rsidRPr="00BD2B80">
        <w:rPr>
          <w:rFonts w:ascii="Arial" w:eastAsia="Arial" w:hAnsi="Arial" w:cs="Arial"/>
        </w:rPr>
        <w:t xml:space="preserve">ó i </w:t>
      </w:r>
      <w:r w:rsidRPr="00BD2B80">
        <w:rPr>
          <w:rFonts w:ascii="Arial" w:eastAsia="Arial" w:hAnsi="Arial" w:cs="Arial"/>
          <w:spacing w:val="1"/>
        </w:rPr>
        <w:t>r</w:t>
      </w:r>
      <w:r w:rsidRPr="00BD2B80">
        <w:rPr>
          <w:rFonts w:ascii="Arial" w:eastAsia="Arial" w:hAnsi="Arial" w:cs="Arial"/>
        </w:rPr>
        <w:t>es</w:t>
      </w:r>
      <w:r w:rsidRPr="00BD2B80">
        <w:rPr>
          <w:rFonts w:ascii="Arial" w:eastAsia="Arial" w:hAnsi="Arial" w:cs="Arial"/>
          <w:spacing w:val="-1"/>
        </w:rPr>
        <w:t>ili</w:t>
      </w:r>
      <w:r w:rsidRPr="00BD2B80">
        <w:rPr>
          <w:rFonts w:ascii="Arial" w:eastAsia="Arial" w:hAnsi="Arial" w:cs="Arial"/>
        </w:rPr>
        <w:t>è</w:t>
      </w:r>
      <w:r w:rsidRPr="00BD2B80">
        <w:rPr>
          <w:rFonts w:ascii="Arial" w:eastAsia="Arial" w:hAnsi="Arial" w:cs="Arial"/>
          <w:spacing w:val="-1"/>
        </w:rPr>
        <w:t>n</w:t>
      </w:r>
      <w:r w:rsidRPr="00BD2B80">
        <w:rPr>
          <w:rFonts w:ascii="Arial" w:eastAsia="Arial" w:hAnsi="Arial" w:cs="Arial"/>
        </w:rPr>
        <w:t>c</w:t>
      </w:r>
      <w:r w:rsidRPr="00BD2B80">
        <w:rPr>
          <w:rFonts w:ascii="Arial" w:eastAsia="Arial" w:hAnsi="Arial" w:cs="Arial"/>
          <w:spacing w:val="-1"/>
        </w:rPr>
        <w:t>i</w:t>
      </w:r>
      <w:r w:rsidRPr="00BD2B80">
        <w:rPr>
          <w:rFonts w:ascii="Arial" w:eastAsia="Arial" w:hAnsi="Arial" w:cs="Arial"/>
        </w:rPr>
        <w:t>a d</w:t>
      </w:r>
      <w:r w:rsidRPr="00BD2B80">
        <w:rPr>
          <w:rFonts w:ascii="Arial" w:eastAsia="Arial" w:hAnsi="Arial" w:cs="Arial"/>
          <w:spacing w:val="-1"/>
        </w:rPr>
        <w:t>’</w:t>
      </w:r>
      <w:r w:rsidRPr="00BD2B80">
        <w:rPr>
          <w:rFonts w:ascii="Arial" w:eastAsia="Arial" w:hAnsi="Arial" w:cs="Arial"/>
        </w:rPr>
        <w:t>ac</w:t>
      </w:r>
      <w:r w:rsidRPr="00BD2B80">
        <w:rPr>
          <w:rFonts w:ascii="Arial" w:eastAsia="Arial" w:hAnsi="Arial" w:cs="Arial"/>
          <w:spacing w:val="-1"/>
        </w:rPr>
        <w:t>o</w:t>
      </w:r>
      <w:r w:rsidRPr="00BD2B80">
        <w:rPr>
          <w:rFonts w:ascii="Arial" w:eastAsia="Arial" w:hAnsi="Arial" w:cs="Arial"/>
          <w:spacing w:val="1"/>
        </w:rPr>
        <w:t>r</w:t>
      </w:r>
      <w:r w:rsidRPr="00BD2B80">
        <w:rPr>
          <w:rFonts w:ascii="Arial" w:eastAsia="Arial" w:hAnsi="Arial" w:cs="Arial"/>
        </w:rPr>
        <w:t xml:space="preserve">d </w:t>
      </w:r>
      <w:r w:rsidRPr="00BD2B80">
        <w:rPr>
          <w:rFonts w:ascii="Arial" w:eastAsia="Arial" w:hAnsi="Arial" w:cs="Arial"/>
          <w:spacing w:val="-2"/>
        </w:rPr>
        <w:t>a</w:t>
      </w:r>
      <w:r w:rsidRPr="00BD2B80">
        <w:rPr>
          <w:rFonts w:ascii="Arial" w:eastAsia="Arial" w:hAnsi="Arial" w:cs="Arial"/>
          <w:spacing w:val="1"/>
        </w:rPr>
        <w:t>m</w:t>
      </w:r>
      <w:r w:rsidRPr="00BD2B80">
        <w:rPr>
          <w:rFonts w:ascii="Arial" w:eastAsia="Arial" w:hAnsi="Arial" w:cs="Arial"/>
        </w:rPr>
        <w:t xml:space="preserve">b la </w:t>
      </w:r>
      <w:r w:rsidRPr="00BD2B80">
        <w:rPr>
          <w:rFonts w:ascii="Arial" w:eastAsia="Arial" w:hAnsi="Arial" w:cs="Arial"/>
          <w:color w:val="0000FF"/>
          <w:spacing w:val="-60"/>
        </w:rPr>
        <w:t xml:space="preserve"> </w:t>
      </w:r>
      <w:hyperlink r:id="rId7" w:history="1">
        <w:r w:rsidRPr="00BD2B80">
          <w:rPr>
            <w:rFonts w:ascii="Arial" w:eastAsia="Arial" w:hAnsi="Arial" w:cs="Arial"/>
            <w:color w:val="0000FF"/>
            <w:spacing w:val="1"/>
            <w:u w:val="single"/>
          </w:rPr>
          <w:t>G</w:t>
        </w:r>
        <w:r w:rsidRPr="00BD2B80">
          <w:rPr>
            <w:rFonts w:ascii="Arial" w:eastAsia="Arial" w:hAnsi="Arial" w:cs="Arial"/>
            <w:color w:val="0000FF"/>
            <w:u w:val="single"/>
          </w:rPr>
          <w:t>u</w:t>
        </w:r>
        <w:r w:rsidRPr="00BD2B80">
          <w:rPr>
            <w:rFonts w:ascii="Arial" w:eastAsia="Arial" w:hAnsi="Arial" w:cs="Arial"/>
            <w:color w:val="0000FF"/>
            <w:spacing w:val="-1"/>
            <w:u w:val="single"/>
          </w:rPr>
          <w:t>i</w:t>
        </w:r>
        <w:r w:rsidRPr="00BD2B80">
          <w:rPr>
            <w:rFonts w:ascii="Arial" w:eastAsia="Arial" w:hAnsi="Arial" w:cs="Arial"/>
            <w:color w:val="0000FF"/>
            <w:u w:val="single"/>
          </w:rPr>
          <w:t>a</w:t>
        </w:r>
        <w:r w:rsidRPr="00BD2B80">
          <w:rPr>
            <w:rFonts w:ascii="Arial" w:eastAsia="Arial" w:hAnsi="Arial" w:cs="Arial"/>
            <w:color w:val="0000FF"/>
            <w:spacing w:val="-2"/>
            <w:u w:val="single"/>
          </w:rPr>
          <w:t xml:space="preserve"> </w:t>
        </w:r>
        <w:r w:rsidRPr="00BD2B80">
          <w:rPr>
            <w:rFonts w:ascii="Arial" w:eastAsia="Arial" w:hAnsi="Arial" w:cs="Arial"/>
            <w:color w:val="0000FF"/>
            <w:spacing w:val="1"/>
            <w:u w:val="single"/>
          </w:rPr>
          <w:t>t</w:t>
        </w:r>
        <w:r w:rsidRPr="00BD2B80">
          <w:rPr>
            <w:rFonts w:ascii="Arial" w:eastAsia="Arial" w:hAnsi="Arial" w:cs="Arial"/>
            <w:color w:val="0000FF"/>
            <w:u w:val="single"/>
          </w:rPr>
          <w:t>èc</w:t>
        </w:r>
        <w:r w:rsidRPr="00BD2B80">
          <w:rPr>
            <w:rFonts w:ascii="Arial" w:eastAsia="Arial" w:hAnsi="Arial" w:cs="Arial"/>
            <w:color w:val="0000FF"/>
            <w:spacing w:val="-1"/>
            <w:u w:val="single"/>
          </w:rPr>
          <w:t>ni</w:t>
        </w:r>
        <w:r w:rsidRPr="00BD2B80">
          <w:rPr>
            <w:rFonts w:ascii="Arial" w:eastAsia="Arial" w:hAnsi="Arial" w:cs="Arial"/>
            <w:color w:val="0000FF"/>
            <w:u w:val="single"/>
          </w:rPr>
          <w:t>ca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s</w:t>
        </w:r>
        <w:r w:rsidRPr="00BD2B80">
          <w:rPr>
            <w:rFonts w:ascii="Arial" w:eastAsia="Arial" w:hAnsi="Arial" w:cs="Arial"/>
            <w:color w:val="0000FF"/>
            <w:spacing w:val="-2"/>
            <w:u w:val="single"/>
          </w:rPr>
          <w:t>o</w:t>
        </w:r>
        <w:r w:rsidRPr="00BD2B80">
          <w:rPr>
            <w:rFonts w:ascii="Arial" w:eastAsia="Arial" w:hAnsi="Arial" w:cs="Arial"/>
            <w:color w:val="0000FF"/>
            <w:u w:val="single"/>
          </w:rPr>
          <w:t>bre</w:t>
        </w:r>
        <w:r w:rsidRPr="00BD2B80">
          <w:rPr>
            <w:rFonts w:ascii="Arial" w:eastAsia="Arial" w:hAnsi="Arial" w:cs="Arial"/>
            <w:color w:val="0000FF"/>
            <w:spacing w:val="-2"/>
            <w:u w:val="single"/>
          </w:rPr>
          <w:t xml:space="preserve"> </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1"/>
            <w:u w:val="single"/>
          </w:rPr>
          <w:t>pli</w:t>
        </w:r>
        <w:r w:rsidRPr="00BD2B80">
          <w:rPr>
            <w:rFonts w:ascii="Arial" w:eastAsia="Arial" w:hAnsi="Arial" w:cs="Arial"/>
            <w:color w:val="0000FF"/>
            <w:u w:val="single"/>
          </w:rPr>
          <w:t>cac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del </w:t>
        </w:r>
      </w:hyperlink>
      <w:hyperlink r:id="rId8" w:history="1">
        <w:r w:rsidRPr="00BD2B80">
          <w:rPr>
            <w:rFonts w:ascii="Arial" w:eastAsia="Arial" w:hAnsi="Arial" w:cs="Arial"/>
            <w:color w:val="0000FF"/>
            <w:u w:val="single"/>
          </w:rPr>
          <w:t>pri</w:t>
        </w:r>
        <w:r w:rsidRPr="00BD2B80">
          <w:rPr>
            <w:rFonts w:ascii="Arial" w:eastAsia="Arial" w:hAnsi="Arial" w:cs="Arial"/>
            <w:color w:val="0000FF"/>
            <w:spacing w:val="-1"/>
            <w:u w:val="single"/>
          </w:rPr>
          <w:t>n</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pi</w:t>
        </w:r>
        <w:r w:rsidRPr="00BD2B80">
          <w:rPr>
            <w:rFonts w:ascii="Arial" w:eastAsia="Arial" w:hAnsi="Arial" w:cs="Arial"/>
            <w:color w:val="0000FF"/>
            <w:spacing w:val="-1"/>
            <w:u w:val="single"/>
          </w:rPr>
          <w:t xml:space="preserve"> </w:t>
        </w:r>
        <w:r w:rsidRPr="00BD2B80">
          <w:rPr>
            <w:rFonts w:ascii="Arial" w:eastAsia="Arial" w:hAnsi="Arial" w:cs="Arial"/>
            <w:color w:val="0000FF"/>
            <w:spacing w:val="1"/>
            <w:u w:val="single"/>
          </w:rPr>
          <w:t>“</w:t>
        </w:r>
        <w:r w:rsidRPr="00BD2B80">
          <w:rPr>
            <w:rFonts w:ascii="Arial" w:eastAsia="Arial" w:hAnsi="Arial" w:cs="Arial"/>
            <w:color w:val="0000FF"/>
            <w:u w:val="single"/>
          </w:rPr>
          <w:t>no ca</w:t>
        </w:r>
        <w:r w:rsidRPr="00BD2B80">
          <w:rPr>
            <w:rFonts w:ascii="Arial" w:eastAsia="Arial" w:hAnsi="Arial" w:cs="Arial"/>
            <w:color w:val="0000FF"/>
            <w:spacing w:val="-1"/>
            <w:u w:val="single"/>
          </w:rPr>
          <w:t>u</w:t>
        </w:r>
        <w:r w:rsidRPr="00BD2B80">
          <w:rPr>
            <w:rFonts w:ascii="Arial" w:eastAsia="Arial" w:hAnsi="Arial" w:cs="Arial"/>
            <w:color w:val="0000FF"/>
            <w:spacing w:val="-2"/>
            <w:u w:val="single"/>
          </w:rPr>
          <w:t>s</w:t>
        </w:r>
        <w:r w:rsidRPr="00BD2B80">
          <w:rPr>
            <w:rFonts w:ascii="Arial" w:eastAsia="Arial" w:hAnsi="Arial" w:cs="Arial"/>
            <w:color w:val="0000FF"/>
            <w:u w:val="single"/>
          </w:rPr>
          <w:t>ar</w:t>
        </w:r>
        <w:r w:rsidRPr="00BD2B80">
          <w:rPr>
            <w:rFonts w:ascii="Arial" w:eastAsia="Arial" w:hAnsi="Arial" w:cs="Arial"/>
            <w:color w:val="0000FF"/>
            <w:spacing w:val="-2"/>
            <w:u w:val="single"/>
          </w:rPr>
          <w:t xml:space="preserve"> </w:t>
        </w:r>
        <w:r w:rsidRPr="00BD2B80">
          <w:rPr>
            <w:rFonts w:ascii="Arial" w:eastAsia="Arial" w:hAnsi="Arial" w:cs="Arial"/>
            <w:color w:val="0000FF"/>
            <w:u w:val="single"/>
          </w:rPr>
          <w:t>un p</w:t>
        </w:r>
        <w:r w:rsidRPr="00BD2B80">
          <w:rPr>
            <w:rFonts w:ascii="Arial" w:eastAsia="Arial" w:hAnsi="Arial" w:cs="Arial"/>
            <w:color w:val="0000FF"/>
            <w:spacing w:val="-3"/>
            <w:u w:val="single"/>
          </w:rPr>
          <w:t>e</w:t>
        </w:r>
        <w:r w:rsidRPr="00BD2B80">
          <w:rPr>
            <w:rFonts w:ascii="Arial" w:eastAsia="Arial" w:hAnsi="Arial" w:cs="Arial"/>
            <w:color w:val="0000FF"/>
            <w:spacing w:val="1"/>
            <w:u w:val="single"/>
          </w:rPr>
          <w:t>rj</w:t>
        </w:r>
        <w:r w:rsidRPr="00BD2B80">
          <w:rPr>
            <w:rFonts w:ascii="Arial" w:eastAsia="Arial" w:hAnsi="Arial" w:cs="Arial"/>
            <w:color w:val="0000FF"/>
            <w:u w:val="single"/>
          </w:rPr>
          <w:t>u</w:t>
        </w:r>
        <w:r w:rsidRPr="00BD2B80">
          <w:rPr>
            <w:rFonts w:ascii="Arial" w:eastAsia="Arial" w:hAnsi="Arial" w:cs="Arial"/>
            <w:color w:val="0000FF"/>
            <w:spacing w:val="-1"/>
            <w:u w:val="single"/>
          </w:rPr>
          <w:t>di</w:t>
        </w:r>
        <w:r w:rsidRPr="00BD2B80">
          <w:rPr>
            <w:rFonts w:ascii="Arial" w:eastAsia="Arial" w:hAnsi="Arial" w:cs="Arial"/>
            <w:color w:val="0000FF"/>
            <w:u w:val="single"/>
          </w:rPr>
          <w:t>ci</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s</w:t>
        </w:r>
        <w:r w:rsidRPr="00BD2B80">
          <w:rPr>
            <w:rFonts w:ascii="Arial" w:eastAsia="Arial" w:hAnsi="Arial" w:cs="Arial"/>
            <w:color w:val="0000FF"/>
            <w:spacing w:val="-3"/>
            <w:u w:val="single"/>
          </w:rPr>
          <w:t>i</w:t>
        </w:r>
        <w:r w:rsidRPr="00BD2B80">
          <w:rPr>
            <w:rFonts w:ascii="Arial" w:eastAsia="Arial" w:hAnsi="Arial" w:cs="Arial"/>
            <w:color w:val="0000FF"/>
            <w:spacing w:val="2"/>
            <w:u w:val="single"/>
          </w:rPr>
          <w:t>g</w:t>
        </w:r>
        <w:r w:rsidRPr="00BD2B80">
          <w:rPr>
            <w:rFonts w:ascii="Arial" w:eastAsia="Arial" w:hAnsi="Arial" w:cs="Arial"/>
            <w:color w:val="0000FF"/>
            <w:u w:val="single"/>
          </w:rPr>
          <w:t>n</w:t>
        </w:r>
        <w:r w:rsidRPr="00BD2B80">
          <w:rPr>
            <w:rFonts w:ascii="Arial" w:eastAsia="Arial" w:hAnsi="Arial" w:cs="Arial"/>
            <w:color w:val="0000FF"/>
            <w:spacing w:val="-4"/>
            <w:u w:val="single"/>
          </w:rPr>
          <w:t>i</w:t>
        </w:r>
        <w:r w:rsidRPr="00BD2B80">
          <w:rPr>
            <w:rFonts w:ascii="Arial" w:eastAsia="Arial" w:hAnsi="Arial" w:cs="Arial"/>
            <w:color w:val="0000FF"/>
            <w:spacing w:val="3"/>
            <w:u w:val="single"/>
          </w:rPr>
          <w:t>f</w:t>
        </w:r>
        <w:r w:rsidRPr="00BD2B80">
          <w:rPr>
            <w:rFonts w:ascii="Arial" w:eastAsia="Arial" w:hAnsi="Arial" w:cs="Arial"/>
            <w:color w:val="0000FF"/>
            <w:spacing w:val="-1"/>
            <w:u w:val="single"/>
          </w:rPr>
          <w:t>i</w:t>
        </w:r>
        <w:r w:rsidRPr="00BD2B80">
          <w:rPr>
            <w:rFonts w:ascii="Arial" w:eastAsia="Arial" w:hAnsi="Arial" w:cs="Arial"/>
            <w:color w:val="0000FF"/>
            <w:u w:val="single"/>
          </w:rPr>
          <w:t>cati</w:t>
        </w:r>
        <w:r w:rsidRPr="00BD2B80">
          <w:rPr>
            <w:rFonts w:ascii="Arial" w:eastAsia="Arial" w:hAnsi="Arial" w:cs="Arial"/>
            <w:color w:val="0000FF"/>
            <w:spacing w:val="-3"/>
            <w:u w:val="single"/>
          </w:rPr>
          <w:t>u</w:t>
        </w:r>
        <w:r w:rsidRPr="00BD2B80">
          <w:rPr>
            <w:rFonts w:ascii="Arial" w:eastAsia="Arial" w:hAnsi="Arial" w:cs="Arial"/>
            <w:color w:val="0000FF"/>
            <w:u w:val="single"/>
          </w:rPr>
          <w:t>”</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en</w:t>
        </w:r>
        <w:r w:rsidRPr="00BD2B80">
          <w:rPr>
            <w:rFonts w:ascii="Arial" w:eastAsia="Arial" w:hAnsi="Arial" w:cs="Arial"/>
            <w:color w:val="0000FF"/>
            <w:spacing w:val="-3"/>
            <w:u w:val="single"/>
          </w:rPr>
          <w:t xml:space="preserve"> </w:t>
        </w:r>
        <w:r w:rsidRPr="00BD2B80">
          <w:rPr>
            <w:rFonts w:ascii="Arial" w:eastAsia="Arial" w:hAnsi="Arial" w:cs="Arial"/>
            <w:color w:val="0000FF"/>
            <w:spacing w:val="-2"/>
            <w:u w:val="single"/>
          </w:rPr>
          <w:t>v</w:t>
        </w:r>
        <w:r w:rsidRPr="00BD2B80">
          <w:rPr>
            <w:rFonts w:ascii="Arial" w:eastAsia="Arial" w:hAnsi="Arial" w:cs="Arial"/>
            <w:color w:val="0000FF"/>
            <w:spacing w:val="-1"/>
            <w:u w:val="single"/>
          </w:rPr>
          <w:t>i</w:t>
        </w:r>
        <w:r w:rsidRPr="00BD2B80">
          <w:rPr>
            <w:rFonts w:ascii="Arial" w:eastAsia="Arial" w:hAnsi="Arial" w:cs="Arial"/>
            <w:color w:val="0000FF"/>
            <w:spacing w:val="1"/>
            <w:u w:val="single"/>
          </w:rPr>
          <w:t>rt</w:t>
        </w:r>
        <w:r w:rsidRPr="00BD2B80">
          <w:rPr>
            <w:rFonts w:ascii="Arial" w:eastAsia="Arial" w:hAnsi="Arial" w:cs="Arial"/>
            <w:color w:val="0000FF"/>
            <w:u w:val="single"/>
          </w:rPr>
          <w:t>ut</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w:t>
        </w:r>
        <w:r w:rsidRPr="00BD2B80">
          <w:rPr>
            <w:rFonts w:ascii="Arial" w:eastAsia="Arial" w:hAnsi="Arial" w:cs="Arial"/>
            <w:color w:val="0000FF"/>
            <w:spacing w:val="-1"/>
            <w:u w:val="single"/>
          </w:rPr>
          <w:t>e</w:t>
        </w:r>
        <w:r w:rsidRPr="00BD2B80">
          <w:rPr>
            <w:rFonts w:ascii="Arial" w:eastAsia="Arial" w:hAnsi="Arial" w:cs="Arial"/>
            <w:color w:val="0000FF"/>
            <w:u w:val="single"/>
          </w:rPr>
          <w:t>l</w:t>
        </w:r>
        <w:r w:rsidRPr="00BD2B80">
          <w:rPr>
            <w:rFonts w:ascii="Arial" w:eastAsia="Arial" w:hAnsi="Arial" w:cs="Arial"/>
            <w:color w:val="0000FF"/>
            <w:spacing w:val="-1"/>
            <w:u w:val="single"/>
          </w:rPr>
          <w:t xml:space="preserve"> R</w:t>
        </w:r>
        <w:r w:rsidRPr="00BD2B80">
          <w:rPr>
            <w:rFonts w:ascii="Arial" w:eastAsia="Arial" w:hAnsi="Arial" w:cs="Arial"/>
            <w:color w:val="0000FF"/>
            <w:spacing w:val="-3"/>
            <w:u w:val="single"/>
          </w:rPr>
          <w:t>e</w:t>
        </w:r>
        <w:r w:rsidRPr="00BD2B80">
          <w:rPr>
            <w:rFonts w:ascii="Arial" w:eastAsia="Arial" w:hAnsi="Arial" w:cs="Arial"/>
            <w:color w:val="0000FF"/>
            <w:spacing w:val="2"/>
            <w:u w:val="single"/>
          </w:rPr>
          <w:t>g</w:t>
        </w:r>
        <w:r w:rsidRPr="00BD2B80">
          <w:rPr>
            <w:rFonts w:ascii="Arial" w:eastAsia="Arial" w:hAnsi="Arial" w:cs="Arial"/>
            <w:color w:val="0000FF"/>
            <w:spacing w:val="-1"/>
            <w:u w:val="single"/>
          </w:rPr>
          <w:t>l</w:t>
        </w:r>
        <w:r w:rsidRPr="00BD2B80">
          <w:rPr>
            <w:rFonts w:ascii="Arial" w:eastAsia="Arial" w:hAnsi="Arial" w:cs="Arial"/>
            <w:color w:val="0000FF"/>
            <w:u w:val="single"/>
          </w:rPr>
          <w:t>ame</w:t>
        </w:r>
        <w:r w:rsidRPr="00BD2B80">
          <w:rPr>
            <w:rFonts w:ascii="Arial" w:eastAsia="Arial" w:hAnsi="Arial" w:cs="Arial"/>
            <w:color w:val="0000FF"/>
            <w:spacing w:val="-3"/>
            <w:u w:val="single"/>
          </w:rPr>
          <w:t>n</w:t>
        </w:r>
        <w:r w:rsidRPr="00BD2B80">
          <w:rPr>
            <w:rFonts w:ascii="Arial" w:eastAsia="Arial" w:hAnsi="Arial" w:cs="Arial"/>
            <w:color w:val="0000FF"/>
            <w:u w:val="single"/>
          </w:rPr>
          <w:t>t</w:t>
        </w:r>
        <w:r w:rsidRPr="00BD2B80">
          <w:rPr>
            <w:rFonts w:ascii="Arial" w:eastAsia="Arial" w:hAnsi="Arial" w:cs="Arial"/>
            <w:color w:val="0000FF"/>
            <w:spacing w:val="-1"/>
            <w:u w:val="single"/>
          </w:rPr>
          <w:t xml:space="preserve"> </w:t>
        </w:r>
        <w:r w:rsidRPr="00BD2B80">
          <w:rPr>
            <w:rFonts w:ascii="Arial" w:eastAsia="Arial" w:hAnsi="Arial" w:cs="Arial"/>
            <w:color w:val="0000FF"/>
            <w:spacing w:val="1"/>
            <w:u w:val="single"/>
          </w:rPr>
          <w:t>r</w:t>
        </w:r>
        <w:r w:rsidRPr="00BD2B80">
          <w:rPr>
            <w:rFonts w:ascii="Arial" w:eastAsia="Arial" w:hAnsi="Arial" w:cs="Arial"/>
            <w:color w:val="0000FF"/>
            <w:u w:val="single"/>
          </w:rPr>
          <w:t>e</w:t>
        </w:r>
        <w:r w:rsidRPr="00BD2B80">
          <w:rPr>
            <w:rFonts w:ascii="Arial" w:eastAsia="Arial" w:hAnsi="Arial" w:cs="Arial"/>
            <w:color w:val="0000FF"/>
            <w:spacing w:val="-1"/>
            <w:u w:val="single"/>
          </w:rPr>
          <w:t>l</w:t>
        </w:r>
        <w:r w:rsidRPr="00BD2B80">
          <w:rPr>
            <w:rFonts w:ascii="Arial" w:eastAsia="Arial" w:hAnsi="Arial" w:cs="Arial"/>
            <w:color w:val="0000FF"/>
            <w:u w:val="single"/>
          </w:rPr>
          <w:t>atiu</w:t>
        </w:r>
        <w:r w:rsidRPr="00BD2B80">
          <w:rPr>
            <w:rFonts w:ascii="Arial" w:eastAsia="Arial" w:hAnsi="Arial" w:cs="Arial"/>
            <w:color w:val="0000FF"/>
            <w:spacing w:val="-3"/>
            <w:u w:val="single"/>
          </w:rPr>
          <w:t xml:space="preserve"> </w:t>
        </w:r>
        <w:r w:rsidRPr="00BD2B80">
          <w:rPr>
            <w:rFonts w:ascii="Arial" w:eastAsia="Arial" w:hAnsi="Arial" w:cs="Arial"/>
            <w:color w:val="0000FF"/>
            <w:u w:val="single"/>
          </w:rPr>
          <w:t>al</w:t>
        </w:r>
        <w:r w:rsidRPr="00BD2B80">
          <w:rPr>
            <w:rFonts w:ascii="Arial" w:eastAsia="Arial" w:hAnsi="Arial" w:cs="Arial"/>
            <w:color w:val="0000FF"/>
            <w:spacing w:val="-1"/>
            <w:u w:val="single"/>
          </w:rPr>
          <w:t xml:space="preserve"> </w:t>
        </w:r>
        <w:r w:rsidRPr="00BD2B80">
          <w:rPr>
            <w:rFonts w:ascii="Arial" w:eastAsia="Arial" w:hAnsi="Arial" w:cs="Arial"/>
            <w:color w:val="0000FF"/>
            <w:spacing w:val="-4"/>
            <w:u w:val="single"/>
          </w:rPr>
          <w:t>M</w:t>
        </w:r>
        <w:r w:rsidRPr="00BD2B80">
          <w:rPr>
            <w:rFonts w:ascii="Arial" w:eastAsia="Arial" w:hAnsi="Arial" w:cs="Arial"/>
            <w:color w:val="0000FF"/>
            <w:u w:val="single"/>
          </w:rPr>
          <w:t>ec</w:t>
        </w:r>
        <w:r w:rsidRPr="00BD2B80">
          <w:rPr>
            <w:rFonts w:ascii="Arial" w:eastAsia="Arial" w:hAnsi="Arial" w:cs="Arial"/>
            <w:color w:val="0000FF"/>
            <w:spacing w:val="-1"/>
            <w:u w:val="single"/>
          </w:rPr>
          <w:t>a</w:t>
        </w:r>
        <w:r w:rsidRPr="00BD2B80">
          <w:rPr>
            <w:rFonts w:ascii="Arial" w:eastAsia="Arial" w:hAnsi="Arial" w:cs="Arial"/>
            <w:color w:val="0000FF"/>
            <w:u w:val="single"/>
          </w:rPr>
          <w:t>n</w:t>
        </w:r>
        <w:r w:rsidRPr="00BD2B80">
          <w:rPr>
            <w:rFonts w:ascii="Arial" w:eastAsia="Arial" w:hAnsi="Arial" w:cs="Arial"/>
            <w:color w:val="0000FF"/>
            <w:spacing w:val="-1"/>
            <w:u w:val="single"/>
          </w:rPr>
          <w:t>i</w:t>
        </w:r>
        <w:r w:rsidRPr="00BD2B80">
          <w:rPr>
            <w:rFonts w:ascii="Arial" w:eastAsia="Arial" w:hAnsi="Arial" w:cs="Arial"/>
            <w:color w:val="0000FF"/>
            <w:u w:val="single"/>
          </w:rPr>
          <w:t>s</w:t>
        </w:r>
        <w:r w:rsidRPr="00BD2B80">
          <w:rPr>
            <w:rFonts w:ascii="Arial" w:eastAsia="Arial" w:hAnsi="Arial" w:cs="Arial"/>
            <w:color w:val="0000FF"/>
            <w:spacing w:val="1"/>
            <w:u w:val="single"/>
          </w:rPr>
          <w:t>m</w:t>
        </w:r>
        <w:r w:rsidRPr="00BD2B80">
          <w:rPr>
            <w:rFonts w:ascii="Arial" w:eastAsia="Arial" w:hAnsi="Arial" w:cs="Arial"/>
            <w:color w:val="0000FF"/>
            <w:u w:val="single"/>
          </w:rPr>
          <w:t>e</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 </w:t>
        </w:r>
      </w:hyperlink>
      <w:hyperlink r:id="rId9" w:history="1">
        <w:r w:rsidRPr="00BD2B80">
          <w:rPr>
            <w:rFonts w:ascii="Arial" w:eastAsia="Arial" w:hAnsi="Arial" w:cs="Arial"/>
            <w:color w:val="0000FF"/>
            <w:spacing w:val="-1"/>
            <w:u w:val="single"/>
          </w:rPr>
          <w:t>R</w:t>
        </w:r>
        <w:r w:rsidRPr="00BD2B80">
          <w:rPr>
            <w:rFonts w:ascii="Arial" w:eastAsia="Arial" w:hAnsi="Arial" w:cs="Arial"/>
            <w:color w:val="0000FF"/>
            <w:u w:val="single"/>
          </w:rPr>
          <w:t>ec</w:t>
        </w:r>
        <w:r w:rsidRPr="00BD2B80">
          <w:rPr>
            <w:rFonts w:ascii="Arial" w:eastAsia="Arial" w:hAnsi="Arial" w:cs="Arial"/>
            <w:color w:val="0000FF"/>
            <w:spacing w:val="-1"/>
            <w:u w:val="single"/>
          </w:rPr>
          <w:t>u</w:t>
        </w:r>
        <w:r w:rsidRPr="00BD2B80">
          <w:rPr>
            <w:rFonts w:ascii="Arial" w:eastAsia="Arial" w:hAnsi="Arial" w:cs="Arial"/>
            <w:color w:val="0000FF"/>
            <w:u w:val="single"/>
          </w:rPr>
          <w:t>p</w:t>
        </w:r>
        <w:r w:rsidRPr="00BD2B80">
          <w:rPr>
            <w:rFonts w:ascii="Arial" w:eastAsia="Arial" w:hAnsi="Arial" w:cs="Arial"/>
            <w:color w:val="0000FF"/>
            <w:spacing w:val="-1"/>
            <w:u w:val="single"/>
          </w:rPr>
          <w:t>e</w:t>
        </w:r>
        <w:r w:rsidRPr="00BD2B80">
          <w:rPr>
            <w:rFonts w:ascii="Arial" w:eastAsia="Arial" w:hAnsi="Arial" w:cs="Arial"/>
            <w:color w:val="0000FF"/>
            <w:spacing w:val="1"/>
            <w:u w:val="single"/>
          </w:rPr>
          <w:t>r</w:t>
        </w:r>
        <w:r w:rsidRPr="00BD2B80">
          <w:rPr>
            <w:rFonts w:ascii="Arial" w:eastAsia="Arial" w:hAnsi="Arial" w:cs="Arial"/>
            <w:color w:val="0000FF"/>
            <w:u w:val="single"/>
          </w:rPr>
          <w:t>ac</w:t>
        </w:r>
        <w:r w:rsidRPr="00BD2B80">
          <w:rPr>
            <w:rFonts w:ascii="Arial" w:eastAsia="Arial" w:hAnsi="Arial" w:cs="Arial"/>
            <w:color w:val="0000FF"/>
            <w:spacing w:val="-1"/>
            <w:u w:val="single"/>
          </w:rPr>
          <w:t>i</w:t>
        </w:r>
        <w:r w:rsidRPr="00BD2B80">
          <w:rPr>
            <w:rFonts w:ascii="Arial" w:eastAsia="Arial" w:hAnsi="Arial" w:cs="Arial"/>
            <w:color w:val="0000FF"/>
            <w:u w:val="single"/>
          </w:rPr>
          <w:t>ó i R</w:t>
        </w:r>
        <w:r w:rsidRPr="00BD2B80">
          <w:rPr>
            <w:rFonts w:ascii="Arial" w:eastAsia="Arial" w:hAnsi="Arial" w:cs="Arial"/>
            <w:color w:val="0000FF"/>
            <w:spacing w:val="-1"/>
            <w:u w:val="single"/>
          </w:rPr>
          <w:t>e</w:t>
        </w:r>
        <w:r w:rsidRPr="00BD2B80">
          <w:rPr>
            <w:rFonts w:ascii="Arial" w:eastAsia="Arial" w:hAnsi="Arial" w:cs="Arial"/>
            <w:color w:val="0000FF"/>
            <w:u w:val="single"/>
          </w:rPr>
          <w:t>s</w:t>
        </w:r>
        <w:r w:rsidRPr="00BD2B80">
          <w:rPr>
            <w:rFonts w:ascii="Arial" w:eastAsia="Arial" w:hAnsi="Arial" w:cs="Arial"/>
            <w:color w:val="0000FF"/>
            <w:spacing w:val="-1"/>
            <w:u w:val="single"/>
          </w:rPr>
          <w:t>ili</w:t>
        </w:r>
        <w:r w:rsidRPr="00BD2B80">
          <w:rPr>
            <w:rFonts w:ascii="Arial" w:eastAsia="Arial" w:hAnsi="Arial" w:cs="Arial"/>
            <w:color w:val="0000FF"/>
            <w:u w:val="single"/>
          </w:rPr>
          <w:t>è</w:t>
        </w:r>
        <w:r w:rsidRPr="00BD2B80">
          <w:rPr>
            <w:rFonts w:ascii="Arial" w:eastAsia="Arial" w:hAnsi="Arial" w:cs="Arial"/>
            <w:color w:val="0000FF"/>
            <w:spacing w:val="-1"/>
            <w:u w:val="single"/>
          </w:rPr>
          <w:t>n</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 xml:space="preserve">a </w:t>
        </w:r>
        <w:r w:rsidRPr="00BD2B80">
          <w:rPr>
            <w:rFonts w:ascii="Arial" w:eastAsia="Arial" w:hAnsi="Arial" w:cs="Arial"/>
            <w:color w:val="0000FF"/>
            <w:spacing w:val="1"/>
            <w:u w:val="single"/>
          </w:rPr>
          <w:t>(</w:t>
        </w:r>
        <w:r w:rsidRPr="00BD2B80">
          <w:rPr>
            <w:rFonts w:ascii="Arial" w:eastAsia="Arial" w:hAnsi="Arial" w:cs="Arial"/>
            <w:color w:val="0000FF"/>
            <w:u w:val="single"/>
          </w:rPr>
          <w:t>2</w:t>
        </w:r>
        <w:r w:rsidRPr="00BD2B80">
          <w:rPr>
            <w:rFonts w:ascii="Arial" w:eastAsia="Arial" w:hAnsi="Arial" w:cs="Arial"/>
            <w:color w:val="0000FF"/>
            <w:spacing w:val="-1"/>
            <w:u w:val="single"/>
          </w:rPr>
          <w:t>0</w:t>
        </w:r>
        <w:r w:rsidRPr="00BD2B80">
          <w:rPr>
            <w:rFonts w:ascii="Arial" w:eastAsia="Arial" w:hAnsi="Arial" w:cs="Arial"/>
            <w:color w:val="0000FF"/>
            <w:u w:val="single"/>
          </w:rPr>
          <w:t>2</w:t>
        </w:r>
        <w:r w:rsidRPr="00BD2B80">
          <w:rPr>
            <w:rFonts w:ascii="Arial" w:eastAsia="Arial" w:hAnsi="Arial" w:cs="Arial"/>
            <w:color w:val="0000FF"/>
            <w:spacing w:val="-3"/>
            <w:u w:val="single"/>
          </w:rPr>
          <w:t>1</w:t>
        </w:r>
        <w:r w:rsidRPr="00BD2B80">
          <w:rPr>
            <w:rFonts w:ascii="Arial" w:eastAsia="Arial" w:hAnsi="Arial" w:cs="Arial"/>
            <w:color w:val="0000FF"/>
            <w:spacing w:val="1"/>
            <w:u w:val="single"/>
          </w:rPr>
          <w:t>/</w:t>
        </w:r>
        <w:r w:rsidRPr="00BD2B80">
          <w:rPr>
            <w:rFonts w:ascii="Arial" w:eastAsia="Arial" w:hAnsi="Arial" w:cs="Arial"/>
            <w:color w:val="0000FF"/>
            <w:u w:val="single"/>
          </w:rPr>
          <w:t>C 5</w:t>
        </w:r>
        <w:r w:rsidRPr="00BD2B80">
          <w:rPr>
            <w:rFonts w:ascii="Arial" w:eastAsia="Arial" w:hAnsi="Arial" w:cs="Arial"/>
            <w:color w:val="0000FF"/>
            <w:spacing w:val="-1"/>
            <w:u w:val="single"/>
          </w:rPr>
          <w:t>8/</w:t>
        </w:r>
        <w:r w:rsidRPr="00BD2B80">
          <w:rPr>
            <w:rFonts w:ascii="Arial" w:eastAsia="Arial" w:hAnsi="Arial" w:cs="Arial"/>
            <w:color w:val="0000FF"/>
            <w:u w:val="single"/>
          </w:rPr>
          <w:t>0</w:t>
        </w:r>
        <w:r w:rsidRPr="00BD2B80">
          <w:rPr>
            <w:rFonts w:ascii="Arial" w:eastAsia="Arial" w:hAnsi="Arial" w:cs="Arial"/>
            <w:color w:val="0000FF"/>
            <w:spacing w:val="-1"/>
            <w:u w:val="single"/>
          </w:rPr>
          <w:t>1</w:t>
        </w:r>
        <w:r w:rsidRPr="00BD2B80">
          <w:rPr>
            <w:rFonts w:ascii="Arial" w:eastAsia="Arial" w:hAnsi="Arial" w:cs="Arial"/>
            <w:color w:val="0000FF"/>
            <w:u w:val="single"/>
          </w:rPr>
          <w:t>)</w:t>
        </w:r>
      </w:hyperlink>
      <w:r w:rsidRPr="00BD2B80">
        <w:rPr>
          <w:rFonts w:ascii="Arial" w:eastAsia="Arial" w:hAnsi="Arial" w:cs="Arial"/>
          <w:color w:val="000000"/>
          <w:spacing w:val="-1"/>
        </w:rPr>
        <w:t>,</w:t>
      </w:r>
      <w:r w:rsidRPr="00BD2B80">
        <w:rPr>
          <w:rFonts w:ascii="Arial" w:eastAsia="Arial" w:hAnsi="Arial" w:cs="Arial"/>
          <w:color w:val="000000"/>
          <w:spacing w:val="-1"/>
          <w:position w:val="8"/>
        </w:rPr>
        <w:t>3</w:t>
      </w:r>
      <w:r w:rsidRPr="00BD2B80">
        <w:rPr>
          <w:rFonts w:ascii="Arial" w:eastAsia="Arial" w:hAnsi="Arial" w:cs="Arial"/>
          <w:color w:val="000000"/>
          <w:spacing w:val="21"/>
          <w:position w:val="8"/>
        </w:rPr>
        <w:t xml:space="preserve"> </w:t>
      </w:r>
      <w:r w:rsidRPr="00BD2B80">
        <w:rPr>
          <w:rFonts w:ascii="Arial" w:eastAsia="Arial" w:hAnsi="Arial" w:cs="Arial"/>
          <w:color w:val="000000"/>
        </w:rPr>
        <w:t xml:space="preserve">a la </w:t>
      </w:r>
      <w:hyperlink r:id="rId10" w:history="1">
        <w:r w:rsidRPr="00BD2B80">
          <w:rPr>
            <w:rFonts w:ascii="Arial" w:eastAsia="Arial" w:hAnsi="Arial" w:cs="Arial"/>
            <w:color w:val="0000FF"/>
            <w:spacing w:val="-1"/>
            <w:u w:val="single"/>
          </w:rPr>
          <w:t>P</w:t>
        </w:r>
        <w:r w:rsidRPr="00BD2B80">
          <w:rPr>
            <w:rFonts w:ascii="Arial" w:eastAsia="Arial" w:hAnsi="Arial" w:cs="Arial"/>
            <w:color w:val="0000FF"/>
            <w:spacing w:val="-2"/>
            <w:u w:val="single"/>
          </w:rPr>
          <w:t>r</w:t>
        </w:r>
        <w:r w:rsidRPr="00BD2B80">
          <w:rPr>
            <w:rFonts w:ascii="Arial" w:eastAsia="Arial" w:hAnsi="Arial" w:cs="Arial"/>
            <w:color w:val="0000FF"/>
            <w:u w:val="single"/>
          </w:rPr>
          <w:t>o</w:t>
        </w:r>
        <w:r w:rsidRPr="00BD2B80">
          <w:rPr>
            <w:rFonts w:ascii="Arial" w:eastAsia="Arial" w:hAnsi="Arial" w:cs="Arial"/>
            <w:color w:val="0000FF"/>
            <w:spacing w:val="-1"/>
            <w:u w:val="single"/>
          </w:rPr>
          <w:t>p</w:t>
        </w:r>
        <w:r w:rsidRPr="00BD2B80">
          <w:rPr>
            <w:rFonts w:ascii="Arial" w:eastAsia="Arial" w:hAnsi="Arial" w:cs="Arial"/>
            <w:color w:val="0000FF"/>
            <w:u w:val="single"/>
          </w:rPr>
          <w:t>osta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de</w:t>
        </w:r>
        <w:r w:rsidRPr="00BD2B80">
          <w:rPr>
            <w:rFonts w:ascii="Arial" w:eastAsia="Arial" w:hAnsi="Arial" w:cs="Arial"/>
            <w:color w:val="0000FF"/>
            <w:spacing w:val="-3"/>
            <w:u w:val="single"/>
          </w:rPr>
          <w:t xml:space="preserve"> </w:t>
        </w:r>
        <w:r w:rsidRPr="00BD2B80">
          <w:rPr>
            <w:rFonts w:ascii="Arial" w:eastAsia="Arial" w:hAnsi="Arial" w:cs="Arial"/>
            <w:color w:val="0000FF"/>
            <w:spacing w:val="-1"/>
            <w:u w:val="single"/>
          </w:rPr>
          <w:t>D</w:t>
        </w:r>
        <w:r w:rsidRPr="00BD2B80">
          <w:rPr>
            <w:rFonts w:ascii="Arial" w:eastAsia="Arial" w:hAnsi="Arial" w:cs="Arial"/>
            <w:color w:val="0000FF"/>
            <w:u w:val="single"/>
          </w:rPr>
          <w:t>ec</w:t>
        </w:r>
        <w:r w:rsidRPr="00BD2B80">
          <w:rPr>
            <w:rFonts w:ascii="Arial" w:eastAsia="Arial" w:hAnsi="Arial" w:cs="Arial"/>
            <w:color w:val="0000FF"/>
            <w:spacing w:val="-1"/>
            <w:u w:val="single"/>
          </w:rPr>
          <w:t>i</w:t>
        </w:r>
        <w:r w:rsidRPr="00BD2B80">
          <w:rPr>
            <w:rFonts w:ascii="Arial" w:eastAsia="Arial" w:hAnsi="Arial" w:cs="Arial"/>
            <w:color w:val="0000FF"/>
            <w:u w:val="single"/>
          </w:rPr>
          <w:t>s</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w:t>
        </w:r>
        <w:r w:rsidRPr="00BD2B80">
          <w:rPr>
            <w:rFonts w:ascii="Arial" w:eastAsia="Arial" w:hAnsi="Arial" w:cs="Arial"/>
            <w:color w:val="0000FF"/>
            <w:spacing w:val="-1"/>
            <w:u w:val="single"/>
          </w:rPr>
          <w:t>’</w:t>
        </w:r>
        <w:r w:rsidRPr="00BD2B80">
          <w:rPr>
            <w:rFonts w:ascii="Arial" w:eastAsia="Arial" w:hAnsi="Arial" w:cs="Arial"/>
            <w:color w:val="0000FF"/>
            <w:u w:val="single"/>
          </w:rPr>
          <w:t>e</w:t>
        </w:r>
        <w:r w:rsidRPr="00BD2B80">
          <w:rPr>
            <w:rFonts w:ascii="Arial" w:eastAsia="Arial" w:hAnsi="Arial" w:cs="Arial"/>
            <w:color w:val="0000FF"/>
            <w:spacing w:val="-3"/>
            <w:u w:val="single"/>
          </w:rPr>
          <w:t>x</w:t>
        </w:r>
        <w:r w:rsidRPr="00BD2B80">
          <w:rPr>
            <w:rFonts w:ascii="Arial" w:eastAsia="Arial" w:hAnsi="Arial" w:cs="Arial"/>
            <w:color w:val="0000FF"/>
            <w:u w:val="single"/>
          </w:rPr>
          <w:t>ec</w:t>
        </w:r>
        <w:r w:rsidRPr="00BD2B80">
          <w:rPr>
            <w:rFonts w:ascii="Arial" w:eastAsia="Arial" w:hAnsi="Arial" w:cs="Arial"/>
            <w:color w:val="0000FF"/>
            <w:spacing w:val="-1"/>
            <w:u w:val="single"/>
          </w:rPr>
          <w:t>u</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del</w:t>
        </w:r>
        <w:r w:rsidRPr="00BD2B80">
          <w:rPr>
            <w:rFonts w:ascii="Arial" w:eastAsia="Arial" w:hAnsi="Arial" w:cs="Arial"/>
            <w:color w:val="0000FF"/>
            <w:spacing w:val="-1"/>
            <w:u w:val="single"/>
          </w:rPr>
          <w:t xml:space="preserve"> C</w:t>
        </w:r>
        <w:r w:rsidRPr="00BD2B80">
          <w:rPr>
            <w:rFonts w:ascii="Arial" w:eastAsia="Arial" w:hAnsi="Arial" w:cs="Arial"/>
            <w:color w:val="0000FF"/>
            <w:u w:val="single"/>
          </w:rPr>
          <w:t>o</w:t>
        </w:r>
        <w:r w:rsidRPr="00BD2B80">
          <w:rPr>
            <w:rFonts w:ascii="Arial" w:eastAsia="Arial" w:hAnsi="Arial" w:cs="Arial"/>
            <w:color w:val="0000FF"/>
            <w:spacing w:val="-1"/>
            <w:u w:val="single"/>
          </w:rPr>
          <w:t>n</w:t>
        </w:r>
        <w:r w:rsidRPr="00BD2B80">
          <w:rPr>
            <w:rFonts w:ascii="Arial" w:eastAsia="Arial" w:hAnsi="Arial" w:cs="Arial"/>
            <w:color w:val="0000FF"/>
            <w:u w:val="single"/>
          </w:rPr>
          <w:t>se</w:t>
        </w:r>
        <w:r w:rsidRPr="00BD2B80">
          <w:rPr>
            <w:rFonts w:ascii="Arial" w:eastAsia="Arial" w:hAnsi="Arial" w:cs="Arial"/>
            <w:color w:val="0000FF"/>
            <w:spacing w:val="-1"/>
            <w:u w:val="single"/>
          </w:rPr>
          <w:t>l</w:t>
        </w:r>
        <w:r w:rsidRPr="00BD2B80">
          <w:rPr>
            <w:rFonts w:ascii="Arial" w:eastAsia="Arial" w:hAnsi="Arial" w:cs="Arial"/>
            <w:color w:val="0000FF"/>
            <w:u w:val="single"/>
          </w:rPr>
          <w:t xml:space="preserve">l </w:t>
        </w:r>
      </w:hyperlink>
      <w:hyperlink r:id="rId11" w:history="1">
        <w:r w:rsidRPr="00BD2B80">
          <w:rPr>
            <w:rFonts w:ascii="Arial" w:eastAsia="Arial" w:hAnsi="Arial" w:cs="Arial"/>
            <w:color w:val="0000FF"/>
            <w:spacing w:val="1"/>
            <w:u w:val="single"/>
          </w:rPr>
          <w:t>r</w:t>
        </w:r>
        <w:r w:rsidRPr="00BD2B80">
          <w:rPr>
            <w:rFonts w:ascii="Arial" w:eastAsia="Arial" w:hAnsi="Arial" w:cs="Arial"/>
            <w:color w:val="0000FF"/>
            <w:u w:val="single"/>
          </w:rPr>
          <w:t>e</w:t>
        </w:r>
        <w:r w:rsidRPr="00BD2B80">
          <w:rPr>
            <w:rFonts w:ascii="Arial" w:eastAsia="Arial" w:hAnsi="Arial" w:cs="Arial"/>
            <w:color w:val="0000FF"/>
            <w:spacing w:val="-1"/>
            <w:u w:val="single"/>
          </w:rPr>
          <w:t>l</w:t>
        </w:r>
        <w:r w:rsidRPr="00BD2B80">
          <w:rPr>
            <w:rFonts w:ascii="Arial" w:eastAsia="Arial" w:hAnsi="Arial" w:cs="Arial"/>
            <w:color w:val="0000FF"/>
            <w:u w:val="single"/>
          </w:rPr>
          <w:t>ati</w:t>
        </w:r>
        <w:r w:rsidRPr="00BD2B80">
          <w:rPr>
            <w:rFonts w:ascii="Arial" w:eastAsia="Arial" w:hAnsi="Arial" w:cs="Arial"/>
            <w:color w:val="0000FF"/>
            <w:spacing w:val="-3"/>
            <w:u w:val="single"/>
          </w:rPr>
          <w:t>v</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1"/>
            <w:u w:val="single"/>
          </w:rPr>
          <w:t>p</w:t>
        </w:r>
        <w:r w:rsidRPr="00BD2B80">
          <w:rPr>
            <w:rFonts w:ascii="Arial" w:eastAsia="Arial" w:hAnsi="Arial" w:cs="Arial"/>
            <w:color w:val="0000FF"/>
            <w:spacing w:val="1"/>
            <w:u w:val="single"/>
          </w:rPr>
          <w:t>r</w:t>
        </w:r>
        <w:r w:rsidRPr="00BD2B80">
          <w:rPr>
            <w:rFonts w:ascii="Arial" w:eastAsia="Arial" w:hAnsi="Arial" w:cs="Arial"/>
            <w:color w:val="0000FF"/>
            <w:u w:val="single"/>
          </w:rPr>
          <w:t>o</w:t>
        </w:r>
        <w:r w:rsidRPr="00BD2B80">
          <w:rPr>
            <w:rFonts w:ascii="Arial" w:eastAsia="Arial" w:hAnsi="Arial" w:cs="Arial"/>
            <w:color w:val="0000FF"/>
            <w:spacing w:val="-3"/>
            <w:u w:val="single"/>
          </w:rPr>
          <w:t>v</w:t>
        </w:r>
        <w:r w:rsidRPr="00BD2B80">
          <w:rPr>
            <w:rFonts w:ascii="Arial" w:eastAsia="Arial" w:hAnsi="Arial" w:cs="Arial"/>
            <w:color w:val="0000FF"/>
            <w:u w:val="single"/>
          </w:rPr>
          <w:t>ac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 </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3"/>
            <w:u w:val="single"/>
          </w:rPr>
          <w:t>v</w:t>
        </w:r>
        <w:r w:rsidRPr="00BD2B80">
          <w:rPr>
            <w:rFonts w:ascii="Arial" w:eastAsia="Arial" w:hAnsi="Arial" w:cs="Arial"/>
            <w:color w:val="0000FF"/>
            <w:spacing w:val="2"/>
            <w:u w:val="single"/>
          </w:rPr>
          <w:t>a</w:t>
        </w:r>
        <w:r w:rsidRPr="00BD2B80">
          <w:rPr>
            <w:rFonts w:ascii="Arial" w:eastAsia="Arial" w:hAnsi="Arial" w:cs="Arial"/>
            <w:color w:val="0000FF"/>
            <w:spacing w:val="-1"/>
            <w:u w:val="single"/>
          </w:rPr>
          <w:t>l</w:t>
        </w:r>
        <w:r w:rsidRPr="00BD2B80">
          <w:rPr>
            <w:rFonts w:ascii="Arial" w:eastAsia="Arial" w:hAnsi="Arial" w:cs="Arial"/>
            <w:color w:val="0000FF"/>
            <w:u w:val="single"/>
          </w:rPr>
          <w:t>u</w:t>
        </w:r>
        <w:r w:rsidRPr="00BD2B80">
          <w:rPr>
            <w:rFonts w:ascii="Arial" w:eastAsia="Arial" w:hAnsi="Arial" w:cs="Arial"/>
            <w:color w:val="0000FF"/>
            <w:spacing w:val="-1"/>
            <w:u w:val="single"/>
          </w:rPr>
          <w:t>a</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del</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p</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 </w:t>
        </w:r>
        <w:r w:rsidRPr="00BD2B80">
          <w:rPr>
            <w:rFonts w:ascii="Arial" w:eastAsia="Arial" w:hAnsi="Arial" w:cs="Arial"/>
            <w:color w:val="0000FF"/>
            <w:spacing w:val="1"/>
            <w:u w:val="single"/>
          </w:rPr>
          <w:t>r</w:t>
        </w:r>
        <w:r w:rsidRPr="00BD2B80">
          <w:rPr>
            <w:rFonts w:ascii="Arial" w:eastAsia="Arial" w:hAnsi="Arial" w:cs="Arial"/>
            <w:color w:val="0000FF"/>
            <w:u w:val="single"/>
          </w:rPr>
          <w:t>e</w:t>
        </w:r>
        <w:r w:rsidRPr="00BD2B80">
          <w:rPr>
            <w:rFonts w:ascii="Arial" w:eastAsia="Arial" w:hAnsi="Arial" w:cs="Arial"/>
            <w:color w:val="0000FF"/>
            <w:spacing w:val="-3"/>
            <w:u w:val="single"/>
          </w:rPr>
          <w:t>c</w:t>
        </w:r>
        <w:r w:rsidRPr="00BD2B80">
          <w:rPr>
            <w:rFonts w:ascii="Arial" w:eastAsia="Arial" w:hAnsi="Arial" w:cs="Arial"/>
            <w:color w:val="0000FF"/>
            <w:u w:val="single"/>
          </w:rPr>
          <w:t>u</w:t>
        </w:r>
        <w:r w:rsidRPr="00BD2B80">
          <w:rPr>
            <w:rFonts w:ascii="Arial" w:eastAsia="Arial" w:hAnsi="Arial" w:cs="Arial"/>
            <w:color w:val="0000FF"/>
            <w:spacing w:val="-1"/>
            <w:u w:val="single"/>
          </w:rPr>
          <w:t>p</w:t>
        </w:r>
        <w:r w:rsidRPr="00BD2B80">
          <w:rPr>
            <w:rFonts w:ascii="Arial" w:eastAsia="Arial" w:hAnsi="Arial" w:cs="Arial"/>
            <w:color w:val="0000FF"/>
            <w:u w:val="single"/>
          </w:rPr>
          <w:t>erac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i</w:t>
        </w:r>
        <w:r w:rsidRPr="00BD2B80">
          <w:rPr>
            <w:rFonts w:ascii="Arial" w:eastAsia="Arial" w:hAnsi="Arial" w:cs="Arial"/>
            <w:color w:val="0000FF"/>
            <w:spacing w:val="-2"/>
            <w:u w:val="single"/>
          </w:rPr>
          <w:t xml:space="preserve"> </w:t>
        </w:r>
        <w:r w:rsidRPr="00BD2B80">
          <w:rPr>
            <w:rFonts w:ascii="Arial" w:eastAsia="Arial" w:hAnsi="Arial" w:cs="Arial"/>
            <w:color w:val="0000FF"/>
            <w:spacing w:val="1"/>
            <w:u w:val="single"/>
          </w:rPr>
          <w:t>r</w:t>
        </w:r>
        <w:r w:rsidRPr="00BD2B80">
          <w:rPr>
            <w:rFonts w:ascii="Arial" w:eastAsia="Arial" w:hAnsi="Arial" w:cs="Arial"/>
            <w:color w:val="0000FF"/>
            <w:u w:val="single"/>
          </w:rPr>
          <w:t>es</w:t>
        </w:r>
        <w:r w:rsidRPr="00BD2B80">
          <w:rPr>
            <w:rFonts w:ascii="Arial" w:eastAsia="Arial" w:hAnsi="Arial" w:cs="Arial"/>
            <w:color w:val="0000FF"/>
            <w:spacing w:val="-1"/>
            <w:u w:val="single"/>
          </w:rPr>
          <w:t>ili</w:t>
        </w:r>
        <w:r w:rsidRPr="00BD2B80">
          <w:rPr>
            <w:rFonts w:ascii="Arial" w:eastAsia="Arial" w:hAnsi="Arial" w:cs="Arial"/>
            <w:color w:val="0000FF"/>
            <w:u w:val="single"/>
          </w:rPr>
          <w:t>è</w:t>
        </w:r>
        <w:r w:rsidRPr="00BD2B80">
          <w:rPr>
            <w:rFonts w:ascii="Arial" w:eastAsia="Arial" w:hAnsi="Arial" w:cs="Arial"/>
            <w:color w:val="0000FF"/>
            <w:spacing w:val="-1"/>
            <w:u w:val="single"/>
          </w:rPr>
          <w:t>n</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w:t>
        </w:r>
        <w:r w:rsidRPr="00BD2B80">
          <w:rPr>
            <w:rFonts w:ascii="Arial" w:eastAsia="Arial" w:hAnsi="Arial" w:cs="Arial"/>
            <w:color w:val="0000FF"/>
            <w:spacing w:val="-1"/>
            <w:u w:val="single"/>
          </w:rPr>
          <w:t>’</w:t>
        </w:r>
        <w:r w:rsidRPr="00BD2B80">
          <w:rPr>
            <w:rFonts w:ascii="Arial" w:eastAsia="Arial" w:hAnsi="Arial" w:cs="Arial"/>
            <w:color w:val="0000FF"/>
            <w:spacing w:val="1"/>
            <w:u w:val="single"/>
          </w:rPr>
          <w:t>E</w:t>
        </w:r>
        <w:r w:rsidRPr="00BD2B80">
          <w:rPr>
            <w:rFonts w:ascii="Arial" w:eastAsia="Arial" w:hAnsi="Arial" w:cs="Arial"/>
            <w:color w:val="0000FF"/>
            <w:u w:val="single"/>
          </w:rPr>
          <w:t>sp</w:t>
        </w:r>
        <w:r w:rsidRPr="00BD2B80">
          <w:rPr>
            <w:rFonts w:ascii="Arial" w:eastAsia="Arial" w:hAnsi="Arial" w:cs="Arial"/>
            <w:color w:val="0000FF"/>
            <w:spacing w:val="-1"/>
            <w:u w:val="single"/>
          </w:rPr>
          <w:t>a</w:t>
        </w:r>
        <w:r w:rsidRPr="00BD2B80">
          <w:rPr>
            <w:rFonts w:ascii="Arial" w:eastAsia="Arial" w:hAnsi="Arial" w:cs="Arial"/>
            <w:color w:val="0000FF"/>
            <w:u w:val="single"/>
          </w:rPr>
          <w:t>n</w:t>
        </w:r>
        <w:r w:rsidRPr="00BD2B80">
          <w:rPr>
            <w:rFonts w:ascii="Arial" w:eastAsia="Arial" w:hAnsi="Arial" w:cs="Arial"/>
            <w:color w:val="0000FF"/>
            <w:spacing w:val="-3"/>
            <w:u w:val="single"/>
          </w:rPr>
          <w:t>y</w:t>
        </w:r>
        <w:r w:rsidRPr="00BD2B80">
          <w:rPr>
            <w:rFonts w:ascii="Arial" w:eastAsia="Arial" w:hAnsi="Arial" w:cs="Arial"/>
            <w:color w:val="0000FF"/>
            <w:spacing w:val="6"/>
            <w:u w:val="single"/>
          </w:rPr>
          <w:t>a</w:t>
        </w:r>
      </w:hyperlink>
      <w:r w:rsidRPr="00BD2B80">
        <w:rPr>
          <w:rFonts w:ascii="Arial" w:eastAsia="Arial" w:hAnsi="Arial" w:cs="Arial"/>
          <w:color w:val="000000"/>
          <w:spacing w:val="-1"/>
          <w:position w:val="8"/>
        </w:rPr>
        <w:t>4</w:t>
      </w:r>
      <w:r w:rsidRPr="00BD2B80">
        <w:rPr>
          <w:rFonts w:ascii="Arial" w:eastAsia="Arial" w:hAnsi="Arial" w:cs="Arial"/>
          <w:color w:val="000000"/>
          <w:spacing w:val="21"/>
          <w:position w:val="8"/>
        </w:rPr>
        <w:t xml:space="preserve"> </w:t>
      </w:r>
      <w:r w:rsidRPr="00BD2B80">
        <w:rPr>
          <w:rFonts w:ascii="Arial" w:eastAsia="Arial" w:hAnsi="Arial" w:cs="Arial"/>
          <w:color w:val="000000"/>
        </w:rPr>
        <w:t>i al seu</w:t>
      </w:r>
      <w:r w:rsidRPr="00BD2B80">
        <w:rPr>
          <w:rFonts w:ascii="Arial" w:eastAsia="Arial" w:hAnsi="Arial" w:cs="Arial"/>
        </w:rPr>
        <w:t xml:space="preserve"> </w:t>
      </w:r>
      <w:hyperlink r:id="rId12" w:history="1">
        <w:r w:rsidRPr="00BD2B80">
          <w:rPr>
            <w:rFonts w:ascii="Arial" w:eastAsia="Arial" w:hAnsi="Arial" w:cs="Arial"/>
            <w:color w:val="0000FF"/>
            <w:position w:val="-1"/>
            <w:u w:val="single"/>
          </w:rPr>
          <w:t>anne</w:t>
        </w:r>
        <w:r w:rsidRPr="00BD2B80">
          <w:rPr>
            <w:rFonts w:ascii="Arial" w:eastAsia="Arial" w:hAnsi="Arial" w:cs="Arial"/>
            <w:color w:val="0000FF"/>
            <w:spacing w:val="-2"/>
            <w:position w:val="-1"/>
            <w:u w:val="single"/>
          </w:rPr>
          <w:t>x</w:t>
        </w:r>
      </w:hyperlink>
      <w:r w:rsidRPr="00BD2B80">
        <w:rPr>
          <w:rFonts w:ascii="Arial" w:eastAsia="Arial" w:hAnsi="Arial" w:cs="Arial"/>
          <w:color w:val="000000"/>
          <w:position w:val="-1"/>
        </w:rPr>
        <w:t>.</w:t>
      </w:r>
    </w:p>
    <w:p w14:paraId="72BBAB28" w14:textId="77777777" w:rsidR="006A3101" w:rsidRPr="00BD2B80" w:rsidRDefault="006A3101" w:rsidP="006A3101">
      <w:pPr>
        <w:jc w:val="both"/>
        <w:rPr>
          <w:rFonts w:ascii="Arial" w:hAnsi="Arial" w:cs="Arial"/>
          <w:bCs/>
        </w:rPr>
      </w:pPr>
    </w:p>
    <w:p w14:paraId="24A210C6" w14:textId="77777777" w:rsidR="006A3101" w:rsidRPr="00BD2B80" w:rsidRDefault="006A3101" w:rsidP="006A3101">
      <w:pPr>
        <w:jc w:val="both"/>
        <w:rPr>
          <w:rFonts w:ascii="Arial" w:hAnsi="Arial" w:cs="Arial"/>
          <w:bCs/>
        </w:rPr>
      </w:pPr>
      <w:r w:rsidRPr="00BD2B80">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786A3D7D" w14:textId="77777777" w:rsidR="006A3101" w:rsidRPr="00BD2B80" w:rsidRDefault="006A3101" w:rsidP="006A3101">
      <w:pPr>
        <w:jc w:val="both"/>
        <w:rPr>
          <w:rFonts w:ascii="Arial" w:hAnsi="Arial" w:cs="Arial"/>
          <w:bCs/>
        </w:rPr>
      </w:pPr>
      <w:r w:rsidRPr="00BD2B80">
        <w:rPr>
          <w:rFonts w:ascii="Arial" w:hAnsi="Arial" w:cs="Arial"/>
          <w:bCs/>
        </w:rPr>
        <w:br/>
        <w:t>Es té coneixement que l’incompliment d’algun dels requisits que estableix aquesta</w:t>
      </w:r>
      <w:r w:rsidRPr="00BD2B80">
        <w:rPr>
          <w:rFonts w:ascii="Arial" w:hAnsi="Arial" w:cs="Arial"/>
          <w:bCs/>
        </w:rPr>
        <w:br/>
        <w:t>declaració dona lloc a l’obligació de retornar les quantitats percebudes i els interessos de demora corresponents.</w:t>
      </w:r>
    </w:p>
    <w:p w14:paraId="1EC5E224" w14:textId="77777777" w:rsidR="006A3101" w:rsidRPr="00BD2B80" w:rsidRDefault="006A3101" w:rsidP="006A3101">
      <w:pPr>
        <w:jc w:val="both"/>
        <w:rPr>
          <w:rFonts w:ascii="Arial" w:hAnsi="Arial" w:cs="Arial"/>
          <w:b/>
        </w:rPr>
      </w:pPr>
    </w:p>
    <w:p w14:paraId="28815120" w14:textId="77777777" w:rsidR="006A3101" w:rsidRPr="00BD2B80" w:rsidRDefault="006A3101" w:rsidP="006A3101">
      <w:pPr>
        <w:jc w:val="both"/>
        <w:rPr>
          <w:rFonts w:ascii="Arial" w:hAnsi="Arial" w:cs="Arial"/>
          <w:bCs/>
        </w:rPr>
      </w:pPr>
      <w:r w:rsidRPr="00BD2B80">
        <w:rPr>
          <w:rFonts w:ascii="Arial" w:hAnsi="Arial" w:cs="Arial"/>
          <w:bCs/>
        </w:rPr>
        <w:t>Signat electrònicament a [localitat de l’òrgan] per [càrrec].</w:t>
      </w:r>
    </w:p>
    <w:p w14:paraId="04120E7F" w14:textId="77777777" w:rsidR="006A3101" w:rsidRPr="00BD2B80" w:rsidRDefault="006A3101" w:rsidP="006A3101">
      <w:pPr>
        <w:jc w:val="both"/>
        <w:rPr>
          <w:rFonts w:ascii="Arial" w:hAnsi="Arial" w:cs="Arial"/>
        </w:rPr>
      </w:pPr>
    </w:p>
    <w:p w14:paraId="43C2D7C2" w14:textId="77777777" w:rsidR="006A3101" w:rsidRPr="00BD2B80" w:rsidRDefault="006A3101" w:rsidP="006A3101">
      <w:pPr>
        <w:jc w:val="both"/>
        <w:rPr>
          <w:rFonts w:ascii="Arial" w:hAnsi="Arial" w:cs="Arial"/>
        </w:rPr>
      </w:pPr>
    </w:p>
    <w:p w14:paraId="24DBFB1B" w14:textId="13FC6ACE" w:rsidR="006A3101" w:rsidRPr="00BD2B80" w:rsidRDefault="006A3101" w:rsidP="006A3101">
      <w:pPr>
        <w:rPr>
          <w:rFonts w:ascii="Arial" w:hAnsi="Arial" w:cs="Arial"/>
          <w:b/>
          <w:bCs/>
          <w:u w:val="single"/>
        </w:rPr>
      </w:pPr>
    </w:p>
    <w:sectPr w:rsidR="006A3101" w:rsidRPr="00BD2B80">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A8946" w14:textId="77777777" w:rsidR="00383851" w:rsidRDefault="00383851" w:rsidP="006A3101">
      <w:pPr>
        <w:spacing w:after="0" w:line="240" w:lineRule="auto"/>
      </w:pPr>
      <w:r>
        <w:separator/>
      </w:r>
    </w:p>
  </w:endnote>
  <w:endnote w:type="continuationSeparator" w:id="0">
    <w:p w14:paraId="64D892DF" w14:textId="77777777" w:rsidR="00383851" w:rsidRDefault="00383851" w:rsidP="006A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E997" w14:textId="6159D366" w:rsidR="006A3101" w:rsidRDefault="006A3101">
    <w:pPr>
      <w:pStyle w:val="Piedepgina"/>
    </w:pPr>
    <w:r w:rsidRPr="00BD2B80">
      <w:rPr>
        <w:rFonts w:ascii="Arial" w:hAnsi="Arial" w:cs="Arial"/>
        <w:b/>
        <w:noProof/>
        <w:sz w:val="20"/>
        <w:szCs w:val="18"/>
        <w:lang w:eastAsia="es-ES"/>
      </w:rPr>
      <w:drawing>
        <wp:inline distT="0" distB="0" distL="0" distR="0" wp14:anchorId="532E92C2" wp14:editId="2F5806DD">
          <wp:extent cx="3152140" cy="628650"/>
          <wp:effectExtent l="0" t="0" r="0" b="0"/>
          <wp:docPr id="1378490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90319"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140" cy="6286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6986" w14:textId="77777777" w:rsidR="00383851" w:rsidRDefault="00383851" w:rsidP="006A3101">
      <w:pPr>
        <w:spacing w:after="0" w:line="240" w:lineRule="auto"/>
      </w:pPr>
      <w:r>
        <w:separator/>
      </w:r>
    </w:p>
  </w:footnote>
  <w:footnote w:type="continuationSeparator" w:id="0">
    <w:p w14:paraId="28C93A30" w14:textId="77777777" w:rsidR="00383851" w:rsidRDefault="00383851" w:rsidP="006A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3E94" w14:textId="36DC18DB" w:rsidR="006A3101" w:rsidRDefault="006A3101">
    <w:pPr>
      <w:pStyle w:val="Encabezado"/>
    </w:pPr>
    <w:bookmarkStart w:id="2" w:name="_Hlk124959493"/>
    <w:r w:rsidRPr="00BD2B80">
      <w:rPr>
        <w:b/>
        <w:noProof/>
        <w:sz w:val="20"/>
      </w:rPr>
      <w:drawing>
        <wp:inline distT="0" distB="0" distL="0" distR="0" wp14:anchorId="7DC4530C" wp14:editId="63319BC8">
          <wp:extent cx="5400040" cy="676275"/>
          <wp:effectExtent l="0" t="0" r="0" b="9525"/>
          <wp:docPr id="1297403966" name="Imagen 1" descr="Imatge que conté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762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24B146FF"/>
    <w:multiLevelType w:val="hybridMultilevel"/>
    <w:tmpl w:val="202EE6CC"/>
    <w:lvl w:ilvl="0" w:tplc="8D52F412">
      <w:start w:val="1"/>
      <w:numFmt w:val="bullet"/>
      <w:lvlText w:val=""/>
      <w:lvlJc w:val="left"/>
      <w:pPr>
        <w:ind w:left="720" w:hanging="360"/>
      </w:pPr>
      <w:rPr>
        <w:rFonts w:ascii="Wingdings" w:hAnsi="Wingdings" w:hint="default"/>
        <w:sz w:val="2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D0844D4"/>
    <w:multiLevelType w:val="hybridMultilevel"/>
    <w:tmpl w:val="090EBA62"/>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F011E1A"/>
    <w:multiLevelType w:val="hybridMultilevel"/>
    <w:tmpl w:val="60400968"/>
    <w:lvl w:ilvl="0" w:tplc="8D52F412">
      <w:start w:val="1"/>
      <w:numFmt w:val="bullet"/>
      <w:lvlText w:val=""/>
      <w:lvlJc w:val="left"/>
      <w:pPr>
        <w:ind w:left="720" w:hanging="360"/>
      </w:pPr>
      <w:rPr>
        <w:rFonts w:ascii="Wingdings" w:hAnsi="Wingding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89345575">
    <w:abstractNumId w:val="9"/>
  </w:num>
  <w:num w:numId="2" w16cid:durableId="73817312">
    <w:abstractNumId w:val="6"/>
  </w:num>
  <w:num w:numId="3" w16cid:durableId="885529115">
    <w:abstractNumId w:val="7"/>
  </w:num>
  <w:num w:numId="4" w16cid:durableId="861210490">
    <w:abstractNumId w:val="0"/>
  </w:num>
  <w:num w:numId="5" w16cid:durableId="1911766350">
    <w:abstractNumId w:val="1"/>
  </w:num>
  <w:num w:numId="6" w16cid:durableId="315190801">
    <w:abstractNumId w:val="2"/>
  </w:num>
  <w:num w:numId="7" w16cid:durableId="1634368887">
    <w:abstractNumId w:val="4"/>
  </w:num>
  <w:num w:numId="8" w16cid:durableId="76756429">
    <w:abstractNumId w:val="5"/>
  </w:num>
  <w:num w:numId="9" w16cid:durableId="744571865">
    <w:abstractNumId w:val="8"/>
  </w:num>
  <w:num w:numId="10" w16cid:durableId="802425025">
    <w:abstractNumId w:val="10"/>
  </w:num>
  <w:num w:numId="11" w16cid:durableId="330446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01"/>
    <w:rsid w:val="000B626D"/>
    <w:rsid w:val="00185E56"/>
    <w:rsid w:val="002716ED"/>
    <w:rsid w:val="00313C42"/>
    <w:rsid w:val="00383851"/>
    <w:rsid w:val="00393AA0"/>
    <w:rsid w:val="003D6BBC"/>
    <w:rsid w:val="00433908"/>
    <w:rsid w:val="004930D5"/>
    <w:rsid w:val="00532712"/>
    <w:rsid w:val="005369D8"/>
    <w:rsid w:val="005B325E"/>
    <w:rsid w:val="005B7271"/>
    <w:rsid w:val="005F5E84"/>
    <w:rsid w:val="006A3101"/>
    <w:rsid w:val="006E1DB4"/>
    <w:rsid w:val="00725441"/>
    <w:rsid w:val="00731B49"/>
    <w:rsid w:val="00747A87"/>
    <w:rsid w:val="007F0F6D"/>
    <w:rsid w:val="00843AAE"/>
    <w:rsid w:val="0094292D"/>
    <w:rsid w:val="00950A04"/>
    <w:rsid w:val="009830E3"/>
    <w:rsid w:val="00A01244"/>
    <w:rsid w:val="00A820AC"/>
    <w:rsid w:val="00B33A30"/>
    <w:rsid w:val="00B42ACA"/>
    <w:rsid w:val="00B4767F"/>
    <w:rsid w:val="00B73AB7"/>
    <w:rsid w:val="00C91C40"/>
    <w:rsid w:val="00F22262"/>
    <w:rsid w:val="00F64F5C"/>
    <w:rsid w:val="00FE419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1D86"/>
  <w15:chartTrackingRefBased/>
  <w15:docId w15:val="{FD7F7AD9-E012-4B53-B967-D528BE3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01"/>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6A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1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1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1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1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1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1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1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31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31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31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31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31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31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31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31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3101"/>
    <w:rPr>
      <w:rFonts w:eastAsiaTheme="majorEastAsia" w:cstheme="majorBidi"/>
      <w:color w:val="272727" w:themeColor="text1" w:themeTint="D8"/>
    </w:rPr>
  </w:style>
  <w:style w:type="paragraph" w:styleId="Ttulo">
    <w:name w:val="Title"/>
    <w:basedOn w:val="Normal"/>
    <w:next w:val="Normal"/>
    <w:link w:val="TtuloCar"/>
    <w:uiPriority w:val="10"/>
    <w:qFormat/>
    <w:rsid w:val="006A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1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31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1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3101"/>
    <w:pPr>
      <w:spacing w:before="160"/>
      <w:jc w:val="center"/>
    </w:pPr>
    <w:rPr>
      <w:i/>
      <w:iCs/>
      <w:color w:val="404040" w:themeColor="text1" w:themeTint="BF"/>
    </w:rPr>
  </w:style>
  <w:style w:type="character" w:customStyle="1" w:styleId="CitaCar">
    <w:name w:val="Cita Car"/>
    <w:basedOn w:val="Fuentedeprrafopredeter"/>
    <w:link w:val="Cita"/>
    <w:uiPriority w:val="29"/>
    <w:rsid w:val="006A3101"/>
    <w:rPr>
      <w:i/>
      <w:iCs/>
      <w:color w:val="404040" w:themeColor="text1" w:themeTint="BF"/>
    </w:rPr>
  </w:style>
  <w:style w:type="paragraph" w:styleId="Prrafodelista">
    <w:name w:val="List Paragraph"/>
    <w:aliases w:val="Arial 8,List Paragraph,List Paragraph1,Normal N3,Gráfico Título,Párrafo 1,Párrafo,Párrafo Numerado,Párrafo de lista - cat,Cuadrícula mediana 1 - Énfasis 21"/>
    <w:basedOn w:val="Normal"/>
    <w:link w:val="PrrafodelistaCar"/>
    <w:uiPriority w:val="34"/>
    <w:qFormat/>
    <w:rsid w:val="006A3101"/>
    <w:pPr>
      <w:ind w:left="720"/>
      <w:contextualSpacing/>
    </w:pPr>
  </w:style>
  <w:style w:type="character" w:styleId="nfasisintenso">
    <w:name w:val="Intense Emphasis"/>
    <w:basedOn w:val="Fuentedeprrafopredeter"/>
    <w:uiPriority w:val="21"/>
    <w:qFormat/>
    <w:rsid w:val="006A3101"/>
    <w:rPr>
      <w:i/>
      <w:iCs/>
      <w:color w:val="0F4761" w:themeColor="accent1" w:themeShade="BF"/>
    </w:rPr>
  </w:style>
  <w:style w:type="paragraph" w:styleId="Citadestacada">
    <w:name w:val="Intense Quote"/>
    <w:basedOn w:val="Normal"/>
    <w:next w:val="Normal"/>
    <w:link w:val="CitadestacadaCar"/>
    <w:uiPriority w:val="30"/>
    <w:qFormat/>
    <w:rsid w:val="006A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101"/>
    <w:rPr>
      <w:i/>
      <w:iCs/>
      <w:color w:val="0F4761" w:themeColor="accent1" w:themeShade="BF"/>
    </w:rPr>
  </w:style>
  <w:style w:type="character" w:styleId="Referenciaintensa">
    <w:name w:val="Intense Reference"/>
    <w:basedOn w:val="Fuentedeprrafopredeter"/>
    <w:uiPriority w:val="32"/>
    <w:qFormat/>
    <w:rsid w:val="006A3101"/>
    <w:rPr>
      <w:b/>
      <w:bCs/>
      <w:smallCaps/>
      <w:color w:val="0F4761" w:themeColor="accent1" w:themeShade="BF"/>
      <w:spacing w:val="5"/>
    </w:rPr>
  </w:style>
  <w:style w:type="paragraph" w:styleId="Encabezado">
    <w:name w:val="header"/>
    <w:basedOn w:val="Normal"/>
    <w:link w:val="EncabezadoCar"/>
    <w:uiPriority w:val="99"/>
    <w:unhideWhenUsed/>
    <w:rsid w:val="006A3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3101"/>
  </w:style>
  <w:style w:type="paragraph" w:styleId="Piedepgina">
    <w:name w:val="footer"/>
    <w:basedOn w:val="Normal"/>
    <w:link w:val="PiedepginaCar"/>
    <w:uiPriority w:val="99"/>
    <w:unhideWhenUsed/>
    <w:rsid w:val="006A3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3101"/>
  </w:style>
  <w:style w:type="character" w:customStyle="1" w:styleId="PrrafodelistaCar">
    <w:name w:val="Párrafo de lista Car"/>
    <w:aliases w:val="Arial 8 Car,List Paragraph Car,List Paragraph1 Car,Normal N3 Car,Gráfico Título Car,Párrafo 1 Car,Párrafo Car,Párrafo Numerado Car,Párrafo de lista - cat Car,Cuadrícula mediana 1 - Énfasis 21 Car"/>
    <w:link w:val="Prrafodelista"/>
    <w:uiPriority w:val="34"/>
    <w:locked/>
    <w:rsid w:val="006A3101"/>
  </w:style>
  <w:style w:type="paragraph" w:styleId="Sinespaciado">
    <w:name w:val="No Spacing"/>
    <w:uiPriority w:val="1"/>
    <w:qFormat/>
    <w:rsid w:val="006A3101"/>
    <w:pPr>
      <w:spacing w:after="0" w:line="240" w:lineRule="auto"/>
    </w:pPr>
    <w:rPr>
      <w:rFonts w:ascii="Calibri" w:eastAsia="Calibri" w:hAnsi="Calibri" w:cs="Arial"/>
      <w:kern w:val="0"/>
      <w14:ligatures w14:val="none"/>
    </w:rPr>
  </w:style>
  <w:style w:type="character" w:customStyle="1" w:styleId="markedcontent">
    <w:name w:val="markedcontent"/>
    <w:basedOn w:val="Fuentedeprrafopredeter"/>
    <w:rsid w:val="006A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aja365usuari05</dc:creator>
  <cp:keywords/>
  <dc:description/>
  <cp:lastModifiedBy>aja365usuari05</cp:lastModifiedBy>
  <cp:revision>3</cp:revision>
  <dcterms:created xsi:type="dcterms:W3CDTF">2025-03-26T16:12:00Z</dcterms:created>
  <dcterms:modified xsi:type="dcterms:W3CDTF">2025-03-26T16:21:00Z</dcterms:modified>
</cp:coreProperties>
</file>