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8B9E8" w14:textId="77777777" w:rsidR="00E22690" w:rsidRPr="00E22690" w:rsidRDefault="00E22690" w:rsidP="00E22690">
      <w:pPr>
        <w:jc w:val="both"/>
      </w:pPr>
      <w:r w:rsidRPr="00E22690">
        <w:t>CONTRACTE D’OBRES INCLOSES EN EL PROJECTE EXECUTIU: PROJECTE DE CONTRUCCIÓ D’UN NOU DIPÒSIT RECTANGULAR D’AIGUA POTABLE AL MATEIX PUNT QUE L’EXISTENT A LAS COLINAS AL T.M. OLIVELLA. (Núm. exp. 1379-0219/2025) – PROCEDIMENT OBERT SIMPLIFICAT</w:t>
      </w:r>
    </w:p>
    <w:p w14:paraId="5820CC73" w14:textId="77777777" w:rsidR="00E22690" w:rsidRPr="00E22690" w:rsidRDefault="00E22690" w:rsidP="00E22690">
      <w:pPr>
        <w:jc w:val="both"/>
        <w:rPr>
          <w:lang w:eastAsia="es-ES"/>
        </w:rPr>
      </w:pPr>
      <w:r w:rsidRPr="00E22690">
        <w:rPr>
          <w:lang w:eastAsia="es-ES"/>
        </w:rPr>
        <w:t>ANNEX III</w:t>
      </w:r>
    </w:p>
    <w:p w14:paraId="7D504971" w14:textId="77777777" w:rsidR="00E22690" w:rsidRPr="00E22690" w:rsidRDefault="00E22690" w:rsidP="00E22690">
      <w:pPr>
        <w:jc w:val="both"/>
        <w:rPr>
          <w:lang w:eastAsia="es-ES"/>
        </w:rPr>
      </w:pPr>
      <w:r w:rsidRPr="00E22690">
        <w:rPr>
          <w:lang w:eastAsia="es-ES"/>
        </w:rPr>
        <w:t>OBLIGACIONS EN RELACIÓ A LA PROTECCIÓ DE DADES DE CARACTER PERSONAL</w:t>
      </w:r>
    </w:p>
    <w:p w14:paraId="0C1E62F3" w14:textId="77777777" w:rsidR="00E22690" w:rsidRPr="00E22690" w:rsidRDefault="00E22690" w:rsidP="00E22690">
      <w:pPr>
        <w:jc w:val="both"/>
        <w:rPr>
          <w:lang w:eastAsia="es-ES"/>
        </w:rPr>
      </w:pPr>
    </w:p>
    <w:p w14:paraId="04C6B12A" w14:textId="77777777" w:rsidR="00E22690" w:rsidRPr="00E22690" w:rsidRDefault="00E22690" w:rsidP="00E22690">
      <w:pPr>
        <w:jc w:val="both"/>
      </w:pPr>
      <w:r w:rsidRPr="00E22690">
        <w:t>D’acord amb el Reglament europeu 2016/679, de 27 d’abril, relatiu a la protecció de les persones físiques pel que respecta al tractament de dades personals i la lliure circulació d’aquestes dades i pel qual es deroga la Directiva 95/46/CE, i la Llei orgànica 3/2018, de 5 de desembre, de Protecció de Dades Personals i garantia dels drets digitals i resta de normativa estatal o autonòmica que la desenvolupi , s’informa a la contractista i al seu personal:</w:t>
      </w:r>
    </w:p>
    <w:p w14:paraId="5587442A" w14:textId="77777777" w:rsidR="00E22690" w:rsidRPr="00E22690" w:rsidRDefault="00E22690" w:rsidP="00E22690"/>
    <w:tbl>
      <w:tblPr>
        <w:tblW w:w="8647"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85"/>
        <w:gridCol w:w="6662"/>
      </w:tblGrid>
      <w:tr w:rsidR="00E22690" w:rsidRPr="00E22690" w14:paraId="23D4F1CB" w14:textId="77777777" w:rsidTr="00BB16BB">
        <w:trPr>
          <w:trHeight w:val="517"/>
        </w:trPr>
        <w:tc>
          <w:tcPr>
            <w:tcW w:w="1985" w:type="dxa"/>
            <w:vMerge w:val="restart"/>
            <w:tcBorders>
              <w:bottom w:val="single" w:sz="6" w:space="0" w:color="000000"/>
              <w:right w:val="single" w:sz="6" w:space="0" w:color="000000"/>
            </w:tcBorders>
          </w:tcPr>
          <w:p w14:paraId="414EEA08" w14:textId="77777777" w:rsidR="00E22690" w:rsidRPr="00E22690" w:rsidRDefault="00E22690" w:rsidP="00E22690">
            <w:pPr>
              <w:rPr>
                <w:lang w:val="en-US"/>
              </w:rPr>
            </w:pPr>
            <w:proofErr w:type="spellStart"/>
            <w:r w:rsidRPr="00E22690">
              <w:rPr>
                <w:lang w:val="en-US"/>
              </w:rPr>
              <w:t>Responsable</w:t>
            </w:r>
            <w:proofErr w:type="spellEnd"/>
            <w:r w:rsidRPr="00E22690">
              <w:rPr>
                <w:lang w:val="en-US"/>
              </w:rPr>
              <w:t xml:space="preserve"> del </w:t>
            </w:r>
            <w:proofErr w:type="spellStart"/>
            <w:r w:rsidRPr="00E22690">
              <w:rPr>
                <w:lang w:val="en-US"/>
              </w:rPr>
              <w:t>tractament</w:t>
            </w:r>
            <w:proofErr w:type="spellEnd"/>
          </w:p>
        </w:tc>
        <w:tc>
          <w:tcPr>
            <w:tcW w:w="6662" w:type="dxa"/>
            <w:tcBorders>
              <w:left w:val="single" w:sz="6" w:space="0" w:color="000000"/>
              <w:bottom w:val="single" w:sz="6" w:space="0" w:color="000000"/>
            </w:tcBorders>
          </w:tcPr>
          <w:p w14:paraId="0B750888" w14:textId="77777777" w:rsidR="00E22690" w:rsidRPr="00E22690" w:rsidRDefault="00E22690" w:rsidP="00E22690">
            <w:pPr>
              <w:rPr>
                <w:lang w:val="en-US"/>
              </w:rPr>
            </w:pPr>
            <w:proofErr w:type="spellStart"/>
            <w:r w:rsidRPr="00E22690">
              <w:rPr>
                <w:lang w:val="en-US"/>
              </w:rPr>
              <w:t>Ajuntament</w:t>
            </w:r>
            <w:proofErr w:type="spellEnd"/>
            <w:r w:rsidRPr="00E22690">
              <w:rPr>
                <w:lang w:val="en-US"/>
              </w:rPr>
              <w:t xml:space="preserve"> </w:t>
            </w:r>
            <w:proofErr w:type="spellStart"/>
            <w:r w:rsidRPr="00E22690">
              <w:rPr>
                <w:lang w:val="en-US"/>
              </w:rPr>
              <w:t>d’Olivella</w:t>
            </w:r>
            <w:proofErr w:type="spellEnd"/>
            <w:r w:rsidRPr="00E22690">
              <w:rPr>
                <w:lang w:val="en-US"/>
              </w:rPr>
              <w:t xml:space="preserve"> – </w:t>
            </w:r>
            <w:proofErr w:type="spellStart"/>
            <w:r w:rsidRPr="00E22690">
              <w:rPr>
                <w:lang w:val="en-US"/>
              </w:rPr>
              <w:t>Plaça</w:t>
            </w:r>
            <w:proofErr w:type="spellEnd"/>
            <w:r w:rsidRPr="00E22690">
              <w:rPr>
                <w:lang w:val="en-US"/>
              </w:rPr>
              <w:t xml:space="preserve"> Majors s/n – 08818 </w:t>
            </w:r>
            <w:proofErr w:type="gramStart"/>
            <w:r w:rsidRPr="00E22690">
              <w:rPr>
                <w:lang w:val="en-US"/>
              </w:rPr>
              <w:t xml:space="preserve">Olivella  </w:t>
            </w:r>
            <w:proofErr w:type="spellStart"/>
            <w:r w:rsidRPr="00E22690">
              <w:rPr>
                <w:lang w:val="en-US"/>
              </w:rPr>
              <w:t>telèfon</w:t>
            </w:r>
            <w:proofErr w:type="spellEnd"/>
            <w:proofErr w:type="gramEnd"/>
            <w:r w:rsidRPr="00E22690">
              <w:rPr>
                <w:lang w:val="en-US"/>
              </w:rPr>
              <w:t xml:space="preserve"> 93.8968000 </w:t>
            </w:r>
          </w:p>
        </w:tc>
      </w:tr>
      <w:tr w:rsidR="00E22690" w:rsidRPr="00E22690" w14:paraId="7B392E97" w14:textId="77777777" w:rsidTr="00BB16BB">
        <w:trPr>
          <w:trHeight w:val="757"/>
        </w:trPr>
        <w:tc>
          <w:tcPr>
            <w:tcW w:w="1985" w:type="dxa"/>
            <w:vMerge/>
            <w:tcBorders>
              <w:top w:val="nil"/>
              <w:bottom w:val="single" w:sz="6" w:space="0" w:color="000000"/>
              <w:right w:val="single" w:sz="6" w:space="0" w:color="000000"/>
            </w:tcBorders>
          </w:tcPr>
          <w:p w14:paraId="3B4CCEEA" w14:textId="77777777" w:rsidR="00E22690" w:rsidRPr="00E22690" w:rsidRDefault="00E22690" w:rsidP="00E22690">
            <w:pPr>
              <w:rPr>
                <w:lang w:val="en-US"/>
              </w:rPr>
            </w:pPr>
          </w:p>
        </w:tc>
        <w:tc>
          <w:tcPr>
            <w:tcW w:w="6662" w:type="dxa"/>
            <w:tcBorders>
              <w:top w:val="single" w:sz="6" w:space="0" w:color="000000"/>
              <w:left w:val="single" w:sz="6" w:space="0" w:color="000000"/>
              <w:bottom w:val="single" w:sz="6" w:space="0" w:color="000000"/>
            </w:tcBorders>
          </w:tcPr>
          <w:p w14:paraId="0CAABC81" w14:textId="77777777" w:rsidR="00E22690" w:rsidRPr="00E22690" w:rsidRDefault="00E22690" w:rsidP="00E22690">
            <w:pPr>
              <w:rPr>
                <w:lang w:val="en-US"/>
              </w:rPr>
            </w:pPr>
            <w:proofErr w:type="spellStart"/>
            <w:r w:rsidRPr="00E22690">
              <w:rPr>
                <w:lang w:val="en-US"/>
              </w:rPr>
              <w:t>Dades</w:t>
            </w:r>
            <w:proofErr w:type="spellEnd"/>
            <w:r w:rsidRPr="00E22690">
              <w:rPr>
                <w:lang w:val="en-US"/>
              </w:rPr>
              <w:t xml:space="preserve"> de </w:t>
            </w:r>
            <w:proofErr w:type="spellStart"/>
            <w:r w:rsidRPr="00E22690">
              <w:rPr>
                <w:lang w:val="en-US"/>
              </w:rPr>
              <w:t>contacte</w:t>
            </w:r>
            <w:proofErr w:type="spellEnd"/>
            <w:r w:rsidRPr="00E22690">
              <w:rPr>
                <w:lang w:val="en-US"/>
              </w:rPr>
              <w:t xml:space="preserve"> del </w:t>
            </w:r>
            <w:proofErr w:type="spellStart"/>
            <w:r w:rsidRPr="00E22690">
              <w:rPr>
                <w:lang w:val="en-US"/>
              </w:rPr>
              <w:t>Delegat</w:t>
            </w:r>
            <w:proofErr w:type="spellEnd"/>
            <w:r w:rsidRPr="00E22690">
              <w:rPr>
                <w:lang w:val="en-US"/>
              </w:rPr>
              <w:t xml:space="preserve"> de </w:t>
            </w:r>
            <w:proofErr w:type="spellStart"/>
            <w:r w:rsidRPr="00E22690">
              <w:rPr>
                <w:lang w:val="en-US"/>
              </w:rPr>
              <w:t>protecció</w:t>
            </w:r>
            <w:proofErr w:type="spellEnd"/>
            <w:r w:rsidRPr="00E22690">
              <w:rPr>
                <w:lang w:val="en-US"/>
              </w:rPr>
              <w:t xml:space="preserve"> de </w:t>
            </w:r>
            <w:proofErr w:type="spellStart"/>
            <w:r w:rsidRPr="00E22690">
              <w:rPr>
                <w:lang w:val="en-US"/>
              </w:rPr>
              <w:t>dades</w:t>
            </w:r>
            <w:proofErr w:type="spellEnd"/>
            <w:r w:rsidRPr="00E22690">
              <w:rPr>
                <w:lang w:val="en-US"/>
              </w:rPr>
              <w:t xml:space="preserve"> per a</w:t>
            </w:r>
          </w:p>
          <w:p w14:paraId="0D0E5E02" w14:textId="77777777" w:rsidR="00E22690" w:rsidRPr="00E22690" w:rsidRDefault="00E22690" w:rsidP="00E22690">
            <w:pPr>
              <w:rPr>
                <w:lang w:val="en-US"/>
              </w:rPr>
            </w:pPr>
            <w:proofErr w:type="spellStart"/>
            <w:r w:rsidRPr="00E22690">
              <w:rPr>
                <w:lang w:val="en-US"/>
              </w:rPr>
              <w:t>consultes</w:t>
            </w:r>
            <w:proofErr w:type="spellEnd"/>
            <w:r w:rsidRPr="00E22690">
              <w:rPr>
                <w:lang w:val="en-US"/>
              </w:rPr>
              <w:t xml:space="preserve">, </w:t>
            </w:r>
            <w:proofErr w:type="spellStart"/>
            <w:r w:rsidRPr="00E22690">
              <w:rPr>
                <w:lang w:val="en-US"/>
              </w:rPr>
              <w:t>queixes</w:t>
            </w:r>
            <w:proofErr w:type="spellEnd"/>
            <w:r w:rsidRPr="00E22690">
              <w:rPr>
                <w:lang w:val="en-US"/>
              </w:rPr>
              <w:t xml:space="preserve">, </w:t>
            </w:r>
            <w:proofErr w:type="spellStart"/>
            <w:r w:rsidRPr="00E22690">
              <w:rPr>
                <w:lang w:val="en-US"/>
              </w:rPr>
              <w:t>exercicis</w:t>
            </w:r>
            <w:proofErr w:type="spellEnd"/>
            <w:r w:rsidRPr="00E22690">
              <w:rPr>
                <w:lang w:val="en-US"/>
              </w:rPr>
              <w:t xml:space="preserve"> de </w:t>
            </w:r>
            <w:proofErr w:type="spellStart"/>
            <w:r w:rsidRPr="00E22690">
              <w:rPr>
                <w:lang w:val="en-US"/>
              </w:rPr>
              <w:t>drets</w:t>
            </w:r>
            <w:proofErr w:type="spellEnd"/>
            <w:r w:rsidRPr="00E22690">
              <w:rPr>
                <w:lang w:val="en-US"/>
              </w:rPr>
              <w:t xml:space="preserve">, </w:t>
            </w:r>
            <w:proofErr w:type="spellStart"/>
            <w:r w:rsidRPr="00E22690">
              <w:rPr>
                <w:lang w:val="en-US"/>
              </w:rPr>
              <w:t>i</w:t>
            </w:r>
            <w:proofErr w:type="spellEnd"/>
            <w:r w:rsidRPr="00E22690">
              <w:rPr>
                <w:lang w:val="en-US"/>
              </w:rPr>
              <w:t xml:space="preserve"> </w:t>
            </w:r>
            <w:proofErr w:type="spellStart"/>
            <w:r w:rsidRPr="00E22690">
              <w:rPr>
                <w:lang w:val="en-US"/>
              </w:rPr>
              <w:t>comentaris</w:t>
            </w:r>
            <w:proofErr w:type="spellEnd"/>
            <w:r w:rsidRPr="00E22690">
              <w:rPr>
                <w:lang w:val="en-US"/>
              </w:rPr>
              <w:t xml:space="preserve"> </w:t>
            </w:r>
            <w:proofErr w:type="spellStart"/>
            <w:r w:rsidRPr="00E22690">
              <w:rPr>
                <w:lang w:val="en-US"/>
              </w:rPr>
              <w:t>relacionats</w:t>
            </w:r>
            <w:proofErr w:type="spellEnd"/>
            <w:r w:rsidRPr="00E22690">
              <w:rPr>
                <w:lang w:val="en-US"/>
              </w:rPr>
              <w:t xml:space="preserve"> </w:t>
            </w:r>
            <w:proofErr w:type="spellStart"/>
            <w:r w:rsidRPr="00E22690">
              <w:rPr>
                <w:lang w:val="en-US"/>
              </w:rPr>
              <w:t>amb</w:t>
            </w:r>
            <w:proofErr w:type="spellEnd"/>
            <w:r w:rsidRPr="00E22690">
              <w:rPr>
                <w:lang w:val="en-US"/>
              </w:rPr>
              <w:t xml:space="preserve"> la </w:t>
            </w:r>
            <w:proofErr w:type="spellStart"/>
            <w:r w:rsidRPr="00E22690">
              <w:rPr>
                <w:lang w:val="en-US"/>
              </w:rPr>
              <w:t>protecció</w:t>
            </w:r>
            <w:proofErr w:type="spellEnd"/>
            <w:r w:rsidRPr="00E22690">
              <w:rPr>
                <w:lang w:val="en-US"/>
              </w:rPr>
              <w:t xml:space="preserve"> de </w:t>
            </w:r>
            <w:proofErr w:type="spellStart"/>
            <w:r w:rsidRPr="00E22690">
              <w:rPr>
                <w:lang w:val="en-US"/>
              </w:rPr>
              <w:t>dades</w:t>
            </w:r>
            <w:proofErr w:type="spellEnd"/>
            <w:r w:rsidRPr="00E22690">
              <w:rPr>
                <w:lang w:val="en-US"/>
              </w:rPr>
              <w:t xml:space="preserve">: </w:t>
            </w:r>
            <w:hyperlink r:id="rId8" w:history="1">
              <w:r w:rsidRPr="00E22690">
                <w:rPr>
                  <w:lang w:val="en-US"/>
                </w:rPr>
                <w:t>dpd.ajolivella@diba.cat</w:t>
              </w:r>
            </w:hyperlink>
          </w:p>
        </w:tc>
      </w:tr>
      <w:tr w:rsidR="00E22690" w:rsidRPr="00E22690" w14:paraId="42687111" w14:textId="77777777" w:rsidTr="00BB16BB">
        <w:trPr>
          <w:trHeight w:val="630"/>
        </w:trPr>
        <w:tc>
          <w:tcPr>
            <w:tcW w:w="1985" w:type="dxa"/>
            <w:tcBorders>
              <w:top w:val="single" w:sz="6" w:space="0" w:color="000000"/>
              <w:bottom w:val="single" w:sz="6" w:space="0" w:color="000000"/>
              <w:right w:val="single" w:sz="6" w:space="0" w:color="000000"/>
            </w:tcBorders>
          </w:tcPr>
          <w:p w14:paraId="5BBD5C14" w14:textId="77777777" w:rsidR="00E22690" w:rsidRPr="00E22690" w:rsidRDefault="00E22690" w:rsidP="00E22690">
            <w:pPr>
              <w:rPr>
                <w:lang w:val="en-US"/>
              </w:rPr>
            </w:pPr>
            <w:proofErr w:type="spellStart"/>
            <w:r w:rsidRPr="00E22690">
              <w:rPr>
                <w:lang w:val="en-US"/>
              </w:rPr>
              <w:t>Finalitat</w:t>
            </w:r>
            <w:proofErr w:type="spellEnd"/>
            <w:r w:rsidRPr="00E22690">
              <w:rPr>
                <w:lang w:val="en-US"/>
              </w:rPr>
              <w:t xml:space="preserve"> del </w:t>
            </w:r>
            <w:proofErr w:type="spellStart"/>
            <w:r w:rsidRPr="00E22690">
              <w:rPr>
                <w:lang w:val="en-US"/>
              </w:rPr>
              <w:t>tractament</w:t>
            </w:r>
            <w:proofErr w:type="spellEnd"/>
          </w:p>
        </w:tc>
        <w:tc>
          <w:tcPr>
            <w:tcW w:w="6662" w:type="dxa"/>
            <w:tcBorders>
              <w:top w:val="single" w:sz="6" w:space="0" w:color="000000"/>
              <w:left w:val="single" w:sz="6" w:space="0" w:color="000000"/>
              <w:bottom w:val="single" w:sz="6" w:space="0" w:color="000000"/>
            </w:tcBorders>
          </w:tcPr>
          <w:p w14:paraId="0A82439C" w14:textId="77777777" w:rsidR="00E22690" w:rsidRPr="00E22690" w:rsidRDefault="00E22690" w:rsidP="00E22690">
            <w:pPr>
              <w:rPr>
                <w:lang w:val="en-US"/>
              </w:rPr>
            </w:pPr>
            <w:proofErr w:type="spellStart"/>
            <w:r w:rsidRPr="00E22690">
              <w:rPr>
                <w:lang w:val="en-US"/>
              </w:rPr>
              <w:t>Gestió</w:t>
            </w:r>
            <w:proofErr w:type="spellEnd"/>
            <w:r w:rsidRPr="00E22690">
              <w:rPr>
                <w:lang w:val="en-US"/>
              </w:rPr>
              <w:t xml:space="preserve"> </w:t>
            </w:r>
            <w:proofErr w:type="spellStart"/>
            <w:r w:rsidRPr="00E22690">
              <w:rPr>
                <w:lang w:val="en-US"/>
              </w:rPr>
              <w:t>i</w:t>
            </w:r>
            <w:proofErr w:type="spellEnd"/>
            <w:r w:rsidRPr="00E22690">
              <w:rPr>
                <w:lang w:val="en-US"/>
              </w:rPr>
              <w:t xml:space="preserve"> </w:t>
            </w:r>
            <w:proofErr w:type="spellStart"/>
            <w:r w:rsidRPr="00E22690">
              <w:rPr>
                <w:lang w:val="en-US"/>
              </w:rPr>
              <w:t>tramitació</w:t>
            </w:r>
            <w:proofErr w:type="spellEnd"/>
            <w:r w:rsidRPr="00E22690">
              <w:rPr>
                <w:lang w:val="en-US"/>
              </w:rPr>
              <w:t xml:space="preserve"> dels </w:t>
            </w:r>
            <w:proofErr w:type="spellStart"/>
            <w:r w:rsidRPr="00E22690">
              <w:rPr>
                <w:lang w:val="en-US"/>
              </w:rPr>
              <w:t>contractes</w:t>
            </w:r>
            <w:proofErr w:type="spellEnd"/>
            <w:r w:rsidRPr="00E22690">
              <w:rPr>
                <w:lang w:val="en-US"/>
              </w:rPr>
              <w:t xml:space="preserve"> del sector </w:t>
            </w:r>
            <w:proofErr w:type="spellStart"/>
            <w:r w:rsidRPr="00E22690">
              <w:rPr>
                <w:lang w:val="en-US"/>
              </w:rPr>
              <w:t>públic</w:t>
            </w:r>
            <w:proofErr w:type="spellEnd"/>
            <w:r w:rsidRPr="00E22690">
              <w:rPr>
                <w:lang w:val="en-US"/>
              </w:rPr>
              <w:t xml:space="preserve"> dels </w:t>
            </w:r>
            <w:proofErr w:type="spellStart"/>
            <w:r w:rsidRPr="00E22690">
              <w:rPr>
                <w:lang w:val="en-US"/>
              </w:rPr>
              <w:t>òrgans</w:t>
            </w:r>
            <w:proofErr w:type="spellEnd"/>
            <w:r w:rsidRPr="00E22690">
              <w:rPr>
                <w:lang w:val="en-US"/>
              </w:rPr>
              <w:t xml:space="preserve"> </w:t>
            </w:r>
            <w:proofErr w:type="spellStart"/>
            <w:r w:rsidRPr="00E22690">
              <w:rPr>
                <w:lang w:val="en-US"/>
              </w:rPr>
              <w:t>i</w:t>
            </w:r>
            <w:proofErr w:type="spellEnd"/>
            <w:r w:rsidRPr="00E22690">
              <w:rPr>
                <w:lang w:val="en-US"/>
              </w:rPr>
              <w:t xml:space="preserve"> </w:t>
            </w:r>
            <w:proofErr w:type="spellStart"/>
            <w:r w:rsidRPr="00E22690">
              <w:rPr>
                <w:lang w:val="en-US"/>
              </w:rPr>
              <w:t>unitats</w:t>
            </w:r>
            <w:proofErr w:type="spellEnd"/>
            <w:r w:rsidRPr="00E22690">
              <w:rPr>
                <w:lang w:val="en-US"/>
              </w:rPr>
              <w:t xml:space="preserve"> </w:t>
            </w:r>
            <w:proofErr w:type="spellStart"/>
            <w:r w:rsidRPr="00E22690">
              <w:rPr>
                <w:lang w:val="en-US"/>
              </w:rPr>
              <w:t>administratives</w:t>
            </w:r>
            <w:proofErr w:type="spellEnd"/>
            <w:r w:rsidRPr="00E22690">
              <w:rPr>
                <w:lang w:val="en-US"/>
              </w:rPr>
              <w:t xml:space="preserve"> de </w:t>
            </w:r>
            <w:proofErr w:type="spellStart"/>
            <w:r w:rsidRPr="00E22690">
              <w:rPr>
                <w:lang w:val="en-US"/>
              </w:rPr>
              <w:t>l’Ajuntament</w:t>
            </w:r>
            <w:proofErr w:type="spellEnd"/>
            <w:r w:rsidRPr="00E22690">
              <w:rPr>
                <w:lang w:val="en-US"/>
              </w:rPr>
              <w:t xml:space="preserve"> </w:t>
            </w:r>
            <w:proofErr w:type="spellStart"/>
            <w:r w:rsidRPr="00E22690">
              <w:rPr>
                <w:lang w:val="en-US"/>
              </w:rPr>
              <w:t>d’Olivella</w:t>
            </w:r>
            <w:proofErr w:type="spellEnd"/>
          </w:p>
        </w:tc>
      </w:tr>
      <w:tr w:rsidR="00E22690" w:rsidRPr="00E22690" w14:paraId="6E1288DF" w14:textId="77777777" w:rsidTr="00BB16BB">
        <w:trPr>
          <w:trHeight w:val="760"/>
        </w:trPr>
        <w:tc>
          <w:tcPr>
            <w:tcW w:w="1985" w:type="dxa"/>
            <w:tcBorders>
              <w:top w:val="single" w:sz="6" w:space="0" w:color="000000"/>
              <w:bottom w:val="single" w:sz="6" w:space="0" w:color="000000"/>
              <w:right w:val="single" w:sz="6" w:space="0" w:color="000000"/>
            </w:tcBorders>
          </w:tcPr>
          <w:p w14:paraId="3BC67843" w14:textId="77777777" w:rsidR="00E22690" w:rsidRPr="00E22690" w:rsidRDefault="00E22690" w:rsidP="00E22690">
            <w:pPr>
              <w:rPr>
                <w:lang w:val="en-US"/>
              </w:rPr>
            </w:pPr>
            <w:r w:rsidRPr="00E22690">
              <w:rPr>
                <w:lang w:val="en-US"/>
              </w:rPr>
              <w:t xml:space="preserve">Temps de </w:t>
            </w:r>
            <w:proofErr w:type="spellStart"/>
            <w:r w:rsidRPr="00E22690">
              <w:rPr>
                <w:lang w:val="en-US"/>
              </w:rPr>
              <w:t>conservació</w:t>
            </w:r>
            <w:proofErr w:type="spellEnd"/>
          </w:p>
        </w:tc>
        <w:tc>
          <w:tcPr>
            <w:tcW w:w="6662" w:type="dxa"/>
            <w:tcBorders>
              <w:top w:val="single" w:sz="6" w:space="0" w:color="000000"/>
              <w:left w:val="single" w:sz="6" w:space="0" w:color="000000"/>
              <w:bottom w:val="single" w:sz="6" w:space="0" w:color="000000"/>
            </w:tcBorders>
          </w:tcPr>
          <w:p w14:paraId="48006912" w14:textId="77777777" w:rsidR="00E22690" w:rsidRPr="00E22690" w:rsidRDefault="00E22690" w:rsidP="00E22690">
            <w:pPr>
              <w:rPr>
                <w:lang w:val="en-US"/>
              </w:rPr>
            </w:pPr>
            <w:r w:rsidRPr="00E22690">
              <w:rPr>
                <w:lang w:val="en-US"/>
              </w:rPr>
              <w:t xml:space="preserve">Les </w:t>
            </w:r>
            <w:proofErr w:type="spellStart"/>
            <w:r w:rsidRPr="00E22690">
              <w:rPr>
                <w:lang w:val="en-US"/>
              </w:rPr>
              <w:t>dades</w:t>
            </w:r>
            <w:proofErr w:type="spellEnd"/>
            <w:r w:rsidRPr="00E22690">
              <w:rPr>
                <w:lang w:val="en-US"/>
              </w:rPr>
              <w:t xml:space="preserve"> </w:t>
            </w:r>
            <w:proofErr w:type="spellStart"/>
            <w:r w:rsidRPr="00E22690">
              <w:rPr>
                <w:lang w:val="en-US"/>
              </w:rPr>
              <w:t>seran</w:t>
            </w:r>
            <w:proofErr w:type="spellEnd"/>
            <w:r w:rsidRPr="00E22690">
              <w:rPr>
                <w:lang w:val="en-US"/>
              </w:rPr>
              <w:t xml:space="preserve"> </w:t>
            </w:r>
            <w:proofErr w:type="spellStart"/>
            <w:r w:rsidRPr="00E22690">
              <w:rPr>
                <w:lang w:val="en-US"/>
              </w:rPr>
              <w:t>conservades</w:t>
            </w:r>
            <w:proofErr w:type="spellEnd"/>
            <w:r w:rsidRPr="00E22690">
              <w:rPr>
                <w:lang w:val="en-US"/>
              </w:rPr>
              <w:t xml:space="preserve"> </w:t>
            </w:r>
            <w:proofErr w:type="spellStart"/>
            <w:r w:rsidRPr="00E22690">
              <w:rPr>
                <w:lang w:val="en-US"/>
              </w:rPr>
              <w:t>durant</w:t>
            </w:r>
            <w:proofErr w:type="spellEnd"/>
            <w:r w:rsidRPr="00E22690">
              <w:rPr>
                <w:lang w:val="en-US"/>
              </w:rPr>
              <w:t xml:space="preserve"> </w:t>
            </w:r>
            <w:proofErr w:type="spellStart"/>
            <w:r w:rsidRPr="00E22690">
              <w:rPr>
                <w:lang w:val="en-US"/>
              </w:rPr>
              <w:t>el</w:t>
            </w:r>
            <w:proofErr w:type="spellEnd"/>
            <w:r w:rsidRPr="00E22690">
              <w:rPr>
                <w:lang w:val="en-US"/>
              </w:rPr>
              <w:t xml:space="preserve"> temps </w:t>
            </w:r>
            <w:proofErr w:type="spellStart"/>
            <w:r w:rsidRPr="00E22690">
              <w:rPr>
                <w:lang w:val="en-US"/>
              </w:rPr>
              <w:t>previst</w:t>
            </w:r>
            <w:proofErr w:type="spellEnd"/>
            <w:r w:rsidRPr="00E22690">
              <w:rPr>
                <w:lang w:val="en-US"/>
              </w:rPr>
              <w:t xml:space="preserve"> a la</w:t>
            </w:r>
          </w:p>
          <w:p w14:paraId="52CBC35C" w14:textId="77777777" w:rsidR="00E22690" w:rsidRPr="00E22690" w:rsidRDefault="00E22690" w:rsidP="00E22690">
            <w:pPr>
              <w:rPr>
                <w:lang w:val="en-US"/>
              </w:rPr>
            </w:pPr>
            <w:proofErr w:type="spellStart"/>
            <w:r w:rsidRPr="00E22690">
              <w:rPr>
                <w:lang w:val="en-US"/>
              </w:rPr>
              <w:t>normativa</w:t>
            </w:r>
            <w:proofErr w:type="spellEnd"/>
            <w:r w:rsidRPr="00E22690">
              <w:rPr>
                <w:lang w:val="en-US"/>
              </w:rPr>
              <w:t xml:space="preserve"> de </w:t>
            </w:r>
            <w:proofErr w:type="spellStart"/>
            <w:r w:rsidRPr="00E22690">
              <w:rPr>
                <w:lang w:val="en-US"/>
              </w:rPr>
              <w:t>procediment</w:t>
            </w:r>
            <w:proofErr w:type="spellEnd"/>
            <w:r w:rsidRPr="00E22690">
              <w:rPr>
                <w:lang w:val="en-US"/>
              </w:rPr>
              <w:t xml:space="preserve"> </w:t>
            </w:r>
            <w:proofErr w:type="spellStart"/>
            <w:r w:rsidRPr="00E22690">
              <w:rPr>
                <w:lang w:val="en-US"/>
              </w:rPr>
              <w:t>administratiu</w:t>
            </w:r>
            <w:proofErr w:type="spellEnd"/>
            <w:r w:rsidRPr="00E22690">
              <w:rPr>
                <w:lang w:val="en-US"/>
              </w:rPr>
              <w:t xml:space="preserve">, de </w:t>
            </w:r>
            <w:proofErr w:type="spellStart"/>
            <w:r w:rsidRPr="00E22690">
              <w:rPr>
                <w:lang w:val="en-US"/>
              </w:rPr>
              <w:t>contractació</w:t>
            </w:r>
            <w:proofErr w:type="spellEnd"/>
            <w:r w:rsidRPr="00E22690">
              <w:rPr>
                <w:lang w:val="en-US"/>
              </w:rPr>
              <w:t xml:space="preserve"> </w:t>
            </w:r>
            <w:proofErr w:type="spellStart"/>
            <w:r w:rsidRPr="00E22690">
              <w:rPr>
                <w:lang w:val="en-US"/>
              </w:rPr>
              <w:t>pública</w:t>
            </w:r>
            <w:proofErr w:type="spellEnd"/>
            <w:r w:rsidRPr="00E22690">
              <w:rPr>
                <w:lang w:val="en-US"/>
              </w:rPr>
              <w:t xml:space="preserve"> </w:t>
            </w:r>
            <w:proofErr w:type="spellStart"/>
            <w:proofErr w:type="gramStart"/>
            <w:r w:rsidRPr="00E22690">
              <w:rPr>
                <w:lang w:val="en-US"/>
              </w:rPr>
              <w:t>i</w:t>
            </w:r>
            <w:proofErr w:type="spellEnd"/>
            <w:r w:rsidRPr="00E22690">
              <w:rPr>
                <w:lang w:val="en-US"/>
              </w:rPr>
              <w:t xml:space="preserve">  </w:t>
            </w:r>
            <w:proofErr w:type="spellStart"/>
            <w:r w:rsidRPr="00E22690">
              <w:rPr>
                <w:lang w:val="en-US"/>
              </w:rPr>
              <w:t>d’arxiu</w:t>
            </w:r>
            <w:proofErr w:type="spellEnd"/>
            <w:proofErr w:type="gramEnd"/>
            <w:r w:rsidRPr="00E22690">
              <w:rPr>
                <w:lang w:val="en-US"/>
              </w:rPr>
              <w:t xml:space="preserve"> </w:t>
            </w:r>
            <w:proofErr w:type="spellStart"/>
            <w:r w:rsidRPr="00E22690">
              <w:rPr>
                <w:lang w:val="en-US"/>
              </w:rPr>
              <w:t>històric</w:t>
            </w:r>
            <w:proofErr w:type="spellEnd"/>
            <w:r w:rsidRPr="00E22690">
              <w:rPr>
                <w:lang w:val="en-US"/>
              </w:rPr>
              <w:t>.</w:t>
            </w:r>
          </w:p>
        </w:tc>
      </w:tr>
      <w:tr w:rsidR="00E22690" w:rsidRPr="00E22690" w14:paraId="19458B3F" w14:textId="77777777" w:rsidTr="00BB16BB">
        <w:trPr>
          <w:trHeight w:val="1062"/>
        </w:trPr>
        <w:tc>
          <w:tcPr>
            <w:tcW w:w="1985" w:type="dxa"/>
            <w:tcBorders>
              <w:top w:val="single" w:sz="6" w:space="0" w:color="000000"/>
              <w:bottom w:val="single" w:sz="6" w:space="0" w:color="000000"/>
              <w:right w:val="single" w:sz="6" w:space="0" w:color="000000"/>
            </w:tcBorders>
          </w:tcPr>
          <w:p w14:paraId="5819B4CB" w14:textId="77777777" w:rsidR="00E22690" w:rsidRPr="00E22690" w:rsidRDefault="00E22690" w:rsidP="00E22690">
            <w:pPr>
              <w:rPr>
                <w:lang w:val="en-US"/>
              </w:rPr>
            </w:pPr>
            <w:proofErr w:type="spellStart"/>
            <w:r w:rsidRPr="00E22690">
              <w:rPr>
                <w:lang w:val="en-US"/>
              </w:rPr>
              <w:t>Legitimació</w:t>
            </w:r>
            <w:proofErr w:type="spellEnd"/>
            <w:r w:rsidRPr="00E22690">
              <w:rPr>
                <w:lang w:val="en-US"/>
              </w:rPr>
              <w:t xml:space="preserve"> del </w:t>
            </w:r>
            <w:proofErr w:type="spellStart"/>
            <w:r w:rsidRPr="00E22690">
              <w:rPr>
                <w:lang w:val="en-US"/>
              </w:rPr>
              <w:t>tractament</w:t>
            </w:r>
            <w:proofErr w:type="spellEnd"/>
          </w:p>
        </w:tc>
        <w:tc>
          <w:tcPr>
            <w:tcW w:w="6662" w:type="dxa"/>
            <w:tcBorders>
              <w:top w:val="single" w:sz="6" w:space="0" w:color="000000"/>
              <w:left w:val="single" w:sz="6" w:space="0" w:color="000000"/>
              <w:bottom w:val="single" w:sz="6" w:space="0" w:color="000000"/>
            </w:tcBorders>
          </w:tcPr>
          <w:p w14:paraId="6D39AB3B" w14:textId="77777777" w:rsidR="00E22690" w:rsidRPr="00E22690" w:rsidRDefault="00E22690" w:rsidP="00E22690">
            <w:pPr>
              <w:rPr>
                <w:lang w:val="en-US"/>
              </w:rPr>
            </w:pPr>
            <w:r w:rsidRPr="00E22690">
              <w:rPr>
                <w:lang w:val="en-US"/>
              </w:rPr>
              <w:t xml:space="preserve">Compliment </w:t>
            </w:r>
            <w:proofErr w:type="spellStart"/>
            <w:r w:rsidRPr="00E22690">
              <w:rPr>
                <w:lang w:val="en-US"/>
              </w:rPr>
              <w:t>d’obligacions</w:t>
            </w:r>
            <w:proofErr w:type="spellEnd"/>
            <w:r w:rsidRPr="00E22690">
              <w:rPr>
                <w:lang w:val="en-US"/>
              </w:rPr>
              <w:t xml:space="preserve"> </w:t>
            </w:r>
            <w:proofErr w:type="spellStart"/>
            <w:r w:rsidRPr="00E22690">
              <w:rPr>
                <w:lang w:val="en-US"/>
              </w:rPr>
              <w:t>contractuals</w:t>
            </w:r>
            <w:proofErr w:type="spellEnd"/>
            <w:r w:rsidRPr="00E22690">
              <w:rPr>
                <w:lang w:val="en-US"/>
              </w:rPr>
              <w:t>.</w:t>
            </w:r>
          </w:p>
          <w:p w14:paraId="586AEE51" w14:textId="77777777" w:rsidR="00E22690" w:rsidRPr="00E22690" w:rsidRDefault="00E22690" w:rsidP="00E22690">
            <w:pPr>
              <w:rPr>
                <w:lang w:val="en-US"/>
              </w:rPr>
            </w:pPr>
            <w:r w:rsidRPr="00E22690">
              <w:rPr>
                <w:lang w:val="en-US"/>
              </w:rPr>
              <w:t xml:space="preserve">Les </w:t>
            </w:r>
            <w:proofErr w:type="spellStart"/>
            <w:r w:rsidRPr="00E22690">
              <w:rPr>
                <w:lang w:val="en-US"/>
              </w:rPr>
              <w:t>dades</w:t>
            </w:r>
            <w:proofErr w:type="spellEnd"/>
            <w:r w:rsidRPr="00E22690">
              <w:rPr>
                <w:lang w:val="en-US"/>
              </w:rPr>
              <w:t xml:space="preserve"> personals </w:t>
            </w:r>
            <w:proofErr w:type="spellStart"/>
            <w:r w:rsidRPr="00E22690">
              <w:rPr>
                <w:lang w:val="en-US"/>
              </w:rPr>
              <w:t>sol·licitades</w:t>
            </w:r>
            <w:proofErr w:type="spellEnd"/>
            <w:r w:rsidRPr="00E22690">
              <w:rPr>
                <w:lang w:val="en-US"/>
              </w:rPr>
              <w:t xml:space="preserve"> </w:t>
            </w:r>
            <w:proofErr w:type="spellStart"/>
            <w:r w:rsidRPr="00E22690">
              <w:rPr>
                <w:lang w:val="en-US"/>
              </w:rPr>
              <w:t>són</w:t>
            </w:r>
            <w:proofErr w:type="spellEnd"/>
            <w:r w:rsidRPr="00E22690">
              <w:rPr>
                <w:lang w:val="en-US"/>
              </w:rPr>
              <w:t xml:space="preserve"> </w:t>
            </w:r>
            <w:proofErr w:type="spellStart"/>
            <w:r w:rsidRPr="00E22690">
              <w:rPr>
                <w:lang w:val="en-US"/>
              </w:rPr>
              <w:t>d’obligat</w:t>
            </w:r>
            <w:proofErr w:type="spellEnd"/>
            <w:r w:rsidRPr="00E22690">
              <w:rPr>
                <w:lang w:val="en-US"/>
              </w:rPr>
              <w:t xml:space="preserve"> </w:t>
            </w:r>
            <w:proofErr w:type="spellStart"/>
            <w:r w:rsidRPr="00E22690">
              <w:rPr>
                <w:lang w:val="en-US"/>
              </w:rPr>
              <w:t>lliurament</w:t>
            </w:r>
            <w:proofErr w:type="spellEnd"/>
            <w:r w:rsidRPr="00E22690">
              <w:rPr>
                <w:lang w:val="en-US"/>
              </w:rPr>
              <w:t xml:space="preserve"> per </w:t>
            </w:r>
            <w:proofErr w:type="spellStart"/>
            <w:r w:rsidRPr="00E22690">
              <w:rPr>
                <w:lang w:val="en-US"/>
              </w:rPr>
              <w:t>tal</w:t>
            </w:r>
            <w:proofErr w:type="spellEnd"/>
            <w:r w:rsidRPr="00E22690">
              <w:rPr>
                <w:lang w:val="en-US"/>
              </w:rPr>
              <w:t xml:space="preserve"> de </w:t>
            </w:r>
            <w:proofErr w:type="spellStart"/>
            <w:r w:rsidRPr="00E22690">
              <w:rPr>
                <w:lang w:val="en-US"/>
              </w:rPr>
              <w:t>garantir</w:t>
            </w:r>
            <w:proofErr w:type="spellEnd"/>
            <w:r w:rsidRPr="00E22690">
              <w:rPr>
                <w:lang w:val="en-US"/>
              </w:rPr>
              <w:t xml:space="preserve"> la </w:t>
            </w:r>
            <w:proofErr w:type="spellStart"/>
            <w:r w:rsidRPr="00E22690">
              <w:rPr>
                <w:lang w:val="en-US"/>
              </w:rPr>
              <w:t>correcta</w:t>
            </w:r>
            <w:proofErr w:type="spellEnd"/>
            <w:r w:rsidRPr="00E22690">
              <w:rPr>
                <w:lang w:val="en-US"/>
              </w:rPr>
              <w:t xml:space="preserve"> </w:t>
            </w:r>
            <w:proofErr w:type="spellStart"/>
            <w:r w:rsidRPr="00E22690">
              <w:rPr>
                <w:lang w:val="en-US"/>
              </w:rPr>
              <w:t>identificació</w:t>
            </w:r>
            <w:proofErr w:type="spellEnd"/>
            <w:r w:rsidRPr="00E22690">
              <w:rPr>
                <w:lang w:val="en-US"/>
              </w:rPr>
              <w:t xml:space="preserve"> de </w:t>
            </w:r>
            <w:proofErr w:type="spellStart"/>
            <w:r w:rsidRPr="00E22690">
              <w:rPr>
                <w:lang w:val="en-US"/>
              </w:rPr>
              <w:t>l’equip</w:t>
            </w:r>
            <w:proofErr w:type="spellEnd"/>
            <w:r w:rsidRPr="00E22690">
              <w:rPr>
                <w:lang w:val="en-US"/>
              </w:rPr>
              <w:t xml:space="preserve"> professional que </w:t>
            </w:r>
            <w:proofErr w:type="spellStart"/>
            <w:r w:rsidRPr="00E22690">
              <w:rPr>
                <w:lang w:val="en-US"/>
              </w:rPr>
              <w:t>executarà</w:t>
            </w:r>
            <w:proofErr w:type="spellEnd"/>
            <w:r w:rsidRPr="00E22690">
              <w:rPr>
                <w:lang w:val="en-US"/>
              </w:rPr>
              <w:t xml:space="preserve"> la </w:t>
            </w:r>
            <w:proofErr w:type="spellStart"/>
            <w:r w:rsidRPr="00E22690">
              <w:rPr>
                <w:lang w:val="en-US"/>
              </w:rPr>
              <w:t>prestació</w:t>
            </w:r>
            <w:proofErr w:type="spellEnd"/>
            <w:r w:rsidRPr="00E22690">
              <w:rPr>
                <w:lang w:val="en-US"/>
              </w:rPr>
              <w:t>.</w:t>
            </w:r>
          </w:p>
        </w:tc>
      </w:tr>
      <w:tr w:rsidR="00E22690" w:rsidRPr="00E22690" w14:paraId="5F593D04" w14:textId="77777777" w:rsidTr="00BB16BB">
        <w:trPr>
          <w:trHeight w:val="1770"/>
        </w:trPr>
        <w:tc>
          <w:tcPr>
            <w:tcW w:w="1985" w:type="dxa"/>
            <w:tcBorders>
              <w:top w:val="single" w:sz="6" w:space="0" w:color="000000"/>
              <w:right w:val="single" w:sz="6" w:space="0" w:color="000000"/>
            </w:tcBorders>
          </w:tcPr>
          <w:p w14:paraId="1BFB9FFE" w14:textId="77777777" w:rsidR="00E22690" w:rsidRPr="00E22690" w:rsidRDefault="00E22690" w:rsidP="00E22690">
            <w:pPr>
              <w:rPr>
                <w:lang w:val="en-US"/>
              </w:rPr>
            </w:pPr>
            <w:proofErr w:type="spellStart"/>
            <w:r w:rsidRPr="00E22690">
              <w:rPr>
                <w:lang w:val="en-US"/>
              </w:rPr>
              <w:t>Destinataris</w:t>
            </w:r>
            <w:proofErr w:type="spellEnd"/>
            <w:r w:rsidRPr="00E22690">
              <w:rPr>
                <w:lang w:val="en-US"/>
              </w:rPr>
              <w:t xml:space="preserve"> de cessions o </w:t>
            </w:r>
            <w:proofErr w:type="spellStart"/>
            <w:r w:rsidRPr="00E22690">
              <w:rPr>
                <w:lang w:val="en-US"/>
              </w:rPr>
              <w:t>transferències</w:t>
            </w:r>
            <w:proofErr w:type="spellEnd"/>
          </w:p>
        </w:tc>
        <w:tc>
          <w:tcPr>
            <w:tcW w:w="6662" w:type="dxa"/>
            <w:tcBorders>
              <w:top w:val="single" w:sz="6" w:space="0" w:color="000000"/>
              <w:left w:val="single" w:sz="6" w:space="0" w:color="000000"/>
            </w:tcBorders>
          </w:tcPr>
          <w:p w14:paraId="1F359E47" w14:textId="77777777" w:rsidR="00E22690" w:rsidRPr="00E22690" w:rsidRDefault="00E22690" w:rsidP="00E22690">
            <w:pPr>
              <w:rPr>
                <w:lang w:val="en-US"/>
              </w:rPr>
            </w:pPr>
            <w:r w:rsidRPr="00E22690">
              <w:rPr>
                <w:lang w:val="en-US"/>
              </w:rPr>
              <w:t xml:space="preserve">Les </w:t>
            </w:r>
            <w:proofErr w:type="spellStart"/>
            <w:r w:rsidRPr="00E22690">
              <w:rPr>
                <w:lang w:val="en-US"/>
              </w:rPr>
              <w:t>dades</w:t>
            </w:r>
            <w:proofErr w:type="spellEnd"/>
            <w:r w:rsidRPr="00E22690">
              <w:rPr>
                <w:lang w:val="en-US"/>
              </w:rPr>
              <w:t xml:space="preserve"> </w:t>
            </w:r>
            <w:proofErr w:type="spellStart"/>
            <w:r w:rsidRPr="00E22690">
              <w:rPr>
                <w:lang w:val="en-US"/>
              </w:rPr>
              <w:t>identificadores</w:t>
            </w:r>
            <w:proofErr w:type="spellEnd"/>
            <w:r w:rsidRPr="00E22690">
              <w:rPr>
                <w:lang w:val="en-US"/>
              </w:rPr>
              <w:t xml:space="preserve"> de qui </w:t>
            </w:r>
            <w:proofErr w:type="spellStart"/>
            <w:r w:rsidRPr="00E22690">
              <w:rPr>
                <w:lang w:val="en-US"/>
              </w:rPr>
              <w:t>subscrigui</w:t>
            </w:r>
            <w:proofErr w:type="spellEnd"/>
            <w:r w:rsidRPr="00E22690">
              <w:rPr>
                <w:lang w:val="en-US"/>
              </w:rPr>
              <w:t xml:space="preserve"> </w:t>
            </w:r>
            <w:proofErr w:type="spellStart"/>
            <w:r w:rsidRPr="00E22690">
              <w:rPr>
                <w:lang w:val="en-US"/>
              </w:rPr>
              <w:t>el</w:t>
            </w:r>
            <w:proofErr w:type="spellEnd"/>
            <w:r w:rsidRPr="00E22690">
              <w:rPr>
                <w:lang w:val="en-US"/>
              </w:rPr>
              <w:t xml:space="preserve"> </w:t>
            </w:r>
            <w:proofErr w:type="spellStart"/>
            <w:r w:rsidRPr="00E22690">
              <w:rPr>
                <w:lang w:val="en-US"/>
              </w:rPr>
              <w:t>contracte</w:t>
            </w:r>
            <w:proofErr w:type="spellEnd"/>
            <w:r w:rsidRPr="00E22690">
              <w:rPr>
                <w:lang w:val="en-US"/>
              </w:rPr>
              <w:t xml:space="preserve"> </w:t>
            </w:r>
            <w:proofErr w:type="spellStart"/>
            <w:r w:rsidRPr="00E22690">
              <w:rPr>
                <w:lang w:val="en-US"/>
              </w:rPr>
              <w:t>poden</w:t>
            </w:r>
            <w:proofErr w:type="spellEnd"/>
            <w:r w:rsidRPr="00E22690">
              <w:rPr>
                <w:lang w:val="en-US"/>
              </w:rPr>
              <w:t xml:space="preserve"> ser </w:t>
            </w:r>
            <w:proofErr w:type="spellStart"/>
            <w:r w:rsidRPr="00E22690">
              <w:rPr>
                <w:lang w:val="en-US"/>
              </w:rPr>
              <w:t>publicades</w:t>
            </w:r>
            <w:proofErr w:type="spellEnd"/>
            <w:r w:rsidRPr="00E22690">
              <w:rPr>
                <w:lang w:val="en-US"/>
              </w:rPr>
              <w:t xml:space="preserve"> a la Plataforma de </w:t>
            </w:r>
            <w:proofErr w:type="spellStart"/>
            <w:r w:rsidRPr="00E22690">
              <w:rPr>
                <w:lang w:val="en-US"/>
              </w:rPr>
              <w:t>serveis</w:t>
            </w:r>
            <w:proofErr w:type="spellEnd"/>
            <w:r w:rsidRPr="00E22690">
              <w:rPr>
                <w:lang w:val="en-US"/>
              </w:rPr>
              <w:t xml:space="preserve"> de </w:t>
            </w:r>
            <w:proofErr w:type="spellStart"/>
            <w:r w:rsidRPr="00E22690">
              <w:rPr>
                <w:lang w:val="en-US"/>
              </w:rPr>
              <w:t>contractació</w:t>
            </w:r>
            <w:proofErr w:type="spellEnd"/>
            <w:r w:rsidRPr="00E22690">
              <w:rPr>
                <w:lang w:val="en-US"/>
              </w:rPr>
              <w:t xml:space="preserve"> </w:t>
            </w:r>
            <w:proofErr w:type="spellStart"/>
            <w:r w:rsidRPr="00E22690">
              <w:rPr>
                <w:lang w:val="en-US"/>
              </w:rPr>
              <w:t>pública</w:t>
            </w:r>
            <w:proofErr w:type="spellEnd"/>
            <w:r w:rsidRPr="00E22690">
              <w:rPr>
                <w:lang w:val="en-US"/>
              </w:rPr>
              <w:t xml:space="preserve"> de la </w:t>
            </w:r>
            <w:proofErr w:type="spellStart"/>
            <w:r w:rsidRPr="00E22690">
              <w:rPr>
                <w:lang w:val="en-US"/>
              </w:rPr>
              <w:t>Generalitat</w:t>
            </w:r>
            <w:proofErr w:type="spellEnd"/>
            <w:r w:rsidRPr="00E22690">
              <w:rPr>
                <w:lang w:val="en-US"/>
              </w:rPr>
              <w:t xml:space="preserve"> de Catalunya, que </w:t>
            </w:r>
            <w:proofErr w:type="spellStart"/>
            <w:r w:rsidRPr="00E22690">
              <w:rPr>
                <w:lang w:val="en-US"/>
              </w:rPr>
              <w:t>és</w:t>
            </w:r>
            <w:proofErr w:type="spellEnd"/>
            <w:r w:rsidRPr="00E22690">
              <w:rPr>
                <w:lang w:val="en-US"/>
              </w:rPr>
              <w:t xml:space="preserve"> on es </w:t>
            </w:r>
            <w:proofErr w:type="spellStart"/>
            <w:r w:rsidRPr="00E22690">
              <w:rPr>
                <w:lang w:val="en-US"/>
              </w:rPr>
              <w:t>troba</w:t>
            </w:r>
            <w:proofErr w:type="spellEnd"/>
            <w:r w:rsidRPr="00E22690">
              <w:rPr>
                <w:lang w:val="en-US"/>
              </w:rPr>
              <w:t xml:space="preserve"> </w:t>
            </w:r>
            <w:proofErr w:type="spellStart"/>
            <w:r w:rsidRPr="00E22690">
              <w:rPr>
                <w:lang w:val="en-US"/>
              </w:rPr>
              <w:t>el</w:t>
            </w:r>
            <w:proofErr w:type="spellEnd"/>
            <w:r w:rsidRPr="00E22690">
              <w:rPr>
                <w:lang w:val="en-US"/>
              </w:rPr>
              <w:t xml:space="preserve"> </w:t>
            </w:r>
            <w:proofErr w:type="spellStart"/>
            <w:r w:rsidRPr="00E22690">
              <w:rPr>
                <w:lang w:val="en-US"/>
              </w:rPr>
              <w:t>perfil</w:t>
            </w:r>
            <w:proofErr w:type="spellEnd"/>
            <w:r w:rsidRPr="00E22690">
              <w:rPr>
                <w:lang w:val="en-US"/>
              </w:rPr>
              <w:t xml:space="preserve"> del </w:t>
            </w:r>
            <w:proofErr w:type="spellStart"/>
            <w:r w:rsidRPr="00E22690">
              <w:rPr>
                <w:lang w:val="en-US"/>
              </w:rPr>
              <w:t>contractant</w:t>
            </w:r>
            <w:proofErr w:type="spellEnd"/>
            <w:r w:rsidRPr="00E22690">
              <w:rPr>
                <w:lang w:val="en-US"/>
              </w:rPr>
              <w:t xml:space="preserve"> </w:t>
            </w:r>
            <w:proofErr w:type="spellStart"/>
            <w:r w:rsidRPr="00E22690">
              <w:rPr>
                <w:lang w:val="en-US"/>
              </w:rPr>
              <w:t>d’aquest</w:t>
            </w:r>
            <w:proofErr w:type="spellEnd"/>
            <w:r w:rsidRPr="00E22690">
              <w:rPr>
                <w:lang w:val="en-US"/>
              </w:rPr>
              <w:t xml:space="preserve"> Ajuntament. No </w:t>
            </w:r>
            <w:proofErr w:type="spellStart"/>
            <w:r w:rsidRPr="00E22690">
              <w:rPr>
                <w:lang w:val="en-US"/>
              </w:rPr>
              <w:t>s’han</w:t>
            </w:r>
            <w:proofErr w:type="spellEnd"/>
            <w:r w:rsidRPr="00E22690">
              <w:rPr>
                <w:lang w:val="en-US"/>
              </w:rPr>
              <w:t xml:space="preserve"> </w:t>
            </w:r>
            <w:proofErr w:type="spellStart"/>
            <w:r w:rsidRPr="00E22690">
              <w:rPr>
                <w:lang w:val="en-US"/>
              </w:rPr>
              <w:t>previst</w:t>
            </w:r>
            <w:proofErr w:type="spellEnd"/>
            <w:r w:rsidRPr="00E22690">
              <w:rPr>
                <w:lang w:val="en-US"/>
              </w:rPr>
              <w:t xml:space="preserve"> </w:t>
            </w:r>
            <w:proofErr w:type="spellStart"/>
            <w:r w:rsidRPr="00E22690">
              <w:rPr>
                <w:lang w:val="en-US"/>
              </w:rPr>
              <w:t>altres</w:t>
            </w:r>
            <w:proofErr w:type="spellEnd"/>
            <w:r w:rsidRPr="00E22690">
              <w:rPr>
                <w:lang w:val="en-US"/>
              </w:rPr>
              <w:t xml:space="preserve"> cessions </w:t>
            </w:r>
            <w:proofErr w:type="spellStart"/>
            <w:proofErr w:type="gramStart"/>
            <w:r w:rsidRPr="00E22690">
              <w:rPr>
                <w:lang w:val="en-US"/>
              </w:rPr>
              <w:t>més</w:t>
            </w:r>
            <w:proofErr w:type="spellEnd"/>
            <w:r w:rsidRPr="00E22690">
              <w:rPr>
                <w:lang w:val="en-US"/>
              </w:rPr>
              <w:t xml:space="preserve">  </w:t>
            </w:r>
            <w:proofErr w:type="spellStart"/>
            <w:r w:rsidRPr="00E22690">
              <w:rPr>
                <w:lang w:val="en-US"/>
              </w:rPr>
              <w:t>enllà</w:t>
            </w:r>
            <w:proofErr w:type="spellEnd"/>
            <w:proofErr w:type="gramEnd"/>
            <w:r w:rsidRPr="00E22690">
              <w:rPr>
                <w:lang w:val="en-US"/>
              </w:rPr>
              <w:t xml:space="preserve"> de les </w:t>
            </w:r>
            <w:proofErr w:type="spellStart"/>
            <w:r w:rsidRPr="00E22690">
              <w:rPr>
                <w:lang w:val="en-US"/>
              </w:rPr>
              <w:t>previstes</w:t>
            </w:r>
            <w:proofErr w:type="spellEnd"/>
            <w:r w:rsidRPr="00E22690">
              <w:rPr>
                <w:lang w:val="en-US"/>
              </w:rPr>
              <w:t xml:space="preserve"> per la </w:t>
            </w:r>
            <w:proofErr w:type="spellStart"/>
            <w:r w:rsidRPr="00E22690">
              <w:rPr>
                <w:lang w:val="en-US"/>
              </w:rPr>
              <w:t>llei</w:t>
            </w:r>
            <w:proofErr w:type="spellEnd"/>
            <w:r w:rsidRPr="00E22690">
              <w:rPr>
                <w:lang w:val="en-US"/>
              </w:rPr>
              <w:t>.</w:t>
            </w:r>
          </w:p>
          <w:p w14:paraId="6705DCD0" w14:textId="77777777" w:rsidR="00E22690" w:rsidRPr="00E22690" w:rsidRDefault="00E22690" w:rsidP="00E22690">
            <w:pPr>
              <w:rPr>
                <w:lang w:val="en-US"/>
              </w:rPr>
            </w:pPr>
            <w:r w:rsidRPr="00E22690">
              <w:rPr>
                <w:lang w:val="en-US"/>
              </w:rPr>
              <w:t xml:space="preserve">No </w:t>
            </w:r>
            <w:proofErr w:type="spellStart"/>
            <w:r w:rsidRPr="00E22690">
              <w:rPr>
                <w:lang w:val="en-US"/>
              </w:rPr>
              <w:t>s’ha</w:t>
            </w:r>
            <w:proofErr w:type="spellEnd"/>
            <w:r w:rsidRPr="00E22690">
              <w:rPr>
                <w:lang w:val="en-US"/>
              </w:rPr>
              <w:t xml:space="preserve"> </w:t>
            </w:r>
            <w:proofErr w:type="spellStart"/>
            <w:r w:rsidRPr="00E22690">
              <w:rPr>
                <w:lang w:val="en-US"/>
              </w:rPr>
              <w:t>previst</w:t>
            </w:r>
            <w:proofErr w:type="spellEnd"/>
            <w:r w:rsidRPr="00E22690">
              <w:rPr>
                <w:lang w:val="en-US"/>
              </w:rPr>
              <w:t xml:space="preserve"> cap </w:t>
            </w:r>
            <w:proofErr w:type="spellStart"/>
            <w:r w:rsidRPr="00E22690">
              <w:rPr>
                <w:lang w:val="en-US"/>
              </w:rPr>
              <w:t>transferència</w:t>
            </w:r>
            <w:proofErr w:type="spellEnd"/>
            <w:r w:rsidRPr="00E22690">
              <w:rPr>
                <w:lang w:val="en-US"/>
              </w:rPr>
              <w:t xml:space="preserve"> </w:t>
            </w:r>
            <w:proofErr w:type="spellStart"/>
            <w:r w:rsidRPr="00E22690">
              <w:rPr>
                <w:lang w:val="en-US"/>
              </w:rPr>
              <w:t>internacional</w:t>
            </w:r>
            <w:proofErr w:type="spellEnd"/>
            <w:r w:rsidRPr="00E22690">
              <w:rPr>
                <w:lang w:val="en-US"/>
              </w:rPr>
              <w:t xml:space="preserve"> de </w:t>
            </w:r>
            <w:proofErr w:type="spellStart"/>
            <w:r w:rsidRPr="00E22690">
              <w:rPr>
                <w:lang w:val="en-US"/>
              </w:rPr>
              <w:t>dades</w:t>
            </w:r>
            <w:proofErr w:type="spellEnd"/>
            <w:r w:rsidRPr="00E22690">
              <w:rPr>
                <w:lang w:val="en-US"/>
              </w:rPr>
              <w:t xml:space="preserve"> de les</w:t>
            </w:r>
          </w:p>
          <w:p w14:paraId="66F4FB4A" w14:textId="77777777" w:rsidR="00E22690" w:rsidRPr="00E22690" w:rsidRDefault="00E22690" w:rsidP="00E22690">
            <w:pPr>
              <w:rPr>
                <w:lang w:val="en-US"/>
              </w:rPr>
            </w:pPr>
            <w:proofErr w:type="spellStart"/>
            <w:r w:rsidRPr="00E22690">
              <w:rPr>
                <w:lang w:val="en-US"/>
              </w:rPr>
              <w:t>dades</w:t>
            </w:r>
            <w:proofErr w:type="spellEnd"/>
            <w:r w:rsidRPr="00E22690">
              <w:rPr>
                <w:lang w:val="en-US"/>
              </w:rPr>
              <w:t xml:space="preserve"> </w:t>
            </w:r>
            <w:proofErr w:type="spellStart"/>
            <w:r w:rsidRPr="00E22690">
              <w:rPr>
                <w:lang w:val="en-US"/>
              </w:rPr>
              <w:t>subministrades</w:t>
            </w:r>
            <w:proofErr w:type="spellEnd"/>
            <w:r w:rsidRPr="00E22690">
              <w:rPr>
                <w:lang w:val="en-US"/>
              </w:rPr>
              <w:t>.</w:t>
            </w:r>
          </w:p>
        </w:tc>
      </w:tr>
      <w:tr w:rsidR="00E22690" w:rsidRPr="00E22690" w14:paraId="2EBCE17F" w14:textId="77777777" w:rsidTr="00BB16BB">
        <w:trPr>
          <w:trHeight w:val="254"/>
        </w:trPr>
        <w:tc>
          <w:tcPr>
            <w:tcW w:w="1985" w:type="dxa"/>
            <w:tcBorders>
              <w:bottom w:val="nil"/>
              <w:right w:val="single" w:sz="6" w:space="0" w:color="000000"/>
            </w:tcBorders>
          </w:tcPr>
          <w:p w14:paraId="7D86BB4F" w14:textId="77777777" w:rsidR="00E22690" w:rsidRPr="00E22690" w:rsidRDefault="00E22690" w:rsidP="00E22690">
            <w:pPr>
              <w:rPr>
                <w:lang w:val="en-US"/>
              </w:rPr>
            </w:pPr>
            <w:proofErr w:type="spellStart"/>
            <w:r w:rsidRPr="00E22690">
              <w:rPr>
                <w:lang w:val="en-US"/>
              </w:rPr>
              <w:t>Drets</w:t>
            </w:r>
            <w:proofErr w:type="spellEnd"/>
            <w:r w:rsidRPr="00E22690">
              <w:rPr>
                <w:lang w:val="en-US"/>
              </w:rPr>
              <w:t xml:space="preserve"> de les </w:t>
            </w:r>
          </w:p>
        </w:tc>
        <w:tc>
          <w:tcPr>
            <w:tcW w:w="6662" w:type="dxa"/>
            <w:tcBorders>
              <w:left w:val="single" w:sz="6" w:space="0" w:color="000000"/>
              <w:bottom w:val="nil"/>
            </w:tcBorders>
          </w:tcPr>
          <w:p w14:paraId="34CCC561" w14:textId="77777777" w:rsidR="00E22690" w:rsidRPr="00E22690" w:rsidRDefault="00E22690" w:rsidP="00E22690">
            <w:pPr>
              <w:rPr>
                <w:lang w:val="en-US"/>
              </w:rPr>
            </w:pPr>
            <w:r w:rsidRPr="00E22690">
              <w:rPr>
                <w:lang w:val="en-US"/>
              </w:rPr>
              <w:t xml:space="preserve">Es </w:t>
            </w:r>
            <w:proofErr w:type="spellStart"/>
            <w:r w:rsidRPr="00E22690">
              <w:rPr>
                <w:lang w:val="en-US"/>
              </w:rPr>
              <w:t>poden</w:t>
            </w:r>
            <w:proofErr w:type="spellEnd"/>
            <w:r w:rsidRPr="00E22690">
              <w:rPr>
                <w:lang w:val="en-US"/>
              </w:rPr>
              <w:t xml:space="preserve"> </w:t>
            </w:r>
            <w:proofErr w:type="spellStart"/>
            <w:r w:rsidRPr="00E22690">
              <w:rPr>
                <w:lang w:val="en-US"/>
              </w:rPr>
              <w:t>exercir</w:t>
            </w:r>
            <w:proofErr w:type="spellEnd"/>
            <w:r w:rsidRPr="00E22690">
              <w:rPr>
                <w:lang w:val="en-US"/>
              </w:rPr>
              <w:t xml:space="preserve"> </w:t>
            </w:r>
            <w:proofErr w:type="spellStart"/>
            <w:r w:rsidRPr="00E22690">
              <w:rPr>
                <w:lang w:val="en-US"/>
              </w:rPr>
              <w:t>els</w:t>
            </w:r>
            <w:proofErr w:type="spellEnd"/>
            <w:r w:rsidRPr="00E22690">
              <w:rPr>
                <w:lang w:val="en-US"/>
              </w:rPr>
              <w:t xml:space="preserve"> </w:t>
            </w:r>
            <w:proofErr w:type="spellStart"/>
            <w:r w:rsidRPr="00E22690">
              <w:rPr>
                <w:lang w:val="en-US"/>
              </w:rPr>
              <w:t>drets</w:t>
            </w:r>
            <w:proofErr w:type="spellEnd"/>
            <w:r w:rsidRPr="00E22690">
              <w:rPr>
                <w:lang w:val="en-US"/>
              </w:rPr>
              <w:t xml:space="preserve"> </w:t>
            </w:r>
            <w:proofErr w:type="spellStart"/>
            <w:r w:rsidRPr="00E22690">
              <w:rPr>
                <w:lang w:val="en-US"/>
              </w:rPr>
              <w:t>d’accés</w:t>
            </w:r>
            <w:proofErr w:type="spellEnd"/>
            <w:r w:rsidRPr="00E22690">
              <w:rPr>
                <w:lang w:val="en-US"/>
              </w:rPr>
              <w:t xml:space="preserve">, </w:t>
            </w:r>
            <w:proofErr w:type="spellStart"/>
            <w:r w:rsidRPr="00E22690">
              <w:rPr>
                <w:lang w:val="en-US"/>
              </w:rPr>
              <w:t>rectificació</w:t>
            </w:r>
            <w:proofErr w:type="spellEnd"/>
            <w:r w:rsidRPr="00E22690">
              <w:rPr>
                <w:lang w:val="en-US"/>
              </w:rPr>
              <w:t xml:space="preserve">, </w:t>
            </w:r>
            <w:proofErr w:type="spellStart"/>
            <w:r w:rsidRPr="00E22690">
              <w:rPr>
                <w:lang w:val="en-US"/>
              </w:rPr>
              <w:t>supressió</w:t>
            </w:r>
            <w:proofErr w:type="spellEnd"/>
            <w:r w:rsidRPr="00E22690">
              <w:rPr>
                <w:lang w:val="en-US"/>
              </w:rPr>
              <w:t xml:space="preserve"> </w:t>
            </w:r>
            <w:proofErr w:type="spellStart"/>
            <w:r w:rsidRPr="00E22690">
              <w:rPr>
                <w:lang w:val="en-US"/>
              </w:rPr>
              <w:t>i</w:t>
            </w:r>
            <w:proofErr w:type="spellEnd"/>
          </w:p>
        </w:tc>
      </w:tr>
      <w:tr w:rsidR="00E22690" w:rsidRPr="00E22690" w14:paraId="491BEDB4" w14:textId="77777777" w:rsidTr="00BB16BB">
        <w:trPr>
          <w:trHeight w:val="253"/>
        </w:trPr>
        <w:tc>
          <w:tcPr>
            <w:tcW w:w="1985" w:type="dxa"/>
            <w:tcBorders>
              <w:top w:val="nil"/>
              <w:bottom w:val="nil"/>
              <w:right w:val="single" w:sz="6" w:space="0" w:color="000000"/>
            </w:tcBorders>
          </w:tcPr>
          <w:p w14:paraId="1F239503" w14:textId="77777777" w:rsidR="00E22690" w:rsidRPr="00E22690" w:rsidRDefault="00E22690" w:rsidP="00E22690">
            <w:pPr>
              <w:rPr>
                <w:lang w:val="en-US"/>
              </w:rPr>
            </w:pPr>
            <w:proofErr w:type="spellStart"/>
            <w:r w:rsidRPr="00E22690">
              <w:rPr>
                <w:lang w:val="en-US"/>
              </w:rPr>
              <w:t>persones</w:t>
            </w:r>
            <w:proofErr w:type="spellEnd"/>
          </w:p>
        </w:tc>
        <w:tc>
          <w:tcPr>
            <w:tcW w:w="6662" w:type="dxa"/>
            <w:tcBorders>
              <w:top w:val="nil"/>
              <w:left w:val="single" w:sz="6" w:space="0" w:color="000000"/>
              <w:bottom w:val="nil"/>
            </w:tcBorders>
          </w:tcPr>
          <w:p w14:paraId="33185FB2" w14:textId="77777777" w:rsidR="00E22690" w:rsidRPr="00E22690" w:rsidRDefault="00E22690" w:rsidP="00E22690">
            <w:pPr>
              <w:rPr>
                <w:lang w:val="en-US"/>
              </w:rPr>
            </w:pPr>
            <w:proofErr w:type="spellStart"/>
            <w:r w:rsidRPr="00E22690">
              <w:rPr>
                <w:lang w:val="en-US"/>
              </w:rPr>
              <w:t>portabilitat</w:t>
            </w:r>
            <w:proofErr w:type="spellEnd"/>
            <w:r w:rsidRPr="00E22690">
              <w:rPr>
                <w:lang w:val="en-US"/>
              </w:rPr>
              <w:t xml:space="preserve"> de les </w:t>
            </w:r>
            <w:proofErr w:type="spellStart"/>
            <w:r w:rsidRPr="00E22690">
              <w:rPr>
                <w:lang w:val="en-US"/>
              </w:rPr>
              <w:t>seves</w:t>
            </w:r>
            <w:proofErr w:type="spellEnd"/>
            <w:r w:rsidRPr="00E22690">
              <w:rPr>
                <w:lang w:val="en-US"/>
              </w:rPr>
              <w:t xml:space="preserve"> </w:t>
            </w:r>
            <w:proofErr w:type="spellStart"/>
            <w:r w:rsidRPr="00E22690">
              <w:rPr>
                <w:lang w:val="en-US"/>
              </w:rPr>
              <w:t>dades</w:t>
            </w:r>
            <w:proofErr w:type="spellEnd"/>
            <w:r w:rsidRPr="00E22690">
              <w:rPr>
                <w:lang w:val="en-US"/>
              </w:rPr>
              <w:t xml:space="preserve">, </w:t>
            </w:r>
            <w:proofErr w:type="spellStart"/>
            <w:r w:rsidRPr="00E22690">
              <w:rPr>
                <w:lang w:val="en-US"/>
              </w:rPr>
              <w:t>i</w:t>
            </w:r>
            <w:proofErr w:type="spellEnd"/>
            <w:r w:rsidRPr="00E22690">
              <w:rPr>
                <w:lang w:val="en-US"/>
              </w:rPr>
              <w:t xml:space="preserve"> la </w:t>
            </w:r>
            <w:proofErr w:type="spellStart"/>
            <w:r w:rsidRPr="00E22690">
              <w:rPr>
                <w:lang w:val="en-US"/>
              </w:rPr>
              <w:t>limitació</w:t>
            </w:r>
            <w:proofErr w:type="spellEnd"/>
            <w:r w:rsidRPr="00E22690">
              <w:rPr>
                <w:lang w:val="en-US"/>
              </w:rPr>
              <w:t xml:space="preserve"> o </w:t>
            </w:r>
            <w:proofErr w:type="spellStart"/>
            <w:r w:rsidRPr="00E22690">
              <w:rPr>
                <w:lang w:val="en-US"/>
              </w:rPr>
              <w:t>oposició</w:t>
            </w:r>
            <w:proofErr w:type="spellEnd"/>
            <w:r w:rsidRPr="00E22690">
              <w:rPr>
                <w:lang w:val="en-US"/>
              </w:rPr>
              <w:t xml:space="preserve"> al </w:t>
            </w:r>
            <w:proofErr w:type="spellStart"/>
            <w:r w:rsidRPr="00E22690">
              <w:rPr>
                <w:lang w:val="en-US"/>
              </w:rPr>
              <w:t>seu</w:t>
            </w:r>
            <w:proofErr w:type="spellEnd"/>
          </w:p>
        </w:tc>
      </w:tr>
      <w:tr w:rsidR="00E22690" w:rsidRPr="00E22690" w14:paraId="44E0F7E5" w14:textId="77777777" w:rsidTr="00BB16BB">
        <w:trPr>
          <w:trHeight w:val="254"/>
        </w:trPr>
        <w:tc>
          <w:tcPr>
            <w:tcW w:w="1985" w:type="dxa"/>
            <w:tcBorders>
              <w:top w:val="nil"/>
              <w:bottom w:val="nil"/>
              <w:right w:val="single" w:sz="6" w:space="0" w:color="000000"/>
            </w:tcBorders>
          </w:tcPr>
          <w:p w14:paraId="4F7AFB84" w14:textId="77777777" w:rsidR="00E22690" w:rsidRPr="00E22690" w:rsidRDefault="00E22690" w:rsidP="00E22690">
            <w:pPr>
              <w:rPr>
                <w:lang w:val="en-US"/>
              </w:rPr>
            </w:pPr>
            <w:proofErr w:type="spellStart"/>
            <w:r w:rsidRPr="00E22690">
              <w:rPr>
                <w:lang w:val="en-US"/>
              </w:rPr>
              <w:t>interessades</w:t>
            </w:r>
            <w:proofErr w:type="spellEnd"/>
          </w:p>
        </w:tc>
        <w:tc>
          <w:tcPr>
            <w:tcW w:w="6662" w:type="dxa"/>
            <w:tcBorders>
              <w:top w:val="nil"/>
              <w:left w:val="single" w:sz="6" w:space="0" w:color="000000"/>
              <w:bottom w:val="nil"/>
            </w:tcBorders>
          </w:tcPr>
          <w:p w14:paraId="3C0FCAB9" w14:textId="77777777" w:rsidR="00E22690" w:rsidRPr="00E22690" w:rsidRDefault="00E22690" w:rsidP="00E22690">
            <w:pPr>
              <w:rPr>
                <w:lang w:val="en-US"/>
              </w:rPr>
            </w:pPr>
            <w:proofErr w:type="spellStart"/>
            <w:r w:rsidRPr="00E22690">
              <w:rPr>
                <w:lang w:val="en-US"/>
              </w:rPr>
              <w:t>tractament</w:t>
            </w:r>
            <w:proofErr w:type="spellEnd"/>
            <w:r w:rsidRPr="00E22690">
              <w:rPr>
                <w:lang w:val="en-US"/>
              </w:rPr>
              <w:tab/>
              <w:t>a</w:t>
            </w:r>
            <w:r w:rsidRPr="00E22690">
              <w:rPr>
                <w:lang w:val="en-US"/>
              </w:rPr>
              <w:tab/>
            </w:r>
            <w:proofErr w:type="spellStart"/>
            <w:r w:rsidRPr="00E22690">
              <w:rPr>
                <w:lang w:val="en-US"/>
              </w:rPr>
              <w:t>través</w:t>
            </w:r>
            <w:proofErr w:type="spellEnd"/>
            <w:r w:rsidRPr="00E22690">
              <w:rPr>
                <w:lang w:val="en-US"/>
              </w:rPr>
              <w:tab/>
              <w:t>de</w:t>
            </w:r>
            <w:r w:rsidRPr="00E22690">
              <w:rPr>
                <w:lang w:val="en-US"/>
              </w:rPr>
              <w:tab/>
              <w:t>la</w:t>
            </w:r>
            <w:r w:rsidRPr="00E22690">
              <w:rPr>
                <w:lang w:val="en-US"/>
              </w:rPr>
              <w:tab/>
              <w:t>Seu</w:t>
            </w:r>
            <w:r w:rsidRPr="00E22690">
              <w:rPr>
                <w:lang w:val="en-US"/>
              </w:rPr>
              <w:tab/>
            </w:r>
            <w:proofErr w:type="spellStart"/>
            <w:r w:rsidRPr="00E22690">
              <w:rPr>
                <w:lang w:val="en-US"/>
              </w:rPr>
              <w:t>electrònica</w:t>
            </w:r>
            <w:proofErr w:type="spellEnd"/>
          </w:p>
        </w:tc>
      </w:tr>
      <w:tr w:rsidR="00E22690" w:rsidRPr="00E22690" w14:paraId="21F429AB" w14:textId="77777777" w:rsidTr="00BB16BB">
        <w:trPr>
          <w:trHeight w:val="252"/>
        </w:trPr>
        <w:tc>
          <w:tcPr>
            <w:tcW w:w="1985" w:type="dxa"/>
            <w:tcBorders>
              <w:top w:val="nil"/>
              <w:bottom w:val="nil"/>
              <w:right w:val="single" w:sz="6" w:space="0" w:color="000000"/>
            </w:tcBorders>
          </w:tcPr>
          <w:p w14:paraId="0592DA1F" w14:textId="77777777" w:rsidR="00E22690" w:rsidRPr="00E22690" w:rsidRDefault="00E22690" w:rsidP="00E22690">
            <w:pPr>
              <w:rPr>
                <w:lang w:val="en-US"/>
              </w:rPr>
            </w:pPr>
          </w:p>
        </w:tc>
        <w:tc>
          <w:tcPr>
            <w:tcW w:w="6662" w:type="dxa"/>
            <w:tcBorders>
              <w:top w:val="nil"/>
              <w:left w:val="single" w:sz="6" w:space="0" w:color="000000"/>
              <w:bottom w:val="nil"/>
            </w:tcBorders>
          </w:tcPr>
          <w:p w14:paraId="6DC68723" w14:textId="77777777" w:rsidR="00E22690" w:rsidRPr="00E22690" w:rsidRDefault="00E22690" w:rsidP="00E22690">
            <w:pPr>
              <w:rPr>
                <w:lang w:val="en-US"/>
              </w:rPr>
            </w:pPr>
            <w:hyperlink r:id="rId9" w:history="1">
              <w:r w:rsidRPr="00E22690">
                <w:rPr>
                  <w:lang w:val="en-US"/>
                </w:rPr>
                <w:t>https://www.seu-e.cat/ca/web/olivella</w:t>
              </w:r>
            </w:hyperlink>
          </w:p>
          <w:p w14:paraId="743B4C89" w14:textId="77777777" w:rsidR="00E22690" w:rsidRPr="00E22690" w:rsidRDefault="00E22690" w:rsidP="00E22690">
            <w:pPr>
              <w:rPr>
                <w:lang w:val="en-US"/>
              </w:rPr>
            </w:pPr>
          </w:p>
        </w:tc>
      </w:tr>
      <w:tr w:rsidR="00E22690" w:rsidRPr="00E22690" w14:paraId="7735B0C3" w14:textId="77777777" w:rsidTr="00BB16BB">
        <w:trPr>
          <w:trHeight w:val="253"/>
        </w:trPr>
        <w:tc>
          <w:tcPr>
            <w:tcW w:w="1985" w:type="dxa"/>
            <w:tcBorders>
              <w:top w:val="nil"/>
              <w:bottom w:val="nil"/>
              <w:right w:val="single" w:sz="6" w:space="0" w:color="000000"/>
            </w:tcBorders>
          </w:tcPr>
          <w:p w14:paraId="2EEF4F60" w14:textId="77777777" w:rsidR="00E22690" w:rsidRPr="00E22690" w:rsidRDefault="00E22690" w:rsidP="00E22690">
            <w:pPr>
              <w:rPr>
                <w:lang w:val="en-US"/>
              </w:rPr>
            </w:pPr>
          </w:p>
        </w:tc>
        <w:tc>
          <w:tcPr>
            <w:tcW w:w="6662" w:type="dxa"/>
            <w:tcBorders>
              <w:top w:val="nil"/>
              <w:left w:val="single" w:sz="6" w:space="0" w:color="000000"/>
              <w:bottom w:val="nil"/>
            </w:tcBorders>
          </w:tcPr>
          <w:p w14:paraId="2DC4EFF1" w14:textId="77777777" w:rsidR="00E22690" w:rsidRPr="00E22690" w:rsidRDefault="00E22690" w:rsidP="00E22690">
            <w:pPr>
              <w:rPr>
                <w:lang w:val="en-US"/>
              </w:rPr>
            </w:pPr>
            <w:r w:rsidRPr="00E22690">
              <w:rPr>
                <w:lang w:val="en-US"/>
              </w:rPr>
              <w:t xml:space="preserve"> o </w:t>
            </w:r>
            <w:proofErr w:type="spellStart"/>
            <w:r w:rsidRPr="00E22690">
              <w:rPr>
                <w:lang w:val="en-US"/>
              </w:rPr>
              <w:t>presencialment</w:t>
            </w:r>
            <w:proofErr w:type="spellEnd"/>
            <w:r w:rsidRPr="00E22690">
              <w:rPr>
                <w:lang w:val="en-US"/>
              </w:rPr>
              <w:t xml:space="preserve"> o per </w:t>
            </w:r>
            <w:proofErr w:type="spellStart"/>
            <w:r w:rsidRPr="00E22690">
              <w:rPr>
                <w:lang w:val="en-US"/>
              </w:rPr>
              <w:t>correu</w:t>
            </w:r>
            <w:proofErr w:type="spellEnd"/>
            <w:r w:rsidRPr="00E22690">
              <w:rPr>
                <w:lang w:val="en-US"/>
              </w:rPr>
              <w:t xml:space="preserve"> postal a </w:t>
            </w:r>
            <w:proofErr w:type="spellStart"/>
            <w:r w:rsidRPr="00E22690">
              <w:rPr>
                <w:lang w:val="en-US"/>
              </w:rPr>
              <w:t>l’Oficina</w:t>
            </w:r>
            <w:proofErr w:type="spellEnd"/>
            <w:r w:rsidRPr="00E22690">
              <w:rPr>
                <w:lang w:val="en-US"/>
              </w:rPr>
              <w:t xml:space="preserve"> </w:t>
            </w:r>
            <w:proofErr w:type="spellStart"/>
            <w:r w:rsidRPr="00E22690">
              <w:rPr>
                <w:lang w:val="en-US"/>
              </w:rPr>
              <w:t>d’atenció</w:t>
            </w:r>
            <w:proofErr w:type="spellEnd"/>
            <w:r w:rsidRPr="00E22690">
              <w:rPr>
                <w:lang w:val="en-US"/>
              </w:rPr>
              <w:t xml:space="preserve"> </w:t>
            </w:r>
            <w:proofErr w:type="spellStart"/>
            <w:proofErr w:type="gramStart"/>
            <w:r w:rsidRPr="00E22690">
              <w:rPr>
                <w:lang w:val="en-US"/>
              </w:rPr>
              <w:t>ciutadana</w:t>
            </w:r>
            <w:proofErr w:type="spellEnd"/>
            <w:r w:rsidRPr="00E22690">
              <w:rPr>
                <w:lang w:val="en-US"/>
              </w:rPr>
              <w:t xml:space="preserve"> ,</w:t>
            </w:r>
            <w:proofErr w:type="gramEnd"/>
            <w:r w:rsidRPr="00E22690">
              <w:rPr>
                <w:lang w:val="en-US"/>
              </w:rPr>
              <w:t xml:space="preserve"> </w:t>
            </w:r>
            <w:proofErr w:type="spellStart"/>
            <w:r w:rsidRPr="00E22690">
              <w:rPr>
                <w:lang w:val="en-US"/>
              </w:rPr>
              <w:t>carrer</w:t>
            </w:r>
            <w:proofErr w:type="spellEnd"/>
            <w:r w:rsidRPr="00E22690">
              <w:rPr>
                <w:lang w:val="en-US"/>
              </w:rPr>
              <w:t xml:space="preserve"> </w:t>
            </w:r>
            <w:proofErr w:type="spellStart"/>
            <w:r w:rsidRPr="00E22690">
              <w:rPr>
                <w:lang w:val="en-US"/>
              </w:rPr>
              <w:t>Aquari</w:t>
            </w:r>
            <w:proofErr w:type="spellEnd"/>
            <w:r w:rsidRPr="00E22690">
              <w:rPr>
                <w:lang w:val="en-US"/>
              </w:rPr>
              <w:t xml:space="preserve"> s/n </w:t>
            </w:r>
            <w:proofErr w:type="spellStart"/>
            <w:r w:rsidRPr="00E22690">
              <w:rPr>
                <w:lang w:val="en-US"/>
              </w:rPr>
              <w:t>Edifici</w:t>
            </w:r>
            <w:proofErr w:type="spellEnd"/>
            <w:r w:rsidRPr="00E22690">
              <w:rPr>
                <w:lang w:val="en-US"/>
              </w:rPr>
              <w:t xml:space="preserve"> municipal La </w:t>
            </w:r>
            <w:proofErr w:type="spellStart"/>
            <w:r w:rsidRPr="00E22690">
              <w:rPr>
                <w:lang w:val="en-US"/>
              </w:rPr>
              <w:t>Crivellera</w:t>
            </w:r>
            <w:proofErr w:type="spellEnd"/>
            <w:r w:rsidRPr="00E22690">
              <w:rPr>
                <w:lang w:val="en-US"/>
              </w:rPr>
              <w:t xml:space="preserve"> Mas </w:t>
            </w:r>
            <w:proofErr w:type="spellStart"/>
            <w:r w:rsidRPr="00E22690">
              <w:rPr>
                <w:lang w:val="en-US"/>
              </w:rPr>
              <w:t>Milà</w:t>
            </w:r>
            <w:proofErr w:type="spellEnd"/>
            <w:r w:rsidRPr="00E22690">
              <w:rPr>
                <w:lang w:val="en-US"/>
              </w:rPr>
              <w:t xml:space="preserve"> – Olivella.</w:t>
            </w:r>
          </w:p>
        </w:tc>
      </w:tr>
      <w:tr w:rsidR="00E22690" w:rsidRPr="00E22690" w14:paraId="48D12A35" w14:textId="77777777" w:rsidTr="00BB16BB">
        <w:trPr>
          <w:trHeight w:val="251"/>
        </w:trPr>
        <w:tc>
          <w:tcPr>
            <w:tcW w:w="1985" w:type="dxa"/>
            <w:tcBorders>
              <w:top w:val="nil"/>
              <w:bottom w:val="nil"/>
              <w:right w:val="single" w:sz="6" w:space="0" w:color="000000"/>
            </w:tcBorders>
          </w:tcPr>
          <w:p w14:paraId="61CB1C3A" w14:textId="77777777" w:rsidR="00E22690" w:rsidRPr="00E22690" w:rsidRDefault="00E22690" w:rsidP="00E22690">
            <w:pPr>
              <w:rPr>
                <w:lang w:val="en-US"/>
              </w:rPr>
            </w:pPr>
          </w:p>
        </w:tc>
        <w:tc>
          <w:tcPr>
            <w:tcW w:w="6662" w:type="dxa"/>
            <w:tcBorders>
              <w:top w:val="nil"/>
              <w:left w:val="single" w:sz="6" w:space="0" w:color="000000"/>
              <w:bottom w:val="single" w:sz="6" w:space="0" w:color="000000"/>
            </w:tcBorders>
          </w:tcPr>
          <w:p w14:paraId="4806D2C8" w14:textId="77777777" w:rsidR="00E22690" w:rsidRPr="00E22690" w:rsidRDefault="00E22690" w:rsidP="00E22690">
            <w:pPr>
              <w:rPr>
                <w:lang w:val="en-US"/>
              </w:rPr>
            </w:pPr>
          </w:p>
        </w:tc>
      </w:tr>
      <w:tr w:rsidR="00E22690" w:rsidRPr="00E22690" w14:paraId="6CC0572F" w14:textId="77777777" w:rsidTr="00BB16BB">
        <w:trPr>
          <w:trHeight w:val="254"/>
        </w:trPr>
        <w:tc>
          <w:tcPr>
            <w:tcW w:w="1985" w:type="dxa"/>
            <w:tcBorders>
              <w:top w:val="nil"/>
              <w:bottom w:val="nil"/>
              <w:right w:val="single" w:sz="6" w:space="0" w:color="000000"/>
            </w:tcBorders>
          </w:tcPr>
          <w:p w14:paraId="1B4D0E25" w14:textId="77777777" w:rsidR="00E22690" w:rsidRPr="00E22690" w:rsidRDefault="00E22690" w:rsidP="00E22690">
            <w:pPr>
              <w:rPr>
                <w:lang w:val="en-US"/>
              </w:rPr>
            </w:pPr>
          </w:p>
        </w:tc>
        <w:tc>
          <w:tcPr>
            <w:tcW w:w="6662" w:type="dxa"/>
            <w:tcBorders>
              <w:top w:val="single" w:sz="6" w:space="0" w:color="000000"/>
              <w:left w:val="single" w:sz="6" w:space="0" w:color="000000"/>
              <w:bottom w:val="nil"/>
            </w:tcBorders>
          </w:tcPr>
          <w:p w14:paraId="76246194" w14:textId="77777777" w:rsidR="00E22690" w:rsidRPr="00E22690" w:rsidRDefault="00E22690" w:rsidP="00E22690">
            <w:pPr>
              <w:rPr>
                <w:lang w:val="en-US"/>
              </w:rPr>
            </w:pPr>
            <w:r w:rsidRPr="00E22690">
              <w:rPr>
                <w:lang w:val="en-US"/>
              </w:rPr>
              <w:t xml:space="preserve">Sense </w:t>
            </w:r>
            <w:proofErr w:type="spellStart"/>
            <w:r w:rsidRPr="00E22690">
              <w:rPr>
                <w:lang w:val="en-US"/>
              </w:rPr>
              <w:t>perjudici</w:t>
            </w:r>
            <w:proofErr w:type="spellEnd"/>
            <w:r w:rsidRPr="00E22690">
              <w:rPr>
                <w:lang w:val="en-US"/>
              </w:rPr>
              <w:t xml:space="preserve"> de </w:t>
            </w:r>
            <w:proofErr w:type="spellStart"/>
            <w:r w:rsidRPr="00E22690">
              <w:rPr>
                <w:lang w:val="en-US"/>
              </w:rPr>
              <w:t>qualsevol</w:t>
            </w:r>
            <w:proofErr w:type="spellEnd"/>
            <w:r w:rsidRPr="00E22690">
              <w:rPr>
                <w:lang w:val="en-US"/>
              </w:rPr>
              <w:t xml:space="preserve"> </w:t>
            </w:r>
            <w:proofErr w:type="spellStart"/>
            <w:r w:rsidRPr="00E22690">
              <w:rPr>
                <w:lang w:val="en-US"/>
              </w:rPr>
              <w:t>altre</w:t>
            </w:r>
            <w:proofErr w:type="spellEnd"/>
            <w:r w:rsidRPr="00E22690">
              <w:rPr>
                <w:lang w:val="en-US"/>
              </w:rPr>
              <w:t xml:space="preserve"> recurs </w:t>
            </w:r>
            <w:proofErr w:type="spellStart"/>
            <w:r w:rsidRPr="00E22690">
              <w:rPr>
                <w:lang w:val="en-US"/>
              </w:rPr>
              <w:t>administratiu</w:t>
            </w:r>
            <w:proofErr w:type="spellEnd"/>
            <w:r w:rsidRPr="00E22690">
              <w:rPr>
                <w:lang w:val="en-US"/>
              </w:rPr>
              <w:t xml:space="preserve"> o </w:t>
            </w:r>
            <w:proofErr w:type="spellStart"/>
            <w:r w:rsidRPr="00E22690">
              <w:rPr>
                <w:lang w:val="en-US"/>
              </w:rPr>
              <w:t>acció</w:t>
            </w:r>
            <w:proofErr w:type="spellEnd"/>
          </w:p>
        </w:tc>
      </w:tr>
      <w:tr w:rsidR="00E22690" w:rsidRPr="00E22690" w14:paraId="1B7FA6AD" w14:textId="77777777" w:rsidTr="00BB16BB">
        <w:trPr>
          <w:trHeight w:val="253"/>
        </w:trPr>
        <w:tc>
          <w:tcPr>
            <w:tcW w:w="1985" w:type="dxa"/>
            <w:tcBorders>
              <w:top w:val="nil"/>
              <w:bottom w:val="nil"/>
              <w:right w:val="single" w:sz="6" w:space="0" w:color="000000"/>
            </w:tcBorders>
          </w:tcPr>
          <w:p w14:paraId="29DD9FFC" w14:textId="77777777" w:rsidR="00E22690" w:rsidRPr="00E22690" w:rsidRDefault="00E22690" w:rsidP="00E22690">
            <w:pPr>
              <w:rPr>
                <w:lang w:val="en-US"/>
              </w:rPr>
            </w:pPr>
          </w:p>
        </w:tc>
        <w:tc>
          <w:tcPr>
            <w:tcW w:w="6662" w:type="dxa"/>
            <w:tcBorders>
              <w:top w:val="nil"/>
              <w:left w:val="single" w:sz="6" w:space="0" w:color="000000"/>
              <w:bottom w:val="nil"/>
            </w:tcBorders>
          </w:tcPr>
          <w:p w14:paraId="364F4E67" w14:textId="77777777" w:rsidR="00E22690" w:rsidRPr="00E22690" w:rsidRDefault="00E22690" w:rsidP="00E22690">
            <w:pPr>
              <w:rPr>
                <w:lang w:val="en-US"/>
              </w:rPr>
            </w:pPr>
            <w:r w:rsidRPr="00E22690">
              <w:rPr>
                <w:lang w:val="en-US"/>
              </w:rPr>
              <w:t xml:space="preserve">judicial, tot </w:t>
            </w:r>
            <w:proofErr w:type="spellStart"/>
            <w:r w:rsidRPr="00E22690">
              <w:rPr>
                <w:lang w:val="en-US"/>
              </w:rPr>
              <w:t>interessat</w:t>
            </w:r>
            <w:proofErr w:type="spellEnd"/>
            <w:r w:rsidRPr="00E22690">
              <w:rPr>
                <w:lang w:val="en-US"/>
              </w:rPr>
              <w:t xml:space="preserve"> </w:t>
            </w:r>
            <w:proofErr w:type="spellStart"/>
            <w:r w:rsidRPr="00E22690">
              <w:rPr>
                <w:lang w:val="en-US"/>
              </w:rPr>
              <w:t>tindrà</w:t>
            </w:r>
            <w:proofErr w:type="spellEnd"/>
            <w:r w:rsidRPr="00E22690">
              <w:rPr>
                <w:lang w:val="en-US"/>
              </w:rPr>
              <w:t xml:space="preserve"> </w:t>
            </w:r>
            <w:proofErr w:type="spellStart"/>
            <w:r w:rsidRPr="00E22690">
              <w:rPr>
                <w:lang w:val="en-US"/>
              </w:rPr>
              <w:t>dret</w:t>
            </w:r>
            <w:proofErr w:type="spellEnd"/>
            <w:r w:rsidRPr="00E22690">
              <w:rPr>
                <w:lang w:val="en-US"/>
              </w:rPr>
              <w:t xml:space="preserve"> a </w:t>
            </w:r>
            <w:proofErr w:type="spellStart"/>
            <w:r w:rsidRPr="00E22690">
              <w:rPr>
                <w:lang w:val="en-US"/>
              </w:rPr>
              <w:t>presentar</w:t>
            </w:r>
            <w:proofErr w:type="spellEnd"/>
            <w:r w:rsidRPr="00E22690">
              <w:rPr>
                <w:lang w:val="en-US"/>
              </w:rPr>
              <w:t xml:space="preserve"> </w:t>
            </w:r>
            <w:proofErr w:type="spellStart"/>
            <w:r w:rsidRPr="00E22690">
              <w:rPr>
                <w:lang w:val="en-US"/>
              </w:rPr>
              <w:t>una</w:t>
            </w:r>
            <w:proofErr w:type="spellEnd"/>
            <w:r w:rsidRPr="00E22690">
              <w:rPr>
                <w:lang w:val="en-US"/>
              </w:rPr>
              <w:t xml:space="preserve"> </w:t>
            </w:r>
            <w:proofErr w:type="spellStart"/>
            <w:r w:rsidRPr="00E22690">
              <w:rPr>
                <w:lang w:val="en-US"/>
              </w:rPr>
              <w:t>reclamació</w:t>
            </w:r>
            <w:proofErr w:type="spellEnd"/>
          </w:p>
        </w:tc>
      </w:tr>
      <w:tr w:rsidR="00E22690" w:rsidRPr="00E22690" w14:paraId="35FFEBF7" w14:textId="77777777" w:rsidTr="00BB16BB">
        <w:trPr>
          <w:trHeight w:val="253"/>
        </w:trPr>
        <w:tc>
          <w:tcPr>
            <w:tcW w:w="1985" w:type="dxa"/>
            <w:tcBorders>
              <w:top w:val="nil"/>
              <w:bottom w:val="nil"/>
              <w:right w:val="single" w:sz="6" w:space="0" w:color="000000"/>
            </w:tcBorders>
          </w:tcPr>
          <w:p w14:paraId="0B2A0BD9" w14:textId="77777777" w:rsidR="00E22690" w:rsidRPr="00E22690" w:rsidRDefault="00E22690" w:rsidP="00E22690">
            <w:pPr>
              <w:rPr>
                <w:lang w:val="en-US"/>
              </w:rPr>
            </w:pPr>
          </w:p>
        </w:tc>
        <w:tc>
          <w:tcPr>
            <w:tcW w:w="6662" w:type="dxa"/>
            <w:tcBorders>
              <w:top w:val="nil"/>
              <w:left w:val="single" w:sz="6" w:space="0" w:color="000000"/>
              <w:bottom w:val="nil"/>
            </w:tcBorders>
          </w:tcPr>
          <w:p w14:paraId="671544DE" w14:textId="77777777" w:rsidR="00E22690" w:rsidRPr="00E22690" w:rsidRDefault="00E22690" w:rsidP="00E22690">
            <w:pPr>
              <w:rPr>
                <w:lang w:val="en-US"/>
              </w:rPr>
            </w:pPr>
            <w:proofErr w:type="spellStart"/>
            <w:r w:rsidRPr="00E22690">
              <w:rPr>
                <w:lang w:val="en-US"/>
              </w:rPr>
              <w:t>davant</w:t>
            </w:r>
            <w:proofErr w:type="spellEnd"/>
            <w:r w:rsidRPr="00E22690">
              <w:rPr>
                <w:lang w:val="en-US"/>
              </w:rPr>
              <w:t xml:space="preserve"> </w:t>
            </w:r>
            <w:proofErr w:type="spellStart"/>
            <w:r w:rsidRPr="00E22690">
              <w:rPr>
                <w:lang w:val="en-US"/>
              </w:rPr>
              <w:t>d'una</w:t>
            </w:r>
            <w:proofErr w:type="spellEnd"/>
            <w:r w:rsidRPr="00E22690">
              <w:rPr>
                <w:lang w:val="en-US"/>
              </w:rPr>
              <w:t xml:space="preserve"> </w:t>
            </w:r>
            <w:proofErr w:type="spellStart"/>
            <w:r w:rsidRPr="00E22690">
              <w:rPr>
                <w:lang w:val="en-US"/>
              </w:rPr>
              <w:t>autoritat</w:t>
            </w:r>
            <w:proofErr w:type="spellEnd"/>
            <w:r w:rsidRPr="00E22690">
              <w:rPr>
                <w:lang w:val="en-US"/>
              </w:rPr>
              <w:t xml:space="preserve"> de control, </w:t>
            </w:r>
            <w:proofErr w:type="spellStart"/>
            <w:r w:rsidRPr="00E22690">
              <w:rPr>
                <w:lang w:val="en-US"/>
              </w:rPr>
              <w:t>en</w:t>
            </w:r>
            <w:proofErr w:type="spellEnd"/>
            <w:r w:rsidRPr="00E22690">
              <w:rPr>
                <w:lang w:val="en-US"/>
              </w:rPr>
              <w:t xml:space="preserve"> </w:t>
            </w:r>
            <w:proofErr w:type="gramStart"/>
            <w:r w:rsidRPr="00E22690">
              <w:rPr>
                <w:lang w:val="en-US"/>
              </w:rPr>
              <w:t xml:space="preserve">particular </w:t>
            </w:r>
            <w:proofErr w:type="spellStart"/>
            <w:r w:rsidRPr="00E22690">
              <w:rPr>
                <w:lang w:val="en-US"/>
              </w:rPr>
              <w:t>en</w:t>
            </w:r>
            <w:proofErr w:type="spellEnd"/>
            <w:proofErr w:type="gramEnd"/>
            <w:r w:rsidRPr="00E22690">
              <w:rPr>
                <w:lang w:val="en-US"/>
              </w:rPr>
              <w:t xml:space="preserve"> </w:t>
            </w:r>
            <w:proofErr w:type="spellStart"/>
            <w:r w:rsidRPr="00E22690">
              <w:rPr>
                <w:lang w:val="en-US"/>
              </w:rPr>
              <w:t>l'Estat</w:t>
            </w:r>
            <w:proofErr w:type="spellEnd"/>
            <w:r w:rsidRPr="00E22690">
              <w:rPr>
                <w:lang w:val="en-US"/>
              </w:rPr>
              <w:t xml:space="preserve"> </w:t>
            </w:r>
            <w:proofErr w:type="spellStart"/>
            <w:r w:rsidRPr="00E22690">
              <w:rPr>
                <w:lang w:val="en-US"/>
              </w:rPr>
              <w:t>membre</w:t>
            </w:r>
            <w:proofErr w:type="spellEnd"/>
          </w:p>
        </w:tc>
      </w:tr>
      <w:tr w:rsidR="00E22690" w:rsidRPr="00E22690" w14:paraId="7AFF84FB" w14:textId="77777777" w:rsidTr="00BB16BB">
        <w:trPr>
          <w:trHeight w:val="253"/>
        </w:trPr>
        <w:tc>
          <w:tcPr>
            <w:tcW w:w="1985" w:type="dxa"/>
            <w:tcBorders>
              <w:top w:val="nil"/>
              <w:bottom w:val="nil"/>
              <w:right w:val="single" w:sz="6" w:space="0" w:color="000000"/>
            </w:tcBorders>
          </w:tcPr>
          <w:p w14:paraId="360C2B1D" w14:textId="77777777" w:rsidR="00E22690" w:rsidRPr="00E22690" w:rsidRDefault="00E22690" w:rsidP="00E22690">
            <w:pPr>
              <w:rPr>
                <w:lang w:val="en-US"/>
              </w:rPr>
            </w:pPr>
          </w:p>
        </w:tc>
        <w:tc>
          <w:tcPr>
            <w:tcW w:w="6662" w:type="dxa"/>
            <w:tcBorders>
              <w:top w:val="nil"/>
              <w:left w:val="single" w:sz="6" w:space="0" w:color="000000"/>
              <w:bottom w:val="nil"/>
            </w:tcBorders>
          </w:tcPr>
          <w:p w14:paraId="0BDEBCD9" w14:textId="77777777" w:rsidR="00E22690" w:rsidRPr="00E22690" w:rsidRDefault="00E22690" w:rsidP="00E22690">
            <w:pPr>
              <w:rPr>
                <w:lang w:val="en-US"/>
              </w:rPr>
            </w:pPr>
            <w:proofErr w:type="spellStart"/>
            <w:r w:rsidRPr="00E22690">
              <w:rPr>
                <w:lang w:val="en-US"/>
              </w:rPr>
              <w:t>en</w:t>
            </w:r>
            <w:proofErr w:type="spellEnd"/>
            <w:r w:rsidRPr="00E22690">
              <w:rPr>
                <w:lang w:val="en-US"/>
              </w:rPr>
              <w:t xml:space="preserve"> </w:t>
            </w:r>
            <w:proofErr w:type="spellStart"/>
            <w:r w:rsidRPr="00E22690">
              <w:rPr>
                <w:lang w:val="en-US"/>
              </w:rPr>
              <w:t>què</w:t>
            </w:r>
            <w:proofErr w:type="spellEnd"/>
            <w:r w:rsidRPr="00E22690">
              <w:rPr>
                <w:lang w:val="en-US"/>
              </w:rPr>
              <w:t xml:space="preserve"> </w:t>
            </w:r>
            <w:proofErr w:type="spellStart"/>
            <w:r w:rsidRPr="00E22690">
              <w:rPr>
                <w:lang w:val="en-US"/>
              </w:rPr>
              <w:t>tingui</w:t>
            </w:r>
            <w:proofErr w:type="spellEnd"/>
            <w:r w:rsidRPr="00E22690">
              <w:rPr>
                <w:lang w:val="en-US"/>
              </w:rPr>
              <w:t xml:space="preserve"> la seva </w:t>
            </w:r>
            <w:proofErr w:type="spellStart"/>
            <w:r w:rsidRPr="00E22690">
              <w:rPr>
                <w:lang w:val="en-US"/>
              </w:rPr>
              <w:t>residència</w:t>
            </w:r>
            <w:proofErr w:type="spellEnd"/>
            <w:r w:rsidRPr="00E22690">
              <w:rPr>
                <w:lang w:val="en-US"/>
              </w:rPr>
              <w:t xml:space="preserve"> habitual, </w:t>
            </w:r>
            <w:proofErr w:type="spellStart"/>
            <w:r w:rsidRPr="00E22690">
              <w:rPr>
                <w:lang w:val="en-US"/>
              </w:rPr>
              <w:t>lloc</w:t>
            </w:r>
            <w:proofErr w:type="spellEnd"/>
            <w:r w:rsidRPr="00E22690">
              <w:rPr>
                <w:lang w:val="en-US"/>
              </w:rPr>
              <w:t xml:space="preserve"> de </w:t>
            </w:r>
            <w:proofErr w:type="spellStart"/>
            <w:r w:rsidRPr="00E22690">
              <w:rPr>
                <w:lang w:val="en-US"/>
              </w:rPr>
              <w:t>treball</w:t>
            </w:r>
            <w:proofErr w:type="spellEnd"/>
            <w:r w:rsidRPr="00E22690">
              <w:rPr>
                <w:lang w:val="en-US"/>
              </w:rPr>
              <w:t xml:space="preserve"> o </w:t>
            </w:r>
            <w:proofErr w:type="spellStart"/>
            <w:r w:rsidRPr="00E22690">
              <w:rPr>
                <w:lang w:val="en-US"/>
              </w:rPr>
              <w:t>lloc</w:t>
            </w:r>
            <w:proofErr w:type="spellEnd"/>
            <w:r w:rsidRPr="00E22690">
              <w:rPr>
                <w:lang w:val="en-US"/>
              </w:rPr>
              <w:t xml:space="preserve"> de</w:t>
            </w:r>
          </w:p>
        </w:tc>
      </w:tr>
      <w:tr w:rsidR="00E22690" w:rsidRPr="00E22690" w14:paraId="3B573AD7" w14:textId="77777777" w:rsidTr="00BB16BB">
        <w:trPr>
          <w:trHeight w:val="252"/>
        </w:trPr>
        <w:tc>
          <w:tcPr>
            <w:tcW w:w="1985" w:type="dxa"/>
            <w:tcBorders>
              <w:top w:val="nil"/>
              <w:bottom w:val="nil"/>
              <w:right w:val="single" w:sz="6" w:space="0" w:color="000000"/>
            </w:tcBorders>
          </w:tcPr>
          <w:p w14:paraId="379D7B35" w14:textId="77777777" w:rsidR="00E22690" w:rsidRPr="00E22690" w:rsidRDefault="00E22690" w:rsidP="00E22690">
            <w:pPr>
              <w:rPr>
                <w:lang w:val="en-US"/>
              </w:rPr>
            </w:pPr>
          </w:p>
        </w:tc>
        <w:tc>
          <w:tcPr>
            <w:tcW w:w="6662" w:type="dxa"/>
            <w:tcBorders>
              <w:top w:val="nil"/>
              <w:left w:val="single" w:sz="6" w:space="0" w:color="000000"/>
              <w:bottom w:val="nil"/>
            </w:tcBorders>
          </w:tcPr>
          <w:p w14:paraId="2F8C7AFE" w14:textId="77777777" w:rsidR="00E22690" w:rsidRPr="00E22690" w:rsidRDefault="00E22690" w:rsidP="00E22690">
            <w:pPr>
              <w:rPr>
                <w:lang w:val="en-US"/>
              </w:rPr>
            </w:pPr>
            <w:r w:rsidRPr="00E22690">
              <w:rPr>
                <w:lang w:val="en-US"/>
              </w:rPr>
              <w:t xml:space="preserve">la </w:t>
            </w:r>
            <w:proofErr w:type="spellStart"/>
            <w:r w:rsidRPr="00E22690">
              <w:rPr>
                <w:lang w:val="en-US"/>
              </w:rPr>
              <w:t>suposada</w:t>
            </w:r>
            <w:proofErr w:type="spellEnd"/>
            <w:r w:rsidRPr="00E22690">
              <w:rPr>
                <w:lang w:val="en-US"/>
              </w:rPr>
              <w:t xml:space="preserve"> </w:t>
            </w:r>
            <w:proofErr w:type="spellStart"/>
            <w:r w:rsidRPr="00E22690">
              <w:rPr>
                <w:lang w:val="en-US"/>
              </w:rPr>
              <w:t>infracció</w:t>
            </w:r>
            <w:proofErr w:type="spellEnd"/>
            <w:r w:rsidRPr="00E22690">
              <w:rPr>
                <w:lang w:val="en-US"/>
              </w:rPr>
              <w:t xml:space="preserve">, </w:t>
            </w:r>
            <w:proofErr w:type="spellStart"/>
            <w:r w:rsidRPr="00E22690">
              <w:rPr>
                <w:lang w:val="en-US"/>
              </w:rPr>
              <w:t>si</w:t>
            </w:r>
            <w:proofErr w:type="spellEnd"/>
            <w:r w:rsidRPr="00E22690">
              <w:rPr>
                <w:lang w:val="en-US"/>
              </w:rPr>
              <w:t xml:space="preserve"> </w:t>
            </w:r>
            <w:proofErr w:type="spellStart"/>
            <w:r w:rsidRPr="00E22690">
              <w:rPr>
                <w:lang w:val="en-US"/>
              </w:rPr>
              <w:t>considera</w:t>
            </w:r>
            <w:proofErr w:type="spellEnd"/>
            <w:r w:rsidRPr="00E22690">
              <w:rPr>
                <w:lang w:val="en-US"/>
              </w:rPr>
              <w:t xml:space="preserve"> que </w:t>
            </w:r>
            <w:proofErr w:type="spellStart"/>
            <w:r w:rsidRPr="00E22690">
              <w:rPr>
                <w:lang w:val="en-US"/>
              </w:rPr>
              <w:t>el</w:t>
            </w:r>
            <w:proofErr w:type="spellEnd"/>
            <w:r w:rsidRPr="00E22690">
              <w:rPr>
                <w:lang w:val="en-US"/>
              </w:rPr>
              <w:t xml:space="preserve"> </w:t>
            </w:r>
            <w:proofErr w:type="spellStart"/>
            <w:r w:rsidRPr="00E22690">
              <w:rPr>
                <w:lang w:val="en-US"/>
              </w:rPr>
              <w:t>tractament</w:t>
            </w:r>
            <w:proofErr w:type="spellEnd"/>
            <w:r w:rsidRPr="00E22690">
              <w:rPr>
                <w:lang w:val="en-US"/>
              </w:rPr>
              <w:t xml:space="preserve"> de </w:t>
            </w:r>
            <w:proofErr w:type="spellStart"/>
            <w:r w:rsidRPr="00E22690">
              <w:rPr>
                <w:lang w:val="en-US"/>
              </w:rPr>
              <w:t>dades</w:t>
            </w:r>
            <w:proofErr w:type="spellEnd"/>
          </w:p>
        </w:tc>
      </w:tr>
      <w:tr w:rsidR="00E22690" w:rsidRPr="00E22690" w14:paraId="55ADBCB8" w14:textId="77777777" w:rsidTr="00BB16BB">
        <w:trPr>
          <w:trHeight w:val="253"/>
        </w:trPr>
        <w:tc>
          <w:tcPr>
            <w:tcW w:w="1985" w:type="dxa"/>
            <w:tcBorders>
              <w:top w:val="nil"/>
              <w:bottom w:val="nil"/>
              <w:right w:val="single" w:sz="6" w:space="0" w:color="000000"/>
            </w:tcBorders>
          </w:tcPr>
          <w:p w14:paraId="1C791868" w14:textId="77777777" w:rsidR="00E22690" w:rsidRPr="00E22690" w:rsidRDefault="00E22690" w:rsidP="00E22690">
            <w:pPr>
              <w:rPr>
                <w:lang w:val="en-US"/>
              </w:rPr>
            </w:pPr>
          </w:p>
        </w:tc>
        <w:tc>
          <w:tcPr>
            <w:tcW w:w="6662" w:type="dxa"/>
            <w:tcBorders>
              <w:top w:val="nil"/>
              <w:left w:val="single" w:sz="6" w:space="0" w:color="000000"/>
              <w:bottom w:val="nil"/>
            </w:tcBorders>
          </w:tcPr>
          <w:p w14:paraId="6CAA2080" w14:textId="77777777" w:rsidR="00E22690" w:rsidRPr="00E22690" w:rsidRDefault="00E22690" w:rsidP="00E22690">
            <w:pPr>
              <w:rPr>
                <w:lang w:val="en-US"/>
              </w:rPr>
            </w:pPr>
            <w:proofErr w:type="gramStart"/>
            <w:r w:rsidRPr="00E22690">
              <w:rPr>
                <w:lang w:val="en-US"/>
              </w:rPr>
              <w:t>personals</w:t>
            </w:r>
            <w:proofErr w:type="gramEnd"/>
            <w:r w:rsidRPr="00E22690">
              <w:rPr>
                <w:lang w:val="en-US"/>
              </w:rPr>
              <w:t xml:space="preserve"> que </w:t>
            </w:r>
            <w:proofErr w:type="spellStart"/>
            <w:r w:rsidRPr="00E22690">
              <w:rPr>
                <w:lang w:val="en-US"/>
              </w:rPr>
              <w:t>el</w:t>
            </w:r>
            <w:proofErr w:type="spellEnd"/>
            <w:r w:rsidRPr="00E22690">
              <w:rPr>
                <w:lang w:val="en-US"/>
              </w:rPr>
              <w:t xml:space="preserve"> </w:t>
            </w:r>
            <w:proofErr w:type="spellStart"/>
            <w:r w:rsidRPr="00E22690">
              <w:rPr>
                <w:lang w:val="en-US"/>
              </w:rPr>
              <w:t>concerneixen</w:t>
            </w:r>
            <w:proofErr w:type="spellEnd"/>
            <w:r w:rsidRPr="00E22690">
              <w:rPr>
                <w:lang w:val="en-US"/>
              </w:rPr>
              <w:t xml:space="preserve"> </w:t>
            </w:r>
            <w:proofErr w:type="spellStart"/>
            <w:r w:rsidRPr="00E22690">
              <w:rPr>
                <w:lang w:val="en-US"/>
              </w:rPr>
              <w:t>infringeix</w:t>
            </w:r>
            <w:proofErr w:type="spellEnd"/>
            <w:r w:rsidRPr="00E22690">
              <w:rPr>
                <w:lang w:val="en-US"/>
              </w:rPr>
              <w:t xml:space="preserve"> </w:t>
            </w:r>
            <w:proofErr w:type="spellStart"/>
            <w:r w:rsidRPr="00E22690">
              <w:rPr>
                <w:lang w:val="en-US"/>
              </w:rPr>
              <w:t>el</w:t>
            </w:r>
            <w:proofErr w:type="spellEnd"/>
            <w:r w:rsidRPr="00E22690">
              <w:rPr>
                <w:lang w:val="en-US"/>
              </w:rPr>
              <w:t xml:space="preserve"> RGPD.</w:t>
            </w:r>
          </w:p>
        </w:tc>
      </w:tr>
      <w:tr w:rsidR="00E22690" w:rsidRPr="00E22690" w14:paraId="71261E57" w14:textId="77777777" w:rsidTr="00BB16BB">
        <w:trPr>
          <w:trHeight w:val="253"/>
        </w:trPr>
        <w:tc>
          <w:tcPr>
            <w:tcW w:w="1985" w:type="dxa"/>
            <w:tcBorders>
              <w:top w:val="nil"/>
              <w:bottom w:val="nil"/>
              <w:right w:val="single" w:sz="6" w:space="0" w:color="000000"/>
            </w:tcBorders>
          </w:tcPr>
          <w:p w14:paraId="052DC02E" w14:textId="77777777" w:rsidR="00E22690" w:rsidRPr="00E22690" w:rsidRDefault="00E22690" w:rsidP="00E22690">
            <w:pPr>
              <w:rPr>
                <w:lang w:val="en-US"/>
              </w:rPr>
            </w:pPr>
          </w:p>
        </w:tc>
        <w:tc>
          <w:tcPr>
            <w:tcW w:w="6662" w:type="dxa"/>
            <w:tcBorders>
              <w:top w:val="nil"/>
              <w:left w:val="single" w:sz="6" w:space="0" w:color="000000"/>
              <w:bottom w:val="nil"/>
            </w:tcBorders>
          </w:tcPr>
          <w:p w14:paraId="47325650" w14:textId="77777777" w:rsidR="00E22690" w:rsidRPr="00E22690" w:rsidRDefault="00E22690" w:rsidP="00E22690">
            <w:pPr>
              <w:rPr>
                <w:lang w:val="en-US"/>
              </w:rPr>
            </w:pPr>
            <w:r w:rsidRPr="00E22690">
              <w:rPr>
                <w:lang w:val="en-US"/>
              </w:rPr>
              <w:t>Sent</w:t>
            </w:r>
            <w:r w:rsidRPr="00E22690">
              <w:rPr>
                <w:lang w:val="en-US"/>
              </w:rPr>
              <w:tab/>
              <w:t>a</w:t>
            </w:r>
            <w:r w:rsidRPr="00E22690">
              <w:rPr>
                <w:lang w:val="en-US"/>
              </w:rPr>
              <w:tab/>
              <w:t>Catalunya</w:t>
            </w:r>
            <w:r w:rsidRPr="00E22690">
              <w:rPr>
                <w:lang w:val="en-US"/>
              </w:rPr>
              <w:tab/>
            </w:r>
            <w:proofErr w:type="spellStart"/>
            <w:r w:rsidRPr="00E22690">
              <w:rPr>
                <w:lang w:val="en-US"/>
              </w:rPr>
              <w:t>l’APDCAT</w:t>
            </w:r>
            <w:proofErr w:type="spellEnd"/>
            <w:r w:rsidRPr="00E22690">
              <w:rPr>
                <w:lang w:val="en-US"/>
              </w:rPr>
              <w:tab/>
            </w:r>
            <w:proofErr w:type="spellStart"/>
            <w:r w:rsidRPr="00E22690">
              <w:rPr>
                <w:lang w:val="en-US"/>
              </w:rPr>
              <w:t>l’autoritat</w:t>
            </w:r>
            <w:proofErr w:type="spellEnd"/>
            <w:r w:rsidRPr="00E22690">
              <w:rPr>
                <w:lang w:val="en-US"/>
              </w:rPr>
              <w:tab/>
              <w:t>de</w:t>
            </w:r>
            <w:r w:rsidRPr="00E22690">
              <w:rPr>
                <w:lang w:val="en-US"/>
              </w:rPr>
              <w:tab/>
            </w:r>
            <w:proofErr w:type="spellStart"/>
            <w:r w:rsidRPr="00E22690">
              <w:rPr>
                <w:lang w:val="en-US"/>
              </w:rPr>
              <w:t>referència</w:t>
            </w:r>
            <w:proofErr w:type="spellEnd"/>
          </w:p>
        </w:tc>
      </w:tr>
      <w:tr w:rsidR="00E22690" w:rsidRPr="00E22690" w14:paraId="7A3495A8" w14:textId="77777777" w:rsidTr="00BB16BB">
        <w:trPr>
          <w:trHeight w:val="253"/>
        </w:trPr>
        <w:tc>
          <w:tcPr>
            <w:tcW w:w="1985" w:type="dxa"/>
            <w:tcBorders>
              <w:top w:val="nil"/>
              <w:bottom w:val="nil"/>
              <w:right w:val="single" w:sz="6" w:space="0" w:color="000000"/>
            </w:tcBorders>
          </w:tcPr>
          <w:p w14:paraId="5E66E34B" w14:textId="77777777" w:rsidR="00E22690" w:rsidRPr="00E22690" w:rsidRDefault="00E22690" w:rsidP="00E22690">
            <w:pPr>
              <w:rPr>
                <w:lang w:val="en-US"/>
              </w:rPr>
            </w:pPr>
          </w:p>
        </w:tc>
        <w:tc>
          <w:tcPr>
            <w:tcW w:w="6662" w:type="dxa"/>
            <w:tcBorders>
              <w:top w:val="nil"/>
              <w:left w:val="single" w:sz="6" w:space="0" w:color="000000"/>
              <w:bottom w:val="nil"/>
            </w:tcBorders>
          </w:tcPr>
          <w:p w14:paraId="2C2A9F78" w14:textId="77777777" w:rsidR="00E22690" w:rsidRPr="00E22690" w:rsidRDefault="00E22690" w:rsidP="00E22690">
            <w:pPr>
              <w:rPr>
                <w:lang w:val="en-US"/>
              </w:rPr>
            </w:pPr>
          </w:p>
        </w:tc>
      </w:tr>
      <w:tr w:rsidR="00E22690" w:rsidRPr="00E22690" w14:paraId="2DC33623" w14:textId="77777777" w:rsidTr="00BB16BB">
        <w:trPr>
          <w:trHeight w:val="251"/>
        </w:trPr>
        <w:tc>
          <w:tcPr>
            <w:tcW w:w="1985" w:type="dxa"/>
            <w:tcBorders>
              <w:top w:val="nil"/>
              <w:right w:val="single" w:sz="6" w:space="0" w:color="000000"/>
            </w:tcBorders>
          </w:tcPr>
          <w:p w14:paraId="4E5E50C8" w14:textId="77777777" w:rsidR="00E22690" w:rsidRPr="00E22690" w:rsidRDefault="00E22690" w:rsidP="00E22690">
            <w:pPr>
              <w:rPr>
                <w:lang w:val="en-US"/>
              </w:rPr>
            </w:pPr>
          </w:p>
        </w:tc>
        <w:tc>
          <w:tcPr>
            <w:tcW w:w="6662" w:type="dxa"/>
            <w:tcBorders>
              <w:top w:val="nil"/>
              <w:left w:val="single" w:sz="6" w:space="0" w:color="000000"/>
            </w:tcBorders>
          </w:tcPr>
          <w:p w14:paraId="134DE126" w14:textId="77777777" w:rsidR="00E22690" w:rsidRPr="00E22690" w:rsidRDefault="00E22690" w:rsidP="00E22690">
            <w:pPr>
              <w:rPr>
                <w:lang w:val="en-US"/>
              </w:rPr>
            </w:pPr>
          </w:p>
        </w:tc>
      </w:tr>
    </w:tbl>
    <w:p w14:paraId="3500B38F" w14:textId="77777777" w:rsidR="00E22690" w:rsidRPr="00E22690" w:rsidRDefault="00E22690" w:rsidP="00E22690"/>
    <w:p w14:paraId="76F53C6E" w14:textId="77777777" w:rsidR="00E22690" w:rsidRPr="00E22690" w:rsidRDefault="00E22690" w:rsidP="00E22690">
      <w:pPr>
        <w:jc w:val="both"/>
      </w:pPr>
      <w:r w:rsidRPr="00E22690">
        <w:t>Atès que la realització dels treballs relatius a l'objecte del contracte suposa el tractament    de dades de caràcter personal, de persones identificades o identificables, per part de l'adjudicatari, es relacionen a continuació els seus deures i obligacions en relació amb el tractament de les dades, tal i com es preveu a la normativa vigent sobre protecció de dades.</w:t>
      </w:r>
    </w:p>
    <w:p w14:paraId="391C2CBE" w14:textId="77777777" w:rsidR="00E22690" w:rsidRPr="00E22690" w:rsidRDefault="00E22690" w:rsidP="00E22690">
      <w:pPr>
        <w:jc w:val="both"/>
      </w:pPr>
      <w:r w:rsidRPr="00E22690">
        <w:t>Finalitat de l’encàrrec del tractament</w:t>
      </w:r>
    </w:p>
    <w:p w14:paraId="08ED3457" w14:textId="77777777" w:rsidR="00E22690" w:rsidRPr="00E22690" w:rsidRDefault="00E22690" w:rsidP="00E22690">
      <w:pPr>
        <w:jc w:val="both"/>
      </w:pPr>
    </w:p>
    <w:p w14:paraId="0EFDB3BE" w14:textId="77777777" w:rsidR="00E22690" w:rsidRPr="00E22690" w:rsidRDefault="00E22690" w:rsidP="00E22690">
      <w:pPr>
        <w:jc w:val="both"/>
      </w:pPr>
      <w:r w:rsidRPr="00E22690">
        <w:t>Mitjançant aquestes clàusules, s’habilita la contractista, encarregada del tractament, per tractar per compte de la Diputació, responsable del tractament, les dades de caràcter personal necessàries per prestar el servei de l’objecte del contracte.</w:t>
      </w:r>
    </w:p>
    <w:p w14:paraId="35E53419" w14:textId="77777777" w:rsidR="00E22690" w:rsidRPr="00E22690" w:rsidRDefault="00E22690" w:rsidP="00E22690">
      <w:pPr>
        <w:jc w:val="both"/>
      </w:pPr>
    </w:p>
    <w:p w14:paraId="350C8623" w14:textId="77777777" w:rsidR="00E22690" w:rsidRPr="00E22690" w:rsidRDefault="00E22690" w:rsidP="00E22690">
      <w:pPr>
        <w:jc w:val="both"/>
      </w:pPr>
      <w:r w:rsidRPr="00E22690">
        <w:t>El tractament consistirà en:</w:t>
      </w:r>
    </w:p>
    <w:p w14:paraId="3C82CB80" w14:textId="77777777" w:rsidR="00E22690" w:rsidRPr="00E22690" w:rsidRDefault="00E22690" w:rsidP="00E22690">
      <w:pPr>
        <w:jc w:val="both"/>
      </w:pPr>
    </w:p>
    <w:p w14:paraId="00C5BEBA" w14:textId="77777777" w:rsidR="00E22690" w:rsidRPr="00E22690" w:rsidRDefault="00E22690" w:rsidP="00E22690">
      <w:pPr>
        <w:jc w:val="both"/>
        <w:rPr>
          <w:lang w:val="es-ES"/>
        </w:rPr>
      </w:pPr>
      <w:r w:rsidRPr="00E22690">
        <w:rPr>
          <w:lang w:val="es-ES"/>
        </w:rPr>
        <w:t xml:space="preserve">Consulta de dades </w:t>
      </w:r>
      <w:proofErr w:type="spellStart"/>
      <w:r w:rsidRPr="00E22690">
        <w:rPr>
          <w:lang w:val="es-ES"/>
        </w:rPr>
        <w:t>personals</w:t>
      </w:r>
      <w:proofErr w:type="spellEnd"/>
      <w:r w:rsidRPr="00E22690">
        <w:rPr>
          <w:lang w:val="es-ES"/>
        </w:rPr>
        <w:t xml:space="preserve"> de </w:t>
      </w:r>
      <w:proofErr w:type="spellStart"/>
      <w:r w:rsidRPr="00E22690">
        <w:rPr>
          <w:lang w:val="es-ES"/>
        </w:rPr>
        <w:t>treballadors</w:t>
      </w:r>
      <w:proofErr w:type="spellEnd"/>
      <w:r w:rsidRPr="00E22690">
        <w:rPr>
          <w:lang w:val="es-ES"/>
        </w:rPr>
        <w:t xml:space="preserve"> </w:t>
      </w:r>
      <w:proofErr w:type="spellStart"/>
      <w:r w:rsidRPr="00E22690">
        <w:rPr>
          <w:lang w:val="es-ES"/>
        </w:rPr>
        <w:t>d’empreses</w:t>
      </w:r>
      <w:proofErr w:type="spellEnd"/>
      <w:r w:rsidRPr="00E22690">
        <w:rPr>
          <w:lang w:val="es-ES"/>
        </w:rPr>
        <w:t xml:space="preserve"> </w:t>
      </w:r>
      <w:proofErr w:type="spellStart"/>
      <w:r w:rsidRPr="00E22690">
        <w:rPr>
          <w:lang w:val="es-ES"/>
        </w:rPr>
        <w:t>subcontractades</w:t>
      </w:r>
      <w:proofErr w:type="spellEnd"/>
      <w:r w:rsidRPr="00E22690">
        <w:rPr>
          <w:lang w:val="es-ES"/>
        </w:rPr>
        <w:t>.</w:t>
      </w:r>
    </w:p>
    <w:p w14:paraId="3D329526" w14:textId="77777777" w:rsidR="00E22690" w:rsidRPr="00E22690" w:rsidRDefault="00E22690" w:rsidP="00E22690">
      <w:pPr>
        <w:jc w:val="both"/>
        <w:rPr>
          <w:lang w:val="es-ES"/>
        </w:rPr>
      </w:pPr>
      <w:r w:rsidRPr="00E22690">
        <w:rPr>
          <w:lang w:val="es-ES"/>
        </w:rPr>
        <w:t xml:space="preserve">Comunicació de dades entre </w:t>
      </w:r>
      <w:proofErr w:type="spellStart"/>
      <w:r w:rsidRPr="00E22690">
        <w:rPr>
          <w:lang w:val="es-ES"/>
        </w:rPr>
        <w:t>els</w:t>
      </w:r>
      <w:proofErr w:type="spellEnd"/>
      <w:r w:rsidRPr="00E22690">
        <w:rPr>
          <w:lang w:val="es-ES"/>
        </w:rPr>
        <w:t xml:space="preserve"> </w:t>
      </w:r>
      <w:proofErr w:type="spellStart"/>
      <w:r w:rsidRPr="00E22690">
        <w:rPr>
          <w:lang w:val="es-ES"/>
        </w:rPr>
        <w:t>agents</w:t>
      </w:r>
      <w:proofErr w:type="spellEnd"/>
      <w:r w:rsidRPr="00E22690">
        <w:rPr>
          <w:lang w:val="es-ES"/>
        </w:rPr>
        <w:t xml:space="preserve"> que hi </w:t>
      </w:r>
      <w:proofErr w:type="spellStart"/>
      <w:r w:rsidRPr="00E22690">
        <w:rPr>
          <w:lang w:val="es-ES"/>
        </w:rPr>
        <w:t>intervenen</w:t>
      </w:r>
      <w:proofErr w:type="spellEnd"/>
      <w:r w:rsidRPr="00E22690">
        <w:rPr>
          <w:lang w:val="es-ES"/>
        </w:rPr>
        <w:t>.</w:t>
      </w:r>
    </w:p>
    <w:p w14:paraId="5890B9C2" w14:textId="77777777" w:rsidR="00E22690" w:rsidRPr="00E22690" w:rsidRDefault="00E22690" w:rsidP="00E22690">
      <w:pPr>
        <w:jc w:val="both"/>
      </w:pPr>
    </w:p>
    <w:p w14:paraId="43331C72" w14:textId="77777777" w:rsidR="00E22690" w:rsidRPr="00E22690" w:rsidRDefault="00E22690" w:rsidP="00E22690">
      <w:pPr>
        <w:jc w:val="both"/>
      </w:pPr>
      <w:r w:rsidRPr="00E22690">
        <w:t>La concreció dels tractaments a realitzar és la següent:</w:t>
      </w:r>
    </w:p>
    <w:p w14:paraId="1AD71A82" w14:textId="77777777" w:rsidR="00E22690" w:rsidRPr="00E22690" w:rsidRDefault="00E22690" w:rsidP="00E22690">
      <w:pPr>
        <w:jc w:val="both"/>
      </w:pPr>
    </w:p>
    <w:p w14:paraId="49209F94" w14:textId="77777777" w:rsidR="00E22690" w:rsidRPr="00E22690" w:rsidRDefault="00E22690" w:rsidP="00E22690">
      <w:pPr>
        <w:jc w:val="both"/>
        <w:rPr>
          <w:lang w:val="es-ES"/>
        </w:rPr>
      </w:pPr>
      <w:proofErr w:type="spellStart"/>
      <w:r w:rsidRPr="00E22690">
        <w:rPr>
          <w:lang w:val="es-ES"/>
        </w:rPr>
        <w:t>Acarament</w:t>
      </w:r>
      <w:proofErr w:type="spellEnd"/>
      <w:r w:rsidRPr="00E22690">
        <w:rPr>
          <w:lang w:val="es-ES"/>
        </w:rPr>
        <w:tab/>
      </w:r>
      <w:r w:rsidRPr="00E22690">
        <w:rPr>
          <w:rFonts w:ascii="Segoe UI Symbol" w:hAnsi="Segoe UI Symbol" w:cs="Segoe UI Symbol"/>
          <w:lang w:val="es-ES"/>
        </w:rPr>
        <w:t>☐</w:t>
      </w:r>
      <w:r w:rsidRPr="00E22690">
        <w:rPr>
          <w:lang w:val="es-ES"/>
        </w:rPr>
        <w:t xml:space="preserve"> </w:t>
      </w:r>
      <w:proofErr w:type="spellStart"/>
      <w:r w:rsidRPr="00E22690">
        <w:rPr>
          <w:lang w:val="es-ES"/>
        </w:rPr>
        <w:t>Interconnexió</w:t>
      </w:r>
      <w:proofErr w:type="spellEnd"/>
    </w:p>
    <w:p w14:paraId="0396CD02" w14:textId="77777777" w:rsidR="00E22690" w:rsidRPr="00E22690" w:rsidRDefault="00E22690" w:rsidP="00E22690">
      <w:pPr>
        <w:jc w:val="both"/>
      </w:pPr>
    </w:p>
    <w:p w14:paraId="4B4369D7" w14:textId="77777777" w:rsidR="00E22690" w:rsidRPr="00E22690" w:rsidRDefault="00E22690" w:rsidP="00E22690">
      <w:pPr>
        <w:jc w:val="both"/>
        <w:rPr>
          <w:lang w:val="es-ES"/>
        </w:rPr>
      </w:pPr>
      <w:proofErr w:type="spellStart"/>
      <w:r w:rsidRPr="00E22690">
        <w:rPr>
          <w:lang w:val="es-ES"/>
        </w:rPr>
        <w:t>Conservació</w:t>
      </w:r>
      <w:proofErr w:type="spellEnd"/>
      <w:r w:rsidRPr="00E22690">
        <w:rPr>
          <w:lang w:val="es-ES"/>
        </w:rPr>
        <w:tab/>
      </w:r>
      <w:r w:rsidRPr="00E22690">
        <w:rPr>
          <w:rFonts w:ascii="Segoe UI Symbol" w:hAnsi="Segoe UI Symbol" w:cs="Segoe UI Symbol"/>
          <w:lang w:val="es-ES"/>
        </w:rPr>
        <w:t>☐</w:t>
      </w:r>
      <w:r w:rsidRPr="00E22690">
        <w:rPr>
          <w:lang w:val="es-ES"/>
        </w:rPr>
        <w:t xml:space="preserve"> </w:t>
      </w:r>
      <w:proofErr w:type="spellStart"/>
      <w:r w:rsidRPr="00E22690">
        <w:rPr>
          <w:lang w:val="es-ES"/>
        </w:rPr>
        <w:t>Limitació</w:t>
      </w:r>
      <w:proofErr w:type="spellEnd"/>
    </w:p>
    <w:p w14:paraId="74404C12" w14:textId="77777777" w:rsidR="00E22690" w:rsidRPr="00E22690" w:rsidRDefault="00E22690" w:rsidP="00E22690">
      <w:pPr>
        <w:jc w:val="both"/>
      </w:pPr>
      <w:r w:rsidRPr="00E22690">
        <w:rPr>
          <w:rFonts w:ascii="Segoe UI Symbol" w:hAnsi="Segoe UI Symbol" w:cs="Segoe UI Symbol"/>
        </w:rPr>
        <w:t>☒</w:t>
      </w:r>
      <w:r w:rsidRPr="00E22690">
        <w:t xml:space="preserve"> Consulta</w:t>
      </w:r>
      <w:r w:rsidRPr="00E22690">
        <w:tab/>
      </w:r>
      <w:r w:rsidRPr="00E22690">
        <w:rPr>
          <w:rFonts w:ascii="Segoe UI Symbol" w:hAnsi="Segoe UI Symbol" w:cs="Segoe UI Symbol"/>
        </w:rPr>
        <w:t>☐</w:t>
      </w:r>
      <w:r w:rsidRPr="00E22690">
        <w:t xml:space="preserve"> Modificació</w:t>
      </w:r>
    </w:p>
    <w:p w14:paraId="61B34F1D" w14:textId="77777777" w:rsidR="00E22690" w:rsidRPr="00E22690" w:rsidRDefault="00E22690" w:rsidP="00E22690">
      <w:pPr>
        <w:jc w:val="both"/>
        <w:rPr>
          <w:lang w:val="es-ES"/>
        </w:rPr>
      </w:pPr>
      <w:r w:rsidRPr="00E22690">
        <w:rPr>
          <w:lang w:val="es-ES"/>
        </w:rPr>
        <w:t>Comunicació</w:t>
      </w:r>
      <w:r w:rsidRPr="00E22690">
        <w:rPr>
          <w:lang w:val="es-ES"/>
        </w:rPr>
        <w:tab/>
      </w:r>
      <w:r w:rsidRPr="00E22690">
        <w:rPr>
          <w:rFonts w:ascii="Segoe UI Symbol" w:hAnsi="Segoe UI Symbol" w:cs="Segoe UI Symbol"/>
          <w:lang w:val="es-ES"/>
        </w:rPr>
        <w:t>☐</w:t>
      </w:r>
      <w:r w:rsidRPr="00E22690">
        <w:rPr>
          <w:lang w:val="es-ES"/>
        </w:rPr>
        <w:t xml:space="preserve"> </w:t>
      </w:r>
      <w:proofErr w:type="spellStart"/>
      <w:r w:rsidRPr="00E22690">
        <w:rPr>
          <w:lang w:val="es-ES"/>
        </w:rPr>
        <w:t>Organització</w:t>
      </w:r>
      <w:proofErr w:type="spellEnd"/>
    </w:p>
    <w:p w14:paraId="36EF000D" w14:textId="77777777" w:rsidR="00E22690" w:rsidRPr="00E22690" w:rsidRDefault="00E22690" w:rsidP="00E22690">
      <w:pPr>
        <w:jc w:val="both"/>
      </w:pPr>
      <w:r w:rsidRPr="00E22690">
        <w:rPr>
          <w:rFonts w:ascii="Segoe UI Symbol" w:hAnsi="Segoe UI Symbol" w:cs="Segoe UI Symbol"/>
        </w:rPr>
        <w:t>☒</w:t>
      </w:r>
      <w:r w:rsidRPr="00E22690">
        <w:t xml:space="preserve"> Comunicació per transmissió</w:t>
      </w:r>
      <w:r w:rsidRPr="00E22690">
        <w:tab/>
      </w:r>
      <w:r w:rsidRPr="00E22690">
        <w:rPr>
          <w:rFonts w:ascii="Segoe UI Symbol" w:hAnsi="Segoe UI Symbol" w:cs="Segoe UI Symbol"/>
        </w:rPr>
        <w:t>☒</w:t>
      </w:r>
      <w:r w:rsidRPr="00E22690">
        <w:t xml:space="preserve"> Recollida</w:t>
      </w:r>
    </w:p>
    <w:p w14:paraId="09E1B783" w14:textId="77777777" w:rsidR="00E22690" w:rsidRPr="00E22690" w:rsidRDefault="00E22690" w:rsidP="00E22690">
      <w:pPr>
        <w:jc w:val="both"/>
        <w:rPr>
          <w:lang w:val="es-ES"/>
        </w:rPr>
      </w:pPr>
      <w:proofErr w:type="spellStart"/>
      <w:r w:rsidRPr="00E22690">
        <w:rPr>
          <w:lang w:val="es-ES"/>
        </w:rPr>
        <w:t>Destrucció</w:t>
      </w:r>
      <w:proofErr w:type="spellEnd"/>
      <w:r w:rsidRPr="00E22690">
        <w:rPr>
          <w:lang w:val="es-ES"/>
        </w:rPr>
        <w:tab/>
      </w:r>
      <w:r w:rsidRPr="00E22690">
        <w:rPr>
          <w:rFonts w:ascii="Segoe UI Symbol" w:hAnsi="Segoe UI Symbol" w:cs="Segoe UI Symbol"/>
          <w:lang w:val="es-ES"/>
        </w:rPr>
        <w:t>☐</w:t>
      </w:r>
      <w:r w:rsidRPr="00E22690">
        <w:rPr>
          <w:lang w:val="es-ES"/>
        </w:rPr>
        <w:t xml:space="preserve"> Registre</w:t>
      </w:r>
    </w:p>
    <w:p w14:paraId="3349C653" w14:textId="77777777" w:rsidR="00E22690" w:rsidRPr="00E22690" w:rsidRDefault="00E22690" w:rsidP="00E22690">
      <w:pPr>
        <w:jc w:val="both"/>
        <w:rPr>
          <w:lang w:val="es-ES"/>
        </w:rPr>
      </w:pPr>
      <w:proofErr w:type="spellStart"/>
      <w:r w:rsidRPr="00E22690">
        <w:rPr>
          <w:lang w:val="es-ES"/>
        </w:rPr>
        <w:t>Difusió</w:t>
      </w:r>
      <w:proofErr w:type="spellEnd"/>
      <w:r w:rsidRPr="00E22690">
        <w:rPr>
          <w:lang w:val="es-ES"/>
        </w:rPr>
        <w:tab/>
      </w:r>
      <w:r w:rsidRPr="00E22690">
        <w:rPr>
          <w:rFonts w:ascii="Segoe UI Symbol" w:hAnsi="Segoe UI Symbol" w:cs="Segoe UI Symbol"/>
          <w:lang w:val="es-ES"/>
        </w:rPr>
        <w:t>☐</w:t>
      </w:r>
      <w:r w:rsidRPr="00E22690">
        <w:rPr>
          <w:lang w:val="es-ES"/>
        </w:rPr>
        <w:t xml:space="preserve"> </w:t>
      </w:r>
      <w:proofErr w:type="spellStart"/>
      <w:r w:rsidRPr="00E22690">
        <w:rPr>
          <w:lang w:val="es-ES"/>
        </w:rPr>
        <w:t>Supressió</w:t>
      </w:r>
      <w:proofErr w:type="spellEnd"/>
    </w:p>
    <w:p w14:paraId="304A3EA9" w14:textId="77777777" w:rsidR="00E22690" w:rsidRPr="00E22690" w:rsidRDefault="00E22690" w:rsidP="00E22690">
      <w:pPr>
        <w:jc w:val="both"/>
        <w:rPr>
          <w:lang w:val="es-ES"/>
        </w:rPr>
      </w:pPr>
      <w:proofErr w:type="spellStart"/>
      <w:r w:rsidRPr="00E22690">
        <w:rPr>
          <w:lang w:val="es-ES"/>
        </w:rPr>
        <w:t>Extracció</w:t>
      </w:r>
      <w:proofErr w:type="spellEnd"/>
      <w:r w:rsidRPr="00E22690">
        <w:rPr>
          <w:lang w:val="es-ES"/>
        </w:rPr>
        <w:tab/>
      </w:r>
      <w:r w:rsidRPr="00E22690">
        <w:rPr>
          <w:rFonts w:ascii="Segoe UI Symbol" w:hAnsi="Segoe UI Symbol" w:cs="Segoe UI Symbol"/>
          <w:lang w:val="es-ES"/>
        </w:rPr>
        <w:t>☒</w:t>
      </w:r>
      <w:r w:rsidRPr="00E22690">
        <w:rPr>
          <w:lang w:val="es-ES"/>
        </w:rPr>
        <w:t xml:space="preserve"> </w:t>
      </w:r>
      <w:proofErr w:type="spellStart"/>
      <w:r w:rsidRPr="00E22690">
        <w:rPr>
          <w:lang w:val="es-ES"/>
        </w:rPr>
        <w:t>Utilització</w:t>
      </w:r>
      <w:proofErr w:type="spellEnd"/>
    </w:p>
    <w:p w14:paraId="2B52B170" w14:textId="77777777" w:rsidR="00E22690" w:rsidRPr="00E22690" w:rsidRDefault="00E22690" w:rsidP="00E22690">
      <w:pPr>
        <w:jc w:val="both"/>
        <w:rPr>
          <w:lang w:val="es-ES"/>
        </w:rPr>
      </w:pPr>
      <w:proofErr w:type="spellStart"/>
      <w:r w:rsidRPr="00E22690">
        <w:rPr>
          <w:lang w:val="es-ES"/>
        </w:rPr>
        <w:t>Altres</w:t>
      </w:r>
      <w:proofErr w:type="spellEnd"/>
      <w:r w:rsidRPr="00E22690">
        <w:rPr>
          <w:lang w:val="es-ES"/>
        </w:rPr>
        <w:t>:</w:t>
      </w:r>
    </w:p>
    <w:p w14:paraId="1E6DD993" w14:textId="77777777" w:rsidR="00E22690" w:rsidRPr="00E22690" w:rsidRDefault="00E22690" w:rsidP="00E22690">
      <w:pPr>
        <w:jc w:val="both"/>
      </w:pPr>
    </w:p>
    <w:p w14:paraId="7740A59B" w14:textId="77777777" w:rsidR="00E22690" w:rsidRPr="00E22690" w:rsidRDefault="00E22690" w:rsidP="00E22690">
      <w:pPr>
        <w:jc w:val="both"/>
      </w:pPr>
      <w:r w:rsidRPr="00E22690">
        <w:t>Aquesta informació es considera essencial.</w:t>
      </w:r>
    </w:p>
    <w:p w14:paraId="061E16E9" w14:textId="77777777" w:rsidR="00E22690" w:rsidRPr="00E22690" w:rsidRDefault="00E22690" w:rsidP="00E22690">
      <w:pPr>
        <w:jc w:val="both"/>
      </w:pPr>
    </w:p>
    <w:p w14:paraId="4B6195D3" w14:textId="77777777" w:rsidR="00E22690" w:rsidRPr="00E22690" w:rsidRDefault="00E22690" w:rsidP="00E22690">
      <w:pPr>
        <w:jc w:val="both"/>
      </w:pPr>
      <w:r w:rsidRPr="00E22690">
        <w:t>Identificació de la informació afectada</w:t>
      </w:r>
    </w:p>
    <w:p w14:paraId="79BDADCB" w14:textId="77777777" w:rsidR="00E22690" w:rsidRPr="00E22690" w:rsidRDefault="00E22690" w:rsidP="00E22690">
      <w:pPr>
        <w:jc w:val="both"/>
      </w:pPr>
    </w:p>
    <w:p w14:paraId="7CC14565" w14:textId="77777777" w:rsidR="00E22690" w:rsidRPr="00E22690" w:rsidRDefault="00E22690" w:rsidP="00E22690">
      <w:pPr>
        <w:jc w:val="both"/>
      </w:pPr>
      <w:r w:rsidRPr="00E22690">
        <w:t>Per executar les prestacions derivades del compliment de l’objecte d’aquest encàrrec, l’Ajuntament, responsable del tractament, permet la recollida de les dades per part del/a contractista, encarregada del tractament, la informació que es descriu a continuació:</w:t>
      </w:r>
    </w:p>
    <w:p w14:paraId="1D902F40" w14:textId="77777777" w:rsidR="00E22690" w:rsidRPr="00E22690" w:rsidRDefault="00E22690" w:rsidP="00E22690">
      <w:pPr>
        <w:jc w:val="both"/>
        <w:rPr>
          <w:lang w:val="pt-PT"/>
        </w:rPr>
      </w:pPr>
      <w:r w:rsidRPr="00E22690">
        <w:rPr>
          <w:lang w:val="pt-PT"/>
        </w:rPr>
        <w:t>Dades (nom, adreça, NIF, telèfon).</w:t>
      </w:r>
    </w:p>
    <w:p w14:paraId="3F7171F5" w14:textId="77777777" w:rsidR="00E22690" w:rsidRPr="00E22690" w:rsidRDefault="00E22690" w:rsidP="00E22690">
      <w:pPr>
        <w:jc w:val="both"/>
      </w:pPr>
    </w:p>
    <w:p w14:paraId="7E2D9752" w14:textId="77777777" w:rsidR="00E22690" w:rsidRPr="00E22690" w:rsidRDefault="00E22690" w:rsidP="00E22690">
      <w:pPr>
        <w:jc w:val="both"/>
      </w:pPr>
      <w:r w:rsidRPr="00E22690">
        <w:t>Durada</w:t>
      </w:r>
    </w:p>
    <w:p w14:paraId="36132465" w14:textId="77777777" w:rsidR="00E22690" w:rsidRPr="00E22690" w:rsidRDefault="00E22690" w:rsidP="00E22690">
      <w:pPr>
        <w:jc w:val="both"/>
      </w:pPr>
    </w:p>
    <w:p w14:paraId="1767F70F" w14:textId="77777777" w:rsidR="00E22690" w:rsidRPr="00E22690" w:rsidRDefault="00E22690" w:rsidP="00E22690">
      <w:pPr>
        <w:jc w:val="both"/>
      </w:pPr>
      <w:r w:rsidRPr="00E22690">
        <w:t>Aquest acord té la durada prevista al punt 1.5 del Plec de prescripcions administratives particulars.</w:t>
      </w:r>
    </w:p>
    <w:p w14:paraId="0A7DAF0D" w14:textId="77777777" w:rsidR="00E22690" w:rsidRPr="00E22690" w:rsidRDefault="00E22690" w:rsidP="00E22690">
      <w:pPr>
        <w:jc w:val="both"/>
      </w:pPr>
    </w:p>
    <w:p w14:paraId="12B14CD5" w14:textId="77777777" w:rsidR="00E22690" w:rsidRPr="00E22690" w:rsidRDefault="00E22690" w:rsidP="00E22690">
      <w:pPr>
        <w:jc w:val="both"/>
      </w:pPr>
      <w:r w:rsidRPr="00E22690">
        <w:t>Obligacions de l’encarregat del tractament</w:t>
      </w:r>
    </w:p>
    <w:p w14:paraId="36DD4951" w14:textId="77777777" w:rsidR="00E22690" w:rsidRPr="00E22690" w:rsidRDefault="00E22690" w:rsidP="00E22690">
      <w:pPr>
        <w:jc w:val="both"/>
      </w:pPr>
    </w:p>
    <w:p w14:paraId="62527C45" w14:textId="77777777" w:rsidR="00E22690" w:rsidRPr="00E22690" w:rsidRDefault="00E22690" w:rsidP="00E22690">
      <w:pPr>
        <w:jc w:val="both"/>
      </w:pPr>
      <w:r w:rsidRPr="00E22690">
        <w:t>L’encarregat del tractament i tot el seu personal s’obliga a:</w:t>
      </w:r>
    </w:p>
    <w:p w14:paraId="117646B9" w14:textId="77777777" w:rsidR="00E22690" w:rsidRPr="00E22690" w:rsidRDefault="00E22690" w:rsidP="00E22690">
      <w:pPr>
        <w:jc w:val="both"/>
        <w:rPr>
          <w:lang w:val="es-ES"/>
        </w:rPr>
      </w:pPr>
      <w:r w:rsidRPr="00E22690">
        <w:t xml:space="preserve">Utilitzar les dades personals objecte de tractament, o les que reculli per a la seva inclusió, només per a la finalitat objecte d'aquest encàrrec. </w:t>
      </w:r>
      <w:r w:rsidRPr="00E22690">
        <w:rPr>
          <w:lang w:val="es-ES"/>
        </w:rPr>
        <w:t xml:space="preserve">En </w:t>
      </w:r>
      <w:proofErr w:type="spellStart"/>
      <w:r w:rsidRPr="00E22690">
        <w:rPr>
          <w:lang w:val="es-ES"/>
        </w:rPr>
        <w:t>cap</w:t>
      </w:r>
      <w:proofErr w:type="spellEnd"/>
      <w:r w:rsidRPr="00E22690">
        <w:rPr>
          <w:lang w:val="es-ES"/>
        </w:rPr>
        <w:t xml:space="preserve"> cas </w:t>
      </w:r>
      <w:proofErr w:type="spellStart"/>
      <w:r w:rsidRPr="00E22690">
        <w:rPr>
          <w:lang w:val="es-ES"/>
        </w:rPr>
        <w:t>pot</w:t>
      </w:r>
      <w:proofErr w:type="spellEnd"/>
      <w:r w:rsidRPr="00E22690">
        <w:rPr>
          <w:lang w:val="es-ES"/>
        </w:rPr>
        <w:t xml:space="preserve"> </w:t>
      </w:r>
      <w:proofErr w:type="spellStart"/>
      <w:r w:rsidRPr="00E22690">
        <w:rPr>
          <w:lang w:val="es-ES"/>
        </w:rPr>
        <w:t>utilitzar</w:t>
      </w:r>
      <w:proofErr w:type="spellEnd"/>
      <w:r w:rsidRPr="00E22690">
        <w:rPr>
          <w:lang w:val="es-ES"/>
        </w:rPr>
        <w:t xml:space="preserve"> les dades per a </w:t>
      </w:r>
      <w:proofErr w:type="spellStart"/>
      <w:r w:rsidRPr="00E22690">
        <w:rPr>
          <w:lang w:val="es-ES"/>
        </w:rPr>
        <w:t>finalitats</w:t>
      </w:r>
      <w:proofErr w:type="spellEnd"/>
      <w:r w:rsidRPr="00E22690">
        <w:rPr>
          <w:lang w:val="es-ES"/>
        </w:rPr>
        <w:t xml:space="preserve"> </w:t>
      </w:r>
      <w:proofErr w:type="spellStart"/>
      <w:r w:rsidRPr="00E22690">
        <w:rPr>
          <w:lang w:val="es-ES"/>
        </w:rPr>
        <w:t>pròpies</w:t>
      </w:r>
      <w:proofErr w:type="spellEnd"/>
      <w:r w:rsidRPr="00E22690">
        <w:rPr>
          <w:lang w:val="es-ES"/>
        </w:rPr>
        <w:t>.</w:t>
      </w:r>
    </w:p>
    <w:p w14:paraId="0183F104" w14:textId="77777777" w:rsidR="00E22690" w:rsidRPr="00E22690" w:rsidRDefault="00E22690" w:rsidP="00E22690">
      <w:pPr>
        <w:jc w:val="both"/>
      </w:pPr>
    </w:p>
    <w:p w14:paraId="3DC1D6B5" w14:textId="77777777" w:rsidR="00E22690" w:rsidRPr="00E22690" w:rsidRDefault="00E22690" w:rsidP="00E22690">
      <w:pPr>
        <w:jc w:val="both"/>
        <w:rPr>
          <w:lang w:val="es-ES"/>
        </w:rPr>
      </w:pPr>
      <w:r w:rsidRPr="00E22690">
        <w:rPr>
          <w:lang w:val="es-ES"/>
        </w:rPr>
        <w:t xml:space="preserve">Tractar les dades </w:t>
      </w:r>
      <w:proofErr w:type="spellStart"/>
      <w:r w:rsidRPr="00E22690">
        <w:rPr>
          <w:lang w:val="es-ES"/>
        </w:rPr>
        <w:t>d’acord</w:t>
      </w:r>
      <w:proofErr w:type="spellEnd"/>
      <w:r w:rsidRPr="00E22690">
        <w:rPr>
          <w:lang w:val="es-ES"/>
        </w:rPr>
        <w:t xml:space="preserve"> </w:t>
      </w:r>
      <w:proofErr w:type="spellStart"/>
      <w:r w:rsidRPr="00E22690">
        <w:rPr>
          <w:lang w:val="es-ES"/>
        </w:rPr>
        <w:t>amb</w:t>
      </w:r>
      <w:proofErr w:type="spellEnd"/>
      <w:r w:rsidRPr="00E22690">
        <w:rPr>
          <w:lang w:val="es-ES"/>
        </w:rPr>
        <w:t xml:space="preserve"> les </w:t>
      </w:r>
      <w:proofErr w:type="spellStart"/>
      <w:r w:rsidRPr="00E22690">
        <w:rPr>
          <w:lang w:val="es-ES"/>
        </w:rPr>
        <w:t>instruccions</w:t>
      </w:r>
      <w:proofErr w:type="spellEnd"/>
      <w:r w:rsidRPr="00E22690">
        <w:rPr>
          <w:lang w:val="es-ES"/>
        </w:rPr>
        <w:t xml:space="preserve"> del responsable del </w:t>
      </w:r>
      <w:proofErr w:type="spellStart"/>
      <w:r w:rsidRPr="00E22690">
        <w:rPr>
          <w:lang w:val="es-ES"/>
        </w:rPr>
        <w:t>tractament</w:t>
      </w:r>
      <w:proofErr w:type="spellEnd"/>
      <w:r w:rsidRPr="00E22690">
        <w:rPr>
          <w:lang w:val="es-ES"/>
        </w:rPr>
        <w:t xml:space="preserve">. Si </w:t>
      </w:r>
      <w:proofErr w:type="spellStart"/>
      <w:r w:rsidRPr="00E22690">
        <w:rPr>
          <w:lang w:val="es-ES"/>
        </w:rPr>
        <w:t>l’encarregat</w:t>
      </w:r>
      <w:proofErr w:type="spellEnd"/>
      <w:r w:rsidRPr="00E22690">
        <w:rPr>
          <w:lang w:val="es-ES"/>
        </w:rPr>
        <w:t xml:space="preserve"> del </w:t>
      </w:r>
      <w:proofErr w:type="spellStart"/>
      <w:r w:rsidRPr="00E22690">
        <w:rPr>
          <w:lang w:val="es-ES"/>
        </w:rPr>
        <w:t>tractament</w:t>
      </w:r>
      <w:proofErr w:type="spellEnd"/>
      <w:r w:rsidRPr="00E22690">
        <w:rPr>
          <w:lang w:val="es-ES"/>
        </w:rPr>
        <w:t xml:space="preserve"> considera que alguna de les </w:t>
      </w:r>
      <w:proofErr w:type="spellStart"/>
      <w:r w:rsidRPr="00E22690">
        <w:rPr>
          <w:lang w:val="es-ES"/>
        </w:rPr>
        <w:t>instruccions</w:t>
      </w:r>
      <w:proofErr w:type="spellEnd"/>
      <w:r w:rsidRPr="00E22690">
        <w:rPr>
          <w:lang w:val="es-ES"/>
        </w:rPr>
        <w:t xml:space="preserve"> </w:t>
      </w:r>
      <w:proofErr w:type="spellStart"/>
      <w:r w:rsidRPr="00E22690">
        <w:rPr>
          <w:lang w:val="es-ES"/>
        </w:rPr>
        <w:t>infringeix</w:t>
      </w:r>
      <w:proofErr w:type="spellEnd"/>
      <w:r w:rsidRPr="00E22690">
        <w:rPr>
          <w:lang w:val="es-ES"/>
        </w:rPr>
        <w:t xml:space="preserve"> el RGPD o </w:t>
      </w:r>
      <w:proofErr w:type="spellStart"/>
      <w:r w:rsidRPr="00E22690">
        <w:rPr>
          <w:lang w:val="es-ES"/>
        </w:rPr>
        <w:t>qualsevol</w:t>
      </w:r>
      <w:proofErr w:type="spellEnd"/>
      <w:r w:rsidRPr="00E22690">
        <w:rPr>
          <w:lang w:val="es-ES"/>
        </w:rPr>
        <w:t xml:space="preserve"> </w:t>
      </w:r>
      <w:proofErr w:type="spellStart"/>
      <w:r w:rsidRPr="00E22690">
        <w:rPr>
          <w:lang w:val="es-ES"/>
        </w:rPr>
        <w:t>altra</w:t>
      </w:r>
      <w:proofErr w:type="spellEnd"/>
      <w:r w:rsidRPr="00E22690">
        <w:rPr>
          <w:lang w:val="es-ES"/>
        </w:rPr>
        <w:t xml:space="preserve"> </w:t>
      </w:r>
      <w:proofErr w:type="spellStart"/>
      <w:r w:rsidRPr="00E22690">
        <w:rPr>
          <w:lang w:val="es-ES"/>
        </w:rPr>
        <w:t>disposició</w:t>
      </w:r>
      <w:proofErr w:type="spellEnd"/>
      <w:r w:rsidRPr="00E22690">
        <w:rPr>
          <w:lang w:val="es-ES"/>
        </w:rPr>
        <w:t xml:space="preserve"> en </w:t>
      </w:r>
      <w:proofErr w:type="spellStart"/>
      <w:r w:rsidRPr="00E22690">
        <w:rPr>
          <w:lang w:val="es-ES"/>
        </w:rPr>
        <w:t>matèria</w:t>
      </w:r>
      <w:proofErr w:type="spellEnd"/>
      <w:r w:rsidRPr="00E22690">
        <w:rPr>
          <w:lang w:val="es-ES"/>
        </w:rPr>
        <w:t xml:space="preserve"> de </w:t>
      </w:r>
      <w:proofErr w:type="spellStart"/>
      <w:r w:rsidRPr="00E22690">
        <w:rPr>
          <w:lang w:val="es-ES"/>
        </w:rPr>
        <w:t>protecció</w:t>
      </w:r>
      <w:proofErr w:type="spellEnd"/>
      <w:r w:rsidRPr="00E22690">
        <w:rPr>
          <w:lang w:val="es-ES"/>
        </w:rPr>
        <w:t xml:space="preserve"> de dades de la Unió o </w:t>
      </w:r>
      <w:proofErr w:type="spellStart"/>
      <w:r w:rsidRPr="00E22690">
        <w:rPr>
          <w:lang w:val="es-ES"/>
        </w:rPr>
        <w:t>dels</w:t>
      </w:r>
      <w:proofErr w:type="spellEnd"/>
      <w:r w:rsidRPr="00E22690">
        <w:rPr>
          <w:lang w:val="es-ES"/>
        </w:rPr>
        <w:t xml:space="preserve"> </w:t>
      </w:r>
      <w:proofErr w:type="spellStart"/>
      <w:r w:rsidRPr="00E22690">
        <w:rPr>
          <w:lang w:val="es-ES"/>
        </w:rPr>
        <w:t>estats</w:t>
      </w:r>
      <w:proofErr w:type="spellEnd"/>
      <w:r w:rsidRPr="00E22690">
        <w:rPr>
          <w:lang w:val="es-ES"/>
        </w:rPr>
        <w:t xml:space="preserve"> membres, </w:t>
      </w:r>
      <w:proofErr w:type="spellStart"/>
      <w:r w:rsidRPr="00E22690">
        <w:rPr>
          <w:lang w:val="es-ES"/>
        </w:rPr>
        <w:t>n’ha</w:t>
      </w:r>
      <w:proofErr w:type="spellEnd"/>
      <w:r w:rsidRPr="00E22690">
        <w:rPr>
          <w:lang w:val="es-ES"/>
        </w:rPr>
        <w:t xml:space="preserve"> </w:t>
      </w:r>
      <w:proofErr w:type="spellStart"/>
      <w:r w:rsidRPr="00E22690">
        <w:rPr>
          <w:lang w:val="es-ES"/>
        </w:rPr>
        <w:t>d’informar</w:t>
      </w:r>
      <w:proofErr w:type="spellEnd"/>
      <w:r w:rsidRPr="00E22690">
        <w:rPr>
          <w:lang w:val="es-ES"/>
        </w:rPr>
        <w:t xml:space="preserve"> </w:t>
      </w:r>
      <w:proofErr w:type="spellStart"/>
      <w:r w:rsidRPr="00E22690">
        <w:rPr>
          <w:lang w:val="es-ES"/>
        </w:rPr>
        <w:t>immediatament</w:t>
      </w:r>
      <w:proofErr w:type="spellEnd"/>
      <w:r w:rsidRPr="00E22690">
        <w:rPr>
          <w:lang w:val="es-ES"/>
        </w:rPr>
        <w:t xml:space="preserve"> el responsable.</w:t>
      </w:r>
    </w:p>
    <w:p w14:paraId="5056B6B2" w14:textId="77777777" w:rsidR="00E22690" w:rsidRPr="00E22690" w:rsidRDefault="00E22690" w:rsidP="00E22690">
      <w:pPr>
        <w:jc w:val="both"/>
      </w:pPr>
    </w:p>
    <w:p w14:paraId="29ABA0E9" w14:textId="77777777" w:rsidR="00E22690" w:rsidRPr="00E22690" w:rsidRDefault="00E22690" w:rsidP="00E22690">
      <w:pPr>
        <w:jc w:val="both"/>
        <w:rPr>
          <w:lang w:val="es-ES"/>
        </w:rPr>
      </w:pPr>
      <w:r w:rsidRPr="00E22690">
        <w:rPr>
          <w:lang w:val="es-ES"/>
        </w:rPr>
        <w:t xml:space="preserve">No comunicar les dades a terceres persones, </w:t>
      </w:r>
      <w:proofErr w:type="spellStart"/>
      <w:r w:rsidRPr="00E22690">
        <w:rPr>
          <w:lang w:val="es-ES"/>
        </w:rPr>
        <w:t>tret</w:t>
      </w:r>
      <w:proofErr w:type="spellEnd"/>
      <w:r w:rsidRPr="00E22690">
        <w:rPr>
          <w:lang w:val="es-ES"/>
        </w:rPr>
        <w:t xml:space="preserve"> que </w:t>
      </w:r>
      <w:proofErr w:type="spellStart"/>
      <w:r w:rsidRPr="00E22690">
        <w:rPr>
          <w:lang w:val="es-ES"/>
        </w:rPr>
        <w:t>tingui</w:t>
      </w:r>
      <w:proofErr w:type="spellEnd"/>
      <w:r w:rsidRPr="00E22690">
        <w:rPr>
          <w:lang w:val="es-ES"/>
        </w:rPr>
        <w:t xml:space="preserve"> </w:t>
      </w:r>
      <w:proofErr w:type="spellStart"/>
      <w:r w:rsidRPr="00E22690">
        <w:rPr>
          <w:lang w:val="es-ES"/>
        </w:rPr>
        <w:t>l’autorització</w:t>
      </w:r>
      <w:proofErr w:type="spellEnd"/>
      <w:r w:rsidRPr="00E22690">
        <w:rPr>
          <w:lang w:val="es-ES"/>
        </w:rPr>
        <w:t xml:space="preserve"> </w:t>
      </w:r>
      <w:proofErr w:type="spellStart"/>
      <w:r w:rsidRPr="00E22690">
        <w:rPr>
          <w:lang w:val="es-ES"/>
        </w:rPr>
        <w:t>expressa</w:t>
      </w:r>
      <w:proofErr w:type="spellEnd"/>
      <w:r w:rsidRPr="00E22690">
        <w:rPr>
          <w:lang w:val="es-ES"/>
        </w:rPr>
        <w:t xml:space="preserve"> del responsable del </w:t>
      </w:r>
      <w:proofErr w:type="spellStart"/>
      <w:r w:rsidRPr="00E22690">
        <w:rPr>
          <w:lang w:val="es-ES"/>
        </w:rPr>
        <w:t>tractament</w:t>
      </w:r>
      <w:proofErr w:type="spellEnd"/>
      <w:r w:rsidRPr="00E22690">
        <w:rPr>
          <w:lang w:val="es-ES"/>
        </w:rPr>
        <w:t xml:space="preserve">, en </w:t>
      </w:r>
      <w:proofErr w:type="spellStart"/>
      <w:r w:rsidRPr="00E22690">
        <w:rPr>
          <w:lang w:val="es-ES"/>
        </w:rPr>
        <w:t>els</w:t>
      </w:r>
      <w:proofErr w:type="spellEnd"/>
      <w:r w:rsidRPr="00E22690">
        <w:rPr>
          <w:lang w:val="es-ES"/>
        </w:rPr>
        <w:t xml:space="preserve"> </w:t>
      </w:r>
      <w:proofErr w:type="spellStart"/>
      <w:r w:rsidRPr="00E22690">
        <w:rPr>
          <w:lang w:val="es-ES"/>
        </w:rPr>
        <w:t>supòsits</w:t>
      </w:r>
      <w:proofErr w:type="spellEnd"/>
      <w:r w:rsidRPr="00E22690">
        <w:rPr>
          <w:lang w:val="es-ES"/>
        </w:rPr>
        <w:t xml:space="preserve"> </w:t>
      </w:r>
      <w:proofErr w:type="spellStart"/>
      <w:r w:rsidRPr="00E22690">
        <w:rPr>
          <w:lang w:val="es-ES"/>
        </w:rPr>
        <w:t>legalment</w:t>
      </w:r>
      <w:proofErr w:type="spellEnd"/>
      <w:r w:rsidRPr="00E22690">
        <w:rPr>
          <w:lang w:val="es-ES"/>
        </w:rPr>
        <w:t xml:space="preserve"> </w:t>
      </w:r>
      <w:proofErr w:type="spellStart"/>
      <w:r w:rsidRPr="00E22690">
        <w:rPr>
          <w:lang w:val="es-ES"/>
        </w:rPr>
        <w:t>admissibles</w:t>
      </w:r>
      <w:proofErr w:type="spellEnd"/>
      <w:r w:rsidRPr="00E22690">
        <w:rPr>
          <w:lang w:val="es-ES"/>
        </w:rPr>
        <w:t>.</w:t>
      </w:r>
    </w:p>
    <w:p w14:paraId="3848C0BE" w14:textId="77777777" w:rsidR="00E22690" w:rsidRPr="00E22690" w:rsidRDefault="00E22690" w:rsidP="00E22690">
      <w:pPr>
        <w:jc w:val="both"/>
      </w:pPr>
    </w:p>
    <w:p w14:paraId="5A171868" w14:textId="77777777" w:rsidR="00E22690" w:rsidRPr="00E22690" w:rsidRDefault="00E22690" w:rsidP="00E22690">
      <w:pPr>
        <w:jc w:val="both"/>
      </w:pPr>
      <w:r w:rsidRPr="00E22690">
        <w:t>L’encarregat pot comunicar les dades a altres encarregats del tractament del mateix responsable, d’acord amb les instruccions del responsable. En aquest cas, el responsable ha d’identificar, prèviament i per escrit, l’entitat a la qual s'han de comunicar les dades, les dades a comunicar i les mesures de seguretat que cal aplicar per procedir a la comunicació.</w:t>
      </w:r>
    </w:p>
    <w:p w14:paraId="43103063" w14:textId="77777777" w:rsidR="00E22690" w:rsidRPr="00E22690" w:rsidRDefault="00E22690" w:rsidP="00E22690">
      <w:pPr>
        <w:jc w:val="both"/>
      </w:pPr>
      <w:r w:rsidRPr="00E22690">
        <w:t>Si l’encarregat ha de transferir dades personals a un tercer país o a una organització internacional, en virtut del dret de la Unió o dels estats membres que li sigui aplicable, ha d’informar el responsable d’aquesta exigència legal de manera prèvia, tret que aquest dret ho prohibeixi per raons importants d’interès públic.</w:t>
      </w:r>
    </w:p>
    <w:p w14:paraId="5F1D214D" w14:textId="77777777" w:rsidR="00E22690" w:rsidRPr="00E22690" w:rsidRDefault="00E22690" w:rsidP="00E22690">
      <w:pPr>
        <w:jc w:val="both"/>
      </w:pPr>
      <w:r w:rsidRPr="00E22690">
        <w:t>No subcontractar cap de les prestacions que formin part de l’objecte d’aquest contracte que comportin el tractament de dades personals, tret dels serveis auxiliars necessaris per al normal funcionament dels serveis de l’encarregat.</w:t>
      </w:r>
    </w:p>
    <w:p w14:paraId="7B9370EB" w14:textId="77777777" w:rsidR="00E22690" w:rsidRPr="00E22690" w:rsidRDefault="00E22690" w:rsidP="00E22690">
      <w:pPr>
        <w:jc w:val="both"/>
      </w:pPr>
      <w:r w:rsidRPr="00E22690">
        <w:t>En el cas de tenir previst subcontractar els servidors o els serveis associats als mateixos, caldrà indicar prèviament a la seva contractació on es trobaran situats i des d’on es prestaran els serveis associats.</w:t>
      </w:r>
    </w:p>
    <w:p w14:paraId="625FE16D" w14:textId="77777777" w:rsidR="00E22690" w:rsidRPr="00E22690" w:rsidRDefault="00E22690" w:rsidP="00E22690">
      <w:pPr>
        <w:jc w:val="both"/>
        <w:rPr>
          <w:lang w:val="es-ES"/>
        </w:rPr>
      </w:pPr>
      <w:proofErr w:type="spellStart"/>
      <w:r w:rsidRPr="00E22690">
        <w:rPr>
          <w:lang w:val="es-ES"/>
        </w:rPr>
        <w:t>Mantenir</w:t>
      </w:r>
      <w:proofErr w:type="spellEnd"/>
      <w:r w:rsidRPr="00E22690">
        <w:rPr>
          <w:lang w:val="es-ES"/>
        </w:rPr>
        <w:t xml:space="preserve"> el </w:t>
      </w:r>
      <w:proofErr w:type="spellStart"/>
      <w:r w:rsidRPr="00E22690">
        <w:rPr>
          <w:lang w:val="es-ES"/>
        </w:rPr>
        <w:t>deure</w:t>
      </w:r>
      <w:proofErr w:type="spellEnd"/>
      <w:r w:rsidRPr="00E22690">
        <w:rPr>
          <w:lang w:val="es-ES"/>
        </w:rPr>
        <w:t xml:space="preserve"> de </w:t>
      </w:r>
      <w:proofErr w:type="spellStart"/>
      <w:r w:rsidRPr="00E22690">
        <w:rPr>
          <w:lang w:val="es-ES"/>
        </w:rPr>
        <w:t>secret</w:t>
      </w:r>
      <w:proofErr w:type="spellEnd"/>
      <w:r w:rsidRPr="00E22690">
        <w:rPr>
          <w:lang w:val="es-ES"/>
        </w:rPr>
        <w:t xml:space="preserve"> respecte de les dades de </w:t>
      </w:r>
      <w:proofErr w:type="spellStart"/>
      <w:r w:rsidRPr="00E22690">
        <w:rPr>
          <w:lang w:val="es-ES"/>
        </w:rPr>
        <w:t>caràcter</w:t>
      </w:r>
      <w:proofErr w:type="spellEnd"/>
      <w:r w:rsidRPr="00E22690">
        <w:rPr>
          <w:lang w:val="es-ES"/>
        </w:rPr>
        <w:t xml:space="preserve"> personal a les </w:t>
      </w:r>
      <w:proofErr w:type="spellStart"/>
      <w:r w:rsidRPr="00E22690">
        <w:rPr>
          <w:lang w:val="es-ES"/>
        </w:rPr>
        <w:t>quals</w:t>
      </w:r>
      <w:proofErr w:type="spellEnd"/>
      <w:r w:rsidRPr="00E22690">
        <w:rPr>
          <w:lang w:val="es-ES"/>
        </w:rPr>
        <w:t xml:space="preserve"> </w:t>
      </w:r>
      <w:proofErr w:type="spellStart"/>
      <w:r w:rsidRPr="00E22690">
        <w:rPr>
          <w:lang w:val="es-ES"/>
        </w:rPr>
        <w:t>hagi</w:t>
      </w:r>
      <w:proofErr w:type="spellEnd"/>
      <w:r w:rsidRPr="00E22690">
        <w:rPr>
          <w:lang w:val="es-ES"/>
        </w:rPr>
        <w:t xml:space="preserve"> </w:t>
      </w:r>
      <w:proofErr w:type="spellStart"/>
      <w:r w:rsidRPr="00E22690">
        <w:rPr>
          <w:lang w:val="es-ES"/>
        </w:rPr>
        <w:t>tingut</w:t>
      </w:r>
      <w:proofErr w:type="spellEnd"/>
      <w:r w:rsidRPr="00E22690">
        <w:rPr>
          <w:lang w:val="es-ES"/>
        </w:rPr>
        <w:t xml:space="preserve"> </w:t>
      </w:r>
      <w:proofErr w:type="spellStart"/>
      <w:r w:rsidRPr="00E22690">
        <w:rPr>
          <w:lang w:val="es-ES"/>
        </w:rPr>
        <w:t>accés</w:t>
      </w:r>
      <w:proofErr w:type="spellEnd"/>
      <w:r w:rsidRPr="00E22690">
        <w:rPr>
          <w:lang w:val="es-ES"/>
        </w:rPr>
        <w:t xml:space="preserve"> en </w:t>
      </w:r>
      <w:proofErr w:type="spellStart"/>
      <w:r w:rsidRPr="00E22690">
        <w:rPr>
          <w:lang w:val="es-ES"/>
        </w:rPr>
        <w:t>virtut</w:t>
      </w:r>
      <w:proofErr w:type="spellEnd"/>
      <w:r w:rsidRPr="00E22690">
        <w:rPr>
          <w:lang w:val="es-ES"/>
        </w:rPr>
        <w:t xml:space="preserve"> </w:t>
      </w:r>
      <w:proofErr w:type="spellStart"/>
      <w:r w:rsidRPr="00E22690">
        <w:rPr>
          <w:lang w:val="es-ES"/>
        </w:rPr>
        <w:t>d’aquest</w:t>
      </w:r>
      <w:proofErr w:type="spellEnd"/>
      <w:r w:rsidRPr="00E22690">
        <w:rPr>
          <w:lang w:val="es-ES"/>
        </w:rPr>
        <w:t xml:space="preserve"> </w:t>
      </w:r>
      <w:proofErr w:type="spellStart"/>
      <w:r w:rsidRPr="00E22690">
        <w:rPr>
          <w:lang w:val="es-ES"/>
        </w:rPr>
        <w:t>encàrrec</w:t>
      </w:r>
      <w:proofErr w:type="spellEnd"/>
      <w:r w:rsidRPr="00E22690">
        <w:rPr>
          <w:lang w:val="es-ES"/>
        </w:rPr>
        <w:t xml:space="preserve">, </w:t>
      </w:r>
      <w:proofErr w:type="spellStart"/>
      <w:r w:rsidRPr="00E22690">
        <w:rPr>
          <w:lang w:val="es-ES"/>
        </w:rPr>
        <w:t>fins</w:t>
      </w:r>
      <w:proofErr w:type="spellEnd"/>
      <w:r w:rsidRPr="00E22690">
        <w:rPr>
          <w:lang w:val="es-ES"/>
        </w:rPr>
        <w:t xml:space="preserve"> i </w:t>
      </w:r>
      <w:proofErr w:type="spellStart"/>
      <w:r w:rsidRPr="00E22690">
        <w:rPr>
          <w:lang w:val="es-ES"/>
        </w:rPr>
        <w:t>tot</w:t>
      </w:r>
      <w:proofErr w:type="spellEnd"/>
      <w:r w:rsidRPr="00E22690">
        <w:rPr>
          <w:lang w:val="es-ES"/>
        </w:rPr>
        <w:t xml:space="preserve"> </w:t>
      </w:r>
      <w:proofErr w:type="spellStart"/>
      <w:r w:rsidRPr="00E22690">
        <w:rPr>
          <w:lang w:val="es-ES"/>
        </w:rPr>
        <w:t>després</w:t>
      </w:r>
      <w:proofErr w:type="spellEnd"/>
      <w:r w:rsidRPr="00E22690">
        <w:rPr>
          <w:lang w:val="es-ES"/>
        </w:rPr>
        <w:t xml:space="preserve"> que en </w:t>
      </w:r>
      <w:proofErr w:type="spellStart"/>
      <w:r w:rsidRPr="00E22690">
        <w:rPr>
          <w:lang w:val="es-ES"/>
        </w:rPr>
        <w:t>finalitzi</w:t>
      </w:r>
      <w:proofErr w:type="spellEnd"/>
      <w:r w:rsidRPr="00E22690">
        <w:rPr>
          <w:lang w:val="es-ES"/>
        </w:rPr>
        <w:t xml:space="preserve"> </w:t>
      </w:r>
      <w:proofErr w:type="spellStart"/>
      <w:r w:rsidRPr="00E22690">
        <w:rPr>
          <w:lang w:val="es-ES"/>
        </w:rPr>
        <w:t>l’objecte</w:t>
      </w:r>
      <w:proofErr w:type="spellEnd"/>
      <w:r w:rsidRPr="00E22690">
        <w:rPr>
          <w:lang w:val="es-ES"/>
        </w:rPr>
        <w:t>.</w:t>
      </w:r>
    </w:p>
    <w:p w14:paraId="13580EC2" w14:textId="77777777" w:rsidR="00E22690" w:rsidRPr="00E22690" w:rsidRDefault="00E22690" w:rsidP="00E22690">
      <w:pPr>
        <w:jc w:val="both"/>
      </w:pPr>
    </w:p>
    <w:p w14:paraId="343ADB21" w14:textId="77777777" w:rsidR="00E22690" w:rsidRPr="00E22690" w:rsidRDefault="00E22690" w:rsidP="00E22690">
      <w:pPr>
        <w:jc w:val="both"/>
      </w:pPr>
      <w:r w:rsidRPr="00E22690">
        <w:t>Garantir que les persones autoritzades per tractar dades personals es comprometen, de forma expressa i per escrit, a respectar la confidencialitat i a complir les mesures de seguretat corresponents, de les quals cal informar-los convenientment.</w:t>
      </w:r>
    </w:p>
    <w:p w14:paraId="50F552BC" w14:textId="77777777" w:rsidR="00E22690" w:rsidRPr="00E22690" w:rsidRDefault="00E22690" w:rsidP="00E22690">
      <w:pPr>
        <w:jc w:val="both"/>
      </w:pPr>
    </w:p>
    <w:p w14:paraId="6E73D6A7" w14:textId="77777777" w:rsidR="00E22690" w:rsidRPr="00E22690" w:rsidRDefault="00E22690" w:rsidP="00E22690">
      <w:pPr>
        <w:jc w:val="both"/>
        <w:rPr>
          <w:lang w:val="es-ES"/>
        </w:rPr>
      </w:pPr>
      <w:proofErr w:type="spellStart"/>
      <w:r w:rsidRPr="00E22690">
        <w:rPr>
          <w:lang w:val="es-ES"/>
        </w:rPr>
        <w:t>Mantenir</w:t>
      </w:r>
      <w:proofErr w:type="spellEnd"/>
      <w:r w:rsidRPr="00E22690">
        <w:rPr>
          <w:lang w:val="es-ES"/>
        </w:rPr>
        <w:t xml:space="preserve"> a </w:t>
      </w:r>
      <w:proofErr w:type="spellStart"/>
      <w:r w:rsidRPr="00E22690">
        <w:rPr>
          <w:lang w:val="es-ES"/>
        </w:rPr>
        <w:t>disposició</w:t>
      </w:r>
      <w:proofErr w:type="spellEnd"/>
      <w:r w:rsidRPr="00E22690">
        <w:rPr>
          <w:lang w:val="es-ES"/>
        </w:rPr>
        <w:t xml:space="preserve"> del responsable la </w:t>
      </w:r>
      <w:proofErr w:type="spellStart"/>
      <w:r w:rsidRPr="00E22690">
        <w:rPr>
          <w:lang w:val="es-ES"/>
        </w:rPr>
        <w:t>documentació</w:t>
      </w:r>
      <w:proofErr w:type="spellEnd"/>
      <w:r w:rsidRPr="00E22690">
        <w:rPr>
          <w:lang w:val="es-ES"/>
        </w:rPr>
        <w:t xml:space="preserve"> que acredita que es </w:t>
      </w:r>
      <w:proofErr w:type="spellStart"/>
      <w:r w:rsidRPr="00E22690">
        <w:rPr>
          <w:lang w:val="es-ES"/>
        </w:rPr>
        <w:t>compleix</w:t>
      </w:r>
      <w:proofErr w:type="spellEnd"/>
      <w:r w:rsidRPr="00E22690">
        <w:rPr>
          <w:lang w:val="es-ES"/>
        </w:rPr>
        <w:t xml:space="preserve"> </w:t>
      </w:r>
      <w:proofErr w:type="spellStart"/>
      <w:r w:rsidRPr="00E22690">
        <w:rPr>
          <w:lang w:val="es-ES"/>
        </w:rPr>
        <w:t>l'obligació</w:t>
      </w:r>
      <w:proofErr w:type="spellEnd"/>
      <w:r w:rsidRPr="00E22690">
        <w:rPr>
          <w:lang w:val="es-ES"/>
        </w:rPr>
        <w:t xml:space="preserve"> que </w:t>
      </w:r>
      <w:proofErr w:type="spellStart"/>
      <w:r w:rsidRPr="00E22690">
        <w:rPr>
          <w:lang w:val="es-ES"/>
        </w:rPr>
        <w:t>estableix</w:t>
      </w:r>
      <w:proofErr w:type="spellEnd"/>
      <w:r w:rsidRPr="00E22690">
        <w:rPr>
          <w:lang w:val="es-ES"/>
        </w:rPr>
        <w:t xml:space="preserve"> </w:t>
      </w:r>
      <w:proofErr w:type="spellStart"/>
      <w:r w:rsidRPr="00E22690">
        <w:rPr>
          <w:lang w:val="es-ES"/>
        </w:rPr>
        <w:t>l’apartat</w:t>
      </w:r>
      <w:proofErr w:type="spellEnd"/>
      <w:r w:rsidRPr="00E22690">
        <w:rPr>
          <w:lang w:val="es-ES"/>
        </w:rPr>
        <w:t xml:space="preserve"> anterior.</w:t>
      </w:r>
    </w:p>
    <w:p w14:paraId="6CFEB522" w14:textId="77777777" w:rsidR="00E22690" w:rsidRPr="00E22690" w:rsidRDefault="00E22690" w:rsidP="00E22690">
      <w:pPr>
        <w:jc w:val="both"/>
      </w:pPr>
    </w:p>
    <w:p w14:paraId="0277CBEC" w14:textId="77777777" w:rsidR="00E22690" w:rsidRPr="00E22690" w:rsidRDefault="00E22690" w:rsidP="00E22690">
      <w:pPr>
        <w:jc w:val="both"/>
        <w:rPr>
          <w:lang w:val="es-ES"/>
        </w:rPr>
      </w:pPr>
      <w:r w:rsidRPr="00E22690">
        <w:rPr>
          <w:lang w:val="es-ES"/>
        </w:rPr>
        <w:t xml:space="preserve">Garantir la </w:t>
      </w:r>
      <w:proofErr w:type="spellStart"/>
      <w:r w:rsidRPr="00E22690">
        <w:rPr>
          <w:lang w:val="es-ES"/>
        </w:rPr>
        <w:t>formació</w:t>
      </w:r>
      <w:proofErr w:type="spellEnd"/>
      <w:r w:rsidRPr="00E22690">
        <w:rPr>
          <w:lang w:val="es-ES"/>
        </w:rPr>
        <w:t xml:space="preserve"> </w:t>
      </w:r>
      <w:proofErr w:type="spellStart"/>
      <w:r w:rsidRPr="00E22690">
        <w:rPr>
          <w:lang w:val="es-ES"/>
        </w:rPr>
        <w:t>necessària</w:t>
      </w:r>
      <w:proofErr w:type="spellEnd"/>
      <w:r w:rsidRPr="00E22690">
        <w:rPr>
          <w:lang w:val="es-ES"/>
        </w:rPr>
        <w:t xml:space="preserve"> en </w:t>
      </w:r>
      <w:proofErr w:type="spellStart"/>
      <w:r w:rsidRPr="00E22690">
        <w:rPr>
          <w:lang w:val="es-ES"/>
        </w:rPr>
        <w:t>matèria</w:t>
      </w:r>
      <w:proofErr w:type="spellEnd"/>
      <w:r w:rsidRPr="00E22690">
        <w:rPr>
          <w:lang w:val="es-ES"/>
        </w:rPr>
        <w:t xml:space="preserve"> de </w:t>
      </w:r>
      <w:proofErr w:type="spellStart"/>
      <w:r w:rsidRPr="00E22690">
        <w:rPr>
          <w:lang w:val="es-ES"/>
        </w:rPr>
        <w:t>protecció</w:t>
      </w:r>
      <w:proofErr w:type="spellEnd"/>
      <w:r w:rsidRPr="00E22690">
        <w:rPr>
          <w:lang w:val="es-ES"/>
        </w:rPr>
        <w:t xml:space="preserve"> de dades </w:t>
      </w:r>
      <w:proofErr w:type="spellStart"/>
      <w:r w:rsidRPr="00E22690">
        <w:rPr>
          <w:lang w:val="es-ES"/>
        </w:rPr>
        <w:t>personals</w:t>
      </w:r>
      <w:proofErr w:type="spellEnd"/>
      <w:r w:rsidRPr="00E22690">
        <w:rPr>
          <w:lang w:val="es-ES"/>
        </w:rPr>
        <w:t xml:space="preserve"> de les persones </w:t>
      </w:r>
      <w:proofErr w:type="spellStart"/>
      <w:r w:rsidRPr="00E22690">
        <w:rPr>
          <w:lang w:val="es-ES"/>
        </w:rPr>
        <w:t>autoritzades</w:t>
      </w:r>
      <w:proofErr w:type="spellEnd"/>
      <w:r w:rsidRPr="00E22690">
        <w:rPr>
          <w:lang w:val="es-ES"/>
        </w:rPr>
        <w:t xml:space="preserve"> per tractar dades </w:t>
      </w:r>
      <w:proofErr w:type="spellStart"/>
      <w:r w:rsidRPr="00E22690">
        <w:rPr>
          <w:lang w:val="es-ES"/>
        </w:rPr>
        <w:t>personals</w:t>
      </w:r>
      <w:proofErr w:type="spellEnd"/>
      <w:r w:rsidRPr="00E22690">
        <w:rPr>
          <w:lang w:val="es-ES"/>
        </w:rPr>
        <w:t>.</w:t>
      </w:r>
    </w:p>
    <w:p w14:paraId="48D6C5DF" w14:textId="77777777" w:rsidR="00E22690" w:rsidRPr="00E22690" w:rsidRDefault="00E22690" w:rsidP="00E22690">
      <w:pPr>
        <w:jc w:val="both"/>
      </w:pPr>
    </w:p>
    <w:p w14:paraId="7271CB23" w14:textId="77777777" w:rsidR="00E22690" w:rsidRPr="00E22690" w:rsidRDefault="00E22690" w:rsidP="00E22690">
      <w:pPr>
        <w:jc w:val="both"/>
        <w:rPr>
          <w:lang w:val="es-ES"/>
        </w:rPr>
      </w:pPr>
      <w:proofErr w:type="spellStart"/>
      <w:r w:rsidRPr="00E22690">
        <w:rPr>
          <w:lang w:val="es-ES"/>
        </w:rPr>
        <w:t>Assistir</w:t>
      </w:r>
      <w:proofErr w:type="spellEnd"/>
      <w:r w:rsidRPr="00E22690">
        <w:rPr>
          <w:lang w:val="es-ES"/>
        </w:rPr>
        <w:t xml:space="preserve"> el responsable del </w:t>
      </w:r>
      <w:proofErr w:type="spellStart"/>
      <w:r w:rsidRPr="00E22690">
        <w:rPr>
          <w:lang w:val="es-ES"/>
        </w:rPr>
        <w:t>tractament</w:t>
      </w:r>
      <w:proofErr w:type="spellEnd"/>
      <w:r w:rsidRPr="00E22690">
        <w:rPr>
          <w:lang w:val="es-ES"/>
        </w:rPr>
        <w:t xml:space="preserve"> en la </w:t>
      </w:r>
      <w:proofErr w:type="spellStart"/>
      <w:r w:rsidRPr="00E22690">
        <w:rPr>
          <w:lang w:val="es-ES"/>
        </w:rPr>
        <w:t>resposta</w:t>
      </w:r>
      <w:proofErr w:type="spellEnd"/>
      <w:r w:rsidRPr="00E22690">
        <w:rPr>
          <w:lang w:val="es-ES"/>
        </w:rPr>
        <w:t xml:space="preserve"> a </w:t>
      </w:r>
      <w:proofErr w:type="spellStart"/>
      <w:r w:rsidRPr="00E22690">
        <w:rPr>
          <w:lang w:val="es-ES"/>
        </w:rPr>
        <w:t>l’exercici</w:t>
      </w:r>
      <w:proofErr w:type="spellEnd"/>
      <w:r w:rsidRPr="00E22690">
        <w:rPr>
          <w:lang w:val="es-ES"/>
        </w:rPr>
        <w:t xml:space="preserve"> </w:t>
      </w:r>
      <w:proofErr w:type="spellStart"/>
      <w:r w:rsidRPr="00E22690">
        <w:rPr>
          <w:lang w:val="es-ES"/>
        </w:rPr>
        <w:t>dels</w:t>
      </w:r>
      <w:proofErr w:type="spellEnd"/>
      <w:r w:rsidRPr="00E22690">
        <w:rPr>
          <w:lang w:val="es-ES"/>
        </w:rPr>
        <w:t xml:space="preserve"> </w:t>
      </w:r>
      <w:proofErr w:type="spellStart"/>
      <w:r w:rsidRPr="00E22690">
        <w:rPr>
          <w:lang w:val="es-ES"/>
        </w:rPr>
        <w:t>drets</w:t>
      </w:r>
      <w:proofErr w:type="spellEnd"/>
      <w:r w:rsidRPr="00E22690">
        <w:rPr>
          <w:lang w:val="es-ES"/>
        </w:rPr>
        <w:t xml:space="preserve"> </w:t>
      </w:r>
      <w:proofErr w:type="spellStart"/>
      <w:r w:rsidRPr="00E22690">
        <w:rPr>
          <w:lang w:val="es-ES"/>
        </w:rPr>
        <w:t>següents</w:t>
      </w:r>
      <w:proofErr w:type="spellEnd"/>
      <w:r w:rsidRPr="00E22690">
        <w:rPr>
          <w:lang w:val="es-ES"/>
        </w:rPr>
        <w:t>:</w:t>
      </w:r>
    </w:p>
    <w:p w14:paraId="128AE75E" w14:textId="77777777" w:rsidR="00E22690" w:rsidRPr="00E22690" w:rsidRDefault="00E22690" w:rsidP="00E22690">
      <w:pPr>
        <w:jc w:val="both"/>
      </w:pPr>
    </w:p>
    <w:p w14:paraId="75DAB91E" w14:textId="77777777" w:rsidR="00E22690" w:rsidRPr="00E22690" w:rsidRDefault="00E22690" w:rsidP="00E22690">
      <w:pPr>
        <w:jc w:val="both"/>
        <w:rPr>
          <w:lang w:val="es-ES"/>
        </w:rPr>
      </w:pPr>
      <w:proofErr w:type="spellStart"/>
      <w:r w:rsidRPr="00E22690">
        <w:rPr>
          <w:lang w:val="es-ES"/>
        </w:rPr>
        <w:t>Accés</w:t>
      </w:r>
      <w:proofErr w:type="spellEnd"/>
      <w:r w:rsidRPr="00E22690">
        <w:rPr>
          <w:lang w:val="es-ES"/>
        </w:rPr>
        <w:t xml:space="preserve">, </w:t>
      </w:r>
      <w:proofErr w:type="spellStart"/>
      <w:r w:rsidRPr="00E22690">
        <w:rPr>
          <w:lang w:val="es-ES"/>
        </w:rPr>
        <w:t>rectificació</w:t>
      </w:r>
      <w:proofErr w:type="spellEnd"/>
      <w:r w:rsidRPr="00E22690">
        <w:rPr>
          <w:lang w:val="es-ES"/>
        </w:rPr>
        <w:t xml:space="preserve">, </w:t>
      </w:r>
      <w:proofErr w:type="spellStart"/>
      <w:r w:rsidRPr="00E22690">
        <w:rPr>
          <w:lang w:val="es-ES"/>
        </w:rPr>
        <w:t>supressió</w:t>
      </w:r>
      <w:proofErr w:type="spellEnd"/>
      <w:r w:rsidRPr="00E22690">
        <w:rPr>
          <w:lang w:val="es-ES"/>
        </w:rPr>
        <w:t xml:space="preserve"> i </w:t>
      </w:r>
      <w:proofErr w:type="spellStart"/>
      <w:r w:rsidRPr="00E22690">
        <w:rPr>
          <w:lang w:val="es-ES"/>
        </w:rPr>
        <w:t>oposició</w:t>
      </w:r>
      <w:proofErr w:type="spellEnd"/>
      <w:r w:rsidRPr="00E22690">
        <w:rPr>
          <w:lang w:val="es-ES"/>
        </w:rPr>
        <w:t>.</w:t>
      </w:r>
    </w:p>
    <w:p w14:paraId="62FCA809" w14:textId="77777777" w:rsidR="00E22690" w:rsidRPr="00E22690" w:rsidRDefault="00E22690" w:rsidP="00E22690">
      <w:pPr>
        <w:jc w:val="both"/>
        <w:rPr>
          <w:lang w:val="es-ES"/>
        </w:rPr>
      </w:pPr>
      <w:proofErr w:type="spellStart"/>
      <w:r w:rsidRPr="00E22690">
        <w:rPr>
          <w:lang w:val="es-ES"/>
        </w:rPr>
        <w:t>Limitació</w:t>
      </w:r>
      <w:proofErr w:type="spellEnd"/>
      <w:r w:rsidRPr="00E22690">
        <w:rPr>
          <w:lang w:val="es-ES"/>
        </w:rPr>
        <w:t xml:space="preserve"> del </w:t>
      </w:r>
      <w:proofErr w:type="spellStart"/>
      <w:r w:rsidRPr="00E22690">
        <w:rPr>
          <w:lang w:val="es-ES"/>
        </w:rPr>
        <w:t>tractament</w:t>
      </w:r>
      <w:proofErr w:type="spellEnd"/>
      <w:r w:rsidRPr="00E22690">
        <w:rPr>
          <w:lang w:val="es-ES"/>
        </w:rPr>
        <w:t xml:space="preserve">. </w:t>
      </w:r>
      <w:proofErr w:type="spellStart"/>
      <w:r w:rsidRPr="00E22690">
        <w:rPr>
          <w:lang w:val="es-ES"/>
        </w:rPr>
        <w:t>L’encarregat</w:t>
      </w:r>
      <w:proofErr w:type="spellEnd"/>
      <w:r w:rsidRPr="00E22690">
        <w:rPr>
          <w:lang w:val="es-ES"/>
        </w:rPr>
        <w:t xml:space="preserve">/da del </w:t>
      </w:r>
      <w:proofErr w:type="spellStart"/>
      <w:r w:rsidRPr="00E22690">
        <w:rPr>
          <w:lang w:val="es-ES"/>
        </w:rPr>
        <w:t>tractament</w:t>
      </w:r>
      <w:proofErr w:type="spellEnd"/>
      <w:r w:rsidRPr="00E22690">
        <w:rPr>
          <w:lang w:val="es-ES"/>
        </w:rPr>
        <w:t xml:space="preserve"> ha de </w:t>
      </w:r>
      <w:proofErr w:type="spellStart"/>
      <w:r w:rsidRPr="00E22690">
        <w:rPr>
          <w:lang w:val="es-ES"/>
        </w:rPr>
        <w:t>resoldre</w:t>
      </w:r>
      <w:proofErr w:type="spellEnd"/>
      <w:r w:rsidRPr="00E22690">
        <w:rPr>
          <w:lang w:val="es-ES"/>
        </w:rPr>
        <w:t xml:space="preserve">, per </w:t>
      </w:r>
      <w:proofErr w:type="spellStart"/>
      <w:r w:rsidRPr="00E22690">
        <w:rPr>
          <w:lang w:val="es-ES"/>
        </w:rPr>
        <w:t>compte</w:t>
      </w:r>
      <w:proofErr w:type="spellEnd"/>
      <w:r w:rsidRPr="00E22690">
        <w:rPr>
          <w:lang w:val="es-ES"/>
        </w:rPr>
        <w:t xml:space="preserve"> del responsable i </w:t>
      </w:r>
      <w:proofErr w:type="spellStart"/>
      <w:r w:rsidRPr="00E22690">
        <w:rPr>
          <w:lang w:val="es-ES"/>
        </w:rPr>
        <w:t>dins</w:t>
      </w:r>
      <w:proofErr w:type="spellEnd"/>
      <w:r w:rsidRPr="00E22690">
        <w:rPr>
          <w:lang w:val="es-ES"/>
        </w:rPr>
        <w:t xml:space="preserve"> del </w:t>
      </w:r>
      <w:proofErr w:type="spellStart"/>
      <w:r w:rsidRPr="00E22690">
        <w:rPr>
          <w:lang w:val="es-ES"/>
        </w:rPr>
        <w:t>termini</w:t>
      </w:r>
      <w:proofErr w:type="spellEnd"/>
      <w:r w:rsidRPr="00E22690">
        <w:rPr>
          <w:lang w:val="es-ES"/>
        </w:rPr>
        <w:t xml:space="preserve"> </w:t>
      </w:r>
      <w:proofErr w:type="spellStart"/>
      <w:r w:rsidRPr="00E22690">
        <w:rPr>
          <w:lang w:val="es-ES"/>
        </w:rPr>
        <w:t>establert</w:t>
      </w:r>
      <w:proofErr w:type="spellEnd"/>
      <w:r w:rsidRPr="00E22690">
        <w:rPr>
          <w:lang w:val="es-ES"/>
        </w:rPr>
        <w:t xml:space="preserve">, les </w:t>
      </w:r>
      <w:proofErr w:type="spellStart"/>
      <w:r w:rsidRPr="00E22690">
        <w:rPr>
          <w:lang w:val="es-ES"/>
        </w:rPr>
        <w:t>sol·licituds</w:t>
      </w:r>
      <w:proofErr w:type="spellEnd"/>
      <w:r w:rsidRPr="00E22690">
        <w:rPr>
          <w:lang w:val="es-ES"/>
        </w:rPr>
        <w:t xml:space="preserve"> </w:t>
      </w:r>
      <w:proofErr w:type="spellStart"/>
      <w:r w:rsidRPr="00E22690">
        <w:rPr>
          <w:lang w:val="es-ES"/>
        </w:rPr>
        <w:t>d’exercici</w:t>
      </w:r>
      <w:proofErr w:type="spellEnd"/>
      <w:r w:rsidRPr="00E22690">
        <w:rPr>
          <w:lang w:val="es-ES"/>
        </w:rPr>
        <w:t xml:space="preserve"> </w:t>
      </w:r>
      <w:proofErr w:type="spellStart"/>
      <w:r w:rsidRPr="00E22690">
        <w:rPr>
          <w:lang w:val="es-ES"/>
        </w:rPr>
        <w:t>dels</w:t>
      </w:r>
      <w:proofErr w:type="spellEnd"/>
      <w:r w:rsidRPr="00E22690">
        <w:rPr>
          <w:lang w:val="es-ES"/>
        </w:rPr>
        <w:t xml:space="preserve"> </w:t>
      </w:r>
      <w:proofErr w:type="spellStart"/>
      <w:r w:rsidRPr="00E22690">
        <w:rPr>
          <w:lang w:val="es-ES"/>
        </w:rPr>
        <w:t>drets</w:t>
      </w:r>
      <w:proofErr w:type="spellEnd"/>
      <w:r w:rsidRPr="00E22690">
        <w:rPr>
          <w:lang w:val="es-ES"/>
        </w:rPr>
        <w:t xml:space="preserve"> </w:t>
      </w:r>
      <w:proofErr w:type="spellStart"/>
      <w:r w:rsidRPr="00E22690">
        <w:rPr>
          <w:lang w:val="es-ES"/>
        </w:rPr>
        <w:t>d'accés</w:t>
      </w:r>
      <w:proofErr w:type="spellEnd"/>
      <w:r w:rsidRPr="00E22690">
        <w:rPr>
          <w:lang w:val="es-ES"/>
        </w:rPr>
        <w:t xml:space="preserve">, </w:t>
      </w:r>
      <w:proofErr w:type="spellStart"/>
      <w:r w:rsidRPr="00E22690">
        <w:rPr>
          <w:lang w:val="es-ES"/>
        </w:rPr>
        <w:t>rectificació</w:t>
      </w:r>
      <w:proofErr w:type="spellEnd"/>
      <w:r w:rsidRPr="00E22690">
        <w:rPr>
          <w:lang w:val="es-ES"/>
        </w:rPr>
        <w:t xml:space="preserve">, </w:t>
      </w:r>
      <w:proofErr w:type="spellStart"/>
      <w:r w:rsidRPr="00E22690">
        <w:rPr>
          <w:lang w:val="es-ES"/>
        </w:rPr>
        <w:lastRenderedPageBreak/>
        <w:t>supressió</w:t>
      </w:r>
      <w:proofErr w:type="spellEnd"/>
      <w:r w:rsidRPr="00E22690">
        <w:rPr>
          <w:lang w:val="es-ES"/>
        </w:rPr>
        <w:t xml:space="preserve"> i </w:t>
      </w:r>
      <w:proofErr w:type="spellStart"/>
      <w:r w:rsidRPr="00E22690">
        <w:rPr>
          <w:lang w:val="es-ES"/>
        </w:rPr>
        <w:t>oposició</w:t>
      </w:r>
      <w:proofErr w:type="spellEnd"/>
      <w:r w:rsidRPr="00E22690">
        <w:rPr>
          <w:lang w:val="es-ES"/>
        </w:rPr>
        <w:t xml:space="preserve">, </w:t>
      </w:r>
      <w:proofErr w:type="spellStart"/>
      <w:r w:rsidRPr="00E22690">
        <w:rPr>
          <w:lang w:val="es-ES"/>
        </w:rPr>
        <w:t>limitació</w:t>
      </w:r>
      <w:proofErr w:type="spellEnd"/>
      <w:r w:rsidRPr="00E22690">
        <w:rPr>
          <w:lang w:val="es-ES"/>
        </w:rPr>
        <w:t xml:space="preserve"> del </w:t>
      </w:r>
      <w:proofErr w:type="spellStart"/>
      <w:r w:rsidRPr="00E22690">
        <w:rPr>
          <w:lang w:val="es-ES"/>
        </w:rPr>
        <w:t>tractament</w:t>
      </w:r>
      <w:proofErr w:type="spellEnd"/>
      <w:r w:rsidRPr="00E22690">
        <w:rPr>
          <w:lang w:val="es-ES"/>
        </w:rPr>
        <w:t xml:space="preserve">, </w:t>
      </w:r>
      <w:proofErr w:type="spellStart"/>
      <w:r w:rsidRPr="00E22690">
        <w:rPr>
          <w:lang w:val="es-ES"/>
        </w:rPr>
        <w:t>portabilitat</w:t>
      </w:r>
      <w:proofErr w:type="spellEnd"/>
      <w:r w:rsidRPr="00E22690">
        <w:rPr>
          <w:lang w:val="es-ES"/>
        </w:rPr>
        <w:t xml:space="preserve"> de dades i a no ser </w:t>
      </w:r>
      <w:proofErr w:type="spellStart"/>
      <w:r w:rsidRPr="00E22690">
        <w:rPr>
          <w:lang w:val="es-ES"/>
        </w:rPr>
        <w:t>objecte</w:t>
      </w:r>
      <w:proofErr w:type="spellEnd"/>
      <w:r w:rsidRPr="00E22690">
        <w:rPr>
          <w:lang w:val="es-ES"/>
        </w:rPr>
        <w:t xml:space="preserve"> de </w:t>
      </w:r>
      <w:proofErr w:type="spellStart"/>
      <w:r w:rsidRPr="00E22690">
        <w:rPr>
          <w:lang w:val="es-ES"/>
        </w:rPr>
        <w:t>decisions</w:t>
      </w:r>
      <w:proofErr w:type="spellEnd"/>
      <w:r w:rsidRPr="00E22690">
        <w:rPr>
          <w:lang w:val="es-ES"/>
        </w:rPr>
        <w:t xml:space="preserve"> </w:t>
      </w:r>
      <w:proofErr w:type="spellStart"/>
      <w:r w:rsidRPr="00E22690">
        <w:rPr>
          <w:lang w:val="es-ES"/>
        </w:rPr>
        <w:t>individualitzades</w:t>
      </w:r>
      <w:proofErr w:type="spellEnd"/>
      <w:r w:rsidRPr="00E22690">
        <w:rPr>
          <w:lang w:val="es-ES"/>
        </w:rPr>
        <w:t xml:space="preserve"> </w:t>
      </w:r>
      <w:proofErr w:type="spellStart"/>
      <w:r w:rsidRPr="00E22690">
        <w:rPr>
          <w:lang w:val="es-ES"/>
        </w:rPr>
        <w:t>automatitzades</w:t>
      </w:r>
      <w:proofErr w:type="spellEnd"/>
      <w:r w:rsidRPr="00E22690">
        <w:rPr>
          <w:lang w:val="es-ES"/>
        </w:rPr>
        <w:t xml:space="preserve">, en </w:t>
      </w:r>
      <w:proofErr w:type="spellStart"/>
      <w:r w:rsidRPr="00E22690">
        <w:rPr>
          <w:lang w:val="es-ES"/>
        </w:rPr>
        <w:t>relació</w:t>
      </w:r>
      <w:proofErr w:type="spellEnd"/>
      <w:r w:rsidRPr="00E22690">
        <w:rPr>
          <w:lang w:val="es-ES"/>
        </w:rPr>
        <w:t xml:space="preserve"> </w:t>
      </w:r>
      <w:proofErr w:type="spellStart"/>
      <w:r w:rsidRPr="00E22690">
        <w:rPr>
          <w:lang w:val="es-ES"/>
        </w:rPr>
        <w:t>amb</w:t>
      </w:r>
      <w:proofErr w:type="spellEnd"/>
      <w:r w:rsidRPr="00E22690">
        <w:rPr>
          <w:lang w:val="es-ES"/>
        </w:rPr>
        <w:t xml:space="preserve"> les dades </w:t>
      </w:r>
      <w:proofErr w:type="spellStart"/>
      <w:r w:rsidRPr="00E22690">
        <w:rPr>
          <w:lang w:val="es-ES"/>
        </w:rPr>
        <w:t>objecte</w:t>
      </w:r>
      <w:proofErr w:type="spellEnd"/>
      <w:r w:rsidRPr="00E22690">
        <w:rPr>
          <w:lang w:val="es-ES"/>
        </w:rPr>
        <w:t xml:space="preserve"> de </w:t>
      </w:r>
      <w:proofErr w:type="spellStart"/>
      <w:r w:rsidRPr="00E22690">
        <w:rPr>
          <w:lang w:val="es-ES"/>
        </w:rPr>
        <w:t>l’encàrrec</w:t>
      </w:r>
      <w:proofErr w:type="spellEnd"/>
      <w:r w:rsidRPr="00E22690">
        <w:rPr>
          <w:lang w:val="es-ES"/>
        </w:rPr>
        <w:t>.</w:t>
      </w:r>
    </w:p>
    <w:p w14:paraId="11C75017" w14:textId="77777777" w:rsidR="00E22690" w:rsidRPr="00E22690" w:rsidRDefault="00E22690" w:rsidP="00E22690">
      <w:pPr>
        <w:jc w:val="both"/>
      </w:pPr>
    </w:p>
    <w:p w14:paraId="26584EA2" w14:textId="77777777" w:rsidR="00E22690" w:rsidRPr="00E22690" w:rsidRDefault="00E22690" w:rsidP="00E22690">
      <w:pPr>
        <w:jc w:val="both"/>
        <w:rPr>
          <w:lang w:val="es-ES"/>
        </w:rPr>
      </w:pPr>
      <w:proofErr w:type="spellStart"/>
      <w:r w:rsidRPr="00E22690">
        <w:rPr>
          <w:lang w:val="es-ES"/>
        </w:rPr>
        <w:t>Dret</w:t>
      </w:r>
      <w:proofErr w:type="spellEnd"/>
      <w:r w:rsidRPr="00E22690">
        <w:rPr>
          <w:lang w:val="es-ES"/>
        </w:rPr>
        <w:t xml:space="preserve"> </w:t>
      </w:r>
      <w:proofErr w:type="spellStart"/>
      <w:r w:rsidRPr="00E22690">
        <w:rPr>
          <w:lang w:val="es-ES"/>
        </w:rPr>
        <w:t>d’informació</w:t>
      </w:r>
      <w:proofErr w:type="spellEnd"/>
      <w:r w:rsidRPr="00E22690">
        <w:rPr>
          <w:lang w:val="es-ES"/>
        </w:rPr>
        <w:t xml:space="preserve"> / </w:t>
      </w:r>
      <w:proofErr w:type="spellStart"/>
      <w:r w:rsidRPr="00E22690">
        <w:rPr>
          <w:lang w:val="es-ES"/>
        </w:rPr>
        <w:t>informació</w:t>
      </w:r>
      <w:proofErr w:type="spellEnd"/>
      <w:r w:rsidRPr="00E22690">
        <w:rPr>
          <w:lang w:val="es-ES"/>
        </w:rPr>
        <w:t xml:space="preserve"> i </w:t>
      </w:r>
      <w:proofErr w:type="spellStart"/>
      <w:r w:rsidRPr="00E22690">
        <w:rPr>
          <w:lang w:val="es-ES"/>
        </w:rPr>
        <w:t>consentiment</w:t>
      </w:r>
      <w:proofErr w:type="spellEnd"/>
      <w:r w:rsidRPr="00E22690">
        <w:rPr>
          <w:lang w:val="es-ES"/>
        </w:rPr>
        <w:t xml:space="preserve">. </w:t>
      </w:r>
      <w:proofErr w:type="spellStart"/>
      <w:r w:rsidRPr="00E22690">
        <w:rPr>
          <w:lang w:val="es-ES"/>
        </w:rPr>
        <w:t>L’encarregat</w:t>
      </w:r>
      <w:proofErr w:type="spellEnd"/>
      <w:r w:rsidRPr="00E22690">
        <w:rPr>
          <w:lang w:val="es-ES"/>
        </w:rPr>
        <w:t xml:space="preserve"> del </w:t>
      </w:r>
      <w:proofErr w:type="spellStart"/>
      <w:r w:rsidRPr="00E22690">
        <w:rPr>
          <w:lang w:val="es-ES"/>
        </w:rPr>
        <w:t>tractament</w:t>
      </w:r>
      <w:proofErr w:type="spellEnd"/>
      <w:r w:rsidRPr="00E22690">
        <w:rPr>
          <w:lang w:val="es-ES"/>
        </w:rPr>
        <w:t xml:space="preserve"> ha de facilitar, en el </w:t>
      </w:r>
      <w:proofErr w:type="spellStart"/>
      <w:r w:rsidRPr="00E22690">
        <w:rPr>
          <w:lang w:val="es-ES"/>
        </w:rPr>
        <w:t>moment</w:t>
      </w:r>
      <w:proofErr w:type="spellEnd"/>
      <w:r w:rsidRPr="00E22690">
        <w:rPr>
          <w:lang w:val="es-ES"/>
        </w:rPr>
        <w:t xml:space="preserve"> de </w:t>
      </w:r>
      <w:proofErr w:type="spellStart"/>
      <w:r w:rsidRPr="00E22690">
        <w:rPr>
          <w:lang w:val="es-ES"/>
        </w:rPr>
        <w:t>recollir</w:t>
      </w:r>
      <w:proofErr w:type="spellEnd"/>
      <w:r w:rsidRPr="00E22690">
        <w:rPr>
          <w:lang w:val="es-ES"/>
        </w:rPr>
        <w:t xml:space="preserve"> les dades, la </w:t>
      </w:r>
      <w:proofErr w:type="spellStart"/>
      <w:r w:rsidRPr="00E22690">
        <w:rPr>
          <w:lang w:val="es-ES"/>
        </w:rPr>
        <w:t>informació</w:t>
      </w:r>
      <w:proofErr w:type="spellEnd"/>
      <w:r w:rsidRPr="00E22690">
        <w:rPr>
          <w:lang w:val="es-ES"/>
        </w:rPr>
        <w:t xml:space="preserve"> relativa </w:t>
      </w:r>
      <w:proofErr w:type="spellStart"/>
      <w:r w:rsidRPr="00E22690">
        <w:rPr>
          <w:lang w:val="es-ES"/>
        </w:rPr>
        <w:t>als</w:t>
      </w:r>
      <w:proofErr w:type="spellEnd"/>
      <w:r w:rsidRPr="00E22690">
        <w:rPr>
          <w:lang w:val="es-ES"/>
        </w:rPr>
        <w:t xml:space="preserve"> </w:t>
      </w:r>
      <w:proofErr w:type="spellStart"/>
      <w:r w:rsidRPr="00E22690">
        <w:rPr>
          <w:lang w:val="es-ES"/>
        </w:rPr>
        <w:t>tractaments</w:t>
      </w:r>
      <w:proofErr w:type="spellEnd"/>
      <w:r w:rsidRPr="00E22690">
        <w:rPr>
          <w:lang w:val="es-ES"/>
        </w:rPr>
        <w:t xml:space="preserve"> de</w:t>
      </w:r>
    </w:p>
    <w:p w14:paraId="24CD733F" w14:textId="77777777" w:rsidR="00E22690" w:rsidRPr="00E22690" w:rsidRDefault="00E22690" w:rsidP="00E22690">
      <w:pPr>
        <w:jc w:val="both"/>
      </w:pPr>
    </w:p>
    <w:p w14:paraId="78CAFBEB" w14:textId="77777777" w:rsidR="00E22690" w:rsidRPr="00E22690" w:rsidRDefault="00E22690" w:rsidP="00E22690">
      <w:pPr>
        <w:jc w:val="both"/>
      </w:pPr>
      <w:r w:rsidRPr="00E22690">
        <w:t>dades que es duran a terme. La redacció i el format en què es facilitarà la informació s'ha de consensuar amb el responsable, abans d’iniciar la recollida de les dades.</w:t>
      </w:r>
    </w:p>
    <w:p w14:paraId="1E2F63E1" w14:textId="77777777" w:rsidR="00E22690" w:rsidRPr="00E22690" w:rsidRDefault="00E22690" w:rsidP="00E22690">
      <w:pPr>
        <w:jc w:val="both"/>
      </w:pPr>
    </w:p>
    <w:p w14:paraId="1B176BCF" w14:textId="77777777" w:rsidR="00E22690" w:rsidRPr="00E22690" w:rsidRDefault="00E22690" w:rsidP="00E22690">
      <w:pPr>
        <w:jc w:val="both"/>
        <w:rPr>
          <w:lang w:val="es-ES"/>
        </w:rPr>
      </w:pPr>
      <w:proofErr w:type="spellStart"/>
      <w:r w:rsidRPr="00E22690">
        <w:rPr>
          <w:lang w:val="es-ES"/>
        </w:rPr>
        <w:t>Notificació</w:t>
      </w:r>
      <w:proofErr w:type="spellEnd"/>
      <w:r w:rsidRPr="00E22690">
        <w:rPr>
          <w:lang w:val="es-ES"/>
        </w:rPr>
        <w:t xml:space="preserve"> de </w:t>
      </w:r>
      <w:proofErr w:type="spellStart"/>
      <w:r w:rsidRPr="00E22690">
        <w:rPr>
          <w:lang w:val="es-ES"/>
        </w:rPr>
        <w:t>violacions</w:t>
      </w:r>
      <w:proofErr w:type="spellEnd"/>
      <w:r w:rsidRPr="00E22690">
        <w:rPr>
          <w:lang w:val="es-ES"/>
        </w:rPr>
        <w:t xml:space="preserve"> de la </w:t>
      </w:r>
      <w:proofErr w:type="spellStart"/>
      <w:r w:rsidRPr="00E22690">
        <w:rPr>
          <w:lang w:val="es-ES"/>
        </w:rPr>
        <w:t>seguretat</w:t>
      </w:r>
      <w:proofErr w:type="spellEnd"/>
      <w:r w:rsidRPr="00E22690">
        <w:rPr>
          <w:lang w:val="es-ES"/>
        </w:rPr>
        <w:t xml:space="preserve"> de les dades. </w:t>
      </w:r>
      <w:proofErr w:type="spellStart"/>
      <w:r w:rsidRPr="00E22690">
        <w:rPr>
          <w:lang w:val="es-ES"/>
        </w:rPr>
        <w:t>L’encarregat</w:t>
      </w:r>
      <w:proofErr w:type="spellEnd"/>
      <w:r w:rsidRPr="00E22690">
        <w:rPr>
          <w:lang w:val="es-ES"/>
        </w:rPr>
        <w:t xml:space="preserve"> del </w:t>
      </w:r>
      <w:proofErr w:type="spellStart"/>
      <w:r w:rsidRPr="00E22690">
        <w:rPr>
          <w:lang w:val="es-ES"/>
        </w:rPr>
        <w:t>tractament</w:t>
      </w:r>
      <w:proofErr w:type="spellEnd"/>
      <w:r w:rsidRPr="00E22690">
        <w:rPr>
          <w:lang w:val="es-ES"/>
        </w:rPr>
        <w:t xml:space="preserve"> </w:t>
      </w:r>
      <w:proofErr w:type="spellStart"/>
      <w:r w:rsidRPr="00E22690">
        <w:rPr>
          <w:lang w:val="es-ES"/>
        </w:rPr>
        <w:t>ha</w:t>
      </w:r>
      <w:proofErr w:type="spellEnd"/>
      <w:r w:rsidRPr="00E22690">
        <w:rPr>
          <w:lang w:val="es-ES"/>
        </w:rPr>
        <w:t xml:space="preserve"> </w:t>
      </w:r>
      <w:proofErr w:type="spellStart"/>
      <w:r w:rsidRPr="00E22690">
        <w:rPr>
          <w:lang w:val="es-ES"/>
        </w:rPr>
        <w:t>d’informar</w:t>
      </w:r>
      <w:proofErr w:type="spellEnd"/>
      <w:r w:rsidRPr="00E22690">
        <w:rPr>
          <w:lang w:val="es-ES"/>
        </w:rPr>
        <w:t xml:space="preserve"> el responsable del </w:t>
      </w:r>
      <w:proofErr w:type="spellStart"/>
      <w:r w:rsidRPr="00E22690">
        <w:rPr>
          <w:lang w:val="es-ES"/>
        </w:rPr>
        <w:t>tractament</w:t>
      </w:r>
      <w:proofErr w:type="spellEnd"/>
      <w:r w:rsidRPr="00E22690">
        <w:rPr>
          <w:lang w:val="es-ES"/>
        </w:rPr>
        <w:t xml:space="preserve">, </w:t>
      </w:r>
      <w:proofErr w:type="spellStart"/>
      <w:r w:rsidRPr="00E22690">
        <w:rPr>
          <w:lang w:val="es-ES"/>
        </w:rPr>
        <w:t>sense</w:t>
      </w:r>
      <w:proofErr w:type="spellEnd"/>
      <w:r w:rsidRPr="00E22690">
        <w:rPr>
          <w:lang w:val="es-ES"/>
        </w:rPr>
        <w:t xml:space="preserve"> </w:t>
      </w:r>
      <w:proofErr w:type="spellStart"/>
      <w:r w:rsidRPr="00E22690">
        <w:rPr>
          <w:lang w:val="es-ES"/>
        </w:rPr>
        <w:t>dilació</w:t>
      </w:r>
      <w:proofErr w:type="spellEnd"/>
      <w:r w:rsidRPr="00E22690">
        <w:rPr>
          <w:lang w:val="es-ES"/>
        </w:rPr>
        <w:t xml:space="preserve"> </w:t>
      </w:r>
      <w:proofErr w:type="spellStart"/>
      <w:r w:rsidRPr="00E22690">
        <w:rPr>
          <w:lang w:val="es-ES"/>
        </w:rPr>
        <w:t>indeguda</w:t>
      </w:r>
      <w:proofErr w:type="spellEnd"/>
      <w:r w:rsidRPr="00E22690">
        <w:rPr>
          <w:lang w:val="es-ES"/>
        </w:rPr>
        <w:t xml:space="preserve"> i en </w:t>
      </w:r>
      <w:proofErr w:type="spellStart"/>
      <w:r w:rsidRPr="00E22690">
        <w:rPr>
          <w:lang w:val="es-ES"/>
        </w:rPr>
        <w:t>qualsevol</w:t>
      </w:r>
      <w:proofErr w:type="spellEnd"/>
      <w:r w:rsidRPr="00E22690">
        <w:rPr>
          <w:lang w:val="es-ES"/>
        </w:rPr>
        <w:t xml:space="preserve"> cas </w:t>
      </w:r>
      <w:proofErr w:type="spellStart"/>
      <w:r w:rsidRPr="00E22690">
        <w:rPr>
          <w:lang w:val="es-ES"/>
        </w:rPr>
        <w:t>abans</w:t>
      </w:r>
      <w:proofErr w:type="spellEnd"/>
      <w:r w:rsidRPr="00E22690">
        <w:rPr>
          <w:lang w:val="es-ES"/>
        </w:rPr>
        <w:t xml:space="preserve"> del </w:t>
      </w:r>
      <w:proofErr w:type="spellStart"/>
      <w:r w:rsidRPr="00E22690">
        <w:rPr>
          <w:lang w:val="es-ES"/>
        </w:rPr>
        <w:t>termini</w:t>
      </w:r>
      <w:proofErr w:type="spellEnd"/>
      <w:r w:rsidRPr="00E22690">
        <w:rPr>
          <w:lang w:val="es-ES"/>
        </w:rPr>
        <w:t xml:space="preserve"> </w:t>
      </w:r>
      <w:proofErr w:type="spellStart"/>
      <w:r w:rsidRPr="00E22690">
        <w:rPr>
          <w:lang w:val="es-ES"/>
        </w:rPr>
        <w:t>màxim</w:t>
      </w:r>
      <w:proofErr w:type="spellEnd"/>
      <w:r w:rsidRPr="00E22690">
        <w:rPr>
          <w:lang w:val="es-ES"/>
        </w:rPr>
        <w:t xml:space="preserve"> de 48 </w:t>
      </w:r>
      <w:proofErr w:type="spellStart"/>
      <w:r w:rsidRPr="00E22690">
        <w:rPr>
          <w:lang w:val="es-ES"/>
        </w:rPr>
        <w:t>hores</w:t>
      </w:r>
      <w:proofErr w:type="spellEnd"/>
      <w:r w:rsidRPr="00E22690">
        <w:rPr>
          <w:lang w:val="es-ES"/>
        </w:rPr>
        <w:t xml:space="preserve">, i a través de </w:t>
      </w:r>
      <w:proofErr w:type="spellStart"/>
      <w:r w:rsidRPr="00E22690">
        <w:rPr>
          <w:lang w:val="es-ES"/>
        </w:rPr>
        <w:t>correu</w:t>
      </w:r>
      <w:proofErr w:type="spellEnd"/>
      <w:r w:rsidRPr="00E22690">
        <w:rPr>
          <w:lang w:val="es-ES"/>
        </w:rPr>
        <w:t xml:space="preserve"> </w:t>
      </w:r>
      <w:proofErr w:type="spellStart"/>
      <w:r w:rsidRPr="00E22690">
        <w:rPr>
          <w:lang w:val="es-ES"/>
        </w:rPr>
        <w:t>electrònic</w:t>
      </w:r>
      <w:proofErr w:type="spellEnd"/>
      <w:r w:rsidRPr="00E22690">
        <w:rPr>
          <w:lang w:val="es-ES"/>
        </w:rPr>
        <w:t xml:space="preserve"> (dpd@diba.cat), de les </w:t>
      </w:r>
      <w:proofErr w:type="spellStart"/>
      <w:r w:rsidRPr="00E22690">
        <w:rPr>
          <w:lang w:val="es-ES"/>
        </w:rPr>
        <w:t>violacions</w:t>
      </w:r>
      <w:proofErr w:type="spellEnd"/>
      <w:r w:rsidRPr="00E22690">
        <w:rPr>
          <w:lang w:val="es-ES"/>
        </w:rPr>
        <w:t xml:space="preserve"> de la </w:t>
      </w:r>
      <w:proofErr w:type="spellStart"/>
      <w:r w:rsidRPr="00E22690">
        <w:rPr>
          <w:lang w:val="es-ES"/>
        </w:rPr>
        <w:t>seguretat</w:t>
      </w:r>
      <w:proofErr w:type="spellEnd"/>
      <w:r w:rsidRPr="00E22690">
        <w:rPr>
          <w:lang w:val="es-ES"/>
        </w:rPr>
        <w:t xml:space="preserve"> de les dades </w:t>
      </w:r>
      <w:proofErr w:type="spellStart"/>
      <w:r w:rsidRPr="00E22690">
        <w:rPr>
          <w:lang w:val="es-ES"/>
        </w:rPr>
        <w:t>personals</w:t>
      </w:r>
      <w:proofErr w:type="spellEnd"/>
      <w:r w:rsidRPr="00E22690">
        <w:rPr>
          <w:lang w:val="es-ES"/>
        </w:rPr>
        <w:t xml:space="preserve"> al </w:t>
      </w:r>
      <w:proofErr w:type="spellStart"/>
      <w:r w:rsidRPr="00E22690">
        <w:rPr>
          <w:lang w:val="es-ES"/>
        </w:rPr>
        <w:t>seu</w:t>
      </w:r>
      <w:proofErr w:type="spellEnd"/>
      <w:r w:rsidRPr="00E22690">
        <w:rPr>
          <w:lang w:val="es-ES"/>
        </w:rPr>
        <w:t xml:space="preserve"> </w:t>
      </w:r>
      <w:proofErr w:type="spellStart"/>
      <w:r w:rsidRPr="00E22690">
        <w:rPr>
          <w:lang w:val="es-ES"/>
        </w:rPr>
        <w:t>càrrec</w:t>
      </w:r>
      <w:proofErr w:type="spellEnd"/>
      <w:r w:rsidRPr="00E22690">
        <w:rPr>
          <w:lang w:val="es-ES"/>
        </w:rPr>
        <w:t xml:space="preserve"> de les </w:t>
      </w:r>
      <w:proofErr w:type="spellStart"/>
      <w:r w:rsidRPr="00E22690">
        <w:rPr>
          <w:lang w:val="es-ES"/>
        </w:rPr>
        <w:t>quals</w:t>
      </w:r>
      <w:proofErr w:type="spellEnd"/>
      <w:r w:rsidRPr="00E22690">
        <w:rPr>
          <w:lang w:val="es-ES"/>
        </w:rPr>
        <w:t xml:space="preserve"> </w:t>
      </w:r>
      <w:proofErr w:type="spellStart"/>
      <w:r w:rsidRPr="00E22690">
        <w:rPr>
          <w:lang w:val="es-ES"/>
        </w:rPr>
        <w:t>tingui</w:t>
      </w:r>
      <w:proofErr w:type="spellEnd"/>
      <w:r w:rsidRPr="00E22690">
        <w:rPr>
          <w:lang w:val="es-ES"/>
        </w:rPr>
        <w:t xml:space="preserve"> </w:t>
      </w:r>
      <w:proofErr w:type="spellStart"/>
      <w:r w:rsidRPr="00E22690">
        <w:rPr>
          <w:lang w:val="es-ES"/>
        </w:rPr>
        <w:t>coneixement</w:t>
      </w:r>
      <w:proofErr w:type="spellEnd"/>
      <w:r w:rsidRPr="00E22690">
        <w:rPr>
          <w:lang w:val="es-ES"/>
        </w:rPr>
        <w:t xml:space="preserve">, </w:t>
      </w:r>
      <w:proofErr w:type="spellStart"/>
      <w:r w:rsidRPr="00E22690">
        <w:rPr>
          <w:lang w:val="es-ES"/>
        </w:rPr>
        <w:t>juntament</w:t>
      </w:r>
      <w:proofErr w:type="spellEnd"/>
      <w:r w:rsidRPr="00E22690">
        <w:rPr>
          <w:lang w:val="es-ES"/>
        </w:rPr>
        <w:t xml:space="preserve"> </w:t>
      </w:r>
      <w:proofErr w:type="spellStart"/>
      <w:r w:rsidRPr="00E22690">
        <w:rPr>
          <w:lang w:val="es-ES"/>
        </w:rPr>
        <w:t>amb</w:t>
      </w:r>
      <w:proofErr w:type="spellEnd"/>
      <w:r w:rsidRPr="00E22690">
        <w:rPr>
          <w:lang w:val="es-ES"/>
        </w:rPr>
        <w:t xml:space="preserve"> tota la </w:t>
      </w:r>
      <w:proofErr w:type="spellStart"/>
      <w:r w:rsidRPr="00E22690">
        <w:rPr>
          <w:lang w:val="es-ES"/>
        </w:rPr>
        <w:t>informació</w:t>
      </w:r>
      <w:proofErr w:type="spellEnd"/>
      <w:r w:rsidRPr="00E22690">
        <w:rPr>
          <w:lang w:val="es-ES"/>
        </w:rPr>
        <w:t xml:space="preserve"> </w:t>
      </w:r>
      <w:proofErr w:type="spellStart"/>
      <w:r w:rsidRPr="00E22690">
        <w:rPr>
          <w:lang w:val="es-ES"/>
        </w:rPr>
        <w:t>rellevant</w:t>
      </w:r>
      <w:proofErr w:type="spellEnd"/>
      <w:r w:rsidRPr="00E22690">
        <w:rPr>
          <w:lang w:val="es-ES"/>
        </w:rPr>
        <w:t xml:space="preserve"> per documentar i comunicar la </w:t>
      </w:r>
      <w:proofErr w:type="spellStart"/>
      <w:r w:rsidRPr="00E22690">
        <w:rPr>
          <w:lang w:val="es-ES"/>
        </w:rPr>
        <w:t>incidència</w:t>
      </w:r>
      <w:proofErr w:type="spellEnd"/>
      <w:r w:rsidRPr="00E22690">
        <w:rPr>
          <w:lang w:val="es-ES"/>
        </w:rPr>
        <w:t>.</w:t>
      </w:r>
    </w:p>
    <w:p w14:paraId="6C8F9919" w14:textId="77777777" w:rsidR="00E22690" w:rsidRPr="00E22690" w:rsidRDefault="00E22690" w:rsidP="00E22690">
      <w:pPr>
        <w:jc w:val="both"/>
      </w:pPr>
      <w:r w:rsidRPr="00E22690">
        <w:t>La notificació no és necessària quan sigui improbable que aquesta violació de la seguretat constitueixi un risc per als drets i les llibertats de les persones físiques.</w:t>
      </w:r>
    </w:p>
    <w:p w14:paraId="5BF13710" w14:textId="77777777" w:rsidR="00E22690" w:rsidRPr="00E22690" w:rsidRDefault="00E22690" w:rsidP="00E22690">
      <w:pPr>
        <w:jc w:val="both"/>
      </w:pPr>
      <w:r w:rsidRPr="00E22690">
        <w:t>Si se’n disposa, cal facilitar, com a mínim, la informació següent:</w:t>
      </w:r>
    </w:p>
    <w:p w14:paraId="4FDA38B4" w14:textId="77777777" w:rsidR="00E22690" w:rsidRPr="00E22690" w:rsidRDefault="00E22690" w:rsidP="00E22690">
      <w:pPr>
        <w:jc w:val="both"/>
        <w:rPr>
          <w:lang w:val="es-ES"/>
        </w:rPr>
      </w:pPr>
      <w:proofErr w:type="spellStart"/>
      <w:r w:rsidRPr="00E22690">
        <w:rPr>
          <w:lang w:val="es-ES"/>
        </w:rPr>
        <w:t>Descripció</w:t>
      </w:r>
      <w:proofErr w:type="spellEnd"/>
      <w:r w:rsidRPr="00E22690">
        <w:rPr>
          <w:lang w:val="es-ES"/>
        </w:rPr>
        <w:t xml:space="preserve"> de la </w:t>
      </w:r>
      <w:proofErr w:type="spellStart"/>
      <w:r w:rsidRPr="00E22690">
        <w:rPr>
          <w:lang w:val="es-ES"/>
        </w:rPr>
        <w:t>naturalesa</w:t>
      </w:r>
      <w:proofErr w:type="spellEnd"/>
      <w:r w:rsidRPr="00E22690">
        <w:rPr>
          <w:lang w:val="es-ES"/>
        </w:rPr>
        <w:t xml:space="preserve"> de la </w:t>
      </w:r>
      <w:proofErr w:type="spellStart"/>
      <w:r w:rsidRPr="00E22690">
        <w:rPr>
          <w:lang w:val="es-ES"/>
        </w:rPr>
        <w:t>violació</w:t>
      </w:r>
      <w:proofErr w:type="spellEnd"/>
      <w:r w:rsidRPr="00E22690">
        <w:rPr>
          <w:lang w:val="es-ES"/>
        </w:rPr>
        <w:t xml:space="preserve"> de la </w:t>
      </w:r>
      <w:proofErr w:type="spellStart"/>
      <w:r w:rsidRPr="00E22690">
        <w:rPr>
          <w:lang w:val="es-ES"/>
        </w:rPr>
        <w:t>seguretat</w:t>
      </w:r>
      <w:proofErr w:type="spellEnd"/>
      <w:r w:rsidRPr="00E22690">
        <w:rPr>
          <w:lang w:val="es-ES"/>
        </w:rPr>
        <w:t xml:space="preserve"> de les dades </w:t>
      </w:r>
      <w:proofErr w:type="spellStart"/>
      <w:r w:rsidRPr="00E22690">
        <w:rPr>
          <w:lang w:val="es-ES"/>
        </w:rPr>
        <w:t>personals</w:t>
      </w:r>
      <w:proofErr w:type="spellEnd"/>
      <w:r w:rsidRPr="00E22690">
        <w:rPr>
          <w:lang w:val="es-ES"/>
        </w:rPr>
        <w:t xml:space="preserve">, </w:t>
      </w:r>
      <w:proofErr w:type="spellStart"/>
      <w:r w:rsidRPr="00E22690">
        <w:rPr>
          <w:lang w:val="es-ES"/>
        </w:rPr>
        <w:t>incloses</w:t>
      </w:r>
      <w:proofErr w:type="spellEnd"/>
      <w:r w:rsidRPr="00E22690">
        <w:rPr>
          <w:lang w:val="es-ES"/>
        </w:rPr>
        <w:t xml:space="preserve">, </w:t>
      </w:r>
      <w:proofErr w:type="spellStart"/>
      <w:r w:rsidRPr="00E22690">
        <w:rPr>
          <w:lang w:val="es-ES"/>
        </w:rPr>
        <w:t>quan</w:t>
      </w:r>
      <w:proofErr w:type="spellEnd"/>
      <w:r w:rsidRPr="00E22690">
        <w:rPr>
          <w:lang w:val="es-ES"/>
        </w:rPr>
        <w:t xml:space="preserve"> </w:t>
      </w:r>
      <w:proofErr w:type="spellStart"/>
      <w:r w:rsidRPr="00E22690">
        <w:rPr>
          <w:lang w:val="es-ES"/>
        </w:rPr>
        <w:t>sigui</w:t>
      </w:r>
      <w:proofErr w:type="spellEnd"/>
      <w:r w:rsidRPr="00E22690">
        <w:rPr>
          <w:lang w:val="es-ES"/>
        </w:rPr>
        <w:t xml:space="preserve"> </w:t>
      </w:r>
      <w:proofErr w:type="spellStart"/>
      <w:r w:rsidRPr="00E22690">
        <w:rPr>
          <w:lang w:val="es-ES"/>
        </w:rPr>
        <w:t>possible</w:t>
      </w:r>
      <w:proofErr w:type="spellEnd"/>
      <w:r w:rsidRPr="00E22690">
        <w:rPr>
          <w:lang w:val="es-ES"/>
        </w:rPr>
        <w:t xml:space="preserve">, les </w:t>
      </w:r>
      <w:proofErr w:type="spellStart"/>
      <w:r w:rsidRPr="00E22690">
        <w:rPr>
          <w:lang w:val="es-ES"/>
        </w:rPr>
        <w:t>categories</w:t>
      </w:r>
      <w:proofErr w:type="spellEnd"/>
      <w:r w:rsidRPr="00E22690">
        <w:rPr>
          <w:lang w:val="es-ES"/>
        </w:rPr>
        <w:t xml:space="preserve"> i el nombre </w:t>
      </w:r>
      <w:proofErr w:type="spellStart"/>
      <w:r w:rsidRPr="00E22690">
        <w:rPr>
          <w:lang w:val="es-ES"/>
        </w:rPr>
        <w:t>aproximat</w:t>
      </w:r>
      <w:proofErr w:type="spellEnd"/>
      <w:r w:rsidRPr="00E22690">
        <w:rPr>
          <w:lang w:val="es-ES"/>
        </w:rPr>
        <w:t xml:space="preserve"> </w:t>
      </w:r>
      <w:proofErr w:type="spellStart"/>
      <w:r w:rsidRPr="00E22690">
        <w:rPr>
          <w:lang w:val="es-ES"/>
        </w:rPr>
        <w:t>d’interessats</w:t>
      </w:r>
      <w:proofErr w:type="spellEnd"/>
      <w:r w:rsidRPr="00E22690">
        <w:rPr>
          <w:lang w:val="es-ES"/>
        </w:rPr>
        <w:t xml:space="preserve"> </w:t>
      </w:r>
      <w:proofErr w:type="spellStart"/>
      <w:r w:rsidRPr="00E22690">
        <w:rPr>
          <w:lang w:val="es-ES"/>
        </w:rPr>
        <w:t>afectats</w:t>
      </w:r>
      <w:proofErr w:type="spellEnd"/>
      <w:r w:rsidRPr="00E22690">
        <w:rPr>
          <w:lang w:val="es-ES"/>
        </w:rPr>
        <w:t xml:space="preserve"> i les </w:t>
      </w:r>
      <w:proofErr w:type="spellStart"/>
      <w:r w:rsidRPr="00E22690">
        <w:rPr>
          <w:lang w:val="es-ES"/>
        </w:rPr>
        <w:t>categories</w:t>
      </w:r>
      <w:proofErr w:type="spellEnd"/>
      <w:r w:rsidRPr="00E22690">
        <w:rPr>
          <w:lang w:val="es-ES"/>
        </w:rPr>
        <w:t xml:space="preserve"> i el nombre </w:t>
      </w:r>
      <w:proofErr w:type="spellStart"/>
      <w:r w:rsidRPr="00E22690">
        <w:rPr>
          <w:lang w:val="es-ES"/>
        </w:rPr>
        <w:t>aproximat</w:t>
      </w:r>
      <w:proofErr w:type="spellEnd"/>
      <w:r w:rsidRPr="00E22690">
        <w:rPr>
          <w:lang w:val="es-ES"/>
        </w:rPr>
        <w:t xml:space="preserve"> de registres de dades </w:t>
      </w:r>
      <w:proofErr w:type="spellStart"/>
      <w:r w:rsidRPr="00E22690">
        <w:rPr>
          <w:lang w:val="es-ES"/>
        </w:rPr>
        <w:t>personals</w:t>
      </w:r>
      <w:proofErr w:type="spellEnd"/>
      <w:r w:rsidRPr="00E22690">
        <w:rPr>
          <w:lang w:val="es-ES"/>
        </w:rPr>
        <w:t xml:space="preserve"> </w:t>
      </w:r>
      <w:proofErr w:type="spellStart"/>
      <w:r w:rsidRPr="00E22690">
        <w:rPr>
          <w:lang w:val="es-ES"/>
        </w:rPr>
        <w:t>afectats</w:t>
      </w:r>
      <w:proofErr w:type="spellEnd"/>
      <w:r w:rsidRPr="00E22690">
        <w:rPr>
          <w:lang w:val="es-ES"/>
        </w:rPr>
        <w:t>.</w:t>
      </w:r>
    </w:p>
    <w:p w14:paraId="01BE2DB5" w14:textId="77777777" w:rsidR="00E22690" w:rsidRPr="00E22690" w:rsidRDefault="00E22690" w:rsidP="00E22690">
      <w:pPr>
        <w:jc w:val="both"/>
        <w:rPr>
          <w:lang w:val="es-ES"/>
        </w:rPr>
      </w:pPr>
      <w:proofErr w:type="spellStart"/>
      <w:r w:rsidRPr="00E22690">
        <w:rPr>
          <w:lang w:val="es-ES"/>
        </w:rPr>
        <w:t>Nom</w:t>
      </w:r>
      <w:proofErr w:type="spellEnd"/>
      <w:r w:rsidRPr="00E22690">
        <w:rPr>
          <w:lang w:val="es-ES"/>
        </w:rPr>
        <w:t xml:space="preserve"> i dades de contacte del </w:t>
      </w:r>
      <w:proofErr w:type="spellStart"/>
      <w:r w:rsidRPr="00E22690">
        <w:rPr>
          <w:lang w:val="es-ES"/>
        </w:rPr>
        <w:t>delegat</w:t>
      </w:r>
      <w:proofErr w:type="spellEnd"/>
      <w:r w:rsidRPr="00E22690">
        <w:rPr>
          <w:lang w:val="es-ES"/>
        </w:rPr>
        <w:t xml:space="preserve"> de </w:t>
      </w:r>
      <w:proofErr w:type="spellStart"/>
      <w:r w:rsidRPr="00E22690">
        <w:rPr>
          <w:lang w:val="es-ES"/>
        </w:rPr>
        <w:t>protecció</w:t>
      </w:r>
      <w:proofErr w:type="spellEnd"/>
      <w:r w:rsidRPr="00E22690">
        <w:rPr>
          <w:lang w:val="es-ES"/>
        </w:rPr>
        <w:t xml:space="preserve"> de dades o </w:t>
      </w:r>
      <w:proofErr w:type="spellStart"/>
      <w:r w:rsidRPr="00E22690">
        <w:rPr>
          <w:lang w:val="es-ES"/>
        </w:rPr>
        <w:t>d’un</w:t>
      </w:r>
      <w:proofErr w:type="spellEnd"/>
      <w:r w:rsidRPr="00E22690">
        <w:rPr>
          <w:lang w:val="es-ES"/>
        </w:rPr>
        <w:t xml:space="preserve"> </w:t>
      </w:r>
      <w:proofErr w:type="spellStart"/>
      <w:r w:rsidRPr="00E22690">
        <w:rPr>
          <w:lang w:val="es-ES"/>
        </w:rPr>
        <w:t>altre</w:t>
      </w:r>
      <w:proofErr w:type="spellEnd"/>
      <w:r w:rsidRPr="00E22690">
        <w:rPr>
          <w:lang w:val="es-ES"/>
        </w:rPr>
        <w:t xml:space="preserve"> </w:t>
      </w:r>
      <w:proofErr w:type="spellStart"/>
      <w:r w:rsidRPr="00E22690">
        <w:rPr>
          <w:lang w:val="es-ES"/>
        </w:rPr>
        <w:t>punt</w:t>
      </w:r>
      <w:proofErr w:type="spellEnd"/>
      <w:r w:rsidRPr="00E22690">
        <w:rPr>
          <w:lang w:val="es-ES"/>
        </w:rPr>
        <w:t xml:space="preserve"> de contacte en el </w:t>
      </w:r>
      <w:proofErr w:type="spellStart"/>
      <w:r w:rsidRPr="00E22690">
        <w:rPr>
          <w:lang w:val="es-ES"/>
        </w:rPr>
        <w:t>qual</w:t>
      </w:r>
      <w:proofErr w:type="spellEnd"/>
      <w:r w:rsidRPr="00E22690">
        <w:rPr>
          <w:lang w:val="es-ES"/>
        </w:rPr>
        <w:t xml:space="preserve"> es </w:t>
      </w:r>
      <w:proofErr w:type="spellStart"/>
      <w:r w:rsidRPr="00E22690">
        <w:rPr>
          <w:lang w:val="es-ES"/>
        </w:rPr>
        <w:t>pugui</w:t>
      </w:r>
      <w:proofErr w:type="spellEnd"/>
      <w:r w:rsidRPr="00E22690">
        <w:rPr>
          <w:lang w:val="es-ES"/>
        </w:rPr>
        <w:t xml:space="preserve"> </w:t>
      </w:r>
      <w:proofErr w:type="spellStart"/>
      <w:r w:rsidRPr="00E22690">
        <w:rPr>
          <w:lang w:val="es-ES"/>
        </w:rPr>
        <w:t>obtenir</w:t>
      </w:r>
      <w:proofErr w:type="spellEnd"/>
      <w:r w:rsidRPr="00E22690">
        <w:rPr>
          <w:lang w:val="es-ES"/>
        </w:rPr>
        <w:t xml:space="preserve"> </w:t>
      </w:r>
      <w:proofErr w:type="spellStart"/>
      <w:r w:rsidRPr="00E22690">
        <w:rPr>
          <w:lang w:val="es-ES"/>
        </w:rPr>
        <w:t>més</w:t>
      </w:r>
      <w:proofErr w:type="spellEnd"/>
      <w:r w:rsidRPr="00E22690">
        <w:rPr>
          <w:lang w:val="es-ES"/>
        </w:rPr>
        <w:t xml:space="preserve"> </w:t>
      </w:r>
      <w:proofErr w:type="spellStart"/>
      <w:r w:rsidRPr="00E22690">
        <w:rPr>
          <w:lang w:val="es-ES"/>
        </w:rPr>
        <w:t>informació</w:t>
      </w:r>
      <w:proofErr w:type="spellEnd"/>
      <w:r w:rsidRPr="00E22690">
        <w:rPr>
          <w:lang w:val="es-ES"/>
        </w:rPr>
        <w:t>.</w:t>
      </w:r>
    </w:p>
    <w:p w14:paraId="77EC23D6" w14:textId="77777777" w:rsidR="00E22690" w:rsidRPr="00E22690" w:rsidRDefault="00E22690" w:rsidP="00E22690">
      <w:pPr>
        <w:jc w:val="both"/>
        <w:rPr>
          <w:lang w:val="es-ES"/>
        </w:rPr>
      </w:pPr>
      <w:proofErr w:type="spellStart"/>
      <w:r w:rsidRPr="00E22690">
        <w:rPr>
          <w:lang w:val="es-ES"/>
        </w:rPr>
        <w:t>Descripció</w:t>
      </w:r>
      <w:proofErr w:type="spellEnd"/>
      <w:r w:rsidRPr="00E22690">
        <w:rPr>
          <w:lang w:val="es-ES"/>
        </w:rPr>
        <w:t xml:space="preserve"> de les </w:t>
      </w:r>
      <w:proofErr w:type="spellStart"/>
      <w:r w:rsidRPr="00E22690">
        <w:rPr>
          <w:lang w:val="es-ES"/>
        </w:rPr>
        <w:t>possibles</w:t>
      </w:r>
      <w:proofErr w:type="spellEnd"/>
      <w:r w:rsidRPr="00E22690">
        <w:rPr>
          <w:lang w:val="es-ES"/>
        </w:rPr>
        <w:t xml:space="preserve"> </w:t>
      </w:r>
      <w:proofErr w:type="spellStart"/>
      <w:r w:rsidRPr="00E22690">
        <w:rPr>
          <w:lang w:val="es-ES"/>
        </w:rPr>
        <w:t>conseqüències</w:t>
      </w:r>
      <w:proofErr w:type="spellEnd"/>
      <w:r w:rsidRPr="00E22690">
        <w:rPr>
          <w:lang w:val="es-ES"/>
        </w:rPr>
        <w:t xml:space="preserve"> de la </w:t>
      </w:r>
      <w:proofErr w:type="spellStart"/>
      <w:r w:rsidRPr="00E22690">
        <w:rPr>
          <w:lang w:val="es-ES"/>
        </w:rPr>
        <w:t>violació</w:t>
      </w:r>
      <w:proofErr w:type="spellEnd"/>
      <w:r w:rsidRPr="00E22690">
        <w:rPr>
          <w:lang w:val="es-ES"/>
        </w:rPr>
        <w:t xml:space="preserve"> de la </w:t>
      </w:r>
      <w:proofErr w:type="spellStart"/>
      <w:r w:rsidRPr="00E22690">
        <w:rPr>
          <w:lang w:val="es-ES"/>
        </w:rPr>
        <w:t>seguretat</w:t>
      </w:r>
      <w:proofErr w:type="spellEnd"/>
      <w:r w:rsidRPr="00E22690">
        <w:rPr>
          <w:lang w:val="es-ES"/>
        </w:rPr>
        <w:t xml:space="preserve"> de les dades </w:t>
      </w:r>
      <w:proofErr w:type="spellStart"/>
      <w:r w:rsidRPr="00E22690">
        <w:rPr>
          <w:lang w:val="es-ES"/>
        </w:rPr>
        <w:t>personals</w:t>
      </w:r>
      <w:proofErr w:type="spellEnd"/>
      <w:r w:rsidRPr="00E22690">
        <w:rPr>
          <w:lang w:val="es-ES"/>
        </w:rPr>
        <w:t>.</w:t>
      </w:r>
    </w:p>
    <w:p w14:paraId="3927B398" w14:textId="77777777" w:rsidR="00E22690" w:rsidRPr="00E22690" w:rsidRDefault="00E22690" w:rsidP="00E22690">
      <w:pPr>
        <w:jc w:val="both"/>
        <w:rPr>
          <w:lang w:val="es-ES"/>
        </w:rPr>
      </w:pPr>
      <w:proofErr w:type="spellStart"/>
      <w:r w:rsidRPr="00E22690">
        <w:rPr>
          <w:lang w:val="es-ES"/>
        </w:rPr>
        <w:t>Descripció</w:t>
      </w:r>
      <w:proofErr w:type="spellEnd"/>
      <w:r w:rsidRPr="00E22690">
        <w:rPr>
          <w:lang w:val="es-ES"/>
        </w:rPr>
        <w:t xml:space="preserve"> de les mesures adoptades o </w:t>
      </w:r>
      <w:proofErr w:type="spellStart"/>
      <w:r w:rsidRPr="00E22690">
        <w:rPr>
          <w:lang w:val="es-ES"/>
        </w:rPr>
        <w:t>proposades</w:t>
      </w:r>
      <w:proofErr w:type="spellEnd"/>
      <w:r w:rsidRPr="00E22690">
        <w:rPr>
          <w:lang w:val="es-ES"/>
        </w:rPr>
        <w:t xml:space="preserve"> per posar </w:t>
      </w:r>
      <w:proofErr w:type="spellStart"/>
      <w:r w:rsidRPr="00E22690">
        <w:rPr>
          <w:lang w:val="es-ES"/>
        </w:rPr>
        <w:t>remei</w:t>
      </w:r>
      <w:proofErr w:type="spellEnd"/>
      <w:r w:rsidRPr="00E22690">
        <w:rPr>
          <w:lang w:val="es-ES"/>
        </w:rPr>
        <w:t xml:space="preserve"> a la </w:t>
      </w:r>
      <w:proofErr w:type="spellStart"/>
      <w:r w:rsidRPr="00E22690">
        <w:rPr>
          <w:lang w:val="es-ES"/>
        </w:rPr>
        <w:t>violació</w:t>
      </w:r>
      <w:proofErr w:type="spellEnd"/>
      <w:r w:rsidRPr="00E22690">
        <w:rPr>
          <w:lang w:val="es-ES"/>
        </w:rPr>
        <w:t xml:space="preserve"> de la </w:t>
      </w:r>
      <w:proofErr w:type="spellStart"/>
      <w:r w:rsidRPr="00E22690">
        <w:rPr>
          <w:lang w:val="es-ES"/>
        </w:rPr>
        <w:t>seguretat</w:t>
      </w:r>
      <w:proofErr w:type="spellEnd"/>
      <w:r w:rsidRPr="00E22690">
        <w:rPr>
          <w:lang w:val="es-ES"/>
        </w:rPr>
        <w:t xml:space="preserve"> de les dades </w:t>
      </w:r>
      <w:proofErr w:type="spellStart"/>
      <w:r w:rsidRPr="00E22690">
        <w:rPr>
          <w:lang w:val="es-ES"/>
        </w:rPr>
        <w:t>personals</w:t>
      </w:r>
      <w:proofErr w:type="spellEnd"/>
      <w:r w:rsidRPr="00E22690">
        <w:rPr>
          <w:lang w:val="es-ES"/>
        </w:rPr>
        <w:t xml:space="preserve">, </w:t>
      </w:r>
      <w:proofErr w:type="spellStart"/>
      <w:r w:rsidRPr="00E22690">
        <w:rPr>
          <w:lang w:val="es-ES"/>
        </w:rPr>
        <w:t>incloses</w:t>
      </w:r>
      <w:proofErr w:type="spellEnd"/>
      <w:r w:rsidRPr="00E22690">
        <w:rPr>
          <w:lang w:val="es-ES"/>
        </w:rPr>
        <w:t xml:space="preserve">, si </w:t>
      </w:r>
      <w:proofErr w:type="spellStart"/>
      <w:r w:rsidRPr="00E22690">
        <w:rPr>
          <w:lang w:val="es-ES"/>
        </w:rPr>
        <w:t>escau</w:t>
      </w:r>
      <w:proofErr w:type="spellEnd"/>
      <w:r w:rsidRPr="00E22690">
        <w:rPr>
          <w:lang w:val="es-ES"/>
        </w:rPr>
        <w:t xml:space="preserve">, les mesures adoptades per mitigar </w:t>
      </w:r>
      <w:proofErr w:type="spellStart"/>
      <w:r w:rsidRPr="00E22690">
        <w:rPr>
          <w:lang w:val="es-ES"/>
        </w:rPr>
        <w:t>els</w:t>
      </w:r>
      <w:proofErr w:type="spellEnd"/>
      <w:r w:rsidRPr="00E22690">
        <w:rPr>
          <w:lang w:val="es-ES"/>
        </w:rPr>
        <w:t xml:space="preserve"> </w:t>
      </w:r>
      <w:proofErr w:type="spellStart"/>
      <w:r w:rsidRPr="00E22690">
        <w:rPr>
          <w:lang w:val="es-ES"/>
        </w:rPr>
        <w:t>possibles</w:t>
      </w:r>
      <w:proofErr w:type="spellEnd"/>
      <w:r w:rsidRPr="00E22690">
        <w:rPr>
          <w:lang w:val="es-ES"/>
        </w:rPr>
        <w:t xml:space="preserve"> </w:t>
      </w:r>
      <w:proofErr w:type="spellStart"/>
      <w:r w:rsidRPr="00E22690">
        <w:rPr>
          <w:lang w:val="es-ES"/>
        </w:rPr>
        <w:t>efectes</w:t>
      </w:r>
      <w:proofErr w:type="spellEnd"/>
      <w:r w:rsidRPr="00E22690">
        <w:rPr>
          <w:lang w:val="es-ES"/>
        </w:rPr>
        <w:t xml:space="preserve"> </w:t>
      </w:r>
      <w:proofErr w:type="spellStart"/>
      <w:r w:rsidRPr="00E22690">
        <w:rPr>
          <w:lang w:val="es-ES"/>
        </w:rPr>
        <w:t>negatius</w:t>
      </w:r>
      <w:proofErr w:type="spellEnd"/>
      <w:r w:rsidRPr="00E22690">
        <w:rPr>
          <w:lang w:val="es-ES"/>
        </w:rPr>
        <w:t>.</w:t>
      </w:r>
    </w:p>
    <w:p w14:paraId="43219986" w14:textId="77777777" w:rsidR="00E22690" w:rsidRPr="00E22690" w:rsidRDefault="00E22690" w:rsidP="00E22690">
      <w:pPr>
        <w:jc w:val="both"/>
        <w:rPr>
          <w:lang w:val="es-ES"/>
        </w:rPr>
      </w:pPr>
      <w:r w:rsidRPr="00E22690">
        <w:rPr>
          <w:lang w:val="es-ES"/>
        </w:rPr>
        <w:t xml:space="preserve">Si no </w:t>
      </w:r>
      <w:proofErr w:type="spellStart"/>
      <w:r w:rsidRPr="00E22690">
        <w:rPr>
          <w:lang w:val="es-ES"/>
        </w:rPr>
        <w:t>és</w:t>
      </w:r>
      <w:proofErr w:type="spellEnd"/>
      <w:r w:rsidRPr="00E22690">
        <w:rPr>
          <w:lang w:val="es-ES"/>
        </w:rPr>
        <w:t xml:space="preserve"> </w:t>
      </w:r>
      <w:proofErr w:type="spellStart"/>
      <w:r w:rsidRPr="00E22690">
        <w:rPr>
          <w:lang w:val="es-ES"/>
        </w:rPr>
        <w:t>possible</w:t>
      </w:r>
      <w:proofErr w:type="spellEnd"/>
      <w:r w:rsidRPr="00E22690">
        <w:rPr>
          <w:lang w:val="es-ES"/>
        </w:rPr>
        <w:t xml:space="preserve"> facilitar la </w:t>
      </w:r>
      <w:proofErr w:type="spellStart"/>
      <w:r w:rsidRPr="00E22690">
        <w:rPr>
          <w:lang w:val="es-ES"/>
        </w:rPr>
        <w:t>informació</w:t>
      </w:r>
      <w:proofErr w:type="spellEnd"/>
      <w:r w:rsidRPr="00E22690">
        <w:rPr>
          <w:lang w:val="es-ES"/>
        </w:rPr>
        <w:t xml:space="preserve"> </w:t>
      </w:r>
      <w:proofErr w:type="spellStart"/>
      <w:r w:rsidRPr="00E22690">
        <w:rPr>
          <w:lang w:val="es-ES"/>
        </w:rPr>
        <w:t>simultàniament</w:t>
      </w:r>
      <w:proofErr w:type="spellEnd"/>
      <w:r w:rsidRPr="00E22690">
        <w:rPr>
          <w:lang w:val="es-ES"/>
        </w:rPr>
        <w:t xml:space="preserve">, i en la mesura en </w:t>
      </w:r>
      <w:proofErr w:type="spellStart"/>
      <w:r w:rsidRPr="00E22690">
        <w:rPr>
          <w:lang w:val="es-ES"/>
        </w:rPr>
        <w:t>què</w:t>
      </w:r>
      <w:proofErr w:type="spellEnd"/>
      <w:r w:rsidRPr="00E22690">
        <w:rPr>
          <w:lang w:val="es-ES"/>
        </w:rPr>
        <w:t xml:space="preserve"> no </w:t>
      </w:r>
      <w:proofErr w:type="spellStart"/>
      <w:r w:rsidRPr="00E22690">
        <w:rPr>
          <w:lang w:val="es-ES"/>
        </w:rPr>
        <w:t>ho</w:t>
      </w:r>
      <w:proofErr w:type="spellEnd"/>
      <w:r w:rsidRPr="00E22690">
        <w:rPr>
          <w:lang w:val="es-ES"/>
        </w:rPr>
        <w:t xml:space="preserve"> </w:t>
      </w:r>
      <w:proofErr w:type="spellStart"/>
      <w:r w:rsidRPr="00E22690">
        <w:rPr>
          <w:lang w:val="es-ES"/>
        </w:rPr>
        <w:t>sigui</w:t>
      </w:r>
      <w:proofErr w:type="spellEnd"/>
      <w:r w:rsidRPr="00E22690">
        <w:rPr>
          <w:lang w:val="es-ES"/>
        </w:rPr>
        <w:t xml:space="preserve">, la </w:t>
      </w:r>
      <w:proofErr w:type="spellStart"/>
      <w:r w:rsidRPr="00E22690">
        <w:rPr>
          <w:lang w:val="es-ES"/>
        </w:rPr>
        <w:t>informació</w:t>
      </w:r>
      <w:proofErr w:type="spellEnd"/>
      <w:r w:rsidRPr="00E22690">
        <w:rPr>
          <w:lang w:val="es-ES"/>
        </w:rPr>
        <w:t xml:space="preserve"> </w:t>
      </w:r>
      <w:proofErr w:type="spellStart"/>
      <w:r w:rsidRPr="00E22690">
        <w:rPr>
          <w:lang w:val="es-ES"/>
        </w:rPr>
        <w:t>s’ha</w:t>
      </w:r>
      <w:proofErr w:type="spellEnd"/>
      <w:r w:rsidRPr="00E22690">
        <w:rPr>
          <w:lang w:val="es-ES"/>
        </w:rPr>
        <w:t xml:space="preserve"> de facilitar de manera gradual </w:t>
      </w:r>
      <w:proofErr w:type="spellStart"/>
      <w:r w:rsidRPr="00E22690">
        <w:rPr>
          <w:lang w:val="es-ES"/>
        </w:rPr>
        <w:t>sense</w:t>
      </w:r>
      <w:proofErr w:type="spellEnd"/>
      <w:r w:rsidRPr="00E22690">
        <w:rPr>
          <w:lang w:val="es-ES"/>
        </w:rPr>
        <w:t xml:space="preserve"> </w:t>
      </w:r>
      <w:proofErr w:type="spellStart"/>
      <w:r w:rsidRPr="00E22690">
        <w:rPr>
          <w:lang w:val="es-ES"/>
        </w:rPr>
        <w:t>dilació</w:t>
      </w:r>
      <w:proofErr w:type="spellEnd"/>
      <w:r w:rsidRPr="00E22690">
        <w:rPr>
          <w:lang w:val="es-ES"/>
        </w:rPr>
        <w:t xml:space="preserve"> </w:t>
      </w:r>
      <w:proofErr w:type="spellStart"/>
      <w:r w:rsidRPr="00E22690">
        <w:rPr>
          <w:lang w:val="es-ES"/>
        </w:rPr>
        <w:t>indeguda</w:t>
      </w:r>
      <w:proofErr w:type="spellEnd"/>
      <w:r w:rsidRPr="00E22690">
        <w:rPr>
          <w:lang w:val="es-ES"/>
        </w:rPr>
        <w:t>.</w:t>
      </w:r>
    </w:p>
    <w:p w14:paraId="7B0B7235" w14:textId="77777777" w:rsidR="00E22690" w:rsidRPr="00E22690" w:rsidRDefault="00E22690" w:rsidP="00E22690">
      <w:pPr>
        <w:jc w:val="both"/>
        <w:rPr>
          <w:lang w:val="es-ES"/>
        </w:rPr>
      </w:pPr>
    </w:p>
    <w:p w14:paraId="012954DE" w14:textId="77777777" w:rsidR="00E22690" w:rsidRPr="00E22690" w:rsidRDefault="00E22690" w:rsidP="00E22690">
      <w:pPr>
        <w:jc w:val="both"/>
        <w:rPr>
          <w:lang w:val="es-ES"/>
        </w:rPr>
      </w:pPr>
      <w:r w:rsidRPr="00E22690">
        <w:rPr>
          <w:lang w:val="es-ES"/>
        </w:rPr>
        <w:t xml:space="preserve">Donar </w:t>
      </w:r>
      <w:proofErr w:type="spellStart"/>
      <w:r w:rsidRPr="00E22690">
        <w:rPr>
          <w:lang w:val="es-ES"/>
        </w:rPr>
        <w:t>suport</w:t>
      </w:r>
      <w:proofErr w:type="spellEnd"/>
      <w:r w:rsidRPr="00E22690">
        <w:rPr>
          <w:lang w:val="es-ES"/>
        </w:rPr>
        <w:t xml:space="preserve"> al responsable del </w:t>
      </w:r>
      <w:proofErr w:type="spellStart"/>
      <w:r w:rsidRPr="00E22690">
        <w:rPr>
          <w:lang w:val="es-ES"/>
        </w:rPr>
        <w:t>tractament</w:t>
      </w:r>
      <w:proofErr w:type="spellEnd"/>
      <w:r w:rsidRPr="00E22690">
        <w:rPr>
          <w:lang w:val="es-ES"/>
        </w:rPr>
        <w:t xml:space="preserve"> a </w:t>
      </w:r>
      <w:proofErr w:type="spellStart"/>
      <w:r w:rsidRPr="00E22690">
        <w:rPr>
          <w:lang w:val="es-ES"/>
        </w:rPr>
        <w:t>l’hora</w:t>
      </w:r>
      <w:proofErr w:type="spellEnd"/>
      <w:r w:rsidRPr="00E22690">
        <w:rPr>
          <w:lang w:val="es-ES"/>
        </w:rPr>
        <w:t xml:space="preserve"> de </w:t>
      </w:r>
      <w:proofErr w:type="spellStart"/>
      <w:r w:rsidRPr="00E22690">
        <w:rPr>
          <w:lang w:val="es-ES"/>
        </w:rPr>
        <w:t>fer</w:t>
      </w:r>
      <w:proofErr w:type="spellEnd"/>
      <w:r w:rsidRPr="00E22690">
        <w:rPr>
          <w:lang w:val="es-ES"/>
        </w:rPr>
        <w:t xml:space="preserve"> les </w:t>
      </w:r>
      <w:proofErr w:type="spellStart"/>
      <w:r w:rsidRPr="00E22690">
        <w:rPr>
          <w:lang w:val="es-ES"/>
        </w:rPr>
        <w:t>avaluacions</w:t>
      </w:r>
      <w:proofErr w:type="spellEnd"/>
      <w:r w:rsidRPr="00E22690">
        <w:rPr>
          <w:lang w:val="es-ES"/>
        </w:rPr>
        <w:t xml:space="preserve"> </w:t>
      </w:r>
      <w:proofErr w:type="spellStart"/>
      <w:r w:rsidRPr="00E22690">
        <w:rPr>
          <w:lang w:val="es-ES"/>
        </w:rPr>
        <w:t>d’impacte</w:t>
      </w:r>
      <w:proofErr w:type="spellEnd"/>
      <w:r w:rsidRPr="00E22690">
        <w:rPr>
          <w:lang w:val="es-ES"/>
        </w:rPr>
        <w:t xml:space="preserve"> relatives a la </w:t>
      </w:r>
      <w:proofErr w:type="spellStart"/>
      <w:r w:rsidRPr="00E22690">
        <w:rPr>
          <w:lang w:val="es-ES"/>
        </w:rPr>
        <w:t>protecció</w:t>
      </w:r>
      <w:proofErr w:type="spellEnd"/>
      <w:r w:rsidRPr="00E22690">
        <w:rPr>
          <w:lang w:val="es-ES"/>
        </w:rPr>
        <w:t xml:space="preserve"> de dades, </w:t>
      </w:r>
      <w:proofErr w:type="spellStart"/>
      <w:r w:rsidRPr="00E22690">
        <w:rPr>
          <w:lang w:val="es-ES"/>
        </w:rPr>
        <w:t>quan</w:t>
      </w:r>
      <w:proofErr w:type="spellEnd"/>
      <w:r w:rsidRPr="00E22690">
        <w:rPr>
          <w:lang w:val="es-ES"/>
        </w:rPr>
        <w:t xml:space="preserve"> </w:t>
      </w:r>
      <w:proofErr w:type="spellStart"/>
      <w:r w:rsidRPr="00E22690">
        <w:rPr>
          <w:lang w:val="es-ES"/>
        </w:rPr>
        <w:t>escaigui</w:t>
      </w:r>
      <w:proofErr w:type="spellEnd"/>
      <w:r w:rsidRPr="00E22690">
        <w:rPr>
          <w:lang w:val="es-ES"/>
        </w:rPr>
        <w:t>.</w:t>
      </w:r>
    </w:p>
    <w:p w14:paraId="29A974A2" w14:textId="77777777" w:rsidR="00E22690" w:rsidRPr="00E22690" w:rsidRDefault="00E22690" w:rsidP="00E22690">
      <w:pPr>
        <w:jc w:val="both"/>
      </w:pPr>
    </w:p>
    <w:p w14:paraId="64EC363B" w14:textId="77777777" w:rsidR="00E22690" w:rsidRPr="00E22690" w:rsidRDefault="00E22690" w:rsidP="00E22690">
      <w:pPr>
        <w:jc w:val="both"/>
        <w:rPr>
          <w:lang w:val="es-ES"/>
        </w:rPr>
      </w:pPr>
      <w:r w:rsidRPr="00E22690">
        <w:rPr>
          <w:lang w:val="es-ES"/>
        </w:rPr>
        <w:t xml:space="preserve">Donar </w:t>
      </w:r>
      <w:proofErr w:type="spellStart"/>
      <w:r w:rsidRPr="00E22690">
        <w:rPr>
          <w:lang w:val="es-ES"/>
        </w:rPr>
        <w:t>suport</w:t>
      </w:r>
      <w:proofErr w:type="spellEnd"/>
      <w:r w:rsidRPr="00E22690">
        <w:rPr>
          <w:lang w:val="es-ES"/>
        </w:rPr>
        <w:t xml:space="preserve"> al responsable del </w:t>
      </w:r>
      <w:proofErr w:type="spellStart"/>
      <w:r w:rsidRPr="00E22690">
        <w:rPr>
          <w:lang w:val="es-ES"/>
        </w:rPr>
        <w:t>tractament</w:t>
      </w:r>
      <w:proofErr w:type="spellEnd"/>
      <w:r w:rsidRPr="00E22690">
        <w:rPr>
          <w:lang w:val="es-ES"/>
        </w:rPr>
        <w:t xml:space="preserve"> a </w:t>
      </w:r>
      <w:proofErr w:type="spellStart"/>
      <w:r w:rsidRPr="00E22690">
        <w:rPr>
          <w:lang w:val="es-ES"/>
        </w:rPr>
        <w:t>l’hora</w:t>
      </w:r>
      <w:proofErr w:type="spellEnd"/>
      <w:r w:rsidRPr="00E22690">
        <w:rPr>
          <w:lang w:val="es-ES"/>
        </w:rPr>
        <w:t xml:space="preserve"> de </w:t>
      </w:r>
      <w:proofErr w:type="spellStart"/>
      <w:r w:rsidRPr="00E22690">
        <w:rPr>
          <w:lang w:val="es-ES"/>
        </w:rPr>
        <w:t>fer</w:t>
      </w:r>
      <w:proofErr w:type="spellEnd"/>
      <w:r w:rsidRPr="00E22690">
        <w:rPr>
          <w:lang w:val="es-ES"/>
        </w:rPr>
        <w:t xml:space="preserve"> les consultes </w:t>
      </w:r>
      <w:proofErr w:type="spellStart"/>
      <w:r w:rsidRPr="00E22690">
        <w:rPr>
          <w:lang w:val="es-ES"/>
        </w:rPr>
        <w:t>prèvies</w:t>
      </w:r>
      <w:proofErr w:type="spellEnd"/>
      <w:r w:rsidRPr="00E22690">
        <w:rPr>
          <w:lang w:val="es-ES"/>
        </w:rPr>
        <w:t xml:space="preserve"> a </w:t>
      </w:r>
      <w:proofErr w:type="spellStart"/>
      <w:r w:rsidRPr="00E22690">
        <w:rPr>
          <w:lang w:val="es-ES"/>
        </w:rPr>
        <w:t>l'autoritat</w:t>
      </w:r>
      <w:proofErr w:type="spellEnd"/>
      <w:r w:rsidRPr="00E22690">
        <w:rPr>
          <w:lang w:val="es-ES"/>
        </w:rPr>
        <w:t xml:space="preserve"> de control, </w:t>
      </w:r>
      <w:proofErr w:type="spellStart"/>
      <w:r w:rsidRPr="00E22690">
        <w:rPr>
          <w:lang w:val="es-ES"/>
        </w:rPr>
        <w:t>quan</w:t>
      </w:r>
      <w:proofErr w:type="spellEnd"/>
      <w:r w:rsidRPr="00E22690">
        <w:rPr>
          <w:lang w:val="es-ES"/>
        </w:rPr>
        <w:t xml:space="preserve"> </w:t>
      </w:r>
      <w:proofErr w:type="spellStart"/>
      <w:r w:rsidRPr="00E22690">
        <w:rPr>
          <w:lang w:val="es-ES"/>
        </w:rPr>
        <w:t>escaigui</w:t>
      </w:r>
      <w:proofErr w:type="spellEnd"/>
      <w:r w:rsidRPr="00E22690">
        <w:rPr>
          <w:lang w:val="es-ES"/>
        </w:rPr>
        <w:t>.</w:t>
      </w:r>
    </w:p>
    <w:p w14:paraId="54E9506F" w14:textId="77777777" w:rsidR="00E22690" w:rsidRPr="00E22690" w:rsidRDefault="00E22690" w:rsidP="00E22690">
      <w:pPr>
        <w:jc w:val="both"/>
      </w:pPr>
    </w:p>
    <w:p w14:paraId="15BF9023" w14:textId="77777777" w:rsidR="00E22690" w:rsidRPr="00E22690" w:rsidRDefault="00E22690" w:rsidP="00E22690">
      <w:pPr>
        <w:jc w:val="both"/>
        <w:rPr>
          <w:lang w:val="es-ES"/>
        </w:rPr>
      </w:pPr>
      <w:r w:rsidRPr="00E22690">
        <w:rPr>
          <w:lang w:val="es-ES"/>
        </w:rPr>
        <w:t xml:space="preserve">Posar a </w:t>
      </w:r>
      <w:proofErr w:type="spellStart"/>
      <w:r w:rsidRPr="00E22690">
        <w:rPr>
          <w:lang w:val="es-ES"/>
        </w:rPr>
        <w:t>disposició</w:t>
      </w:r>
      <w:proofErr w:type="spellEnd"/>
      <w:r w:rsidRPr="00E22690">
        <w:rPr>
          <w:lang w:val="es-ES"/>
        </w:rPr>
        <w:t xml:space="preserve"> del responsable tota la </w:t>
      </w:r>
      <w:proofErr w:type="spellStart"/>
      <w:r w:rsidRPr="00E22690">
        <w:rPr>
          <w:lang w:val="es-ES"/>
        </w:rPr>
        <w:t>informació</w:t>
      </w:r>
      <w:proofErr w:type="spellEnd"/>
      <w:r w:rsidRPr="00E22690">
        <w:rPr>
          <w:lang w:val="es-ES"/>
        </w:rPr>
        <w:t xml:space="preserve"> </w:t>
      </w:r>
      <w:proofErr w:type="spellStart"/>
      <w:r w:rsidRPr="00E22690">
        <w:rPr>
          <w:lang w:val="es-ES"/>
        </w:rPr>
        <w:t>necessària</w:t>
      </w:r>
      <w:proofErr w:type="spellEnd"/>
      <w:r w:rsidRPr="00E22690">
        <w:rPr>
          <w:lang w:val="es-ES"/>
        </w:rPr>
        <w:t xml:space="preserve"> per demostrar que </w:t>
      </w:r>
      <w:proofErr w:type="spellStart"/>
      <w:r w:rsidRPr="00E22690">
        <w:rPr>
          <w:lang w:val="es-ES"/>
        </w:rPr>
        <w:t>compleix</w:t>
      </w:r>
      <w:proofErr w:type="spellEnd"/>
      <w:r w:rsidRPr="00E22690">
        <w:rPr>
          <w:lang w:val="es-ES"/>
        </w:rPr>
        <w:t xml:space="preserve"> les </w:t>
      </w:r>
      <w:proofErr w:type="spellStart"/>
      <w:r w:rsidRPr="00E22690">
        <w:rPr>
          <w:lang w:val="es-ES"/>
        </w:rPr>
        <w:t>seves</w:t>
      </w:r>
      <w:proofErr w:type="spellEnd"/>
      <w:r w:rsidRPr="00E22690">
        <w:rPr>
          <w:lang w:val="es-ES"/>
        </w:rPr>
        <w:t xml:space="preserve"> </w:t>
      </w:r>
      <w:proofErr w:type="spellStart"/>
      <w:r w:rsidRPr="00E22690">
        <w:rPr>
          <w:lang w:val="es-ES"/>
        </w:rPr>
        <w:t>obligacions</w:t>
      </w:r>
      <w:proofErr w:type="spellEnd"/>
      <w:r w:rsidRPr="00E22690">
        <w:rPr>
          <w:lang w:val="es-ES"/>
        </w:rPr>
        <w:t xml:space="preserve">, </w:t>
      </w:r>
      <w:proofErr w:type="spellStart"/>
      <w:r w:rsidRPr="00E22690">
        <w:rPr>
          <w:lang w:val="es-ES"/>
        </w:rPr>
        <w:t>així</w:t>
      </w:r>
      <w:proofErr w:type="spellEnd"/>
      <w:r w:rsidRPr="00E22690">
        <w:rPr>
          <w:lang w:val="es-ES"/>
        </w:rPr>
        <w:t xml:space="preserve"> </w:t>
      </w:r>
      <w:proofErr w:type="spellStart"/>
      <w:r w:rsidRPr="00E22690">
        <w:rPr>
          <w:lang w:val="es-ES"/>
        </w:rPr>
        <w:t>com</w:t>
      </w:r>
      <w:proofErr w:type="spellEnd"/>
      <w:r w:rsidRPr="00E22690">
        <w:rPr>
          <w:lang w:val="es-ES"/>
        </w:rPr>
        <w:t xml:space="preserve"> per </w:t>
      </w:r>
      <w:proofErr w:type="spellStart"/>
      <w:r w:rsidRPr="00E22690">
        <w:rPr>
          <w:lang w:val="es-ES"/>
        </w:rPr>
        <w:t>realitzar</w:t>
      </w:r>
      <w:proofErr w:type="spellEnd"/>
      <w:r w:rsidRPr="00E22690">
        <w:rPr>
          <w:lang w:val="es-ES"/>
        </w:rPr>
        <w:t xml:space="preserve"> les auditories o les </w:t>
      </w:r>
      <w:proofErr w:type="spellStart"/>
      <w:r w:rsidRPr="00E22690">
        <w:rPr>
          <w:lang w:val="es-ES"/>
        </w:rPr>
        <w:t>inspeccions</w:t>
      </w:r>
      <w:proofErr w:type="spellEnd"/>
      <w:r w:rsidRPr="00E22690">
        <w:rPr>
          <w:lang w:val="es-ES"/>
        </w:rPr>
        <w:t xml:space="preserve"> que </w:t>
      </w:r>
      <w:proofErr w:type="spellStart"/>
      <w:r w:rsidRPr="00E22690">
        <w:rPr>
          <w:lang w:val="es-ES"/>
        </w:rPr>
        <w:t>efectuïn</w:t>
      </w:r>
      <w:proofErr w:type="spellEnd"/>
      <w:r w:rsidRPr="00E22690">
        <w:rPr>
          <w:lang w:val="es-ES"/>
        </w:rPr>
        <w:t xml:space="preserve"> el responsable o un </w:t>
      </w:r>
      <w:proofErr w:type="spellStart"/>
      <w:r w:rsidRPr="00E22690">
        <w:rPr>
          <w:lang w:val="es-ES"/>
        </w:rPr>
        <w:t>altre</w:t>
      </w:r>
      <w:proofErr w:type="spellEnd"/>
      <w:r w:rsidRPr="00E22690">
        <w:rPr>
          <w:lang w:val="es-ES"/>
        </w:rPr>
        <w:t xml:space="preserve"> auditor </w:t>
      </w:r>
      <w:proofErr w:type="spellStart"/>
      <w:r w:rsidRPr="00E22690">
        <w:rPr>
          <w:lang w:val="es-ES"/>
        </w:rPr>
        <w:t>autoritzat</w:t>
      </w:r>
      <w:proofErr w:type="spellEnd"/>
      <w:r w:rsidRPr="00E22690">
        <w:rPr>
          <w:lang w:val="es-ES"/>
        </w:rPr>
        <w:t xml:space="preserve"> per </w:t>
      </w:r>
      <w:proofErr w:type="spellStart"/>
      <w:r w:rsidRPr="00E22690">
        <w:rPr>
          <w:lang w:val="es-ES"/>
        </w:rPr>
        <w:t>ell</w:t>
      </w:r>
      <w:proofErr w:type="spellEnd"/>
      <w:r w:rsidRPr="00E22690">
        <w:rPr>
          <w:lang w:val="es-ES"/>
        </w:rPr>
        <w:t>.</w:t>
      </w:r>
    </w:p>
    <w:p w14:paraId="71095213" w14:textId="77777777" w:rsidR="00E22690" w:rsidRPr="00E22690" w:rsidRDefault="00E22690" w:rsidP="00E22690">
      <w:pPr>
        <w:jc w:val="both"/>
      </w:pPr>
    </w:p>
    <w:p w14:paraId="0D9E880F" w14:textId="77777777" w:rsidR="00E22690" w:rsidRPr="00E22690" w:rsidRDefault="00E22690" w:rsidP="00E22690">
      <w:pPr>
        <w:jc w:val="both"/>
        <w:rPr>
          <w:lang w:val="es-ES"/>
        </w:rPr>
      </w:pPr>
      <w:r w:rsidRPr="00E22690">
        <w:rPr>
          <w:lang w:val="es-ES"/>
        </w:rPr>
        <w:t xml:space="preserve">Implantar les mesures de </w:t>
      </w:r>
      <w:proofErr w:type="spellStart"/>
      <w:r w:rsidRPr="00E22690">
        <w:rPr>
          <w:lang w:val="es-ES"/>
        </w:rPr>
        <w:t>seguretat</w:t>
      </w:r>
      <w:proofErr w:type="spellEnd"/>
      <w:r w:rsidRPr="00E22690">
        <w:rPr>
          <w:lang w:val="es-ES"/>
        </w:rPr>
        <w:t xml:space="preserve"> que es </w:t>
      </w:r>
      <w:proofErr w:type="spellStart"/>
      <w:r w:rsidRPr="00E22690">
        <w:rPr>
          <w:lang w:val="es-ES"/>
        </w:rPr>
        <w:t>prevegin</w:t>
      </w:r>
      <w:proofErr w:type="spellEnd"/>
      <w:r w:rsidRPr="00E22690">
        <w:rPr>
          <w:lang w:val="es-ES"/>
        </w:rPr>
        <w:t xml:space="preserve"> al RD 3/2010, de 8 de </w:t>
      </w:r>
      <w:proofErr w:type="spellStart"/>
      <w:r w:rsidRPr="00E22690">
        <w:rPr>
          <w:lang w:val="es-ES"/>
        </w:rPr>
        <w:t>gener</w:t>
      </w:r>
      <w:proofErr w:type="spellEnd"/>
      <w:r w:rsidRPr="00E22690">
        <w:rPr>
          <w:lang w:val="es-ES"/>
        </w:rPr>
        <w:t xml:space="preserve">, </w:t>
      </w:r>
      <w:proofErr w:type="spellStart"/>
      <w:r w:rsidRPr="00E22690">
        <w:rPr>
          <w:lang w:val="es-ES"/>
        </w:rPr>
        <w:t>pel</w:t>
      </w:r>
      <w:proofErr w:type="spellEnd"/>
      <w:r w:rsidRPr="00E22690">
        <w:rPr>
          <w:lang w:val="es-ES"/>
        </w:rPr>
        <w:t xml:space="preserve"> que es regula </w:t>
      </w:r>
      <w:proofErr w:type="spellStart"/>
      <w:r w:rsidRPr="00E22690">
        <w:rPr>
          <w:lang w:val="es-ES"/>
        </w:rPr>
        <w:t>l’Esquema</w:t>
      </w:r>
      <w:proofErr w:type="spellEnd"/>
      <w:r w:rsidRPr="00E22690">
        <w:rPr>
          <w:lang w:val="es-ES"/>
        </w:rPr>
        <w:t xml:space="preserve"> nacional de </w:t>
      </w:r>
      <w:proofErr w:type="spellStart"/>
      <w:r w:rsidRPr="00E22690">
        <w:rPr>
          <w:lang w:val="es-ES"/>
        </w:rPr>
        <w:t>seguretat</w:t>
      </w:r>
      <w:proofErr w:type="spellEnd"/>
      <w:r w:rsidRPr="00E22690">
        <w:rPr>
          <w:lang w:val="es-ES"/>
        </w:rPr>
        <w:t xml:space="preserve"> en </w:t>
      </w:r>
      <w:proofErr w:type="spellStart"/>
      <w:r w:rsidRPr="00E22690">
        <w:rPr>
          <w:lang w:val="es-ES"/>
        </w:rPr>
        <w:t>l’àmbit</w:t>
      </w:r>
      <w:proofErr w:type="spellEnd"/>
      <w:r w:rsidRPr="00E22690">
        <w:rPr>
          <w:lang w:val="es-ES"/>
        </w:rPr>
        <w:t xml:space="preserve"> de </w:t>
      </w:r>
      <w:proofErr w:type="spellStart"/>
      <w:r w:rsidRPr="00E22690">
        <w:rPr>
          <w:lang w:val="es-ES"/>
        </w:rPr>
        <w:t>l’administració</w:t>
      </w:r>
      <w:proofErr w:type="spellEnd"/>
      <w:r w:rsidRPr="00E22690">
        <w:rPr>
          <w:lang w:val="es-ES"/>
        </w:rPr>
        <w:t xml:space="preserve"> </w:t>
      </w:r>
      <w:proofErr w:type="spellStart"/>
      <w:r w:rsidRPr="00E22690">
        <w:rPr>
          <w:lang w:val="es-ES"/>
        </w:rPr>
        <w:t>Electrònica</w:t>
      </w:r>
      <w:proofErr w:type="spellEnd"/>
      <w:r w:rsidRPr="00E22690">
        <w:rPr>
          <w:lang w:val="es-ES"/>
        </w:rPr>
        <w:t xml:space="preserve"> (ENS), </w:t>
      </w:r>
      <w:proofErr w:type="spellStart"/>
      <w:r w:rsidRPr="00E22690">
        <w:rPr>
          <w:lang w:val="es-ES"/>
        </w:rPr>
        <w:t>adoptant</w:t>
      </w:r>
      <w:proofErr w:type="spellEnd"/>
      <w:r w:rsidRPr="00E22690">
        <w:rPr>
          <w:lang w:val="es-ES"/>
        </w:rPr>
        <w:t xml:space="preserve"> totes aquelles mesures i </w:t>
      </w:r>
      <w:proofErr w:type="spellStart"/>
      <w:r w:rsidRPr="00E22690">
        <w:rPr>
          <w:lang w:val="es-ES"/>
        </w:rPr>
        <w:t>mecanismes</w:t>
      </w:r>
      <w:proofErr w:type="spellEnd"/>
      <w:r w:rsidRPr="00E22690">
        <w:rPr>
          <w:lang w:val="es-ES"/>
        </w:rPr>
        <w:t xml:space="preserve"> per a:</w:t>
      </w:r>
    </w:p>
    <w:p w14:paraId="15D66352" w14:textId="77777777" w:rsidR="00E22690" w:rsidRPr="00E22690" w:rsidRDefault="00E22690" w:rsidP="00E22690">
      <w:pPr>
        <w:jc w:val="both"/>
      </w:pPr>
    </w:p>
    <w:p w14:paraId="5CACF949" w14:textId="77777777" w:rsidR="00E22690" w:rsidRPr="00E22690" w:rsidRDefault="00E22690" w:rsidP="00E22690">
      <w:pPr>
        <w:jc w:val="both"/>
      </w:pPr>
      <w:r w:rsidRPr="00E22690">
        <w:t>Garantir la confidencialitat, integritat, disponibilitat i resiliència permanents dels sistemes i serveis de tractament.</w:t>
      </w:r>
    </w:p>
    <w:p w14:paraId="72E43DB5" w14:textId="77777777" w:rsidR="00E22690" w:rsidRPr="00E22690" w:rsidRDefault="00E22690" w:rsidP="00E22690">
      <w:pPr>
        <w:jc w:val="both"/>
      </w:pPr>
      <w:r w:rsidRPr="00E22690">
        <w:t>Restaurar la disponibilitat i l'accés a les dades personals de forma ràpida, en cas d’incident físic o tècnic.</w:t>
      </w:r>
    </w:p>
    <w:p w14:paraId="392040F1" w14:textId="77777777" w:rsidR="00E22690" w:rsidRPr="00411BF6" w:rsidRDefault="00E22690" w:rsidP="00E22690">
      <w:pPr>
        <w:jc w:val="both"/>
      </w:pPr>
      <w:r w:rsidRPr="00411BF6">
        <w:lastRenderedPageBreak/>
        <w:t>Verificar, avaluar i valorar, de forma regular, l’eficàcia de les mesures tècniques i organitzatives implantades per garantir la seguretat del tractament.</w:t>
      </w:r>
    </w:p>
    <w:p w14:paraId="25681E84" w14:textId="77777777" w:rsidR="00E22690" w:rsidRPr="00E22690" w:rsidRDefault="00E22690" w:rsidP="00E22690">
      <w:pPr>
        <w:jc w:val="both"/>
        <w:rPr>
          <w:lang w:val="es-ES"/>
        </w:rPr>
      </w:pPr>
      <w:proofErr w:type="spellStart"/>
      <w:r w:rsidRPr="00E22690">
        <w:rPr>
          <w:lang w:val="es-ES"/>
        </w:rPr>
        <w:t>Pseudonimitzar</w:t>
      </w:r>
      <w:proofErr w:type="spellEnd"/>
      <w:r w:rsidRPr="00E22690">
        <w:rPr>
          <w:lang w:val="es-ES"/>
        </w:rPr>
        <w:t xml:space="preserve"> i </w:t>
      </w:r>
      <w:proofErr w:type="spellStart"/>
      <w:r w:rsidRPr="00E22690">
        <w:rPr>
          <w:lang w:val="es-ES"/>
        </w:rPr>
        <w:t>xifrar</w:t>
      </w:r>
      <w:proofErr w:type="spellEnd"/>
      <w:r w:rsidRPr="00E22690">
        <w:rPr>
          <w:lang w:val="es-ES"/>
        </w:rPr>
        <w:t xml:space="preserve"> les dades </w:t>
      </w:r>
      <w:proofErr w:type="spellStart"/>
      <w:r w:rsidRPr="00E22690">
        <w:rPr>
          <w:lang w:val="es-ES"/>
        </w:rPr>
        <w:t>personals</w:t>
      </w:r>
      <w:proofErr w:type="spellEnd"/>
      <w:r w:rsidRPr="00E22690">
        <w:rPr>
          <w:lang w:val="es-ES"/>
        </w:rPr>
        <w:t xml:space="preserve">, si </w:t>
      </w:r>
      <w:proofErr w:type="spellStart"/>
      <w:r w:rsidRPr="00E22690">
        <w:rPr>
          <w:lang w:val="es-ES"/>
        </w:rPr>
        <w:t>escau</w:t>
      </w:r>
      <w:proofErr w:type="spellEnd"/>
      <w:r w:rsidRPr="00E22690">
        <w:rPr>
          <w:lang w:val="es-ES"/>
        </w:rPr>
        <w:t>.</w:t>
      </w:r>
    </w:p>
    <w:p w14:paraId="266773F0" w14:textId="77777777" w:rsidR="00E22690" w:rsidRPr="00E22690" w:rsidRDefault="00E22690" w:rsidP="00E22690">
      <w:pPr>
        <w:jc w:val="both"/>
      </w:pPr>
    </w:p>
    <w:p w14:paraId="69D78AB0" w14:textId="77777777" w:rsidR="00E22690" w:rsidRPr="00E22690" w:rsidRDefault="00E22690" w:rsidP="00E22690">
      <w:pPr>
        <w:jc w:val="both"/>
      </w:pPr>
      <w:r w:rsidRPr="00E22690">
        <w:t>L’adhesió a codis de conducta o la possessió d'una certificació són elements que serveixen per a demostrar el compliment dels requisits indicats anteriorment. Cal facilitar la informació sobre aquestes certificacions.</w:t>
      </w:r>
    </w:p>
    <w:p w14:paraId="0CF06D3D" w14:textId="77777777" w:rsidR="00E22690" w:rsidRPr="00E22690" w:rsidRDefault="00E22690" w:rsidP="00E22690">
      <w:pPr>
        <w:jc w:val="both"/>
      </w:pPr>
    </w:p>
    <w:p w14:paraId="7E9B74D4" w14:textId="77777777" w:rsidR="00E22690" w:rsidRPr="00E22690" w:rsidRDefault="00E22690" w:rsidP="00E22690">
      <w:pPr>
        <w:jc w:val="both"/>
      </w:pPr>
      <w:r w:rsidRPr="00E22690">
        <w:t>Obligacions del responsable del tractament</w:t>
      </w:r>
    </w:p>
    <w:p w14:paraId="2CDDE7A5" w14:textId="77777777" w:rsidR="00E22690" w:rsidRPr="00E22690" w:rsidRDefault="00E22690" w:rsidP="00E22690">
      <w:pPr>
        <w:jc w:val="both"/>
      </w:pPr>
    </w:p>
    <w:p w14:paraId="580C7DE1" w14:textId="77777777" w:rsidR="00E22690" w:rsidRPr="00E22690" w:rsidRDefault="00E22690" w:rsidP="00E22690">
      <w:pPr>
        <w:jc w:val="both"/>
      </w:pPr>
      <w:r w:rsidRPr="00E22690">
        <w:t>Correspon al responsable del tractament:</w:t>
      </w:r>
    </w:p>
    <w:p w14:paraId="724611E1" w14:textId="77777777" w:rsidR="00E22690" w:rsidRPr="00E22690" w:rsidRDefault="00E22690" w:rsidP="00E22690">
      <w:pPr>
        <w:jc w:val="both"/>
      </w:pPr>
      <w:r w:rsidRPr="00E22690">
        <w:t>Lliurar a l’encarregat / permetre la recollida de les dades a les quals es refereix l’apartat 2n d’aquest capítol de tractament de dades.</w:t>
      </w:r>
    </w:p>
    <w:p w14:paraId="0528C939" w14:textId="77777777" w:rsidR="00E22690" w:rsidRPr="00E22690" w:rsidRDefault="00E22690" w:rsidP="00E22690">
      <w:pPr>
        <w:jc w:val="both"/>
      </w:pPr>
    </w:p>
    <w:p w14:paraId="08BC3327" w14:textId="77777777" w:rsidR="00E22690" w:rsidRPr="00E22690" w:rsidRDefault="00E22690" w:rsidP="00E22690">
      <w:pPr>
        <w:jc w:val="both"/>
        <w:rPr>
          <w:lang w:val="es-ES"/>
        </w:rPr>
      </w:pPr>
      <w:proofErr w:type="spellStart"/>
      <w:r w:rsidRPr="00E22690">
        <w:rPr>
          <w:lang w:val="es-ES"/>
        </w:rPr>
        <w:t>Fer</w:t>
      </w:r>
      <w:proofErr w:type="spellEnd"/>
      <w:r w:rsidRPr="00E22690">
        <w:rPr>
          <w:lang w:val="es-ES"/>
        </w:rPr>
        <w:t xml:space="preserve"> una </w:t>
      </w:r>
      <w:proofErr w:type="spellStart"/>
      <w:r w:rsidRPr="00E22690">
        <w:rPr>
          <w:lang w:val="es-ES"/>
        </w:rPr>
        <w:t>avaluació</w:t>
      </w:r>
      <w:proofErr w:type="spellEnd"/>
      <w:r w:rsidRPr="00E22690">
        <w:rPr>
          <w:lang w:val="es-ES"/>
        </w:rPr>
        <w:t xml:space="preserve"> de </w:t>
      </w:r>
      <w:proofErr w:type="spellStart"/>
      <w:r w:rsidRPr="00E22690">
        <w:rPr>
          <w:lang w:val="es-ES"/>
        </w:rPr>
        <w:t>l’impacte</w:t>
      </w:r>
      <w:proofErr w:type="spellEnd"/>
      <w:r w:rsidRPr="00E22690">
        <w:rPr>
          <w:lang w:val="es-ES"/>
        </w:rPr>
        <w:t xml:space="preserve"> en la </w:t>
      </w:r>
      <w:proofErr w:type="spellStart"/>
      <w:r w:rsidRPr="00E22690">
        <w:rPr>
          <w:lang w:val="es-ES"/>
        </w:rPr>
        <w:t>protecció</w:t>
      </w:r>
      <w:proofErr w:type="spellEnd"/>
      <w:r w:rsidRPr="00E22690">
        <w:rPr>
          <w:lang w:val="es-ES"/>
        </w:rPr>
        <w:t xml:space="preserve"> de dades </w:t>
      </w:r>
      <w:proofErr w:type="spellStart"/>
      <w:r w:rsidRPr="00E22690">
        <w:rPr>
          <w:lang w:val="es-ES"/>
        </w:rPr>
        <w:t>personals</w:t>
      </w:r>
      <w:proofErr w:type="spellEnd"/>
      <w:r w:rsidRPr="00E22690">
        <w:rPr>
          <w:lang w:val="es-ES"/>
        </w:rPr>
        <w:t xml:space="preserve"> de les </w:t>
      </w:r>
      <w:proofErr w:type="spellStart"/>
      <w:r w:rsidRPr="00E22690">
        <w:rPr>
          <w:lang w:val="es-ES"/>
        </w:rPr>
        <w:t>operacions</w:t>
      </w:r>
      <w:proofErr w:type="spellEnd"/>
      <w:r w:rsidRPr="00E22690">
        <w:rPr>
          <w:lang w:val="es-ES"/>
        </w:rPr>
        <w:t xml:space="preserve"> de </w:t>
      </w:r>
      <w:proofErr w:type="spellStart"/>
      <w:r w:rsidRPr="00E22690">
        <w:rPr>
          <w:lang w:val="es-ES"/>
        </w:rPr>
        <w:t>tractament</w:t>
      </w:r>
      <w:proofErr w:type="spellEnd"/>
      <w:r w:rsidRPr="00E22690">
        <w:rPr>
          <w:lang w:val="es-ES"/>
        </w:rPr>
        <w:t xml:space="preserve"> que ha </w:t>
      </w:r>
      <w:proofErr w:type="spellStart"/>
      <w:r w:rsidRPr="00E22690">
        <w:rPr>
          <w:lang w:val="es-ES"/>
        </w:rPr>
        <w:t>d’efectuar</w:t>
      </w:r>
      <w:proofErr w:type="spellEnd"/>
      <w:r w:rsidRPr="00E22690">
        <w:rPr>
          <w:lang w:val="es-ES"/>
        </w:rPr>
        <w:t xml:space="preserve"> </w:t>
      </w:r>
      <w:proofErr w:type="spellStart"/>
      <w:r w:rsidRPr="00E22690">
        <w:rPr>
          <w:lang w:val="es-ES"/>
        </w:rPr>
        <w:t>l’encarregat</w:t>
      </w:r>
      <w:proofErr w:type="spellEnd"/>
      <w:r w:rsidRPr="00E22690">
        <w:rPr>
          <w:lang w:val="es-ES"/>
        </w:rPr>
        <w:t xml:space="preserve">, tan </w:t>
      </w:r>
      <w:proofErr w:type="spellStart"/>
      <w:r w:rsidRPr="00E22690">
        <w:rPr>
          <w:lang w:val="es-ES"/>
        </w:rPr>
        <w:t>sols</w:t>
      </w:r>
      <w:proofErr w:type="spellEnd"/>
      <w:r w:rsidRPr="00E22690">
        <w:rPr>
          <w:lang w:val="es-ES"/>
        </w:rPr>
        <w:t xml:space="preserve"> en el </w:t>
      </w:r>
      <w:proofErr w:type="spellStart"/>
      <w:r w:rsidRPr="00E22690">
        <w:rPr>
          <w:lang w:val="es-ES"/>
        </w:rPr>
        <w:t>cas</w:t>
      </w:r>
      <w:proofErr w:type="spellEnd"/>
      <w:r w:rsidRPr="00E22690">
        <w:rPr>
          <w:lang w:val="es-ES"/>
        </w:rPr>
        <w:t xml:space="preserve"> que </w:t>
      </w:r>
      <w:proofErr w:type="spellStart"/>
      <w:r w:rsidRPr="00E22690">
        <w:rPr>
          <w:lang w:val="es-ES"/>
        </w:rPr>
        <w:t>pertoqui</w:t>
      </w:r>
      <w:proofErr w:type="spellEnd"/>
      <w:r w:rsidRPr="00E22690">
        <w:rPr>
          <w:lang w:val="es-ES"/>
        </w:rPr>
        <w:t>.</w:t>
      </w:r>
    </w:p>
    <w:p w14:paraId="37030F6C" w14:textId="77777777" w:rsidR="00E22690" w:rsidRPr="00E22690" w:rsidRDefault="00E22690" w:rsidP="00E22690">
      <w:pPr>
        <w:jc w:val="both"/>
      </w:pPr>
    </w:p>
    <w:p w14:paraId="0B737B2E" w14:textId="77777777" w:rsidR="00E22690" w:rsidRPr="00E22690" w:rsidRDefault="00E22690" w:rsidP="00E22690">
      <w:pPr>
        <w:jc w:val="both"/>
        <w:rPr>
          <w:lang w:val="es-ES"/>
        </w:rPr>
      </w:pPr>
      <w:proofErr w:type="spellStart"/>
      <w:r w:rsidRPr="00E22690">
        <w:rPr>
          <w:lang w:val="es-ES"/>
        </w:rPr>
        <w:t>Fer</w:t>
      </w:r>
      <w:proofErr w:type="spellEnd"/>
      <w:r w:rsidRPr="00E22690">
        <w:rPr>
          <w:lang w:val="es-ES"/>
        </w:rPr>
        <w:t xml:space="preserve"> les consultes </w:t>
      </w:r>
      <w:proofErr w:type="spellStart"/>
      <w:r w:rsidRPr="00E22690">
        <w:rPr>
          <w:lang w:val="es-ES"/>
        </w:rPr>
        <w:t>prèvies</w:t>
      </w:r>
      <w:proofErr w:type="spellEnd"/>
      <w:r w:rsidRPr="00E22690">
        <w:rPr>
          <w:lang w:val="es-ES"/>
        </w:rPr>
        <w:t xml:space="preserve"> que </w:t>
      </w:r>
      <w:proofErr w:type="spellStart"/>
      <w:r w:rsidRPr="00E22690">
        <w:rPr>
          <w:lang w:val="es-ES"/>
        </w:rPr>
        <w:t>correspongui</w:t>
      </w:r>
      <w:proofErr w:type="spellEnd"/>
      <w:r w:rsidRPr="00E22690">
        <w:rPr>
          <w:lang w:val="es-ES"/>
        </w:rPr>
        <w:t xml:space="preserve">, tan </w:t>
      </w:r>
      <w:proofErr w:type="spellStart"/>
      <w:r w:rsidRPr="00E22690">
        <w:rPr>
          <w:lang w:val="es-ES"/>
        </w:rPr>
        <w:t>sols</w:t>
      </w:r>
      <w:proofErr w:type="spellEnd"/>
      <w:r w:rsidRPr="00E22690">
        <w:rPr>
          <w:lang w:val="es-ES"/>
        </w:rPr>
        <w:t xml:space="preserve"> en el </w:t>
      </w:r>
      <w:proofErr w:type="spellStart"/>
      <w:r w:rsidRPr="00E22690">
        <w:rPr>
          <w:lang w:val="es-ES"/>
        </w:rPr>
        <w:t>cas</w:t>
      </w:r>
      <w:proofErr w:type="spellEnd"/>
      <w:r w:rsidRPr="00E22690">
        <w:rPr>
          <w:lang w:val="es-ES"/>
        </w:rPr>
        <w:t xml:space="preserve"> que </w:t>
      </w:r>
      <w:proofErr w:type="spellStart"/>
      <w:r w:rsidRPr="00E22690">
        <w:rPr>
          <w:lang w:val="es-ES"/>
        </w:rPr>
        <w:t>pertoqui</w:t>
      </w:r>
      <w:proofErr w:type="spellEnd"/>
      <w:r w:rsidRPr="00E22690">
        <w:rPr>
          <w:lang w:val="es-ES"/>
        </w:rPr>
        <w:t>.</w:t>
      </w:r>
    </w:p>
    <w:p w14:paraId="68493820" w14:textId="77777777" w:rsidR="00E22690" w:rsidRPr="00E22690" w:rsidRDefault="00E22690" w:rsidP="00E22690">
      <w:pPr>
        <w:jc w:val="both"/>
      </w:pPr>
    </w:p>
    <w:p w14:paraId="5BFB081A" w14:textId="77777777" w:rsidR="00E22690" w:rsidRPr="00E22690" w:rsidRDefault="00E22690" w:rsidP="00E22690">
      <w:pPr>
        <w:jc w:val="both"/>
      </w:pPr>
      <w:r w:rsidRPr="00E22690">
        <w:t>Vetllar, abans i durant tot el tractament, perquè l’encarregat compleixi el RGPD.</w:t>
      </w:r>
    </w:p>
    <w:p w14:paraId="4872BD8A" w14:textId="77777777" w:rsidR="00E22690" w:rsidRPr="00E22690" w:rsidRDefault="00E22690" w:rsidP="00E22690">
      <w:pPr>
        <w:jc w:val="both"/>
      </w:pPr>
    </w:p>
    <w:p w14:paraId="74DE26C7" w14:textId="77777777" w:rsidR="00E22690" w:rsidRPr="00E22690" w:rsidRDefault="00E22690" w:rsidP="00E22690">
      <w:pPr>
        <w:jc w:val="both"/>
      </w:pPr>
      <w:r w:rsidRPr="00E22690">
        <w:t>Supervisar el tractament, inclosa l’execució d’inspeccions i auditories.</w:t>
      </w:r>
    </w:p>
    <w:p w14:paraId="0982A3B9" w14:textId="77777777" w:rsidR="00E22690" w:rsidRPr="00E22690" w:rsidRDefault="00E22690" w:rsidP="00E22690">
      <w:pPr>
        <w:jc w:val="both"/>
      </w:pPr>
    </w:p>
    <w:p w14:paraId="73CF9465" w14:textId="77777777" w:rsidR="00E22690" w:rsidRPr="00E22690" w:rsidRDefault="00E22690" w:rsidP="00E22690">
      <w:pPr>
        <w:jc w:val="both"/>
      </w:pPr>
      <w:r w:rsidRPr="00E22690">
        <w:t>Autoritzar a l’encarregat del tractament a:</w:t>
      </w:r>
    </w:p>
    <w:p w14:paraId="7D7CDCA0" w14:textId="77777777" w:rsidR="00E22690" w:rsidRPr="00E22690" w:rsidRDefault="00E22690" w:rsidP="00E22690">
      <w:pPr>
        <w:jc w:val="both"/>
      </w:pPr>
    </w:p>
    <w:p w14:paraId="3A28E2BB" w14:textId="77777777" w:rsidR="00E22690" w:rsidRPr="00E22690" w:rsidRDefault="00E22690" w:rsidP="00E22690">
      <w:pPr>
        <w:jc w:val="both"/>
      </w:pPr>
      <w:r w:rsidRPr="00E22690">
        <w:t>Dur a terme el tractament de les dades de caràcter personal en dispositius portàtils de tractament de dades únicament pels usuaris o perfils d’usuaris assignats a la prestació de serveis contractada.</w:t>
      </w:r>
    </w:p>
    <w:p w14:paraId="4D8EFC78" w14:textId="77777777" w:rsidR="00E22690" w:rsidRPr="00E22690" w:rsidRDefault="00E22690" w:rsidP="00E22690">
      <w:pPr>
        <w:jc w:val="both"/>
      </w:pPr>
    </w:p>
    <w:p w14:paraId="01786DF3" w14:textId="3CC9992F" w:rsidR="00E22690" w:rsidRPr="00E22690" w:rsidRDefault="00E22690" w:rsidP="00E22690">
      <w:pPr>
        <w:jc w:val="both"/>
        <w:rPr>
          <w:lang w:val="es-ES"/>
        </w:rPr>
      </w:pPr>
      <w:proofErr w:type="spellStart"/>
      <w:r w:rsidRPr="00E22690">
        <w:rPr>
          <w:lang w:val="es-ES"/>
        </w:rPr>
        <w:t>Dur</w:t>
      </w:r>
      <w:proofErr w:type="spellEnd"/>
      <w:r w:rsidRPr="00E22690">
        <w:rPr>
          <w:lang w:val="es-ES"/>
        </w:rPr>
        <w:t xml:space="preserve"> a </w:t>
      </w:r>
      <w:proofErr w:type="spellStart"/>
      <w:r w:rsidRPr="00E22690">
        <w:rPr>
          <w:lang w:val="es-ES"/>
        </w:rPr>
        <w:t>terme</w:t>
      </w:r>
      <w:proofErr w:type="spellEnd"/>
      <w:r w:rsidRPr="00E22690">
        <w:rPr>
          <w:lang w:val="es-ES"/>
        </w:rPr>
        <w:t xml:space="preserve"> el </w:t>
      </w:r>
      <w:proofErr w:type="spellStart"/>
      <w:r w:rsidRPr="00E22690">
        <w:rPr>
          <w:lang w:val="es-ES"/>
        </w:rPr>
        <w:t>tractament</w:t>
      </w:r>
      <w:proofErr w:type="spellEnd"/>
      <w:r w:rsidRPr="00E22690">
        <w:rPr>
          <w:lang w:val="es-ES"/>
        </w:rPr>
        <w:t xml:space="preserve"> </w:t>
      </w:r>
      <w:proofErr w:type="spellStart"/>
      <w:r w:rsidRPr="00E22690">
        <w:rPr>
          <w:lang w:val="es-ES"/>
        </w:rPr>
        <w:t>fora</w:t>
      </w:r>
      <w:proofErr w:type="spellEnd"/>
      <w:r w:rsidRPr="00E22690">
        <w:rPr>
          <w:lang w:val="es-ES"/>
        </w:rPr>
        <w:t xml:space="preserve"> </w:t>
      </w:r>
      <w:proofErr w:type="spellStart"/>
      <w:r w:rsidRPr="00E22690">
        <w:rPr>
          <w:lang w:val="es-ES"/>
        </w:rPr>
        <w:t>dels</w:t>
      </w:r>
      <w:proofErr w:type="spellEnd"/>
      <w:r w:rsidRPr="00E22690">
        <w:rPr>
          <w:lang w:val="es-ES"/>
        </w:rPr>
        <w:t xml:space="preserve"> </w:t>
      </w:r>
      <w:proofErr w:type="spellStart"/>
      <w:r w:rsidRPr="00E22690">
        <w:rPr>
          <w:lang w:val="es-ES"/>
        </w:rPr>
        <w:t>locals</w:t>
      </w:r>
      <w:proofErr w:type="spellEnd"/>
      <w:r w:rsidRPr="00E22690">
        <w:rPr>
          <w:lang w:val="es-ES"/>
        </w:rPr>
        <w:t xml:space="preserve"> del responsable del </w:t>
      </w:r>
      <w:proofErr w:type="spellStart"/>
      <w:r w:rsidRPr="00E22690">
        <w:rPr>
          <w:lang w:val="es-ES"/>
        </w:rPr>
        <w:t>tractament</w:t>
      </w:r>
      <w:proofErr w:type="spellEnd"/>
      <w:r w:rsidRPr="00E22690">
        <w:rPr>
          <w:lang w:val="es-ES"/>
        </w:rPr>
        <w:t xml:space="preserve"> </w:t>
      </w:r>
      <w:proofErr w:type="spellStart"/>
      <w:r w:rsidRPr="00E22690">
        <w:rPr>
          <w:lang w:val="es-ES"/>
        </w:rPr>
        <w:t>únicament</w:t>
      </w:r>
      <w:proofErr w:type="spellEnd"/>
      <w:r w:rsidRPr="00E22690">
        <w:rPr>
          <w:lang w:val="es-ES"/>
        </w:rPr>
        <w:t xml:space="preserve"> </w:t>
      </w:r>
      <w:proofErr w:type="spellStart"/>
      <w:r w:rsidRPr="00E22690">
        <w:rPr>
          <w:lang w:val="es-ES"/>
        </w:rPr>
        <w:t>pels</w:t>
      </w:r>
      <w:proofErr w:type="spellEnd"/>
      <w:r w:rsidRPr="00E22690">
        <w:rPr>
          <w:lang w:val="es-ES"/>
        </w:rPr>
        <w:t xml:space="preserve"> </w:t>
      </w:r>
      <w:proofErr w:type="spellStart"/>
      <w:r w:rsidRPr="00E22690">
        <w:rPr>
          <w:lang w:val="es-ES"/>
        </w:rPr>
        <w:t>usuaris</w:t>
      </w:r>
      <w:proofErr w:type="spellEnd"/>
      <w:r w:rsidRPr="00E22690">
        <w:rPr>
          <w:lang w:val="es-ES"/>
        </w:rPr>
        <w:t xml:space="preserve"> o </w:t>
      </w:r>
      <w:proofErr w:type="spellStart"/>
      <w:r w:rsidRPr="00E22690">
        <w:rPr>
          <w:lang w:val="es-ES"/>
        </w:rPr>
        <w:t>perfils</w:t>
      </w:r>
      <w:proofErr w:type="spellEnd"/>
      <w:r w:rsidRPr="00E22690">
        <w:rPr>
          <w:lang w:val="es-ES"/>
        </w:rPr>
        <w:t xml:space="preserve"> </w:t>
      </w:r>
      <w:proofErr w:type="spellStart"/>
      <w:r w:rsidRPr="00E22690">
        <w:rPr>
          <w:lang w:val="es-ES"/>
        </w:rPr>
        <w:t>d’usuaris</w:t>
      </w:r>
      <w:proofErr w:type="spellEnd"/>
      <w:r w:rsidRPr="00E22690">
        <w:rPr>
          <w:lang w:val="es-ES"/>
        </w:rPr>
        <w:t xml:space="preserve"> </w:t>
      </w:r>
      <w:proofErr w:type="spellStart"/>
      <w:r w:rsidRPr="00E22690">
        <w:rPr>
          <w:lang w:val="es-ES"/>
        </w:rPr>
        <w:t>assignats</w:t>
      </w:r>
      <w:proofErr w:type="spellEnd"/>
      <w:r w:rsidRPr="00E22690">
        <w:rPr>
          <w:lang w:val="es-ES"/>
        </w:rPr>
        <w:t xml:space="preserve"> a la </w:t>
      </w:r>
      <w:proofErr w:type="spellStart"/>
      <w:r w:rsidRPr="00E22690">
        <w:rPr>
          <w:lang w:val="es-ES"/>
        </w:rPr>
        <w:t>prestació</w:t>
      </w:r>
      <w:proofErr w:type="spellEnd"/>
      <w:r w:rsidRPr="00E22690">
        <w:rPr>
          <w:lang w:val="es-ES"/>
        </w:rPr>
        <w:t xml:space="preserve"> de </w:t>
      </w:r>
      <w:proofErr w:type="spellStart"/>
      <w:r w:rsidRPr="00E22690">
        <w:rPr>
          <w:lang w:val="es-ES"/>
        </w:rPr>
        <w:t>serveis</w:t>
      </w:r>
      <w:proofErr w:type="spellEnd"/>
      <w:r w:rsidRPr="00E22690">
        <w:rPr>
          <w:lang w:val="es-ES"/>
        </w:rPr>
        <w:t xml:space="preserve"> contractada, </w:t>
      </w:r>
      <w:proofErr w:type="spellStart"/>
      <w:r w:rsidRPr="00E22690">
        <w:rPr>
          <w:lang w:val="es-ES"/>
        </w:rPr>
        <w:t>sempre</w:t>
      </w:r>
      <w:proofErr w:type="spellEnd"/>
      <w:r w:rsidRPr="00E22690">
        <w:rPr>
          <w:lang w:val="es-ES"/>
        </w:rPr>
        <w:t xml:space="preserve"> que </w:t>
      </w:r>
      <w:proofErr w:type="spellStart"/>
      <w:r w:rsidRPr="00E22690">
        <w:rPr>
          <w:lang w:val="es-ES"/>
        </w:rPr>
        <w:t>els</w:t>
      </w:r>
      <w:proofErr w:type="spellEnd"/>
      <w:r w:rsidRPr="00E22690">
        <w:rPr>
          <w:lang w:val="es-ES"/>
        </w:rPr>
        <w:t xml:space="preserve"> </w:t>
      </w:r>
      <w:proofErr w:type="spellStart"/>
      <w:r w:rsidRPr="00E22690">
        <w:rPr>
          <w:lang w:val="es-ES"/>
        </w:rPr>
        <w:t>servidors</w:t>
      </w:r>
      <w:proofErr w:type="spellEnd"/>
      <w:r w:rsidRPr="00E22690">
        <w:rPr>
          <w:lang w:val="es-ES"/>
        </w:rPr>
        <w:t xml:space="preserve"> es </w:t>
      </w:r>
      <w:proofErr w:type="spellStart"/>
      <w:r w:rsidRPr="00E22690">
        <w:rPr>
          <w:lang w:val="es-ES"/>
        </w:rPr>
        <w:t>trobin</w:t>
      </w:r>
      <w:proofErr w:type="spellEnd"/>
      <w:r w:rsidRPr="00E22690">
        <w:rPr>
          <w:lang w:val="es-ES"/>
        </w:rPr>
        <w:t xml:space="preserve"> en </w:t>
      </w:r>
      <w:proofErr w:type="spellStart"/>
      <w:r w:rsidRPr="00E22690">
        <w:rPr>
          <w:lang w:val="es-ES"/>
        </w:rPr>
        <w:t>territori</w:t>
      </w:r>
      <w:proofErr w:type="spellEnd"/>
      <w:r w:rsidRPr="00E22690">
        <w:rPr>
          <w:lang w:val="es-ES"/>
        </w:rPr>
        <w:t xml:space="preserve"> de la UE.</w:t>
      </w:r>
      <w:r w:rsidR="002963B9">
        <w:rPr>
          <w:rFonts w:cs="Tahoma"/>
          <w:lang w:val="es-ES"/>
        </w:rPr>
        <w:t>»</w:t>
      </w:r>
    </w:p>
    <w:p w14:paraId="041EBB67" w14:textId="77777777" w:rsidR="00E22690" w:rsidRPr="00E22690" w:rsidRDefault="00E22690" w:rsidP="00E22690">
      <w:pPr>
        <w:jc w:val="both"/>
      </w:pPr>
    </w:p>
    <w:sectPr w:rsidR="00E22690" w:rsidRPr="00E22690" w:rsidSect="006F75FE">
      <w:headerReference w:type="default" r:id="rId10"/>
      <w:footerReference w:type="default" r:id="rId11"/>
      <w:type w:val="continuous"/>
      <w:pgSz w:w="11906" w:h="16838"/>
      <w:pgMar w:top="1417" w:right="1701" w:bottom="255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D587B" w14:textId="77777777" w:rsidR="002939B5" w:rsidRDefault="002939B5" w:rsidP="00FF2794">
      <w:r>
        <w:separator/>
      </w:r>
    </w:p>
  </w:endnote>
  <w:endnote w:type="continuationSeparator" w:id="0">
    <w:p w14:paraId="5197C8F4" w14:textId="77777777" w:rsidR="002939B5" w:rsidRDefault="002939B5" w:rsidP="00FF2794">
      <w:r>
        <w:continuationSeparator/>
      </w:r>
    </w:p>
  </w:endnote>
  <w:endnote w:type="continuationNotice" w:id="1">
    <w:p w14:paraId="2A6BECCC" w14:textId="77777777" w:rsidR="002939B5" w:rsidRDefault="002939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2131C" w14:textId="77777777" w:rsidR="00FF2ADD" w:rsidRDefault="00FF2ADD" w:rsidP="006F75FE">
    <w:pPr>
      <w:jc w:val="center"/>
      <w:rPr>
        <w:rFonts w:cs="Tahoma"/>
        <w:sz w:val="16"/>
        <w:szCs w:val="16"/>
      </w:rPr>
    </w:pPr>
    <w:r>
      <w:rPr>
        <w:rFonts w:cs="Tahoma"/>
        <w:sz w:val="16"/>
        <w:szCs w:val="16"/>
      </w:rPr>
      <w:t xml:space="preserve">Oficina d’Atenció Ciutadana Carrer Aquari s/n Edifici municipal La </w:t>
    </w:r>
    <w:proofErr w:type="spellStart"/>
    <w:r>
      <w:rPr>
        <w:rFonts w:cs="Tahoma"/>
        <w:sz w:val="16"/>
        <w:szCs w:val="16"/>
      </w:rPr>
      <w:t>Crivellera</w:t>
    </w:r>
    <w:proofErr w:type="spellEnd"/>
    <w:r>
      <w:rPr>
        <w:rFonts w:cs="Tahoma"/>
        <w:sz w:val="16"/>
        <w:szCs w:val="16"/>
      </w:rPr>
      <w:t xml:space="preserve"> Mas Milà</w:t>
    </w:r>
  </w:p>
  <w:p w14:paraId="01D3DE7C" w14:textId="77777777" w:rsidR="00FF2ADD" w:rsidRDefault="00FF2ADD" w:rsidP="006F75FE">
    <w:pPr>
      <w:jc w:val="center"/>
      <w:rPr>
        <w:rFonts w:cs="Tahoma"/>
        <w:sz w:val="16"/>
        <w:szCs w:val="16"/>
      </w:rPr>
    </w:pPr>
    <w:r>
      <w:rPr>
        <w:rFonts w:cs="Tahoma"/>
        <w:sz w:val="16"/>
        <w:szCs w:val="16"/>
      </w:rPr>
      <w:t xml:space="preserve">Casa de la Vila Plaça Major s/n Casc antic </w:t>
    </w:r>
  </w:p>
  <w:p w14:paraId="380AEF33" w14:textId="77777777" w:rsidR="00FF2ADD" w:rsidRPr="006B62C0" w:rsidRDefault="00FF2ADD" w:rsidP="006F75FE">
    <w:pPr>
      <w:jc w:val="center"/>
      <w:rPr>
        <w:rFonts w:cs="Tahoma"/>
        <w:sz w:val="16"/>
        <w:szCs w:val="16"/>
      </w:rPr>
    </w:pPr>
    <w:r w:rsidRPr="006B62C0">
      <w:rPr>
        <w:rFonts w:cs="Tahoma"/>
        <w:sz w:val="16"/>
        <w:szCs w:val="16"/>
      </w:rPr>
      <w:t xml:space="preserve"> Telèfon 93 896 80 00 –</w:t>
    </w:r>
    <w:r>
      <w:rPr>
        <w:rFonts w:cs="Tahoma"/>
        <w:sz w:val="16"/>
        <w:szCs w:val="16"/>
      </w:rPr>
      <w:t xml:space="preserve"> ajuntament</w:t>
    </w:r>
    <w:r w:rsidRPr="006B62C0">
      <w:rPr>
        <w:rFonts w:cs="Tahoma"/>
        <w:sz w:val="16"/>
        <w:szCs w:val="16"/>
      </w:rPr>
      <w:t>@</w:t>
    </w:r>
    <w:r>
      <w:rPr>
        <w:rFonts w:cs="Tahoma"/>
        <w:sz w:val="16"/>
        <w:szCs w:val="16"/>
      </w:rPr>
      <w:t>olivella.cat</w:t>
    </w:r>
    <w:r w:rsidRPr="006B62C0">
      <w:rPr>
        <w:rFonts w:cs="Tahoma"/>
        <w:sz w:val="16"/>
        <w:szCs w:val="16"/>
      </w:rPr>
      <w:t xml:space="preserve">  -  08818 OLIVELLA</w:t>
    </w:r>
    <w:r>
      <w:rPr>
        <w:rFonts w:cs="Tahoma"/>
        <w:sz w:val="16"/>
        <w:szCs w:val="16"/>
      </w:rPr>
      <w:t xml:space="preserve"> (Garraf) – NIF P0814700A</w:t>
    </w:r>
  </w:p>
  <w:p w14:paraId="16873B31" w14:textId="77777777" w:rsidR="00FF2ADD" w:rsidRDefault="00FF2ADD" w:rsidP="006F75FE">
    <w:pPr>
      <w:pStyle w:val="Piedepgina"/>
    </w:pPr>
  </w:p>
  <w:p w14:paraId="5CF6921A" w14:textId="77777777" w:rsidR="00FF2ADD" w:rsidRDefault="00FF2ADD" w:rsidP="006F75FE">
    <w:pPr>
      <w:pStyle w:val="Piedepgina"/>
      <w:jc w:val="center"/>
    </w:pPr>
  </w:p>
  <w:p w14:paraId="7A4FDE56" w14:textId="77777777" w:rsidR="00FF2ADD" w:rsidRDefault="00FF2ADD" w:rsidP="006F75FE">
    <w:pPr>
      <w:pStyle w:val="Piedepgina"/>
      <w:jc w:val="center"/>
    </w:pPr>
  </w:p>
  <w:p w14:paraId="3118AB02" w14:textId="421A47C3" w:rsidR="00FF2ADD" w:rsidRDefault="00FF2ADD" w:rsidP="006F75FE">
    <w:pPr>
      <w:pStyle w:val="Piedepgina"/>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364C" w14:textId="77777777" w:rsidR="002939B5" w:rsidRDefault="002939B5" w:rsidP="00FF2794">
      <w:r>
        <w:separator/>
      </w:r>
    </w:p>
  </w:footnote>
  <w:footnote w:type="continuationSeparator" w:id="0">
    <w:p w14:paraId="6EA02215" w14:textId="77777777" w:rsidR="002939B5" w:rsidRDefault="002939B5" w:rsidP="00FF2794">
      <w:r>
        <w:continuationSeparator/>
      </w:r>
    </w:p>
  </w:footnote>
  <w:footnote w:type="continuationNotice" w:id="1">
    <w:p w14:paraId="440A31FE" w14:textId="77777777" w:rsidR="002939B5" w:rsidRDefault="002939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F7675" w14:textId="39B9999F" w:rsidR="00FF2ADD" w:rsidRDefault="00FF2ADD" w:rsidP="00FF2794">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112"/>
    </w:tblGrid>
    <w:tr w:rsidR="00FF2ADD" w14:paraId="3C77F1C3" w14:textId="77777777" w:rsidTr="006F75FE">
      <w:tc>
        <w:tcPr>
          <w:tcW w:w="5382" w:type="dxa"/>
        </w:tcPr>
        <w:p w14:paraId="2F3B200D" w14:textId="5934EB2B" w:rsidR="00FF2ADD" w:rsidRDefault="00FF2ADD" w:rsidP="00FF2794">
          <w:pPr>
            <w:pStyle w:val="Encabezado"/>
          </w:pPr>
          <w:r>
            <w:rPr>
              <w:noProof/>
              <w:lang w:val="es-ES" w:eastAsia="es-ES"/>
            </w:rPr>
            <w:drawing>
              <wp:inline distT="0" distB="0" distL="0" distR="0" wp14:anchorId="5E2EBBB1" wp14:editId="41E364CB">
                <wp:extent cx="1924050" cy="704850"/>
                <wp:effectExtent l="0" t="0" r="0" b="0"/>
                <wp:docPr id="11" name="Imagen 11" descr="C:\Users\Montse\AppData\Local\Temp\Rar$DIa0.844\bandaesq_lineal_olivel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Montse\AppData\Local\Temp\Rar$DIa0.844\bandaesq_lineal_olivel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704850"/>
                        </a:xfrm>
                        <a:prstGeom prst="rect">
                          <a:avLst/>
                        </a:prstGeom>
                        <a:noFill/>
                        <a:ln>
                          <a:noFill/>
                        </a:ln>
                      </pic:spPr>
                    </pic:pic>
                  </a:graphicData>
                </a:graphic>
              </wp:inline>
            </w:drawing>
          </w:r>
        </w:p>
      </w:tc>
      <w:tc>
        <w:tcPr>
          <w:tcW w:w="3112" w:type="dxa"/>
        </w:tcPr>
        <w:p w14:paraId="0A49636D" w14:textId="77777777" w:rsidR="00FF2ADD" w:rsidRPr="006F75FE" w:rsidRDefault="00FF2ADD" w:rsidP="000A3414">
          <w:pPr>
            <w:pStyle w:val="Encabezado"/>
            <w:tabs>
              <w:tab w:val="clear" w:pos="4252"/>
              <w:tab w:val="clear" w:pos="8504"/>
              <w:tab w:val="center" w:pos="0"/>
              <w:tab w:val="right" w:pos="9639"/>
            </w:tabs>
            <w:ind w:right="32"/>
            <w:rPr>
              <w:sz w:val="16"/>
            </w:rPr>
          </w:pPr>
        </w:p>
      </w:tc>
    </w:tr>
  </w:tbl>
  <w:p w14:paraId="6E7671D6" w14:textId="641974B7" w:rsidR="00FF2ADD" w:rsidRDefault="00FF2ADD" w:rsidP="00FF2794">
    <w:pPr>
      <w:pStyle w:val="Encabezado"/>
    </w:pPr>
  </w:p>
  <w:p w14:paraId="50FA1B46" w14:textId="776FDC36" w:rsidR="00FF2ADD" w:rsidRDefault="00FF2ADD" w:rsidP="00FF27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A78"/>
    <w:multiLevelType w:val="hybridMultilevel"/>
    <w:tmpl w:val="95B4A778"/>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895461"/>
    <w:multiLevelType w:val="hybridMultilevel"/>
    <w:tmpl w:val="C4849AB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360945E8"/>
    <w:multiLevelType w:val="hybridMultilevel"/>
    <w:tmpl w:val="6D2EFBDE"/>
    <w:lvl w:ilvl="0" w:tplc="2C702AAC">
      <w:start w:val="1"/>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B74144"/>
    <w:multiLevelType w:val="hybridMultilevel"/>
    <w:tmpl w:val="DB644D12"/>
    <w:lvl w:ilvl="0" w:tplc="08E0EE42" w:tentative="1">
      <w:start w:val="1"/>
      <w:numFmt w:val="ordinalText"/>
      <w:lvlText w:val="%1.- "/>
      <w:lvlJc w:val="left"/>
      <w:pPr>
        <w:ind w:left="720" w:hanging="360"/>
      </w:pPr>
      <w:rPr>
        <w:rFonts w:ascii="Arial" w:hAnsi="Arial" w:hint="default"/>
        <w:b w:val="0"/>
        <w:i w:val="0"/>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BF74CD"/>
    <w:multiLevelType w:val="hybridMultilevel"/>
    <w:tmpl w:val="DB644D12"/>
    <w:lvl w:ilvl="0" w:tplc="08E0EE42" w:tentative="1">
      <w:start w:val="1"/>
      <w:numFmt w:val="ordinalText"/>
      <w:lvlText w:val="%1.- "/>
      <w:lvlJc w:val="left"/>
      <w:pPr>
        <w:ind w:left="720" w:hanging="360"/>
      </w:pPr>
      <w:rPr>
        <w:rFonts w:ascii="Arial" w:hAnsi="Arial" w:hint="default"/>
        <w:b w:val="0"/>
        <w:i w:val="0"/>
        <w:cap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8848707">
    <w:abstractNumId w:val="0"/>
  </w:num>
  <w:num w:numId="2" w16cid:durableId="334040016">
    <w:abstractNumId w:val="0"/>
  </w:num>
  <w:num w:numId="3" w16cid:durableId="770903617">
    <w:abstractNumId w:val="0"/>
  </w:num>
  <w:num w:numId="4" w16cid:durableId="1333945742">
    <w:abstractNumId w:val="2"/>
  </w:num>
  <w:num w:numId="5" w16cid:durableId="1887135119">
    <w:abstractNumId w:val="3"/>
  </w:num>
  <w:num w:numId="6" w16cid:durableId="1233544410">
    <w:abstractNumId w:val="4"/>
  </w:num>
  <w:num w:numId="7" w16cid:durableId="1934851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C1"/>
    <w:rsid w:val="00084EE3"/>
    <w:rsid w:val="000A3414"/>
    <w:rsid w:val="000D762C"/>
    <w:rsid w:val="00102BF8"/>
    <w:rsid w:val="001212C2"/>
    <w:rsid w:val="0014435D"/>
    <w:rsid w:val="0015104D"/>
    <w:rsid w:val="00154756"/>
    <w:rsid w:val="001547E9"/>
    <w:rsid w:val="0016240E"/>
    <w:rsid w:val="00162495"/>
    <w:rsid w:val="001A16DA"/>
    <w:rsid w:val="002519C5"/>
    <w:rsid w:val="002722BD"/>
    <w:rsid w:val="002847BD"/>
    <w:rsid w:val="002939B5"/>
    <w:rsid w:val="002963B9"/>
    <w:rsid w:val="002C3657"/>
    <w:rsid w:val="002E5CDB"/>
    <w:rsid w:val="00364EF2"/>
    <w:rsid w:val="003D50A0"/>
    <w:rsid w:val="003E7829"/>
    <w:rsid w:val="00411BF6"/>
    <w:rsid w:val="004401F4"/>
    <w:rsid w:val="004605E6"/>
    <w:rsid w:val="00480FA0"/>
    <w:rsid w:val="004A15EB"/>
    <w:rsid w:val="004C13B6"/>
    <w:rsid w:val="004F6EE6"/>
    <w:rsid w:val="00515E7D"/>
    <w:rsid w:val="00524192"/>
    <w:rsid w:val="00597AD1"/>
    <w:rsid w:val="005A3A12"/>
    <w:rsid w:val="005B5E9B"/>
    <w:rsid w:val="005F05AE"/>
    <w:rsid w:val="005F7203"/>
    <w:rsid w:val="00644D89"/>
    <w:rsid w:val="006D67AB"/>
    <w:rsid w:val="006F75FE"/>
    <w:rsid w:val="00701694"/>
    <w:rsid w:val="00706C64"/>
    <w:rsid w:val="007442AF"/>
    <w:rsid w:val="00794D63"/>
    <w:rsid w:val="007F341B"/>
    <w:rsid w:val="007F4723"/>
    <w:rsid w:val="0080717A"/>
    <w:rsid w:val="00807C79"/>
    <w:rsid w:val="008300F8"/>
    <w:rsid w:val="00875A35"/>
    <w:rsid w:val="0088098F"/>
    <w:rsid w:val="008867EC"/>
    <w:rsid w:val="008C40BB"/>
    <w:rsid w:val="008E77F9"/>
    <w:rsid w:val="00944304"/>
    <w:rsid w:val="0095037A"/>
    <w:rsid w:val="009609C4"/>
    <w:rsid w:val="009A7212"/>
    <w:rsid w:val="009D3F5B"/>
    <w:rsid w:val="009D7F33"/>
    <w:rsid w:val="00A5487B"/>
    <w:rsid w:val="00A774BB"/>
    <w:rsid w:val="00AA6FF9"/>
    <w:rsid w:val="00AD49F1"/>
    <w:rsid w:val="00B11D80"/>
    <w:rsid w:val="00B22D7B"/>
    <w:rsid w:val="00B5701C"/>
    <w:rsid w:val="00B7241B"/>
    <w:rsid w:val="00B80CA5"/>
    <w:rsid w:val="00C42AE9"/>
    <w:rsid w:val="00C824B1"/>
    <w:rsid w:val="00C936CA"/>
    <w:rsid w:val="00C946F4"/>
    <w:rsid w:val="00C961B6"/>
    <w:rsid w:val="00CD2E2C"/>
    <w:rsid w:val="00D33EB9"/>
    <w:rsid w:val="00D34FF9"/>
    <w:rsid w:val="00D80AB8"/>
    <w:rsid w:val="00DA4CD7"/>
    <w:rsid w:val="00DC3081"/>
    <w:rsid w:val="00DC4BCB"/>
    <w:rsid w:val="00DC5855"/>
    <w:rsid w:val="00DD0186"/>
    <w:rsid w:val="00DE5852"/>
    <w:rsid w:val="00DF409D"/>
    <w:rsid w:val="00E22690"/>
    <w:rsid w:val="00E412AA"/>
    <w:rsid w:val="00E5444C"/>
    <w:rsid w:val="00E73C09"/>
    <w:rsid w:val="00E936C6"/>
    <w:rsid w:val="00EA6AC1"/>
    <w:rsid w:val="00F01487"/>
    <w:rsid w:val="00F54E04"/>
    <w:rsid w:val="00F649D9"/>
    <w:rsid w:val="00F77924"/>
    <w:rsid w:val="00FA03EB"/>
    <w:rsid w:val="00FF2794"/>
    <w:rsid w:val="00FF2AD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81878"/>
  <w15:chartTrackingRefBased/>
  <w15:docId w15:val="{46E44144-56F7-4B65-A142-0C72F08B6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5FE"/>
    <w:pPr>
      <w:spacing w:after="0" w:line="240" w:lineRule="auto"/>
    </w:pPr>
    <w:rPr>
      <w:rFonts w:ascii="Tahoma" w:hAnsi="Tahoma"/>
      <w:sz w:val="20"/>
    </w:rPr>
  </w:style>
  <w:style w:type="paragraph" w:styleId="Ttulo1">
    <w:name w:val="heading 1"/>
    <w:link w:val="Ttulo1Car"/>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link w:val="Ttulo2Car"/>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link w:val="Ttulo3Car"/>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link w:val="Ttulo4Car"/>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5">
    <w:name w:val="heading 5"/>
    <w:link w:val="Ttulo5Car"/>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Ttulo6">
    <w:name w:val="heading 6"/>
    <w:link w:val="Ttulo6Car"/>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6AC1"/>
    <w:pPr>
      <w:tabs>
        <w:tab w:val="center" w:pos="4252"/>
        <w:tab w:val="right" w:pos="8504"/>
      </w:tabs>
      <w:jc w:val="both"/>
    </w:pPr>
    <w:rPr>
      <w:rFonts w:eastAsia="MS Mincho" w:cs="Times New Roman"/>
      <w:szCs w:val="20"/>
      <w:lang w:eastAsia="ca-ES"/>
    </w:rPr>
  </w:style>
  <w:style w:type="character" w:customStyle="1" w:styleId="EncabezadoCar">
    <w:name w:val="Encabezado Car"/>
    <w:basedOn w:val="Fuentedeprrafopredeter"/>
    <w:link w:val="Encabezado"/>
    <w:uiPriority w:val="99"/>
    <w:rsid w:val="00EA6AC1"/>
    <w:rPr>
      <w:rFonts w:ascii="Arial" w:eastAsia="MS Mincho" w:hAnsi="Arial" w:cs="Times New Roman"/>
      <w:sz w:val="20"/>
      <w:szCs w:val="20"/>
      <w:lang w:eastAsia="ca-ES"/>
    </w:rPr>
  </w:style>
  <w:style w:type="table" w:styleId="Tablaconcuadrcula">
    <w:name w:val="Table Grid"/>
    <w:basedOn w:val="Tablanormal"/>
    <w:uiPriority w:val="39"/>
    <w:rsid w:val="00B22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aliases w:val="Pie de página Car Car,Pie de página Car1"/>
    <w:basedOn w:val="Normal"/>
    <w:link w:val="PiedepginaCar"/>
    <w:unhideWhenUsed/>
    <w:rsid w:val="00FF2794"/>
    <w:pPr>
      <w:tabs>
        <w:tab w:val="center" w:pos="4252"/>
        <w:tab w:val="right" w:pos="8504"/>
      </w:tabs>
    </w:pPr>
  </w:style>
  <w:style w:type="character" w:customStyle="1" w:styleId="PiedepginaCar">
    <w:name w:val="Pie de página Car"/>
    <w:aliases w:val="Pie de página Car Car Car1,Pie de página Car1 Car1"/>
    <w:basedOn w:val="Fuentedeprrafopredeter"/>
    <w:link w:val="Piedepgina"/>
    <w:uiPriority w:val="99"/>
    <w:rsid w:val="00FF2794"/>
  </w:style>
  <w:style w:type="paragraph" w:styleId="Textoindependiente">
    <w:name w:val="Body Text"/>
    <w:basedOn w:val="Normal"/>
    <w:link w:val="TextoindependienteCar"/>
    <w:rsid w:val="00AD49F1"/>
    <w:pPr>
      <w:widowControl w:val="0"/>
      <w:suppressAutoHyphens/>
      <w:spacing w:after="120"/>
    </w:pPr>
    <w:rPr>
      <w:rFonts w:eastAsia="Lucida Sans Unicode" w:cs="Times New Roman"/>
      <w:kern w:val="1"/>
      <w:szCs w:val="24"/>
    </w:rPr>
  </w:style>
  <w:style w:type="character" w:customStyle="1" w:styleId="TextoindependienteCar">
    <w:name w:val="Texto independiente Car"/>
    <w:basedOn w:val="Fuentedeprrafopredeter"/>
    <w:link w:val="Textoindependiente"/>
    <w:rsid w:val="00AD49F1"/>
    <w:rPr>
      <w:rFonts w:ascii="Arial" w:eastAsia="Lucida Sans Unicode" w:hAnsi="Arial" w:cs="Times New Roman"/>
      <w:kern w:val="1"/>
      <w:sz w:val="20"/>
      <w:szCs w:val="24"/>
    </w:rPr>
  </w:style>
  <w:style w:type="paragraph" w:styleId="Prrafodelista">
    <w:name w:val="List Paragraph"/>
    <w:basedOn w:val="Normal"/>
    <w:uiPriority w:val="1"/>
    <w:qFormat/>
    <w:rsid w:val="00AD49F1"/>
    <w:pPr>
      <w:spacing w:after="200" w:line="276" w:lineRule="auto"/>
      <w:ind w:left="720"/>
      <w:contextualSpacing/>
      <w:jc w:val="both"/>
    </w:pPr>
    <w:rPr>
      <w:lang w:val="es-ES"/>
    </w:rPr>
  </w:style>
  <w:style w:type="paragraph" w:styleId="Textoindependiente2">
    <w:name w:val="Body Text 2"/>
    <w:basedOn w:val="Normal"/>
    <w:link w:val="Textoindependiente2Car"/>
    <w:uiPriority w:val="99"/>
    <w:semiHidden/>
    <w:unhideWhenUsed/>
    <w:rsid w:val="006F75FE"/>
    <w:pPr>
      <w:spacing w:after="120" w:line="480" w:lineRule="auto"/>
    </w:pPr>
  </w:style>
  <w:style w:type="character" w:customStyle="1" w:styleId="Textoindependiente2Car">
    <w:name w:val="Texto independiente 2 Car"/>
    <w:basedOn w:val="Fuentedeprrafopredeter"/>
    <w:link w:val="Textoindependiente2"/>
    <w:uiPriority w:val="99"/>
    <w:semiHidden/>
    <w:rsid w:val="006F75FE"/>
    <w:rPr>
      <w:rFonts w:ascii="Tahoma" w:hAnsi="Tahoma"/>
      <w:sz w:val="20"/>
    </w:rPr>
  </w:style>
  <w:style w:type="paragraph" w:styleId="Ttulo">
    <w:name w:val="Title"/>
    <w:basedOn w:val="Normal"/>
    <w:link w:val="TtuloCar"/>
    <w:qFormat/>
    <w:rsid w:val="000A3414"/>
    <w:pPr>
      <w:jc w:val="both"/>
    </w:pPr>
    <w:rPr>
      <w:rFonts w:eastAsia="Times New Roman" w:cs="Times New Roman"/>
      <w:szCs w:val="20"/>
      <w:lang w:eastAsia="es-ES"/>
    </w:rPr>
  </w:style>
  <w:style w:type="character" w:customStyle="1" w:styleId="TtuloCar">
    <w:name w:val="Título Car"/>
    <w:basedOn w:val="Fuentedeprrafopredeter"/>
    <w:link w:val="Ttulo"/>
    <w:rsid w:val="000A3414"/>
    <w:rPr>
      <w:rFonts w:ascii="Tahoma" w:eastAsia="Times New Roman" w:hAnsi="Tahoma" w:cs="Times New Roman"/>
      <w:sz w:val="20"/>
      <w:szCs w:val="20"/>
      <w:lang w:eastAsia="es-ES"/>
    </w:rPr>
  </w:style>
  <w:style w:type="character" w:styleId="Hipervnculo">
    <w:name w:val="Hyperlink"/>
    <w:uiPriority w:val="99"/>
    <w:unhideWhenUsed/>
    <w:rPr>
      <w:color w:val="0563C1" w:themeColor="hyperlink"/>
      <w:u w:val="single"/>
    </w:rPr>
  </w:style>
  <w:style w:type="character" w:customStyle="1" w:styleId="CapaleraCar">
    <w:name w:val="Capçalera Car"/>
    <w:rsid w:val="00EA6AC1"/>
    <w:rPr>
      <w:rFonts w:ascii="Arial" w:eastAsia="MS Mincho" w:hAnsi="Arial" w:cs="Times New Roman"/>
      <w:sz w:val="20"/>
      <w:szCs w:val="20"/>
      <w:lang w:eastAsia="ca-ES"/>
    </w:rPr>
  </w:style>
  <w:style w:type="character" w:customStyle="1" w:styleId="PeuCar">
    <w:name w:val="Peu Car"/>
    <w:aliases w:val="Pie de página Car Car Car,Pie de página Car1 Car"/>
    <w:rsid w:val="000363BB"/>
  </w:style>
  <w:style w:type="character" w:customStyle="1" w:styleId="TextindependentCar">
    <w:name w:val="Text independent Car"/>
    <w:rsid w:val="00951E98"/>
    <w:rPr>
      <w:rFonts w:ascii="Arial" w:eastAsia="Lucida Sans Unicode" w:hAnsi="Arial" w:cs="Times New Roman"/>
      <w:kern w:val="1"/>
      <w:sz w:val="20"/>
      <w:szCs w:val="24"/>
    </w:rPr>
  </w:style>
  <w:style w:type="paragraph" w:customStyle="1" w:styleId="Titformulario">
    <w:name w:val="Tit. formulario"/>
    <w:basedOn w:val="Normal"/>
    <w:autoRedefine/>
    <w:rsid w:val="000A7C4C"/>
    <w:pPr>
      <w:keepLines/>
      <w:tabs>
        <w:tab w:val="left" w:pos="6165"/>
      </w:tabs>
      <w:jc w:val="center"/>
    </w:pPr>
    <w:rPr>
      <w:rFonts w:eastAsia="Times New Roman" w:cs="Tahoma"/>
      <w:b/>
      <w:bCs/>
      <w:iCs/>
      <w:szCs w:val="20"/>
      <w:lang w:eastAsia="es-ES"/>
    </w:rPr>
  </w:style>
  <w:style w:type="character" w:customStyle="1" w:styleId="Ttulo1Car">
    <w:name w:val="Título 1 Car"/>
    <w:basedOn w:val="Fuentedeprrafopredeter"/>
    <w:link w:val="Ttulo1"/>
    <w:uiPriority w:val="9"/>
    <w:rsid w:val="00E22690"/>
    <w:rPr>
      <w:rFonts w:asciiTheme="majorHAnsi" w:eastAsiaTheme="majorEastAsia" w:hAnsiTheme="majorHAnsi" w:cstheme="majorBidi"/>
      <w:b/>
      <w:bCs/>
      <w:color w:val="2E74B5" w:themeColor="accent1" w:themeShade="BF"/>
      <w:sz w:val="28"/>
      <w:szCs w:val="28"/>
    </w:rPr>
  </w:style>
  <w:style w:type="character" w:customStyle="1" w:styleId="Ttulo2Car">
    <w:name w:val="Título 2 Car"/>
    <w:basedOn w:val="Fuentedeprrafopredeter"/>
    <w:link w:val="Ttulo2"/>
    <w:uiPriority w:val="9"/>
    <w:rsid w:val="00E22690"/>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E22690"/>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E22690"/>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E22690"/>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E22690"/>
    <w:rPr>
      <w:rFonts w:asciiTheme="majorHAnsi" w:eastAsiaTheme="majorEastAsia" w:hAnsiTheme="majorHAnsi" w:cstheme="majorBidi"/>
      <w:i/>
      <w:iCs/>
      <w:color w:val="1F4D78" w:themeColor="accent1" w:themeShade="7F"/>
    </w:rPr>
  </w:style>
  <w:style w:type="character" w:styleId="Hipervnculovisitado">
    <w:name w:val="FollowedHyperlink"/>
    <w:basedOn w:val="Fuentedeprrafopredeter"/>
    <w:uiPriority w:val="99"/>
    <w:semiHidden/>
    <w:unhideWhenUsed/>
    <w:rsid w:val="00E226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49977">
      <w:bodyDiv w:val="1"/>
      <w:marLeft w:val="0"/>
      <w:marRight w:val="0"/>
      <w:marTop w:val="0"/>
      <w:marBottom w:val="0"/>
      <w:divBdr>
        <w:top w:val="none" w:sz="0" w:space="0" w:color="auto"/>
        <w:left w:val="none" w:sz="0" w:space="0" w:color="auto"/>
        <w:bottom w:val="none" w:sz="0" w:space="0" w:color="auto"/>
        <w:right w:val="none" w:sz="0" w:space="0" w:color="auto"/>
      </w:divBdr>
    </w:div>
    <w:div w:id="191450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olivella@diba.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eu-e.cat/ca/web/olivell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c="http://schemas.openxmlformats.org/markup-compatibility/2006" xmlns:m="http://schemas.openxmlformats.org/officeDocument/2006/math" xmlns:wp="http://schemas.openxmlformats.org/drawingml/2006/wordprocessingDrawing" xmlns:wp14="http://schemas.microsoft.com/office/word/2010/wordprocessingDrawing"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BA8B729-CAC4-463A-A8AB-584DB63B7C8B}">
  <ds:schemaRefs>
    <ds:schemaRef ds:uri="http://schemas.openxmlformats.org/officeDocument/2006/bibliography"/>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markup-compatibility/2006"/>
    <ds:schemaRef ds:uri="http://schemas.openxmlformats.org/officeDocument/2006/math"/>
    <ds:schemaRef ds:uri="http://schemas.openxmlformats.org/drawingml/2006/wordprocessingDrawing"/>
    <ds:schemaRef ds:uri="http://schemas.microsoft.com/office/word/2010/wordprocessingDrawing"/>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1852</Words>
  <Characters>10189</Characters>
  <Application>Microsoft Office Word</Application>
  <DocSecurity>0</DocSecurity>
  <Lines>84</Lines>
  <Paragraphs>24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Pardell</dc:creator>
  <cp:keywords/>
  <dc:description/>
  <cp:lastModifiedBy>Rosa sanchez</cp:lastModifiedBy>
  <cp:revision>2</cp:revision>
  <dcterms:created xsi:type="dcterms:W3CDTF">2025-02-28T12:46:00Z</dcterms:created>
  <dcterms:modified xsi:type="dcterms:W3CDTF">2025-02-28T12:46:00Z</dcterms:modified>
</cp:coreProperties>
</file>