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8C4C35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14111B00" w:rsidR="005278D7" w:rsidRPr="002F5A79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2F5A79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2F5A79" w:rsidRPr="002F5A79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projecte constructiu. Instal·lació fotovoltaica per autogeneració energètica integral de la xarxa viària a la C-32 entre el PK 109+700 i el 111+500. Arenys de Mar. Clau: PC-CGB-23029</w:t>
      </w:r>
    </w:p>
    <w:p w14:paraId="75C40931" w14:textId="77777777" w:rsidR="00711130" w:rsidRPr="008C4C35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6D948520" w:rsidR="005278D7" w:rsidRDefault="005278D7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8C4C35">
        <w:rPr>
          <w:rFonts w:ascii="Arial" w:hAnsi="Arial" w:cs="Arial"/>
          <w:color w:val="000000"/>
          <w:sz w:val="20"/>
          <w:szCs w:val="20"/>
          <w:lang w:val="ca-ES"/>
        </w:rPr>
        <w:t>Accés al projecte:</w:t>
      </w:r>
    </w:p>
    <w:p w14:paraId="1FD55C16" w14:textId="77777777" w:rsidR="002F5A79" w:rsidRPr="002F5A79" w:rsidRDefault="002F5A79" w:rsidP="002F5A79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hyperlink r:id="rId6" w:history="1">
        <w:r w:rsidRPr="002F5A79">
          <w:rPr>
            <w:rStyle w:val="Enlla"/>
            <w:rFonts w:ascii="Arial" w:hAnsi="Arial" w:cs="Arial"/>
            <w:sz w:val="20"/>
            <w:szCs w:val="20"/>
            <w:lang w:val="ca-ES"/>
          </w:rPr>
          <w:t>https://ftp.infraestructures.cat/?u=EMnzXr29&amp;p=eRGAgjEB&amp;path=/CGB-23029%20-%20Instal%C2%B7laci%C3%B3%20fotovoltaica%20per%20autogeneraci%C3%B3%20energ%C3%A8tica%20integral%20de%20la%20xarxa%20vi%C3%A0ria%20a%20la%20C-32%20entre%20el%20PK%20109%2B700%20i%20el%20111%2B500.%20Arenys%20de%20Mar.pdf</w:t>
        </w:r>
      </w:hyperlink>
    </w:p>
    <w:p w14:paraId="5B56A4ED" w14:textId="41E7CBFD" w:rsidR="002F5A79" w:rsidRDefault="002F5A79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>
        <w:rPr>
          <w:rFonts w:ascii="Arial" w:hAnsi="Arial" w:cs="Arial"/>
          <w:color w:val="000000"/>
          <w:sz w:val="20"/>
          <w:szCs w:val="20"/>
          <w:lang w:val="ca-ES"/>
        </w:rPr>
        <w:t>Accés al projecte en BIM:</w:t>
      </w:r>
    </w:p>
    <w:p w14:paraId="2A154D65" w14:textId="69281D86" w:rsidR="00711130" w:rsidRPr="008C4C35" w:rsidRDefault="002F5A79" w:rsidP="00693836">
      <w:pPr>
        <w:jc w:val="both"/>
        <w:rPr>
          <w:rFonts w:ascii="Arial" w:hAnsi="Arial" w:cs="Arial"/>
          <w:color w:val="000000"/>
          <w:lang w:val="ca-ES"/>
        </w:rPr>
      </w:pPr>
      <w:hyperlink r:id="rId7" w:history="1">
        <w:r w:rsidRPr="002F5A79">
          <w:rPr>
            <w:rStyle w:val="Enlla"/>
            <w:rFonts w:ascii="Arial" w:hAnsi="Arial" w:cs="Arial"/>
            <w:lang w:val="ca-ES"/>
          </w:rPr>
          <w:t>https://ftp.infraestructures.cat/?u=6jc2a8fQ&amp;p=hRxQNBhw</w:t>
        </w:r>
      </w:hyperlink>
    </w:p>
    <w:p w14:paraId="515A7F82" w14:textId="77777777" w:rsidR="002F5A79" w:rsidRDefault="002F5A79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6482150" w14:textId="5F3D650D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Obrir l’enllaç amb </w:t>
      </w:r>
      <w:proofErr w:type="spellStart"/>
      <w:r w:rsidRPr="008C4C35">
        <w:rPr>
          <w:rFonts w:ascii="Arial" w:hAnsi="Arial" w:cs="Arial"/>
          <w:sz w:val="20"/>
          <w:szCs w:val="20"/>
          <w:lang w:val="ca-ES"/>
        </w:rPr>
        <w:t>CTRL+Clic</w:t>
      </w:r>
      <w:proofErr w:type="spellEnd"/>
      <w:r w:rsidRPr="008C4C35">
        <w:rPr>
          <w:rFonts w:ascii="Arial" w:hAnsi="Arial" w:cs="Arial"/>
          <w:sz w:val="20"/>
          <w:szCs w:val="20"/>
          <w:lang w:val="ca-ES"/>
        </w:rPr>
        <w:t>, o bé copieu l’enllaç a la barra del navegador.</w:t>
      </w:r>
    </w:p>
    <w:p w14:paraId="3FC7644C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8C4C35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8C4C35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: 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8C4C35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8C4C35">
        <w:rPr>
          <w:noProof/>
          <w:u w:val="single"/>
          <w:lang w:val="ca-ES"/>
        </w:rPr>
        <w:t xml:space="preserve"> </w:t>
      </w:r>
    </w:p>
    <w:p w14:paraId="5F5F9FD5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8C4C35" w:rsidRDefault="0B19D6E6" w:rsidP="0B19D6E6">
      <w:pPr>
        <w:jc w:val="both"/>
        <w:rPr>
          <w:rFonts w:ascii="Arial" w:hAnsi="Arial" w:cs="Arial"/>
          <w:i/>
          <w:iCs/>
          <w:lang w:val="ca-ES"/>
        </w:rPr>
      </w:pPr>
    </w:p>
    <w:sectPr w:rsidR="0B19D6E6" w:rsidRPr="008C4C35" w:rsidSect="002F5A79">
      <w:headerReference w:type="default" r:id="rId10"/>
      <w:footerReference w:type="default" r:id="rId11"/>
      <w:pgSz w:w="11906" w:h="16838"/>
      <w:pgMar w:top="1417" w:right="1701" w:bottom="1417" w:left="1701" w:header="708" w:footer="10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8826A" w14:textId="77777777" w:rsidR="00991F99" w:rsidRDefault="00991F99" w:rsidP="00750E66">
      <w:pPr>
        <w:spacing w:after="0" w:line="240" w:lineRule="auto"/>
      </w:pPr>
      <w:r>
        <w:separator/>
      </w:r>
    </w:p>
  </w:endnote>
  <w:endnote w:type="continuationSeparator" w:id="0">
    <w:p w14:paraId="394FD3C5" w14:textId="77777777" w:rsidR="00991F99" w:rsidRDefault="00991F99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45 Helvetic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54EDB7C7" w:rsidR="00750E66" w:rsidRDefault="002F5A79">
    <w:pPr>
      <w:pStyle w:val="Peu"/>
    </w:pPr>
    <w:r>
      <w:rPr>
        <w:rFonts w:ascii="45 Helvetica Light" w:hAnsi="45 Helvetica Light"/>
        <w:noProof/>
        <w:sz w:val="14"/>
      </w:rPr>
      <w:drawing>
        <wp:inline distT="0" distB="0" distL="0" distR="0" wp14:anchorId="56CC8DCB" wp14:editId="35D7F159">
          <wp:extent cx="5400040" cy="295910"/>
          <wp:effectExtent l="0" t="0" r="0" b="8890"/>
          <wp:docPr id="154314515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37A37" w14:textId="77777777" w:rsidR="00991F99" w:rsidRDefault="00991F99" w:rsidP="00750E66">
      <w:pPr>
        <w:spacing w:after="0" w:line="240" w:lineRule="auto"/>
      </w:pPr>
      <w:bookmarkStart w:id="0" w:name="_Hlk192747556"/>
      <w:bookmarkEnd w:id="0"/>
      <w:r>
        <w:separator/>
      </w:r>
    </w:p>
  </w:footnote>
  <w:footnote w:type="continuationSeparator" w:id="0">
    <w:p w14:paraId="675DE859" w14:textId="77777777" w:rsidR="00991F99" w:rsidRDefault="00991F99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6E42342C" w:rsidR="00750E66" w:rsidRDefault="00634307" w:rsidP="002F5A79">
    <w:pPr>
      <w:pStyle w:val="Capalera"/>
    </w:pPr>
    <w:bookmarkStart w:id="1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270694488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r w:rsidR="002F5A79">
      <w:t xml:space="preserve"> </w:t>
    </w:r>
    <w:r w:rsidR="002F5A79">
      <w:rPr>
        <w:noProof/>
        <w:lang w:val="pt-BR"/>
      </w:rPr>
      <w:t xml:space="preserve">                                                                       </w:t>
    </w:r>
    <w:r w:rsidR="002F5A79" w:rsidRPr="005C7BA7">
      <w:rPr>
        <w:noProof/>
        <w:lang w:val="pt-BR"/>
      </w:rPr>
      <w:drawing>
        <wp:inline distT="0" distB="0" distL="0" distR="0" wp14:anchorId="09D3B3AF" wp14:editId="19A0F21B">
          <wp:extent cx="1329055" cy="446405"/>
          <wp:effectExtent l="0" t="0" r="4445" b="0"/>
          <wp:docPr id="889922697" name="Imatge 1" descr="Imatge que conté text, Font, logotip, captura de pantall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Imatge que conté text, Font, logotip, captura de pantall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2F5A79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E0FE7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43B8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C4C35"/>
    <w:rsid w:val="008D5378"/>
    <w:rsid w:val="00904651"/>
    <w:rsid w:val="00965E8D"/>
    <w:rsid w:val="0098462B"/>
    <w:rsid w:val="00991F99"/>
    <w:rsid w:val="009F2B4A"/>
    <w:rsid w:val="009F3435"/>
    <w:rsid w:val="00A9550B"/>
    <w:rsid w:val="00AA5D36"/>
    <w:rsid w:val="00AC0907"/>
    <w:rsid w:val="00AC4597"/>
    <w:rsid w:val="00AD2B75"/>
    <w:rsid w:val="00AD5C46"/>
    <w:rsid w:val="00AD6E93"/>
    <w:rsid w:val="00AF32CA"/>
    <w:rsid w:val="00B27057"/>
    <w:rsid w:val="00B34E75"/>
    <w:rsid w:val="00B57471"/>
    <w:rsid w:val="00B7622D"/>
    <w:rsid w:val="00BD0596"/>
    <w:rsid w:val="00C271CB"/>
    <w:rsid w:val="00C8419E"/>
    <w:rsid w:val="00CA1802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2830"/>
    <w:rsid w:val="00FC58FE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6jc2a8fQ&amp;p=hRxQNBh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EMnzXr29&amp;p=eRGAgjEB&amp;path=/CGB-23029%20-%20Instal%C2%B7laci%C3%B3%20fotovoltaica%20per%20autogeneraci%C3%B3%20energ%C3%A8tica%20integral%20de%20la%20xarxa%20vi%C3%A0ria%20a%20la%20C-32%20entre%20el%20PK%20109%2B700%20i%20el%20111%2B500.%20Arenys%20de%20Mar.pd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2025-03-13T07:42:00Z</dcterms:created>
  <dcterms:modified xsi:type="dcterms:W3CDTF">2025-03-13T07:42:00Z</dcterms:modified>
</cp:coreProperties>
</file>