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094FF" w14:textId="77777777" w:rsidR="006B19FB" w:rsidRPr="006B19FB" w:rsidRDefault="006B19FB" w:rsidP="008F13B3">
      <w:pPr>
        <w:pStyle w:val="NTitoldocumentnumexp"/>
      </w:pPr>
      <w:bookmarkStart w:id="0" w:name="_GoBack"/>
      <w:bookmarkEnd w:id="0"/>
      <w:r w:rsidRPr="006B19FB">
        <w:t>ANNEX 2. OFERTA ECONÒMICA I ALTRES CRITERIS AVALUABLES AUTOMÀTICAMENT</w:t>
      </w:r>
    </w:p>
    <w:p w14:paraId="44D0E350" w14:textId="77777777" w:rsidR="006B19FB" w:rsidRPr="006B19FB" w:rsidRDefault="006B19FB" w:rsidP="006B19FB">
      <w:pPr>
        <w:widowControl w:val="0"/>
        <w:autoSpaceDE w:val="0"/>
        <w:autoSpaceDN w:val="0"/>
        <w:spacing w:before="0" w:after="0"/>
        <w:ind w:left="462" w:right="229"/>
        <w:rPr>
          <w:rFonts w:ascii="Arial" w:eastAsia="Arial" w:hAnsi="Arial" w:cs="Arial"/>
          <w:spacing w:val="-3"/>
          <w:lang w:bidi="ca-ES"/>
        </w:rPr>
      </w:pPr>
    </w:p>
    <w:tbl>
      <w:tblPr>
        <w:tblStyle w:val="Tablaconcuadrcula1"/>
        <w:tblW w:w="8505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6B19FB" w:rsidRPr="00B25AA1" w14:paraId="3E255904" w14:textId="77777777" w:rsidTr="002B2D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505" w:type="dxa"/>
            <w:gridSpan w:val="2"/>
          </w:tcPr>
          <w:p w14:paraId="1CAD4463" w14:textId="77777777" w:rsidR="006B19FB" w:rsidRPr="00B25AA1" w:rsidRDefault="006B19FB" w:rsidP="006B19FB">
            <w:pPr>
              <w:spacing w:before="60" w:after="60" w:line="260" w:lineRule="atLeast"/>
              <w:rPr>
                <w:rFonts w:cs="Arial"/>
                <w:sz w:val="19"/>
                <w:szCs w:val="19"/>
              </w:rPr>
            </w:pPr>
            <w:r w:rsidRPr="00B25AA1">
              <w:rPr>
                <w:rFonts w:cs="Arial"/>
                <w:sz w:val="19"/>
                <w:szCs w:val="19"/>
              </w:rPr>
              <w:t>Informació sobre l’expedient</w:t>
            </w:r>
          </w:p>
        </w:tc>
      </w:tr>
      <w:tr w:rsidR="006B19FB" w:rsidRPr="00B25AA1" w14:paraId="52BE016D" w14:textId="77777777" w:rsidTr="002B2DCC">
        <w:trPr>
          <w:tblHeader w:val="0"/>
        </w:trPr>
        <w:tc>
          <w:tcPr>
            <w:tcW w:w="2835" w:type="dxa"/>
            <w:vAlign w:val="top"/>
          </w:tcPr>
          <w:p w14:paraId="39D4BA22" w14:textId="77777777" w:rsidR="006B19FB" w:rsidRPr="00B25AA1" w:rsidRDefault="006B19FB" w:rsidP="006B19FB">
            <w:pPr>
              <w:spacing w:before="60" w:after="60"/>
              <w:rPr>
                <w:sz w:val="19"/>
                <w:szCs w:val="19"/>
              </w:rPr>
            </w:pPr>
            <w:r w:rsidRPr="00B25AA1">
              <w:rPr>
                <w:sz w:val="19"/>
                <w:szCs w:val="19"/>
              </w:rPr>
              <w:t xml:space="preserve">Número d’expedient: </w:t>
            </w:r>
          </w:p>
        </w:tc>
        <w:tc>
          <w:tcPr>
            <w:tcW w:w="5670" w:type="dxa"/>
            <w:vAlign w:val="top"/>
          </w:tcPr>
          <w:p w14:paraId="30F56F5D" w14:textId="135184CA" w:rsidR="006B19FB" w:rsidRPr="00B25AA1" w:rsidRDefault="006B19FB" w:rsidP="00B25AA1">
            <w:pPr>
              <w:spacing w:before="60" w:after="60"/>
              <w:rPr>
                <w:sz w:val="19"/>
                <w:szCs w:val="19"/>
              </w:rPr>
            </w:pPr>
            <w:r w:rsidRPr="00B25AA1">
              <w:rPr>
                <w:sz w:val="19"/>
                <w:szCs w:val="19"/>
              </w:rPr>
              <w:t>PARLC-2025-</w:t>
            </w:r>
            <w:r w:rsidR="00B25AA1">
              <w:rPr>
                <w:sz w:val="19"/>
                <w:szCs w:val="19"/>
              </w:rPr>
              <w:t>77</w:t>
            </w:r>
            <w:r w:rsidRPr="00B25AA1">
              <w:rPr>
                <w:sz w:val="19"/>
                <w:szCs w:val="19"/>
              </w:rPr>
              <w:t xml:space="preserve"> (GEEC) </w:t>
            </w:r>
          </w:p>
        </w:tc>
      </w:tr>
      <w:tr w:rsidR="006B19FB" w:rsidRPr="00B25AA1" w14:paraId="64EB111E" w14:textId="77777777" w:rsidTr="002B2DCC">
        <w:trPr>
          <w:tblHeader w:val="0"/>
        </w:trPr>
        <w:tc>
          <w:tcPr>
            <w:tcW w:w="2835" w:type="dxa"/>
          </w:tcPr>
          <w:p w14:paraId="5E4986BE" w14:textId="77777777" w:rsidR="006B19FB" w:rsidRPr="00B25AA1" w:rsidRDefault="006B19FB" w:rsidP="006B19FB">
            <w:pPr>
              <w:spacing w:beforeLines="50" w:before="120" w:after="60" w:line="260" w:lineRule="atLeast"/>
              <w:rPr>
                <w:rFonts w:cs="Arial"/>
                <w:sz w:val="19"/>
                <w:szCs w:val="19"/>
              </w:rPr>
            </w:pPr>
            <w:r w:rsidRPr="00B25AA1">
              <w:rPr>
                <w:rFonts w:cs="Arial"/>
                <w:sz w:val="19"/>
                <w:szCs w:val="19"/>
              </w:rPr>
              <w:t xml:space="preserve">Contractació: </w:t>
            </w:r>
          </w:p>
        </w:tc>
        <w:tc>
          <w:tcPr>
            <w:tcW w:w="5670" w:type="dxa"/>
          </w:tcPr>
          <w:p w14:paraId="45C30030" w14:textId="7A9B42B4" w:rsidR="006B19FB" w:rsidRPr="00B25AA1" w:rsidRDefault="00B25AA1" w:rsidP="003902C4">
            <w:pPr>
              <w:spacing w:beforeLines="50" w:before="120" w:after="60" w:line="260" w:lineRule="atLeast"/>
              <w:rPr>
                <w:rFonts w:cs="Arial"/>
                <w:sz w:val="19"/>
                <w:szCs w:val="19"/>
              </w:rPr>
            </w:pPr>
            <w:r w:rsidRPr="00B25AA1">
              <w:rPr>
                <w:rFonts w:cs="Arial"/>
                <w:sz w:val="19"/>
                <w:szCs w:val="19"/>
              </w:rPr>
              <w:t>Subministrament d</w:t>
            </w:r>
            <w:r w:rsidR="00187C37">
              <w:rPr>
                <w:rFonts w:cs="Arial"/>
                <w:sz w:val="19"/>
                <w:szCs w:val="19"/>
              </w:rPr>
              <w:t>’</w:t>
            </w:r>
            <w:r w:rsidRPr="00B25AA1">
              <w:rPr>
                <w:rFonts w:cs="Arial"/>
                <w:sz w:val="19"/>
                <w:szCs w:val="19"/>
              </w:rPr>
              <w:t>elements florals i decoratius per a diversos actes entre l'abril i el desembre del 2025</w:t>
            </w:r>
          </w:p>
        </w:tc>
      </w:tr>
      <w:tr w:rsidR="006B19FB" w:rsidRPr="00B25AA1" w14:paraId="00211619" w14:textId="77777777" w:rsidTr="002B2DCC">
        <w:trPr>
          <w:tblHeader w:val="0"/>
        </w:trPr>
        <w:tc>
          <w:tcPr>
            <w:tcW w:w="8505" w:type="dxa"/>
            <w:gridSpan w:val="2"/>
            <w:shd w:val="clear" w:color="auto" w:fill="F2DBDB"/>
          </w:tcPr>
          <w:p w14:paraId="28FCAA61" w14:textId="77777777" w:rsidR="006B19FB" w:rsidRPr="00B25AA1" w:rsidRDefault="006B19FB" w:rsidP="006B19FB">
            <w:pPr>
              <w:spacing w:before="60" w:after="60" w:line="260" w:lineRule="atLeast"/>
              <w:rPr>
                <w:rFonts w:cs="Arial"/>
                <w:sz w:val="19"/>
                <w:szCs w:val="19"/>
              </w:rPr>
            </w:pPr>
            <w:r w:rsidRPr="00B25AA1">
              <w:rPr>
                <w:rFonts w:cs="Arial"/>
                <w:sz w:val="19"/>
                <w:szCs w:val="19"/>
              </w:rPr>
              <w:t>Informació sobre el licitador</w:t>
            </w:r>
          </w:p>
        </w:tc>
      </w:tr>
      <w:tr w:rsidR="006B19FB" w:rsidRPr="00B25AA1" w14:paraId="27A7FACF" w14:textId="77777777" w:rsidTr="002B2DCC">
        <w:trPr>
          <w:tblHeader w:val="0"/>
        </w:trPr>
        <w:tc>
          <w:tcPr>
            <w:tcW w:w="2835" w:type="dxa"/>
          </w:tcPr>
          <w:p w14:paraId="10595BCE" w14:textId="77777777" w:rsidR="006B19FB" w:rsidRPr="00B25AA1" w:rsidRDefault="006B19FB" w:rsidP="006B19FB">
            <w:pPr>
              <w:spacing w:beforeLines="50" w:before="120" w:after="60" w:line="260" w:lineRule="atLeast"/>
              <w:rPr>
                <w:rFonts w:cs="Arial"/>
                <w:sz w:val="19"/>
                <w:szCs w:val="19"/>
              </w:rPr>
            </w:pPr>
            <w:r w:rsidRPr="00B25AA1">
              <w:rPr>
                <w:rFonts w:cs="Arial"/>
                <w:sz w:val="19"/>
                <w:szCs w:val="19"/>
              </w:rPr>
              <w:t xml:space="preserve">Nom i cognoms: </w:t>
            </w:r>
          </w:p>
        </w:tc>
        <w:tc>
          <w:tcPr>
            <w:tcW w:w="5670" w:type="dxa"/>
          </w:tcPr>
          <w:p w14:paraId="4F23B372" w14:textId="77777777" w:rsidR="006B19FB" w:rsidRPr="00B25AA1" w:rsidRDefault="006B19FB" w:rsidP="006B19FB">
            <w:pPr>
              <w:spacing w:before="60" w:after="60" w:line="260" w:lineRule="atLeast"/>
              <w:rPr>
                <w:rFonts w:cs="Arial"/>
                <w:sz w:val="19"/>
                <w:szCs w:val="19"/>
              </w:rPr>
            </w:pPr>
          </w:p>
        </w:tc>
      </w:tr>
      <w:tr w:rsidR="006B19FB" w:rsidRPr="00B25AA1" w14:paraId="1C5875BD" w14:textId="77777777" w:rsidTr="002B2DCC">
        <w:trPr>
          <w:trHeight w:val="88"/>
          <w:tblHeader w:val="0"/>
        </w:trPr>
        <w:tc>
          <w:tcPr>
            <w:tcW w:w="2835" w:type="dxa"/>
          </w:tcPr>
          <w:p w14:paraId="724D8D72" w14:textId="77777777" w:rsidR="006B19FB" w:rsidRPr="00B25AA1" w:rsidRDefault="006B19FB" w:rsidP="006B19FB">
            <w:pPr>
              <w:spacing w:beforeLines="50" w:before="120" w:after="60" w:line="260" w:lineRule="atLeast"/>
              <w:rPr>
                <w:rFonts w:cs="Arial"/>
                <w:sz w:val="19"/>
                <w:szCs w:val="19"/>
              </w:rPr>
            </w:pPr>
            <w:r w:rsidRPr="00B25AA1">
              <w:rPr>
                <w:rFonts w:cs="Arial"/>
                <w:sz w:val="19"/>
                <w:szCs w:val="19"/>
              </w:rPr>
              <w:t>NIF:</w:t>
            </w:r>
          </w:p>
        </w:tc>
        <w:tc>
          <w:tcPr>
            <w:tcW w:w="5670" w:type="dxa"/>
          </w:tcPr>
          <w:p w14:paraId="24383BBD" w14:textId="77777777" w:rsidR="006B19FB" w:rsidRPr="00B25AA1" w:rsidRDefault="006B19FB" w:rsidP="006B19FB">
            <w:pPr>
              <w:spacing w:before="60" w:after="60" w:line="260" w:lineRule="atLeast"/>
              <w:rPr>
                <w:rFonts w:cs="Arial"/>
                <w:sz w:val="19"/>
                <w:szCs w:val="19"/>
              </w:rPr>
            </w:pPr>
          </w:p>
        </w:tc>
      </w:tr>
      <w:tr w:rsidR="006B19FB" w:rsidRPr="00B25AA1" w14:paraId="49A65EE8" w14:textId="77777777" w:rsidTr="002B2DCC">
        <w:trPr>
          <w:tblHeader w:val="0"/>
        </w:trPr>
        <w:tc>
          <w:tcPr>
            <w:tcW w:w="2835" w:type="dxa"/>
          </w:tcPr>
          <w:p w14:paraId="08A9905B" w14:textId="77777777" w:rsidR="006B19FB" w:rsidRPr="00B25AA1" w:rsidRDefault="006B19FB" w:rsidP="006B19FB">
            <w:pPr>
              <w:spacing w:beforeLines="50" w:before="120" w:after="60" w:line="260" w:lineRule="atLeast"/>
              <w:rPr>
                <w:rFonts w:cs="Arial"/>
                <w:sz w:val="19"/>
                <w:szCs w:val="19"/>
              </w:rPr>
            </w:pPr>
            <w:r w:rsidRPr="00B25AA1">
              <w:rPr>
                <w:rFonts w:cs="Arial"/>
                <w:sz w:val="19"/>
                <w:szCs w:val="19"/>
              </w:rPr>
              <w:t>En nom propi o en representació de l’empresa:</w:t>
            </w:r>
          </w:p>
        </w:tc>
        <w:tc>
          <w:tcPr>
            <w:tcW w:w="5670" w:type="dxa"/>
          </w:tcPr>
          <w:p w14:paraId="6C13AB7A" w14:textId="77777777" w:rsidR="006B19FB" w:rsidRPr="00B25AA1" w:rsidRDefault="006B19FB" w:rsidP="006B19FB">
            <w:pPr>
              <w:spacing w:before="60" w:after="60" w:line="260" w:lineRule="atLeast"/>
              <w:rPr>
                <w:rFonts w:cs="Arial"/>
                <w:sz w:val="19"/>
                <w:szCs w:val="19"/>
              </w:rPr>
            </w:pPr>
          </w:p>
        </w:tc>
      </w:tr>
      <w:tr w:rsidR="006B19FB" w:rsidRPr="00B25AA1" w14:paraId="6777E9E6" w14:textId="77777777" w:rsidTr="002B2DCC">
        <w:trPr>
          <w:tblHeader w:val="0"/>
        </w:trPr>
        <w:tc>
          <w:tcPr>
            <w:tcW w:w="2835" w:type="dxa"/>
          </w:tcPr>
          <w:p w14:paraId="0E93C03A" w14:textId="77777777" w:rsidR="006B19FB" w:rsidRPr="00B25AA1" w:rsidRDefault="00EC3A8A" w:rsidP="00EC3A8A">
            <w:pPr>
              <w:spacing w:beforeLines="50" w:before="120" w:after="60" w:line="260" w:lineRule="atLeast"/>
              <w:rPr>
                <w:rFonts w:cs="Arial"/>
                <w:sz w:val="19"/>
                <w:szCs w:val="19"/>
              </w:rPr>
            </w:pPr>
            <w:r w:rsidRPr="00B25AA1">
              <w:rPr>
                <w:rFonts w:cs="Arial"/>
                <w:sz w:val="19"/>
                <w:szCs w:val="19"/>
              </w:rPr>
              <w:t>NIF de l’empresa</w:t>
            </w:r>
            <w:r w:rsidR="006B19FB" w:rsidRPr="00B25AA1">
              <w:rPr>
                <w:rFonts w:cs="Arial"/>
                <w:sz w:val="19"/>
                <w:szCs w:val="19"/>
              </w:rPr>
              <w:t>:</w:t>
            </w:r>
          </w:p>
        </w:tc>
        <w:tc>
          <w:tcPr>
            <w:tcW w:w="5670" w:type="dxa"/>
          </w:tcPr>
          <w:p w14:paraId="554231A8" w14:textId="77777777" w:rsidR="006B19FB" w:rsidRPr="00B25AA1" w:rsidRDefault="006B19FB" w:rsidP="006B19FB">
            <w:pPr>
              <w:spacing w:before="60" w:after="60" w:line="260" w:lineRule="atLeast"/>
              <w:rPr>
                <w:rFonts w:cs="Arial"/>
                <w:sz w:val="19"/>
                <w:szCs w:val="19"/>
              </w:rPr>
            </w:pPr>
          </w:p>
        </w:tc>
      </w:tr>
      <w:tr w:rsidR="006B19FB" w:rsidRPr="00B25AA1" w14:paraId="577BB2A5" w14:textId="77777777" w:rsidTr="002B2DCC">
        <w:trPr>
          <w:tblHeader w:val="0"/>
        </w:trPr>
        <w:tc>
          <w:tcPr>
            <w:tcW w:w="2835" w:type="dxa"/>
          </w:tcPr>
          <w:p w14:paraId="7E54FDA9" w14:textId="77777777" w:rsidR="006B19FB" w:rsidRPr="00B25AA1" w:rsidRDefault="006B19FB" w:rsidP="006B19FB">
            <w:pPr>
              <w:spacing w:beforeLines="50" w:before="120" w:after="60" w:line="260" w:lineRule="atLeast"/>
              <w:rPr>
                <w:rFonts w:cs="Arial"/>
                <w:sz w:val="19"/>
                <w:szCs w:val="19"/>
              </w:rPr>
            </w:pPr>
            <w:r w:rsidRPr="00B25AA1">
              <w:rPr>
                <w:rFonts w:cs="Arial"/>
                <w:sz w:val="19"/>
                <w:szCs w:val="19"/>
              </w:rPr>
              <w:t>Domicili fiscal:</w:t>
            </w:r>
          </w:p>
        </w:tc>
        <w:tc>
          <w:tcPr>
            <w:tcW w:w="5670" w:type="dxa"/>
          </w:tcPr>
          <w:p w14:paraId="1D9425D2" w14:textId="77777777" w:rsidR="006B19FB" w:rsidRPr="00B25AA1" w:rsidRDefault="006B19FB" w:rsidP="006B19FB">
            <w:pPr>
              <w:spacing w:before="60" w:after="60" w:line="260" w:lineRule="atLeast"/>
              <w:rPr>
                <w:rFonts w:cs="Arial"/>
                <w:sz w:val="19"/>
                <w:szCs w:val="19"/>
              </w:rPr>
            </w:pPr>
          </w:p>
        </w:tc>
      </w:tr>
    </w:tbl>
    <w:p w14:paraId="3F81371D" w14:textId="77777777" w:rsidR="006B19FB" w:rsidRPr="00B25AA1" w:rsidRDefault="006B19FB" w:rsidP="006B19FB">
      <w:pPr>
        <w:widowControl w:val="0"/>
        <w:autoSpaceDE w:val="0"/>
        <w:autoSpaceDN w:val="0"/>
        <w:spacing w:before="0" w:after="0"/>
        <w:ind w:left="462" w:right="229"/>
        <w:rPr>
          <w:rFonts w:eastAsia="Arial" w:cs="Arial"/>
          <w:sz w:val="19"/>
          <w:szCs w:val="19"/>
          <w:lang w:bidi="ca-ES"/>
        </w:rPr>
      </w:pPr>
    </w:p>
    <w:p w14:paraId="5B2C1ED6" w14:textId="08570A85" w:rsidR="006B19FB" w:rsidRPr="00B25AA1" w:rsidRDefault="006B19FB" w:rsidP="006B19FB">
      <w:pPr>
        <w:spacing w:beforeLines="50" w:before="120" w:after="0" w:line="260" w:lineRule="atLeast"/>
        <w:rPr>
          <w:rFonts w:cs="Arial"/>
          <w:sz w:val="19"/>
          <w:szCs w:val="19"/>
        </w:rPr>
      </w:pPr>
      <w:r w:rsidRPr="00B25AA1">
        <w:rPr>
          <w:rFonts w:eastAsia="Calibri" w:cs="Arial"/>
          <w:sz w:val="19"/>
          <w:szCs w:val="19"/>
        </w:rPr>
        <w:t xml:space="preserve">A </w:t>
      </w:r>
      <w:r w:rsidRPr="00B25AA1">
        <w:rPr>
          <w:rFonts w:cs="Arial"/>
          <w:sz w:val="19"/>
          <w:szCs w:val="19"/>
        </w:rPr>
        <w:t>fi de participar en la licitació de la contractació indicada en l’encapçalament, de conformitat amb el que estableix l’article 73.1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46A7E6A3" w14:textId="77777777" w:rsidR="006B19FB" w:rsidRPr="006B19FB" w:rsidRDefault="006B19FB" w:rsidP="008F13B3">
      <w:pPr>
        <w:pStyle w:val="NTtoltercer"/>
        <w:spacing w:after="240"/>
      </w:pPr>
      <w:r w:rsidRPr="006B19FB">
        <w:t>DECLARO:</w:t>
      </w:r>
    </w:p>
    <w:p w14:paraId="3247CE76" w14:textId="77777777" w:rsidR="006B19FB" w:rsidRPr="006B19FB" w:rsidRDefault="006B19FB" w:rsidP="006B19FB">
      <w:pPr>
        <w:pStyle w:val="NNormalambespai"/>
      </w:pPr>
      <w:r w:rsidRPr="006B19FB">
        <w:t>1. Que m’he assabentat del procediment que es tramita per a adjudicar, mitjançant un contracte menor, la contractació indicada en l’encapçalament i que vull prendre-hi part.</w:t>
      </w:r>
    </w:p>
    <w:p w14:paraId="07C85724" w14:textId="77777777" w:rsidR="006B19FB" w:rsidRPr="006B19FB" w:rsidRDefault="006B19FB" w:rsidP="006B19FB">
      <w:pPr>
        <w:pStyle w:val="NNormalambespai"/>
      </w:pPr>
      <w:r w:rsidRPr="006B19FB">
        <w:t>2. Que em comprometo a prestar el servei d’acord amb el document de condicions, que declaro conèixer i que accepto de manera incondicional, i l’oferta que faig constar en aquesta proposta.</w:t>
      </w:r>
    </w:p>
    <w:p w14:paraId="2BC3C47D" w14:textId="12F230EE" w:rsidR="008F13B3" w:rsidRDefault="006B19FB" w:rsidP="006B19FB">
      <w:pPr>
        <w:pStyle w:val="NNormalambespai"/>
      </w:pPr>
      <w:r w:rsidRPr="006B19FB">
        <w:t xml:space="preserve">3. </w:t>
      </w:r>
      <w:r w:rsidR="005432C8">
        <w:t>Que e</w:t>
      </w:r>
      <w:r w:rsidRPr="008F13B3">
        <w:t xml:space="preserve">ls preus oferts </w:t>
      </w:r>
      <w:r w:rsidR="005432C8" w:rsidRPr="008F13B3">
        <w:t>s’</w:t>
      </w:r>
      <w:r w:rsidR="005432C8">
        <w:t>expressen</w:t>
      </w:r>
      <w:r w:rsidRPr="008F13B3">
        <w:t xml:space="preserve"> en euros i inclou</w:t>
      </w:r>
      <w:r w:rsidR="00646C6E">
        <w:t>en</w:t>
      </w:r>
      <w:r w:rsidRPr="008F13B3">
        <w:t xml:space="preserve"> qualsevol tipus de tribut, càrrega o arbitri fiscal de caràcter europeu, estatal, autonòmic o local que escaigui.</w:t>
      </w:r>
    </w:p>
    <w:p w14:paraId="1055C309" w14:textId="51C8BA48" w:rsidR="006B19FB" w:rsidRDefault="008F13B3" w:rsidP="006B19FB">
      <w:pPr>
        <w:pStyle w:val="NNormalambespai"/>
      </w:pPr>
      <w:r>
        <w:t xml:space="preserve">4. </w:t>
      </w:r>
      <w:r w:rsidR="006B19FB" w:rsidRPr="006B19FB">
        <w:t xml:space="preserve">Que el preu d’execució del contracte al qual em comprometo es desglossa en els preus unitaris </w:t>
      </w:r>
      <w:r w:rsidR="005F5B46">
        <w:t>següents</w:t>
      </w:r>
      <w:r w:rsidR="006B19FB" w:rsidRPr="006B19FB">
        <w:t>:</w:t>
      </w:r>
    </w:p>
    <w:p w14:paraId="212A8F6A" w14:textId="77777777" w:rsidR="00DC18A2" w:rsidRDefault="00DC18A2" w:rsidP="006B19FB">
      <w:pPr>
        <w:pStyle w:val="NNormalambespai"/>
      </w:pP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1984"/>
        <w:gridCol w:w="1843"/>
      </w:tblGrid>
      <w:tr w:rsidR="009A65A8" w:rsidRPr="00073DB6" w14:paraId="1C308853" w14:textId="77777777" w:rsidTr="00B25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789" w:type="dxa"/>
            <w:gridSpan w:val="4"/>
            <w:vAlign w:val="top"/>
          </w:tcPr>
          <w:p w14:paraId="7B162904" w14:textId="252BEF30" w:rsidR="009A65A8" w:rsidRPr="00073DB6" w:rsidRDefault="009A65A8" w:rsidP="009C7C23">
            <w:pPr>
              <w:pStyle w:val="NNormaltaula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O</w:t>
            </w:r>
            <w:r w:rsidR="009C7C23">
              <w:rPr>
                <w:b/>
              </w:rPr>
              <w:t>FERTA ECONÒMICA</w:t>
            </w:r>
          </w:p>
        </w:tc>
      </w:tr>
      <w:tr w:rsidR="00073DB6" w:rsidRPr="00073DB6" w14:paraId="4CFC4D77" w14:textId="77777777" w:rsidTr="00504A73">
        <w:trPr>
          <w:tblHeader w:val="0"/>
        </w:trPr>
        <w:tc>
          <w:tcPr>
            <w:tcW w:w="3119" w:type="dxa"/>
            <w:shd w:val="clear" w:color="auto" w:fill="F2DBDB" w:themeFill="accent2" w:themeFillTint="33"/>
          </w:tcPr>
          <w:p w14:paraId="0CEA9406" w14:textId="568CD347" w:rsidR="00073DB6" w:rsidRPr="00073DB6" w:rsidRDefault="00504A73" w:rsidP="00504A73">
            <w:pPr>
              <w:pStyle w:val="NNormaltaula"/>
              <w:spacing w:before="60" w:after="60"/>
              <w:rPr>
                <w:b/>
              </w:rPr>
            </w:pPr>
            <w:r>
              <w:rPr>
                <w:b/>
              </w:rPr>
              <w:t>Descripció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1E3D62AE" w14:textId="3246740E" w:rsidR="00073DB6" w:rsidRPr="00073DB6" w:rsidRDefault="00073DB6" w:rsidP="00504A73">
            <w:pPr>
              <w:pStyle w:val="NNormaltaula"/>
              <w:spacing w:before="60" w:after="60"/>
              <w:rPr>
                <w:b/>
              </w:rPr>
            </w:pPr>
            <w:r w:rsidRPr="00073DB6">
              <w:rPr>
                <w:b/>
              </w:rPr>
              <w:t>Unitats estimades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14:paraId="33FF5F0A" w14:textId="77777777" w:rsidR="00073DB6" w:rsidRPr="00073DB6" w:rsidRDefault="00073DB6" w:rsidP="00504A73">
            <w:pPr>
              <w:pStyle w:val="NNormaltaula"/>
              <w:spacing w:before="60" w:after="60"/>
            </w:pPr>
            <w:r w:rsidRPr="00073DB6">
              <w:rPr>
                <w:b/>
              </w:rPr>
              <w:t>Preu unitari màxim</w:t>
            </w:r>
            <w:r w:rsidR="00632342">
              <w:rPr>
                <w:b/>
              </w:rPr>
              <w:t xml:space="preserve">           </w:t>
            </w:r>
            <w:r w:rsidRPr="00632342">
              <w:rPr>
                <w:sz w:val="16"/>
                <w:szCs w:val="16"/>
              </w:rPr>
              <w:t xml:space="preserve">(sense </w:t>
            </w:r>
            <w:r w:rsidR="00632342" w:rsidRPr="00632342">
              <w:rPr>
                <w:sz w:val="16"/>
                <w:szCs w:val="16"/>
              </w:rPr>
              <w:t xml:space="preserve">el 21% </w:t>
            </w:r>
            <w:r w:rsidRPr="00632342">
              <w:rPr>
                <w:sz w:val="16"/>
                <w:szCs w:val="16"/>
              </w:rPr>
              <w:t>IVA)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66EDD474" w14:textId="30371361" w:rsidR="00073DB6" w:rsidRPr="00073DB6" w:rsidRDefault="00073DB6" w:rsidP="00504A73">
            <w:pPr>
              <w:pStyle w:val="NNormaltaula"/>
              <w:spacing w:before="60" w:after="60"/>
            </w:pPr>
            <w:r w:rsidRPr="00073DB6">
              <w:rPr>
                <w:b/>
              </w:rPr>
              <w:t>Preu total</w:t>
            </w:r>
            <w:r w:rsidR="00EA1E6B">
              <w:rPr>
                <w:b/>
              </w:rPr>
              <w:t xml:space="preserve"> ofert</w:t>
            </w:r>
            <w:r w:rsidRPr="00073DB6">
              <w:rPr>
                <w:b/>
              </w:rPr>
              <w:t xml:space="preserve"> per </w:t>
            </w:r>
            <w:r w:rsidR="005F5B46">
              <w:rPr>
                <w:b/>
              </w:rPr>
              <w:t xml:space="preserve">a </w:t>
            </w:r>
            <w:r w:rsidR="00EA1E6B">
              <w:rPr>
                <w:b/>
              </w:rPr>
              <w:t xml:space="preserve">les </w:t>
            </w:r>
            <w:r w:rsidRPr="00073DB6">
              <w:rPr>
                <w:b/>
              </w:rPr>
              <w:t>unitats estimades</w:t>
            </w:r>
            <w:r w:rsidR="008C5A13">
              <w:rPr>
                <w:b/>
              </w:rPr>
              <w:t xml:space="preserve"> </w:t>
            </w:r>
            <w:r w:rsidR="00632342">
              <w:rPr>
                <w:b/>
              </w:rPr>
              <w:t xml:space="preserve"> </w:t>
            </w:r>
            <w:r w:rsidR="005F5B46">
              <w:rPr>
                <w:b/>
              </w:rPr>
              <w:t xml:space="preserve">  </w:t>
            </w:r>
            <w:r w:rsidRPr="00632342">
              <w:rPr>
                <w:sz w:val="16"/>
                <w:szCs w:val="16"/>
              </w:rPr>
              <w:t xml:space="preserve">(sense </w:t>
            </w:r>
            <w:r w:rsidR="00632342" w:rsidRPr="00632342">
              <w:rPr>
                <w:sz w:val="16"/>
                <w:szCs w:val="16"/>
              </w:rPr>
              <w:t xml:space="preserve">el 21% </w:t>
            </w:r>
            <w:r w:rsidRPr="00632342">
              <w:rPr>
                <w:sz w:val="16"/>
                <w:szCs w:val="16"/>
              </w:rPr>
              <w:t>IVA</w:t>
            </w:r>
            <w:r w:rsidRPr="00073DB6">
              <w:t>)</w:t>
            </w:r>
          </w:p>
        </w:tc>
      </w:tr>
      <w:tr w:rsidR="00073DB6" w:rsidRPr="00073DB6" w14:paraId="2FE68C45" w14:textId="77777777" w:rsidTr="00504A73">
        <w:trPr>
          <w:trHeight w:val="430"/>
          <w:tblHeader w:val="0"/>
        </w:trPr>
        <w:tc>
          <w:tcPr>
            <w:tcW w:w="8789" w:type="dxa"/>
            <w:gridSpan w:val="4"/>
            <w:shd w:val="clear" w:color="auto" w:fill="F2DBDB" w:themeFill="accent2" w:themeFillTint="33"/>
          </w:tcPr>
          <w:p w14:paraId="0634BA95" w14:textId="6F52ED6A" w:rsidR="00073DB6" w:rsidRPr="00504A73" w:rsidRDefault="00286A88">
            <w:pPr>
              <w:pStyle w:val="NNormaltaula"/>
              <w:spacing w:before="60" w:after="60"/>
              <w:rPr>
                <w:i/>
              </w:rPr>
            </w:pPr>
            <w:r w:rsidRPr="00504A73">
              <w:rPr>
                <w:i/>
              </w:rPr>
              <w:t>Articles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e</w:t>
            </w:r>
            <w:r w:rsidR="00073DB6" w:rsidRPr="00504A73">
              <w:rPr>
                <w:i/>
              </w:rPr>
              <w:t>n règim d</w:t>
            </w:r>
            <w:r w:rsidR="00387BD9" w:rsidRPr="00504A73">
              <w:rPr>
                <w:i/>
              </w:rPr>
              <w:t>’adquisició</w:t>
            </w:r>
          </w:p>
        </w:tc>
      </w:tr>
      <w:tr w:rsidR="00073DB6" w:rsidRPr="00073DB6" w14:paraId="79E57827" w14:textId="77777777" w:rsidTr="00B25AA1">
        <w:trPr>
          <w:trHeight w:val="808"/>
          <w:tblHeader w:val="0"/>
        </w:trPr>
        <w:tc>
          <w:tcPr>
            <w:tcW w:w="3119" w:type="dxa"/>
            <w:shd w:val="clear" w:color="auto" w:fill="auto"/>
          </w:tcPr>
          <w:p w14:paraId="3A9FF800" w14:textId="5B6B012E" w:rsidR="00073DB6" w:rsidRPr="00073DB6" w:rsidRDefault="00073DB6" w:rsidP="00B25AA1">
            <w:pPr>
              <w:pStyle w:val="NNormaltaula"/>
              <w:spacing w:before="60" w:after="60"/>
            </w:pPr>
            <w:r w:rsidRPr="00073DB6">
              <w:t xml:space="preserve">Corona de llorer per a ofrena amb cinta </w:t>
            </w:r>
            <w:r w:rsidR="00C06036">
              <w:t xml:space="preserve">amb el disseny </w:t>
            </w:r>
            <w:r w:rsidR="00C06036" w:rsidRPr="00AC4C32">
              <w:t xml:space="preserve">de la bandera de </w:t>
            </w:r>
            <w:r w:rsidR="00C06036" w:rsidRPr="004C40C8">
              <w:t>Catalunya</w:t>
            </w:r>
          </w:p>
        </w:tc>
        <w:tc>
          <w:tcPr>
            <w:tcW w:w="1843" w:type="dxa"/>
            <w:shd w:val="clear" w:color="auto" w:fill="auto"/>
          </w:tcPr>
          <w:p w14:paraId="25F9F609" w14:textId="77777777" w:rsidR="00073DB6" w:rsidRPr="00073DB6" w:rsidRDefault="00073DB6" w:rsidP="00B25AA1">
            <w:pPr>
              <w:pStyle w:val="NNormaltaula"/>
              <w:spacing w:before="60" w:after="60"/>
              <w:jc w:val="center"/>
            </w:pPr>
            <w:r w:rsidRPr="00073DB6">
              <w:t>6</w:t>
            </w:r>
          </w:p>
        </w:tc>
        <w:tc>
          <w:tcPr>
            <w:tcW w:w="1984" w:type="dxa"/>
            <w:shd w:val="clear" w:color="auto" w:fill="auto"/>
          </w:tcPr>
          <w:p w14:paraId="01608F8A" w14:textId="77777777" w:rsidR="00073DB6" w:rsidRPr="00073DB6" w:rsidRDefault="00073DB6" w:rsidP="00B25AA1">
            <w:pPr>
              <w:pStyle w:val="NNormaltaula"/>
              <w:spacing w:before="60" w:after="60"/>
              <w:jc w:val="right"/>
            </w:pPr>
            <w:r w:rsidRPr="00073DB6">
              <w:t>200,00 €</w:t>
            </w:r>
          </w:p>
        </w:tc>
        <w:tc>
          <w:tcPr>
            <w:tcW w:w="1843" w:type="dxa"/>
            <w:shd w:val="clear" w:color="auto" w:fill="auto"/>
          </w:tcPr>
          <w:p w14:paraId="706F538F" w14:textId="77777777" w:rsidR="00073DB6" w:rsidRPr="00073DB6" w:rsidRDefault="008C5A13" w:rsidP="00B25AA1">
            <w:pPr>
              <w:pStyle w:val="NNormaltaula"/>
              <w:spacing w:before="60" w:after="60"/>
              <w:jc w:val="right"/>
            </w:pPr>
            <w:r>
              <w:t>..........</w:t>
            </w:r>
            <w:r w:rsidR="00073DB6" w:rsidRPr="00073DB6">
              <w:t xml:space="preserve"> €</w:t>
            </w:r>
          </w:p>
        </w:tc>
      </w:tr>
      <w:tr w:rsidR="00073DB6" w:rsidRPr="00073DB6" w14:paraId="13AED23D" w14:textId="77777777" w:rsidTr="00B25AA1">
        <w:trPr>
          <w:trHeight w:val="808"/>
          <w:tblHeader w:val="0"/>
        </w:trPr>
        <w:tc>
          <w:tcPr>
            <w:tcW w:w="3119" w:type="dxa"/>
            <w:shd w:val="clear" w:color="auto" w:fill="auto"/>
          </w:tcPr>
          <w:p w14:paraId="733F686D" w14:textId="33191D59" w:rsidR="00073DB6" w:rsidRPr="00073DB6" w:rsidRDefault="00073DB6" w:rsidP="00B25AA1">
            <w:pPr>
              <w:pStyle w:val="NNormaltaula"/>
              <w:spacing w:before="60" w:after="60"/>
            </w:pPr>
            <w:r w:rsidRPr="00073DB6">
              <w:t xml:space="preserve">Corona de flors per a funeral amb cinta </w:t>
            </w:r>
            <w:r w:rsidR="00C06036">
              <w:t xml:space="preserve">amb el disseny </w:t>
            </w:r>
            <w:r w:rsidR="00C06036" w:rsidRPr="00AC4C32">
              <w:t xml:space="preserve">de la bandera de </w:t>
            </w:r>
            <w:r w:rsidR="00C06036" w:rsidRPr="004C40C8">
              <w:t>Catalunya</w:t>
            </w:r>
          </w:p>
        </w:tc>
        <w:tc>
          <w:tcPr>
            <w:tcW w:w="1843" w:type="dxa"/>
            <w:shd w:val="clear" w:color="auto" w:fill="auto"/>
          </w:tcPr>
          <w:p w14:paraId="62960BF7" w14:textId="77777777" w:rsidR="00073DB6" w:rsidRPr="00073DB6" w:rsidRDefault="00073DB6" w:rsidP="00B25AA1">
            <w:pPr>
              <w:pStyle w:val="NNormaltaula"/>
              <w:spacing w:before="60" w:after="60"/>
              <w:jc w:val="center"/>
            </w:pPr>
            <w:r w:rsidRPr="00073DB6">
              <w:t>3</w:t>
            </w:r>
          </w:p>
        </w:tc>
        <w:tc>
          <w:tcPr>
            <w:tcW w:w="1984" w:type="dxa"/>
            <w:shd w:val="clear" w:color="auto" w:fill="auto"/>
          </w:tcPr>
          <w:p w14:paraId="3155F200" w14:textId="77777777" w:rsidR="00073DB6" w:rsidRPr="00073DB6" w:rsidRDefault="00073DB6" w:rsidP="00B25AA1">
            <w:pPr>
              <w:pStyle w:val="NNormaltaula"/>
              <w:spacing w:before="60" w:after="60"/>
              <w:jc w:val="right"/>
            </w:pPr>
            <w:r w:rsidRPr="00073DB6">
              <w:t>300,00 €</w:t>
            </w:r>
          </w:p>
        </w:tc>
        <w:tc>
          <w:tcPr>
            <w:tcW w:w="1843" w:type="dxa"/>
            <w:shd w:val="clear" w:color="auto" w:fill="auto"/>
          </w:tcPr>
          <w:p w14:paraId="4931B9B9" w14:textId="77777777" w:rsidR="00073DB6" w:rsidRPr="00073DB6" w:rsidRDefault="00EA1E6B" w:rsidP="00B25AA1">
            <w:pPr>
              <w:pStyle w:val="NNormaltaula"/>
              <w:spacing w:before="60" w:after="60"/>
              <w:jc w:val="right"/>
            </w:pPr>
            <w:r>
              <w:t>..........</w:t>
            </w:r>
            <w:r w:rsidR="00073DB6" w:rsidRPr="00073DB6">
              <w:t xml:space="preserve"> €</w:t>
            </w:r>
          </w:p>
        </w:tc>
      </w:tr>
      <w:tr w:rsidR="00073DB6" w:rsidRPr="00073DB6" w14:paraId="6B8F8376" w14:textId="77777777" w:rsidTr="00B25AA1">
        <w:trPr>
          <w:trHeight w:val="808"/>
          <w:tblHeader w:val="0"/>
        </w:trPr>
        <w:tc>
          <w:tcPr>
            <w:tcW w:w="3119" w:type="dxa"/>
            <w:shd w:val="clear" w:color="auto" w:fill="auto"/>
          </w:tcPr>
          <w:p w14:paraId="34C43472" w14:textId="6587BECA" w:rsidR="00073DB6" w:rsidRPr="00073DB6" w:rsidRDefault="00073DB6" w:rsidP="00B25AA1">
            <w:pPr>
              <w:pStyle w:val="NNormaltaula"/>
              <w:spacing w:before="60" w:after="60"/>
            </w:pPr>
            <w:r w:rsidRPr="00073DB6">
              <w:t>Plafó de clavells (50</w:t>
            </w:r>
            <w:r w:rsidR="00C06036">
              <w:t xml:space="preserve"> </w:t>
            </w:r>
            <w:r w:rsidRPr="00073DB6">
              <w:t>x</w:t>
            </w:r>
            <w:r w:rsidR="00C06036">
              <w:t xml:space="preserve"> </w:t>
            </w:r>
            <w:r w:rsidRPr="00073DB6">
              <w:t xml:space="preserve">50 cm) amb cinta </w:t>
            </w:r>
            <w:r w:rsidR="00C06036">
              <w:t xml:space="preserve">amb el disseny </w:t>
            </w:r>
            <w:r w:rsidR="00C06036" w:rsidRPr="00AC4C32">
              <w:t xml:space="preserve">de la bandera de </w:t>
            </w:r>
            <w:r w:rsidR="00C06036" w:rsidRPr="004C40C8">
              <w:t>Catalunya</w:t>
            </w:r>
          </w:p>
        </w:tc>
        <w:tc>
          <w:tcPr>
            <w:tcW w:w="1843" w:type="dxa"/>
            <w:shd w:val="clear" w:color="auto" w:fill="auto"/>
          </w:tcPr>
          <w:p w14:paraId="661CBB6D" w14:textId="77777777" w:rsidR="00073DB6" w:rsidRPr="00073DB6" w:rsidRDefault="00073DB6" w:rsidP="00B25AA1">
            <w:pPr>
              <w:pStyle w:val="NNormaltaula"/>
              <w:spacing w:before="60" w:after="60"/>
              <w:jc w:val="center"/>
            </w:pPr>
            <w:r w:rsidRPr="00073DB6">
              <w:t>3</w:t>
            </w:r>
          </w:p>
        </w:tc>
        <w:tc>
          <w:tcPr>
            <w:tcW w:w="1984" w:type="dxa"/>
            <w:shd w:val="clear" w:color="auto" w:fill="auto"/>
          </w:tcPr>
          <w:p w14:paraId="774F1F68" w14:textId="77777777" w:rsidR="00073DB6" w:rsidRPr="00073DB6" w:rsidRDefault="00073DB6" w:rsidP="00B25AA1">
            <w:pPr>
              <w:pStyle w:val="NNormaltaula"/>
              <w:spacing w:before="60" w:after="60"/>
              <w:jc w:val="right"/>
            </w:pPr>
            <w:r w:rsidRPr="00073DB6">
              <w:t>150,00 €</w:t>
            </w:r>
          </w:p>
        </w:tc>
        <w:tc>
          <w:tcPr>
            <w:tcW w:w="1843" w:type="dxa"/>
            <w:shd w:val="clear" w:color="auto" w:fill="auto"/>
          </w:tcPr>
          <w:p w14:paraId="3174DEAE" w14:textId="77777777" w:rsidR="00073DB6" w:rsidRPr="00073DB6" w:rsidRDefault="00AD2394" w:rsidP="00B25AA1">
            <w:pPr>
              <w:pStyle w:val="NNormaltaula"/>
              <w:spacing w:before="60" w:after="60"/>
              <w:jc w:val="right"/>
            </w:pPr>
            <w:r>
              <w:t>..........</w:t>
            </w:r>
            <w:r w:rsidR="00073DB6" w:rsidRPr="00073DB6">
              <w:t xml:space="preserve"> €</w:t>
            </w:r>
          </w:p>
        </w:tc>
      </w:tr>
      <w:tr w:rsidR="00073DB6" w:rsidRPr="00073DB6" w14:paraId="42E351CC" w14:textId="77777777" w:rsidTr="00B25AA1">
        <w:trPr>
          <w:trHeight w:val="808"/>
          <w:tblHeader w:val="0"/>
        </w:trPr>
        <w:tc>
          <w:tcPr>
            <w:tcW w:w="3119" w:type="dxa"/>
            <w:shd w:val="clear" w:color="auto" w:fill="auto"/>
          </w:tcPr>
          <w:p w14:paraId="7BB3464A" w14:textId="77777777" w:rsidR="00073DB6" w:rsidRPr="00073DB6" w:rsidRDefault="00073DB6" w:rsidP="00B25AA1">
            <w:pPr>
              <w:pStyle w:val="NNormaltaula"/>
              <w:spacing w:before="60" w:after="60"/>
            </w:pPr>
            <w:r w:rsidRPr="00073DB6">
              <w:t>Roses</w:t>
            </w:r>
          </w:p>
        </w:tc>
        <w:tc>
          <w:tcPr>
            <w:tcW w:w="1843" w:type="dxa"/>
            <w:shd w:val="clear" w:color="auto" w:fill="auto"/>
          </w:tcPr>
          <w:p w14:paraId="279C91F9" w14:textId="77777777" w:rsidR="00073DB6" w:rsidRPr="00073DB6" w:rsidRDefault="00073DB6" w:rsidP="00B25AA1">
            <w:pPr>
              <w:pStyle w:val="NNormaltaula"/>
              <w:spacing w:before="60" w:after="60"/>
              <w:jc w:val="center"/>
            </w:pPr>
            <w:r w:rsidRPr="00073DB6">
              <w:t>300</w:t>
            </w:r>
          </w:p>
        </w:tc>
        <w:tc>
          <w:tcPr>
            <w:tcW w:w="1984" w:type="dxa"/>
            <w:shd w:val="clear" w:color="auto" w:fill="auto"/>
          </w:tcPr>
          <w:p w14:paraId="3C98D87F" w14:textId="77777777" w:rsidR="00073DB6" w:rsidRPr="00073DB6" w:rsidRDefault="00073DB6" w:rsidP="00B25AA1">
            <w:pPr>
              <w:pStyle w:val="NNormaltaula"/>
              <w:spacing w:before="60" w:after="60"/>
              <w:jc w:val="right"/>
            </w:pPr>
            <w:r w:rsidRPr="00073DB6">
              <w:t>5,00 €</w:t>
            </w:r>
          </w:p>
        </w:tc>
        <w:tc>
          <w:tcPr>
            <w:tcW w:w="1843" w:type="dxa"/>
            <w:shd w:val="clear" w:color="auto" w:fill="auto"/>
          </w:tcPr>
          <w:p w14:paraId="4EB64E36" w14:textId="77777777" w:rsidR="00073DB6" w:rsidRPr="00073DB6" w:rsidRDefault="00AD2394" w:rsidP="00B25AA1">
            <w:pPr>
              <w:pStyle w:val="NNormaltaula"/>
              <w:spacing w:before="60" w:after="60"/>
              <w:jc w:val="right"/>
            </w:pPr>
            <w:r>
              <w:t>..........</w:t>
            </w:r>
            <w:r w:rsidR="00073DB6" w:rsidRPr="00073DB6">
              <w:t xml:space="preserve"> €</w:t>
            </w:r>
          </w:p>
        </w:tc>
      </w:tr>
      <w:tr w:rsidR="00AD2394" w:rsidRPr="00073DB6" w14:paraId="7FE51968" w14:textId="77777777" w:rsidTr="00B25AA1">
        <w:trPr>
          <w:trHeight w:val="808"/>
          <w:tblHeader w:val="0"/>
        </w:trPr>
        <w:tc>
          <w:tcPr>
            <w:tcW w:w="3119" w:type="dxa"/>
            <w:shd w:val="clear" w:color="auto" w:fill="auto"/>
          </w:tcPr>
          <w:p w14:paraId="25C5D355" w14:textId="77777777" w:rsidR="00AD2394" w:rsidRPr="00073DB6" w:rsidRDefault="00AD2394" w:rsidP="00B25AA1">
            <w:pPr>
              <w:pStyle w:val="NNormaltaula"/>
              <w:spacing w:before="60" w:after="60"/>
            </w:pPr>
            <w:r w:rsidRPr="00073DB6">
              <w:t>Ram de flors</w:t>
            </w:r>
          </w:p>
        </w:tc>
        <w:tc>
          <w:tcPr>
            <w:tcW w:w="1843" w:type="dxa"/>
            <w:shd w:val="clear" w:color="auto" w:fill="auto"/>
          </w:tcPr>
          <w:p w14:paraId="31491DA6" w14:textId="77777777" w:rsidR="00AD2394" w:rsidRPr="00073DB6" w:rsidRDefault="00AD2394" w:rsidP="00B25AA1">
            <w:pPr>
              <w:pStyle w:val="NNormaltaula"/>
              <w:spacing w:before="60" w:after="60"/>
              <w:jc w:val="center"/>
            </w:pPr>
            <w:r w:rsidRPr="00073DB6">
              <w:t>5</w:t>
            </w:r>
          </w:p>
        </w:tc>
        <w:tc>
          <w:tcPr>
            <w:tcW w:w="1984" w:type="dxa"/>
            <w:shd w:val="clear" w:color="auto" w:fill="auto"/>
          </w:tcPr>
          <w:p w14:paraId="5D0344DE" w14:textId="77777777" w:rsidR="00AD2394" w:rsidRPr="00073DB6" w:rsidRDefault="00AD2394" w:rsidP="00B25AA1">
            <w:pPr>
              <w:pStyle w:val="NNormaltaula"/>
              <w:spacing w:before="60" w:after="60"/>
              <w:jc w:val="right"/>
            </w:pPr>
            <w:r w:rsidRPr="00073DB6">
              <w:t>50,00 €</w:t>
            </w:r>
          </w:p>
        </w:tc>
        <w:tc>
          <w:tcPr>
            <w:tcW w:w="1843" w:type="dxa"/>
            <w:shd w:val="clear" w:color="auto" w:fill="auto"/>
          </w:tcPr>
          <w:p w14:paraId="6175D123" w14:textId="77777777" w:rsidR="00AD2394" w:rsidRDefault="00AD2394" w:rsidP="00B25AA1">
            <w:pPr>
              <w:pStyle w:val="NNormaltaula"/>
              <w:spacing w:before="60" w:after="60"/>
              <w:jc w:val="right"/>
            </w:pPr>
            <w:r w:rsidRPr="007F3724">
              <w:t>.......... €</w:t>
            </w:r>
          </w:p>
        </w:tc>
      </w:tr>
      <w:tr w:rsidR="00AD2394" w:rsidRPr="00073DB6" w14:paraId="3E21F3E0" w14:textId="77777777" w:rsidTr="00B25AA1">
        <w:trPr>
          <w:trHeight w:val="808"/>
          <w:tblHeader w:val="0"/>
        </w:trPr>
        <w:tc>
          <w:tcPr>
            <w:tcW w:w="3119" w:type="dxa"/>
            <w:shd w:val="clear" w:color="auto" w:fill="auto"/>
          </w:tcPr>
          <w:p w14:paraId="130CA7FD" w14:textId="77777777" w:rsidR="00AD2394" w:rsidRPr="00073DB6" w:rsidRDefault="00AD2394" w:rsidP="00B25AA1">
            <w:pPr>
              <w:pStyle w:val="NNormaltaula"/>
              <w:spacing w:before="60" w:after="60"/>
            </w:pPr>
            <w:r w:rsidRPr="00073DB6">
              <w:t>Centre de taula gran</w:t>
            </w:r>
          </w:p>
        </w:tc>
        <w:tc>
          <w:tcPr>
            <w:tcW w:w="1843" w:type="dxa"/>
            <w:shd w:val="clear" w:color="auto" w:fill="auto"/>
          </w:tcPr>
          <w:p w14:paraId="67955C77" w14:textId="77777777" w:rsidR="00AD2394" w:rsidRPr="00073DB6" w:rsidRDefault="00AD2394" w:rsidP="00B25AA1">
            <w:pPr>
              <w:pStyle w:val="NNormaltaula"/>
              <w:spacing w:before="60" w:after="60"/>
              <w:jc w:val="center"/>
            </w:pPr>
            <w:r w:rsidRPr="00073DB6">
              <w:t>10</w:t>
            </w:r>
          </w:p>
        </w:tc>
        <w:tc>
          <w:tcPr>
            <w:tcW w:w="1984" w:type="dxa"/>
            <w:shd w:val="clear" w:color="auto" w:fill="auto"/>
          </w:tcPr>
          <w:p w14:paraId="68092CFA" w14:textId="77777777" w:rsidR="00AD2394" w:rsidRPr="00073DB6" w:rsidRDefault="00AD2394" w:rsidP="00B25AA1">
            <w:pPr>
              <w:pStyle w:val="NNormaltaula"/>
              <w:spacing w:before="60" w:after="60"/>
              <w:jc w:val="right"/>
            </w:pPr>
            <w:r w:rsidRPr="00073DB6">
              <w:t>50,00 €</w:t>
            </w:r>
          </w:p>
        </w:tc>
        <w:tc>
          <w:tcPr>
            <w:tcW w:w="1843" w:type="dxa"/>
            <w:shd w:val="clear" w:color="auto" w:fill="auto"/>
          </w:tcPr>
          <w:p w14:paraId="430F544D" w14:textId="77777777" w:rsidR="00AD2394" w:rsidRDefault="00AD2394" w:rsidP="00B25AA1">
            <w:pPr>
              <w:pStyle w:val="NNormaltaula"/>
              <w:spacing w:before="60" w:after="60"/>
              <w:jc w:val="right"/>
            </w:pPr>
            <w:r w:rsidRPr="007F3724">
              <w:t>.......... €</w:t>
            </w:r>
          </w:p>
        </w:tc>
      </w:tr>
      <w:tr w:rsidR="00AD2394" w:rsidRPr="00073DB6" w14:paraId="30AC6481" w14:textId="77777777" w:rsidTr="00B25AA1">
        <w:trPr>
          <w:trHeight w:val="808"/>
          <w:tblHeader w:val="0"/>
        </w:trPr>
        <w:tc>
          <w:tcPr>
            <w:tcW w:w="3119" w:type="dxa"/>
            <w:shd w:val="clear" w:color="auto" w:fill="auto"/>
          </w:tcPr>
          <w:p w14:paraId="3795B36A" w14:textId="23AF34F5" w:rsidR="00AD2394" w:rsidRPr="00073DB6" w:rsidRDefault="00AD2394" w:rsidP="00B25AA1">
            <w:pPr>
              <w:pStyle w:val="NNormaltaula"/>
              <w:spacing w:before="60" w:after="60"/>
            </w:pPr>
            <w:r w:rsidRPr="00073DB6">
              <w:t>Centre de taula petit</w:t>
            </w:r>
          </w:p>
        </w:tc>
        <w:tc>
          <w:tcPr>
            <w:tcW w:w="1843" w:type="dxa"/>
            <w:shd w:val="clear" w:color="auto" w:fill="auto"/>
          </w:tcPr>
          <w:p w14:paraId="0510B796" w14:textId="77777777" w:rsidR="00AD2394" w:rsidRPr="00073DB6" w:rsidRDefault="00AD2394" w:rsidP="00B25AA1">
            <w:pPr>
              <w:pStyle w:val="NNormaltaula"/>
              <w:spacing w:before="60" w:after="60"/>
              <w:jc w:val="center"/>
            </w:pPr>
            <w:r w:rsidRPr="00073DB6">
              <w:t>15</w:t>
            </w:r>
          </w:p>
        </w:tc>
        <w:tc>
          <w:tcPr>
            <w:tcW w:w="1984" w:type="dxa"/>
            <w:shd w:val="clear" w:color="auto" w:fill="auto"/>
          </w:tcPr>
          <w:p w14:paraId="6D5FB34E" w14:textId="77777777" w:rsidR="00AD2394" w:rsidRPr="00073DB6" w:rsidRDefault="00AD2394" w:rsidP="00B25AA1">
            <w:pPr>
              <w:pStyle w:val="NNormaltaula"/>
              <w:spacing w:before="60" w:after="60"/>
              <w:jc w:val="right"/>
            </w:pPr>
            <w:r w:rsidRPr="00073DB6">
              <w:t>40,00 €</w:t>
            </w:r>
          </w:p>
        </w:tc>
        <w:tc>
          <w:tcPr>
            <w:tcW w:w="1843" w:type="dxa"/>
            <w:shd w:val="clear" w:color="auto" w:fill="auto"/>
          </w:tcPr>
          <w:p w14:paraId="0B6EB1EC" w14:textId="77777777" w:rsidR="00AD2394" w:rsidRDefault="00AD2394" w:rsidP="00B25AA1">
            <w:pPr>
              <w:pStyle w:val="NNormaltaula"/>
              <w:spacing w:before="60" w:after="60"/>
              <w:jc w:val="right"/>
            </w:pPr>
            <w:r w:rsidRPr="007F3724">
              <w:t>.......... €</w:t>
            </w:r>
          </w:p>
        </w:tc>
      </w:tr>
      <w:tr w:rsidR="00AD2394" w:rsidRPr="00073DB6" w14:paraId="0260C924" w14:textId="77777777" w:rsidTr="00B25AA1">
        <w:trPr>
          <w:trHeight w:val="808"/>
          <w:tblHeader w:val="0"/>
        </w:trPr>
        <w:tc>
          <w:tcPr>
            <w:tcW w:w="3119" w:type="dxa"/>
            <w:shd w:val="clear" w:color="auto" w:fill="auto"/>
          </w:tcPr>
          <w:p w14:paraId="6098846D" w14:textId="6C42484B" w:rsidR="00AD2394" w:rsidRPr="00073DB6" w:rsidRDefault="00C06036" w:rsidP="00B25AA1">
            <w:pPr>
              <w:pStyle w:val="NNormaltaula"/>
              <w:spacing w:before="60" w:after="60"/>
            </w:pPr>
            <w:r>
              <w:t>A</w:t>
            </w:r>
            <w:r w:rsidR="00AD2394" w:rsidRPr="00073DB6">
              <w:t>vet de Nadal d’uns 5</w:t>
            </w:r>
            <w:r>
              <w:t xml:space="preserve"> o </w:t>
            </w:r>
            <w:r w:rsidR="00AD2394" w:rsidRPr="00073DB6">
              <w:t>6 m</w:t>
            </w:r>
          </w:p>
        </w:tc>
        <w:tc>
          <w:tcPr>
            <w:tcW w:w="1843" w:type="dxa"/>
            <w:shd w:val="clear" w:color="auto" w:fill="auto"/>
          </w:tcPr>
          <w:p w14:paraId="561D2216" w14:textId="77777777" w:rsidR="00AD2394" w:rsidRPr="00073DB6" w:rsidRDefault="00AD2394" w:rsidP="00B25AA1">
            <w:pPr>
              <w:pStyle w:val="NNormaltaula"/>
              <w:spacing w:before="60" w:after="60"/>
              <w:jc w:val="center"/>
            </w:pPr>
            <w:r w:rsidRPr="00073DB6">
              <w:t>1</w:t>
            </w:r>
          </w:p>
        </w:tc>
        <w:tc>
          <w:tcPr>
            <w:tcW w:w="1984" w:type="dxa"/>
            <w:shd w:val="clear" w:color="auto" w:fill="auto"/>
          </w:tcPr>
          <w:p w14:paraId="36B193B0" w14:textId="77777777" w:rsidR="00AD2394" w:rsidRPr="00073DB6" w:rsidRDefault="00AD2394" w:rsidP="00B25AA1">
            <w:pPr>
              <w:pStyle w:val="NNormaltaula"/>
              <w:spacing w:before="60" w:after="60"/>
              <w:jc w:val="right"/>
            </w:pPr>
            <w:r w:rsidRPr="00073DB6">
              <w:t>1.500,00 €</w:t>
            </w:r>
          </w:p>
        </w:tc>
        <w:tc>
          <w:tcPr>
            <w:tcW w:w="1843" w:type="dxa"/>
            <w:shd w:val="clear" w:color="auto" w:fill="auto"/>
          </w:tcPr>
          <w:p w14:paraId="557B9DC7" w14:textId="77777777" w:rsidR="00AD2394" w:rsidRDefault="00AD2394" w:rsidP="00B25AA1">
            <w:pPr>
              <w:pStyle w:val="NNormaltaula"/>
              <w:spacing w:before="60" w:after="60"/>
              <w:jc w:val="right"/>
            </w:pPr>
            <w:r w:rsidRPr="007F3724">
              <w:t>.......... €</w:t>
            </w:r>
          </w:p>
        </w:tc>
      </w:tr>
      <w:tr w:rsidR="00AD2394" w:rsidRPr="00073DB6" w14:paraId="58F0901F" w14:textId="77777777" w:rsidTr="00B25AA1">
        <w:trPr>
          <w:trHeight w:val="808"/>
          <w:tblHeader w:val="0"/>
        </w:trPr>
        <w:tc>
          <w:tcPr>
            <w:tcW w:w="3119" w:type="dxa"/>
            <w:shd w:val="clear" w:color="auto" w:fill="auto"/>
          </w:tcPr>
          <w:p w14:paraId="5CCFC3D6" w14:textId="77777777" w:rsidR="00AD2394" w:rsidRPr="00073DB6" w:rsidRDefault="00AD2394" w:rsidP="00B25AA1">
            <w:pPr>
              <w:pStyle w:val="NNormaltaula"/>
              <w:spacing w:before="60" w:after="60"/>
            </w:pPr>
            <w:r w:rsidRPr="00073DB6">
              <w:t>Plantes decoratives de flor natural (tipus ponsètia)</w:t>
            </w:r>
          </w:p>
        </w:tc>
        <w:tc>
          <w:tcPr>
            <w:tcW w:w="1843" w:type="dxa"/>
            <w:shd w:val="clear" w:color="auto" w:fill="auto"/>
          </w:tcPr>
          <w:p w14:paraId="2998C85A" w14:textId="77777777" w:rsidR="00AD2394" w:rsidRPr="00073DB6" w:rsidRDefault="00AD2394" w:rsidP="00B25AA1">
            <w:pPr>
              <w:pStyle w:val="NNormaltaula"/>
              <w:spacing w:before="60" w:after="60"/>
              <w:jc w:val="center"/>
            </w:pPr>
            <w:r w:rsidRPr="00073DB6">
              <w:t>15</w:t>
            </w:r>
          </w:p>
        </w:tc>
        <w:tc>
          <w:tcPr>
            <w:tcW w:w="1984" w:type="dxa"/>
            <w:shd w:val="clear" w:color="auto" w:fill="auto"/>
          </w:tcPr>
          <w:p w14:paraId="654AF5D7" w14:textId="77777777" w:rsidR="00AD2394" w:rsidRPr="00073DB6" w:rsidRDefault="00AD2394" w:rsidP="00B25AA1">
            <w:pPr>
              <w:pStyle w:val="NNormaltaula"/>
              <w:spacing w:before="60" w:after="60"/>
              <w:jc w:val="right"/>
            </w:pPr>
            <w:r w:rsidRPr="00073DB6">
              <w:t>50,00 €</w:t>
            </w:r>
          </w:p>
        </w:tc>
        <w:tc>
          <w:tcPr>
            <w:tcW w:w="1843" w:type="dxa"/>
            <w:shd w:val="clear" w:color="auto" w:fill="auto"/>
          </w:tcPr>
          <w:p w14:paraId="07C62E72" w14:textId="77777777" w:rsidR="00AD2394" w:rsidRDefault="00AD2394" w:rsidP="00B25AA1">
            <w:pPr>
              <w:pStyle w:val="NNormaltaula"/>
              <w:spacing w:before="60" w:after="60"/>
              <w:jc w:val="right"/>
            </w:pPr>
            <w:r w:rsidRPr="007F3724">
              <w:t>.......... €</w:t>
            </w:r>
          </w:p>
        </w:tc>
      </w:tr>
      <w:tr w:rsidR="00073DB6" w:rsidRPr="00073DB6" w14:paraId="4980EED4" w14:textId="77777777" w:rsidTr="00504A73">
        <w:trPr>
          <w:trHeight w:val="473"/>
          <w:tblHeader w:val="0"/>
        </w:trPr>
        <w:tc>
          <w:tcPr>
            <w:tcW w:w="8789" w:type="dxa"/>
            <w:gridSpan w:val="4"/>
            <w:shd w:val="clear" w:color="auto" w:fill="F2DBDB" w:themeFill="accent2" w:themeFillTint="33"/>
          </w:tcPr>
          <w:p w14:paraId="500E23D1" w14:textId="45DC4CB9" w:rsidR="00073DB6" w:rsidRPr="00504A73" w:rsidRDefault="00286A88">
            <w:pPr>
              <w:pStyle w:val="NNormaltaula"/>
              <w:spacing w:before="60" w:after="60"/>
              <w:rPr>
                <w:i/>
              </w:rPr>
            </w:pPr>
            <w:r w:rsidRPr="00504A73">
              <w:rPr>
                <w:i/>
              </w:rPr>
              <w:t>Articles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e</w:t>
            </w:r>
            <w:r w:rsidR="00073DB6" w:rsidRPr="00504A73">
              <w:rPr>
                <w:i/>
              </w:rPr>
              <w:t>n règim de lloguer</w:t>
            </w:r>
          </w:p>
        </w:tc>
      </w:tr>
      <w:tr w:rsidR="00073DB6" w:rsidRPr="00073DB6" w14:paraId="3417058E" w14:textId="77777777" w:rsidTr="00B25AA1">
        <w:trPr>
          <w:trHeight w:val="808"/>
          <w:tblHeader w:val="0"/>
        </w:trPr>
        <w:tc>
          <w:tcPr>
            <w:tcW w:w="3119" w:type="dxa"/>
            <w:shd w:val="clear" w:color="auto" w:fill="auto"/>
            <w:vAlign w:val="top"/>
          </w:tcPr>
          <w:p w14:paraId="725723B0" w14:textId="404B4162" w:rsidR="00504A73" w:rsidRPr="00504A73" w:rsidRDefault="00073DB6" w:rsidP="00FA7FD4">
            <w:pPr>
              <w:pStyle w:val="NNormaltaula"/>
              <w:spacing w:before="60" w:after="60"/>
            </w:pPr>
            <w:r w:rsidRPr="00073DB6">
              <w:t xml:space="preserve">Plantes (tipus </w:t>
            </w:r>
            <w:r w:rsidR="005D1251">
              <w:t>k</w:t>
            </w:r>
            <w:r w:rsidRPr="00073DB6">
              <w:t xml:space="preserve">èntia) per </w:t>
            </w:r>
            <w:r w:rsidR="005D1251">
              <w:t xml:space="preserve">a </w:t>
            </w:r>
            <w:r w:rsidRPr="00073DB6">
              <w:t>decorar espais</w:t>
            </w:r>
          </w:p>
        </w:tc>
        <w:tc>
          <w:tcPr>
            <w:tcW w:w="1843" w:type="dxa"/>
            <w:shd w:val="clear" w:color="auto" w:fill="auto"/>
          </w:tcPr>
          <w:p w14:paraId="14010DA0" w14:textId="77777777" w:rsidR="00073DB6" w:rsidRPr="00073DB6" w:rsidRDefault="00073DB6" w:rsidP="00B25AA1">
            <w:pPr>
              <w:pStyle w:val="NNormaltaula"/>
              <w:spacing w:before="60" w:after="60"/>
              <w:jc w:val="center"/>
            </w:pPr>
            <w:r w:rsidRPr="00073DB6">
              <w:t>20</w:t>
            </w:r>
          </w:p>
        </w:tc>
        <w:tc>
          <w:tcPr>
            <w:tcW w:w="1984" w:type="dxa"/>
            <w:shd w:val="clear" w:color="auto" w:fill="auto"/>
          </w:tcPr>
          <w:p w14:paraId="0774822E" w14:textId="77777777" w:rsidR="00073DB6" w:rsidRPr="00073DB6" w:rsidRDefault="00073DB6" w:rsidP="00B25AA1">
            <w:pPr>
              <w:pStyle w:val="NNormaltaula"/>
              <w:spacing w:before="60" w:after="60"/>
              <w:jc w:val="right"/>
            </w:pPr>
            <w:r w:rsidRPr="00073DB6">
              <w:t>50,00 €</w:t>
            </w:r>
          </w:p>
        </w:tc>
        <w:tc>
          <w:tcPr>
            <w:tcW w:w="1843" w:type="dxa"/>
            <w:shd w:val="clear" w:color="auto" w:fill="auto"/>
          </w:tcPr>
          <w:p w14:paraId="1BB2C407" w14:textId="77777777" w:rsidR="00073DB6" w:rsidRPr="00073DB6" w:rsidRDefault="00AD2394" w:rsidP="00B25AA1">
            <w:pPr>
              <w:pStyle w:val="NNormaltaula"/>
              <w:spacing w:before="60" w:after="60"/>
              <w:jc w:val="right"/>
            </w:pPr>
            <w:r w:rsidRPr="00AD2394">
              <w:t>.......... €</w:t>
            </w:r>
          </w:p>
        </w:tc>
      </w:tr>
      <w:tr w:rsidR="00073DB6" w:rsidRPr="00073DB6" w14:paraId="2319A038" w14:textId="77777777" w:rsidTr="00504A73">
        <w:trPr>
          <w:trHeight w:val="589"/>
          <w:tblHeader w:val="0"/>
        </w:trPr>
        <w:tc>
          <w:tcPr>
            <w:tcW w:w="8789" w:type="dxa"/>
            <w:gridSpan w:val="4"/>
            <w:shd w:val="clear" w:color="auto" w:fill="F2DBDB" w:themeFill="accent2" w:themeFillTint="33"/>
          </w:tcPr>
          <w:p w14:paraId="723CD739" w14:textId="68C8C8FC" w:rsidR="00073DB6" w:rsidRPr="00504A73" w:rsidRDefault="005D1251" w:rsidP="00504A73">
            <w:pPr>
              <w:pStyle w:val="NNormaltaula"/>
              <w:spacing w:before="60" w:after="60"/>
              <w:rPr>
                <w:i/>
              </w:rPr>
            </w:pPr>
            <w:r w:rsidRPr="00504A73">
              <w:rPr>
                <w:i/>
              </w:rPr>
              <w:t>L</w:t>
            </w:r>
            <w:r w:rsidR="00073DB6" w:rsidRPr="00504A73">
              <w:rPr>
                <w:i/>
              </w:rPr>
              <w:t>liurament</w:t>
            </w:r>
            <w:r w:rsidRPr="00504A73">
              <w:rPr>
                <w:i/>
              </w:rPr>
              <w:t xml:space="preserve"> i muntatge d’articles</w:t>
            </w:r>
          </w:p>
        </w:tc>
      </w:tr>
      <w:tr w:rsidR="00073DB6" w:rsidRPr="00073DB6" w14:paraId="27978410" w14:textId="77777777" w:rsidTr="00B25AA1">
        <w:trPr>
          <w:trHeight w:val="808"/>
          <w:tblHeader w:val="0"/>
        </w:trPr>
        <w:tc>
          <w:tcPr>
            <w:tcW w:w="3119" w:type="dxa"/>
            <w:shd w:val="clear" w:color="auto" w:fill="auto"/>
          </w:tcPr>
          <w:p w14:paraId="29243739" w14:textId="3BA07B8A" w:rsidR="00073DB6" w:rsidRPr="00073DB6" w:rsidRDefault="00073DB6" w:rsidP="00B25AA1">
            <w:pPr>
              <w:pStyle w:val="NNormaltaula"/>
              <w:spacing w:before="60" w:after="60"/>
            </w:pPr>
            <w:r w:rsidRPr="00073DB6">
              <w:t>Lliurament fora de l’</w:t>
            </w:r>
            <w:r w:rsidR="005D1251">
              <w:t>à</w:t>
            </w:r>
            <w:r w:rsidRPr="00073DB6">
              <w:t xml:space="preserve">rea </w:t>
            </w:r>
            <w:r w:rsidR="005D1251">
              <w:t>m</w:t>
            </w:r>
            <w:r w:rsidRPr="00073DB6">
              <w:t>etropolitana de Barcelona</w:t>
            </w:r>
          </w:p>
        </w:tc>
        <w:tc>
          <w:tcPr>
            <w:tcW w:w="1843" w:type="dxa"/>
            <w:shd w:val="clear" w:color="auto" w:fill="auto"/>
          </w:tcPr>
          <w:p w14:paraId="6D6745FE" w14:textId="77777777" w:rsidR="00073DB6" w:rsidRPr="00073DB6" w:rsidRDefault="00073DB6" w:rsidP="00B25AA1">
            <w:pPr>
              <w:pStyle w:val="NNormaltaula"/>
              <w:spacing w:before="60" w:after="60"/>
              <w:jc w:val="center"/>
            </w:pPr>
            <w:r w:rsidRPr="00073DB6">
              <w:t>5</w:t>
            </w:r>
          </w:p>
        </w:tc>
        <w:tc>
          <w:tcPr>
            <w:tcW w:w="1984" w:type="dxa"/>
            <w:shd w:val="clear" w:color="auto" w:fill="auto"/>
          </w:tcPr>
          <w:p w14:paraId="2DF51BA2" w14:textId="636CE808" w:rsidR="00073DB6" w:rsidRPr="00073DB6" w:rsidRDefault="00073DB6" w:rsidP="00B25AA1">
            <w:pPr>
              <w:pStyle w:val="NNormaltaula"/>
              <w:spacing w:before="60" w:after="60"/>
              <w:jc w:val="right"/>
            </w:pPr>
            <w:r w:rsidRPr="00504A73">
              <w:t>4</w:t>
            </w:r>
            <w:r w:rsidRPr="00073DB6">
              <w:t>0,00 €</w:t>
            </w:r>
          </w:p>
        </w:tc>
        <w:tc>
          <w:tcPr>
            <w:tcW w:w="1843" w:type="dxa"/>
            <w:shd w:val="clear" w:color="auto" w:fill="auto"/>
          </w:tcPr>
          <w:p w14:paraId="2F31E128" w14:textId="77777777" w:rsidR="00073DB6" w:rsidRPr="00073DB6" w:rsidRDefault="00AD2394" w:rsidP="00B25AA1">
            <w:pPr>
              <w:pStyle w:val="NNormaltaula"/>
              <w:spacing w:before="60" w:after="60"/>
              <w:jc w:val="right"/>
            </w:pPr>
            <w:r w:rsidRPr="00AD2394">
              <w:t>.......... €</w:t>
            </w:r>
          </w:p>
        </w:tc>
      </w:tr>
      <w:tr w:rsidR="005D1251" w:rsidRPr="00073DB6" w14:paraId="69E26278" w14:textId="77777777" w:rsidTr="00B25AA1">
        <w:trPr>
          <w:trHeight w:val="808"/>
          <w:tblHeader w:val="0"/>
        </w:trPr>
        <w:tc>
          <w:tcPr>
            <w:tcW w:w="3119" w:type="dxa"/>
            <w:shd w:val="clear" w:color="auto" w:fill="auto"/>
          </w:tcPr>
          <w:p w14:paraId="38BF3760" w14:textId="15A8350A" w:rsidR="005D1251" w:rsidRPr="00073DB6" w:rsidRDefault="005D1251" w:rsidP="005D1251">
            <w:pPr>
              <w:pStyle w:val="NNormaltaula"/>
              <w:spacing w:before="60" w:after="60"/>
            </w:pPr>
            <w:r w:rsidRPr="00073DB6">
              <w:lastRenderedPageBreak/>
              <w:t>Muntatge, decoració, desmuntatge i reciclatge d'un avet de Nadal</w:t>
            </w:r>
          </w:p>
        </w:tc>
        <w:tc>
          <w:tcPr>
            <w:tcW w:w="1843" w:type="dxa"/>
            <w:shd w:val="clear" w:color="auto" w:fill="auto"/>
          </w:tcPr>
          <w:p w14:paraId="1ABC34DF" w14:textId="7107839E" w:rsidR="005D1251" w:rsidRPr="00073DB6" w:rsidRDefault="005D1251" w:rsidP="005D1251">
            <w:pPr>
              <w:pStyle w:val="NNormaltaula"/>
              <w:spacing w:before="60" w:after="60"/>
              <w:jc w:val="center"/>
            </w:pPr>
            <w:r w:rsidRPr="00073DB6">
              <w:t>1</w:t>
            </w:r>
          </w:p>
        </w:tc>
        <w:tc>
          <w:tcPr>
            <w:tcW w:w="1984" w:type="dxa"/>
            <w:shd w:val="clear" w:color="auto" w:fill="auto"/>
          </w:tcPr>
          <w:p w14:paraId="4144FE11" w14:textId="48512D13" w:rsidR="005D1251" w:rsidRPr="00FA7FD4" w:rsidRDefault="005D1251" w:rsidP="005D1251">
            <w:pPr>
              <w:pStyle w:val="NNormaltaula"/>
              <w:spacing w:before="60" w:after="60"/>
              <w:jc w:val="right"/>
            </w:pPr>
            <w:r w:rsidRPr="00073DB6">
              <w:t>2.500,00 €</w:t>
            </w:r>
          </w:p>
        </w:tc>
        <w:tc>
          <w:tcPr>
            <w:tcW w:w="1843" w:type="dxa"/>
            <w:shd w:val="clear" w:color="auto" w:fill="auto"/>
          </w:tcPr>
          <w:p w14:paraId="0ED3AEB7" w14:textId="6D3B024C" w:rsidR="005D1251" w:rsidRPr="00AD2394" w:rsidRDefault="005D1251" w:rsidP="005D1251">
            <w:pPr>
              <w:pStyle w:val="NNormaltaula"/>
              <w:spacing w:before="60" w:after="60"/>
              <w:jc w:val="right"/>
            </w:pPr>
            <w:r w:rsidRPr="007F3724">
              <w:t>.......... €</w:t>
            </w:r>
          </w:p>
        </w:tc>
      </w:tr>
    </w:tbl>
    <w:p w14:paraId="17C10512" w14:textId="5C4D1D2E" w:rsidR="009C7C23" w:rsidRDefault="009C7C23" w:rsidP="00B337DB">
      <w:pPr>
        <w:pStyle w:val="NNormalambespai"/>
      </w:pPr>
      <w:r w:rsidRPr="00504A73">
        <w:t>5. Que</w:t>
      </w:r>
      <w:r w:rsidR="00DE68FD" w:rsidRPr="00504A73">
        <w:t>,</w:t>
      </w:r>
      <w:r w:rsidRPr="00504A73">
        <w:t xml:space="preserve"> respecte als altres criteris d’adjudicació automàtics, em comprometo amb l’oferta següent: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5812"/>
        <w:gridCol w:w="2977"/>
      </w:tblGrid>
      <w:tr w:rsidR="009C7C23" w:rsidRPr="00845799" w14:paraId="7A33AA97" w14:textId="77777777" w:rsidTr="00191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789" w:type="dxa"/>
            <w:gridSpan w:val="2"/>
          </w:tcPr>
          <w:p w14:paraId="1E26FC4B" w14:textId="5E22076C" w:rsidR="009C7C23" w:rsidRDefault="009C7C23" w:rsidP="00504A73">
            <w:pPr>
              <w:pStyle w:val="NNormaltaula"/>
              <w:spacing w:before="60" w:after="60"/>
              <w:jc w:val="both"/>
              <w:rPr>
                <w:b/>
                <w:lang w:bidi="ca-ES"/>
              </w:rPr>
            </w:pPr>
            <w:r w:rsidRPr="00B25AA1">
              <w:rPr>
                <w:b/>
                <w:lang w:bidi="ca-ES"/>
              </w:rPr>
              <w:t xml:space="preserve">Reducció del </w:t>
            </w:r>
            <w:r w:rsidR="00883BD4">
              <w:rPr>
                <w:b/>
                <w:lang w:bidi="ca-ES"/>
              </w:rPr>
              <w:t>temps mínim d’antelació per a atendre les comandes ordinàries, en horari de 8 a 20 h</w:t>
            </w:r>
          </w:p>
          <w:p w14:paraId="41F57F2B" w14:textId="046A135D" w:rsidR="009C7C23" w:rsidRDefault="009C7C23" w:rsidP="00504A73">
            <w:pPr>
              <w:pStyle w:val="NNormaltaula"/>
              <w:spacing w:before="60" w:after="60"/>
              <w:jc w:val="both"/>
              <w:rPr>
                <w:lang w:bidi="ca-ES"/>
              </w:rPr>
            </w:pPr>
            <w:r w:rsidRPr="00504A73">
              <w:rPr>
                <w:lang w:bidi="ca-ES"/>
              </w:rPr>
              <w:t>El t</w:t>
            </w:r>
            <w:r w:rsidR="0027699B">
              <w:rPr>
                <w:lang w:bidi="ca-ES"/>
              </w:rPr>
              <w:t xml:space="preserve">emps </w:t>
            </w:r>
            <w:r w:rsidR="00FA7FD4" w:rsidRPr="00504A73">
              <w:rPr>
                <w:lang w:bidi="ca-ES"/>
              </w:rPr>
              <w:t xml:space="preserve">mínim d’antelació </w:t>
            </w:r>
            <w:r w:rsidR="00C074D4">
              <w:rPr>
                <w:lang w:bidi="ca-ES"/>
              </w:rPr>
              <w:t xml:space="preserve">per a atendre </w:t>
            </w:r>
            <w:r w:rsidRPr="00504A73">
              <w:rPr>
                <w:lang w:bidi="ca-ES"/>
              </w:rPr>
              <w:t>les comandes ordinàries és de 5 dies</w:t>
            </w:r>
            <w:r w:rsidR="00FA7FD4" w:rsidRPr="00504A73">
              <w:rPr>
                <w:lang w:bidi="ca-ES"/>
              </w:rPr>
              <w:t xml:space="preserve"> abans de l’inici de l’acte</w:t>
            </w:r>
            <w:r w:rsidRPr="00504A73">
              <w:rPr>
                <w:lang w:bidi="ca-ES"/>
              </w:rPr>
              <w:t>.</w:t>
            </w:r>
          </w:p>
          <w:p w14:paraId="58A983D7" w14:textId="74AB6668" w:rsidR="00FA7FD4" w:rsidRPr="00504A73" w:rsidRDefault="00FA7FD4" w:rsidP="001914C9">
            <w:pPr>
              <w:pStyle w:val="NNormaltaula"/>
              <w:spacing w:before="60" w:after="60"/>
              <w:rPr>
                <w:i/>
                <w:lang w:bidi="ca-ES"/>
              </w:rPr>
            </w:pPr>
            <w:r w:rsidRPr="00504A73">
              <w:rPr>
                <w:i/>
                <w:lang w:bidi="ca-ES"/>
              </w:rPr>
              <w:t>(Només podeu marcar una opció.)</w:t>
            </w:r>
          </w:p>
        </w:tc>
      </w:tr>
      <w:tr w:rsidR="009C7C23" w:rsidRPr="00845799" w14:paraId="068D1C64" w14:textId="77777777" w:rsidTr="00504A73">
        <w:trPr>
          <w:trHeight w:val="667"/>
          <w:tblHeader w:val="0"/>
        </w:trPr>
        <w:tc>
          <w:tcPr>
            <w:tcW w:w="5812" w:type="dxa"/>
            <w:shd w:val="clear" w:color="auto" w:fill="auto"/>
          </w:tcPr>
          <w:p w14:paraId="2CB9F67A" w14:textId="54F4B6A1" w:rsidR="009C7C23" w:rsidRPr="00B25AA1" w:rsidRDefault="009C7C23">
            <w:pPr>
              <w:pStyle w:val="NNormaltaula"/>
              <w:spacing w:before="60" w:after="60"/>
              <w:rPr>
                <w:lang w:bidi="ca-ES"/>
              </w:rPr>
            </w:pPr>
            <w:r w:rsidRPr="00B25AA1">
              <w:rPr>
                <w:lang w:bidi="ca-ES"/>
              </w:rPr>
              <w:t>Em comprometo</w:t>
            </w:r>
            <w:r>
              <w:rPr>
                <w:lang w:bidi="ca-ES"/>
              </w:rPr>
              <w:t xml:space="preserve"> a reduir</w:t>
            </w:r>
            <w:r w:rsidR="00C074D4" w:rsidRPr="00D6619F">
              <w:rPr>
                <w:lang w:bidi="ca-ES"/>
              </w:rPr>
              <w:t>-lo</w:t>
            </w:r>
            <w:r>
              <w:rPr>
                <w:lang w:bidi="ca-ES"/>
              </w:rPr>
              <w:t xml:space="preserve"> a 3 dies</w:t>
            </w:r>
            <w:r w:rsidR="00FA7FD4">
              <w:rPr>
                <w:lang w:bidi="ca-ES"/>
              </w:rPr>
              <w:t xml:space="preserve"> abans de l’inici de l’acte</w:t>
            </w:r>
            <w:r>
              <w:rPr>
                <w:lang w:bidi="ca-ES"/>
              </w:rPr>
              <w:t>.</w:t>
            </w:r>
            <w:r w:rsidRPr="00B25AA1">
              <w:rPr>
                <w:lang w:bidi="ca-E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75317CC9" w14:textId="77777777" w:rsidR="009C7C23" w:rsidRPr="00B25AA1" w:rsidRDefault="009C7C23">
            <w:pPr>
              <w:pStyle w:val="NNormaltaula"/>
              <w:spacing w:before="60" w:after="60"/>
              <w:rPr>
                <w:lang w:bidi="ca-ES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D6A511" wp14:editId="2A8747F5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-23495</wp:posOffset>
                      </wp:positionV>
                      <wp:extent cx="228600" cy="236855"/>
                      <wp:effectExtent l="0" t="0" r="19050" b="1079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22C94" id="Rectángulo 5" o:spid="_x0000_s1026" style="position:absolute;margin-left:60.05pt;margin-top:-1.85pt;width:18pt;height:1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" filled="f" strokecolor="black [3213]" strokeweight=".25pt"/>
                  </w:pict>
                </mc:Fallback>
              </mc:AlternateContent>
            </w:r>
          </w:p>
        </w:tc>
      </w:tr>
      <w:tr w:rsidR="009C7C23" w:rsidRPr="00845799" w14:paraId="047E4461" w14:textId="77777777" w:rsidTr="00504A73">
        <w:trPr>
          <w:trHeight w:val="691"/>
          <w:tblHeader w:val="0"/>
        </w:trPr>
        <w:tc>
          <w:tcPr>
            <w:tcW w:w="5812" w:type="dxa"/>
            <w:shd w:val="clear" w:color="auto" w:fill="auto"/>
          </w:tcPr>
          <w:p w14:paraId="45A88B26" w14:textId="4B0F32ED" w:rsidR="009C7C23" w:rsidRPr="00B25AA1" w:rsidRDefault="009C7C23" w:rsidP="001914C9">
            <w:pPr>
              <w:pStyle w:val="NNormaltaula"/>
              <w:spacing w:before="60" w:after="60"/>
              <w:rPr>
                <w:lang w:bidi="ca-ES"/>
              </w:rPr>
            </w:pPr>
            <w:r w:rsidRPr="00B25AA1">
              <w:rPr>
                <w:lang w:bidi="ca-ES"/>
              </w:rPr>
              <w:t>No em comprometo</w:t>
            </w:r>
            <w:r w:rsidR="000C1659">
              <w:rPr>
                <w:lang w:bidi="ca-ES"/>
              </w:rPr>
              <w:t xml:space="preserve"> a reduir</w:t>
            </w:r>
            <w:r w:rsidR="00C074D4">
              <w:rPr>
                <w:lang w:bidi="ca-ES"/>
              </w:rPr>
              <w:t>-lo</w:t>
            </w:r>
            <w:r w:rsidR="00883BD4">
              <w:rPr>
                <w:lang w:bidi="ca-ES"/>
              </w:rPr>
              <w:t>.</w:t>
            </w:r>
            <w:r w:rsidRPr="00B25AA1">
              <w:rPr>
                <w:lang w:bidi="ca-E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top"/>
          </w:tcPr>
          <w:p w14:paraId="6DEEFD74" w14:textId="77777777" w:rsidR="009C7C23" w:rsidRPr="00B25AA1" w:rsidRDefault="009C7C23" w:rsidP="001914C9">
            <w:pPr>
              <w:pStyle w:val="NNormaltaula"/>
              <w:spacing w:before="60" w:after="60"/>
              <w:rPr>
                <w:lang w:bidi="ca-ES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E0401F" wp14:editId="1008AEFF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90170</wp:posOffset>
                      </wp:positionV>
                      <wp:extent cx="228600" cy="236855"/>
                      <wp:effectExtent l="0" t="0" r="19050" b="1079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BF0A9" id="Rectángulo 6" o:spid="_x0000_s1026" style="position:absolute;margin-left:59.9pt;margin-top:7.1pt;width:18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" filled="f" strokecolor="black [3213]" strokeweight=".25pt"/>
                  </w:pict>
                </mc:Fallback>
              </mc:AlternateContent>
            </w:r>
          </w:p>
        </w:tc>
      </w:tr>
      <w:tr w:rsidR="009C7C23" w:rsidRPr="00845799" w14:paraId="79B6F4E0" w14:textId="77777777" w:rsidTr="001914C9">
        <w:trPr>
          <w:tblHeader w:val="0"/>
        </w:trPr>
        <w:tc>
          <w:tcPr>
            <w:tcW w:w="8789" w:type="dxa"/>
            <w:gridSpan w:val="2"/>
            <w:shd w:val="clear" w:color="auto" w:fill="F2DBDB" w:themeFill="accent2" w:themeFillTint="33"/>
          </w:tcPr>
          <w:p w14:paraId="5CD67EFD" w14:textId="21219247" w:rsidR="000C1659" w:rsidRDefault="000C1659" w:rsidP="00504A73">
            <w:pPr>
              <w:pStyle w:val="NNormaltaula"/>
              <w:spacing w:before="60" w:after="60"/>
              <w:jc w:val="both"/>
              <w:rPr>
                <w:b/>
                <w:lang w:bidi="ca-ES"/>
              </w:rPr>
            </w:pPr>
            <w:r w:rsidRPr="00B25AA1">
              <w:rPr>
                <w:b/>
                <w:lang w:bidi="ca-ES"/>
              </w:rPr>
              <w:t xml:space="preserve">Reducció del </w:t>
            </w:r>
            <w:r>
              <w:rPr>
                <w:b/>
                <w:lang w:bidi="ca-ES"/>
              </w:rPr>
              <w:t>temps mínim d’antelació per a atendre les comandes urgents, en horari de 8 a 20 h</w:t>
            </w:r>
            <w:r w:rsidRPr="00B25AA1">
              <w:rPr>
                <w:b/>
                <w:lang w:bidi="ca-ES"/>
              </w:rPr>
              <w:t xml:space="preserve"> </w:t>
            </w:r>
          </w:p>
          <w:p w14:paraId="2BD29FDB" w14:textId="68392B40" w:rsidR="000C1659" w:rsidRDefault="000C1659" w:rsidP="00504A73">
            <w:pPr>
              <w:pStyle w:val="NNormaltaula"/>
              <w:spacing w:before="60" w:after="60"/>
              <w:jc w:val="both"/>
              <w:rPr>
                <w:lang w:bidi="ca-ES"/>
              </w:rPr>
            </w:pPr>
            <w:r w:rsidRPr="00480F31">
              <w:rPr>
                <w:lang w:bidi="ca-ES"/>
              </w:rPr>
              <w:t>El t</w:t>
            </w:r>
            <w:r w:rsidR="0027699B">
              <w:rPr>
                <w:lang w:bidi="ca-ES"/>
              </w:rPr>
              <w:t xml:space="preserve">emps </w:t>
            </w:r>
            <w:r w:rsidRPr="00480F31">
              <w:rPr>
                <w:lang w:bidi="ca-ES"/>
              </w:rPr>
              <w:t xml:space="preserve">mínim d’antelació </w:t>
            </w:r>
            <w:r w:rsidR="00C074D4">
              <w:rPr>
                <w:lang w:bidi="ca-ES"/>
              </w:rPr>
              <w:t xml:space="preserve">per a atendre </w:t>
            </w:r>
            <w:r w:rsidRPr="00480F31">
              <w:rPr>
                <w:lang w:bidi="ca-ES"/>
              </w:rPr>
              <w:t xml:space="preserve">les comandes </w:t>
            </w:r>
            <w:r>
              <w:rPr>
                <w:lang w:bidi="ca-ES"/>
              </w:rPr>
              <w:t>urgents és de 3</w:t>
            </w:r>
            <w:r w:rsidRPr="00480F31">
              <w:rPr>
                <w:lang w:bidi="ca-ES"/>
              </w:rPr>
              <w:t xml:space="preserve"> dies abans de l’inici de l’acte.</w:t>
            </w:r>
          </w:p>
          <w:p w14:paraId="7B11ECD1" w14:textId="4A4B64A8" w:rsidR="000C1659" w:rsidRPr="00B25AA1" w:rsidRDefault="000C1659" w:rsidP="000C1659">
            <w:pPr>
              <w:pStyle w:val="NNormaltaula"/>
              <w:spacing w:before="60" w:after="60"/>
              <w:rPr>
                <w:lang w:bidi="ca-ES"/>
              </w:rPr>
            </w:pPr>
            <w:r w:rsidRPr="00480F31">
              <w:rPr>
                <w:i/>
                <w:lang w:bidi="ca-ES"/>
              </w:rPr>
              <w:t>(Només podeu marcar una opció.)</w:t>
            </w:r>
          </w:p>
        </w:tc>
      </w:tr>
      <w:tr w:rsidR="009C7C23" w:rsidRPr="00845799" w14:paraId="4D3C8574" w14:textId="77777777" w:rsidTr="00504A73">
        <w:trPr>
          <w:trHeight w:val="722"/>
          <w:tblHeader w:val="0"/>
        </w:trPr>
        <w:tc>
          <w:tcPr>
            <w:tcW w:w="5812" w:type="dxa"/>
            <w:shd w:val="clear" w:color="auto" w:fill="auto"/>
          </w:tcPr>
          <w:p w14:paraId="10F05C73" w14:textId="1FF58204" w:rsidR="009C7C23" w:rsidRPr="00B25AA1" w:rsidRDefault="009C7C23">
            <w:pPr>
              <w:pStyle w:val="NNormaltaula"/>
              <w:spacing w:before="60" w:after="60"/>
              <w:rPr>
                <w:lang w:bidi="ca-ES"/>
              </w:rPr>
            </w:pPr>
            <w:r w:rsidRPr="00504A73">
              <w:rPr>
                <w:spacing w:val="-2"/>
              </w:rPr>
              <w:t xml:space="preserve">Em comprometo </w:t>
            </w:r>
            <w:r w:rsidR="00883BD4" w:rsidRPr="00504A73">
              <w:rPr>
                <w:spacing w:val="-2"/>
                <w:lang w:bidi="ca-ES"/>
              </w:rPr>
              <w:t>a reduir</w:t>
            </w:r>
            <w:r w:rsidR="00C074D4" w:rsidRPr="00504A73">
              <w:rPr>
                <w:spacing w:val="-2"/>
                <w:lang w:bidi="ca-ES"/>
              </w:rPr>
              <w:t>-lo</w:t>
            </w:r>
            <w:r w:rsidR="00883BD4" w:rsidRPr="00504A73">
              <w:rPr>
                <w:spacing w:val="-2"/>
                <w:lang w:bidi="ca-ES"/>
              </w:rPr>
              <w:t xml:space="preserve"> a 5 hores abans de l’inici de l’acte.</w:t>
            </w:r>
          </w:p>
        </w:tc>
        <w:tc>
          <w:tcPr>
            <w:tcW w:w="2977" w:type="dxa"/>
            <w:shd w:val="clear" w:color="auto" w:fill="auto"/>
            <w:vAlign w:val="top"/>
          </w:tcPr>
          <w:p w14:paraId="701769A3" w14:textId="77777777" w:rsidR="009C7C23" w:rsidRPr="00B25AA1" w:rsidRDefault="009C7C23" w:rsidP="001914C9">
            <w:pPr>
              <w:pStyle w:val="NNormaltaula"/>
              <w:spacing w:before="60" w:after="60"/>
              <w:rPr>
                <w:lang w:bidi="ca-ES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2E15EC" wp14:editId="5B0BDBCB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120227</wp:posOffset>
                      </wp:positionV>
                      <wp:extent cx="228600" cy="236855"/>
                      <wp:effectExtent l="0" t="0" r="19050" b="1079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CB4EE" id="Rectángulo 7" o:spid="_x0000_s1026" style="position:absolute;margin-left:60.05pt;margin-top:9.45pt;width:18pt;height:1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" filled="f" strokecolor="windowText" strokeweight=".25pt"/>
                  </w:pict>
                </mc:Fallback>
              </mc:AlternateContent>
            </w:r>
          </w:p>
        </w:tc>
      </w:tr>
      <w:tr w:rsidR="009C7C23" w:rsidRPr="00845799" w14:paraId="2477FAA0" w14:textId="77777777" w:rsidTr="00504A73">
        <w:trPr>
          <w:trHeight w:val="690"/>
          <w:tblHeader w:val="0"/>
        </w:trPr>
        <w:tc>
          <w:tcPr>
            <w:tcW w:w="5812" w:type="dxa"/>
            <w:shd w:val="clear" w:color="auto" w:fill="auto"/>
          </w:tcPr>
          <w:p w14:paraId="01C1B28C" w14:textId="28898D39" w:rsidR="009C7C23" w:rsidRPr="00B25AA1" w:rsidRDefault="009C7C23">
            <w:pPr>
              <w:pStyle w:val="NNormaltaula"/>
              <w:spacing w:before="60" w:after="60"/>
              <w:rPr>
                <w:lang w:bidi="ca-ES"/>
              </w:rPr>
            </w:pPr>
            <w:r w:rsidRPr="00B25AA1">
              <w:rPr>
                <w:lang w:bidi="ca-ES"/>
              </w:rPr>
              <w:t xml:space="preserve">No em comprometo </w:t>
            </w:r>
            <w:r w:rsidR="00883BD4">
              <w:rPr>
                <w:lang w:bidi="ca-ES"/>
              </w:rPr>
              <w:t>a reduir</w:t>
            </w:r>
            <w:r w:rsidR="00C074D4">
              <w:rPr>
                <w:lang w:bidi="ca-ES"/>
              </w:rPr>
              <w:t>-lo</w:t>
            </w:r>
            <w:r w:rsidR="00883BD4">
              <w:rPr>
                <w:lang w:bidi="ca-ES"/>
              </w:rPr>
              <w:t>.</w:t>
            </w:r>
            <w:r w:rsidR="00883BD4" w:rsidRPr="00B25AA1">
              <w:rPr>
                <w:lang w:bidi="ca-E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top"/>
          </w:tcPr>
          <w:p w14:paraId="7EEB5064" w14:textId="77777777" w:rsidR="009C7C23" w:rsidRPr="00B25AA1" w:rsidRDefault="009C7C23" w:rsidP="001914C9">
            <w:pPr>
              <w:pStyle w:val="NNormaltaula"/>
              <w:spacing w:before="60" w:after="60"/>
              <w:rPr>
                <w:lang w:bidi="ca-ES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FBEB83" wp14:editId="0B86E898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83820</wp:posOffset>
                      </wp:positionV>
                      <wp:extent cx="228600" cy="236855"/>
                      <wp:effectExtent l="0" t="0" r="19050" b="1079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E11DA" id="Rectángulo 8" o:spid="_x0000_s1026" style="position:absolute;margin-left:60.05pt;margin-top:6.6pt;width:18pt;height:1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" filled="f" strokecolor="windowText" strokeweight=".25pt"/>
                  </w:pict>
                </mc:Fallback>
              </mc:AlternateContent>
            </w:r>
          </w:p>
        </w:tc>
      </w:tr>
    </w:tbl>
    <w:p w14:paraId="56729C43" w14:textId="77777777" w:rsidR="00D6619F" w:rsidRDefault="00D6619F" w:rsidP="00B337DB">
      <w:pPr>
        <w:pStyle w:val="NNormalambespai"/>
      </w:pPr>
    </w:p>
    <w:p w14:paraId="5217128F" w14:textId="512D6B1A" w:rsidR="006B19FB" w:rsidRPr="00B337DB" w:rsidRDefault="006B19FB" w:rsidP="00B337DB">
      <w:pPr>
        <w:pStyle w:val="NNormalambespai"/>
      </w:pPr>
      <w:r w:rsidRPr="00B337DB">
        <w:t>I, perquè consti als efectes pertinents, signo aquesta declaració.</w:t>
      </w:r>
    </w:p>
    <w:p w14:paraId="5A2FC6A0" w14:textId="77777777" w:rsidR="006B19FB" w:rsidRPr="00B337DB" w:rsidRDefault="006B19FB" w:rsidP="00B337DB">
      <w:pPr>
        <w:pStyle w:val="NNormalambespai"/>
      </w:pPr>
      <w:r w:rsidRPr="00B337DB">
        <w:t>Localitat:</w:t>
      </w:r>
    </w:p>
    <w:p w14:paraId="75E3CE53" w14:textId="77777777" w:rsidR="006B19FB" w:rsidRPr="00B337DB" w:rsidRDefault="006B19FB" w:rsidP="00B337DB">
      <w:pPr>
        <w:pStyle w:val="NNormalambespai"/>
      </w:pPr>
      <w:r w:rsidRPr="00B337DB">
        <w:t>Data:</w:t>
      </w:r>
    </w:p>
    <w:p w14:paraId="3F6F3D10" w14:textId="77777777" w:rsidR="006B19FB" w:rsidRPr="00B337DB" w:rsidRDefault="006B19FB" w:rsidP="00B337DB">
      <w:pPr>
        <w:pStyle w:val="NNormalambespai"/>
        <w:rPr>
          <w:lang w:eastAsia="en-US"/>
        </w:rPr>
      </w:pPr>
      <w:r w:rsidRPr="00B337DB">
        <w:t>Signatura digital del licitador:</w:t>
      </w:r>
    </w:p>
    <w:p w14:paraId="298672D8" w14:textId="77777777" w:rsidR="006F06A8" w:rsidRPr="00B337DB" w:rsidRDefault="006F06A8" w:rsidP="00B337DB">
      <w:pPr>
        <w:pStyle w:val="NNormalambespai"/>
      </w:pPr>
    </w:p>
    <w:sectPr w:rsidR="006F06A8" w:rsidRPr="00B337DB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DE96D" w14:textId="77777777" w:rsidR="006900C7" w:rsidRDefault="006900C7" w:rsidP="00D0658C">
      <w:r>
        <w:separator/>
      </w:r>
    </w:p>
  </w:endnote>
  <w:endnote w:type="continuationSeparator" w:id="0">
    <w:p w14:paraId="00D4E6E6" w14:textId="77777777" w:rsidR="006900C7" w:rsidRDefault="006900C7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9E54F" w14:textId="553621BC" w:rsidR="006900C7" w:rsidRPr="009D23CE" w:rsidRDefault="006900C7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8F0021">
      <w:rPr>
        <w:noProof/>
      </w:rPr>
      <w:t>1</w:t>
    </w:r>
    <w:r>
      <w:fldChar w:fldCharType="end"/>
    </w:r>
    <w:r>
      <w:t xml:space="preserve"> | </w:t>
    </w:r>
    <w:fldSimple w:instr=" NUMPAGES   \* MERGEFORMAT ">
      <w:r w:rsidR="008F0021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B4A60" w14:textId="77777777" w:rsidR="006900C7" w:rsidRDefault="006900C7" w:rsidP="00D0658C">
      <w:r>
        <w:separator/>
      </w:r>
    </w:p>
  </w:footnote>
  <w:footnote w:type="continuationSeparator" w:id="0">
    <w:p w14:paraId="67E95B49" w14:textId="77777777" w:rsidR="006900C7" w:rsidRDefault="006900C7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C3467" w14:textId="77777777" w:rsidR="006900C7" w:rsidRDefault="006900C7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EC60D" w14:textId="77777777" w:rsidR="006900C7" w:rsidRPr="00C854AD" w:rsidRDefault="006900C7" w:rsidP="00C24841">
    <w:pPr>
      <w:pStyle w:val="Capalera1"/>
    </w:pPr>
    <w:r>
      <w:rPr>
        <w:noProof/>
        <w:lang w:val="es-ES" w:eastAsia="es-ES"/>
      </w:rPr>
      <w:drawing>
        <wp:inline distT="0" distB="0" distL="0" distR="0" wp14:anchorId="3480F066" wp14:editId="5193582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D1B87" w14:textId="77777777" w:rsidR="006900C7" w:rsidRDefault="006900C7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974C5"/>
    <w:multiLevelType w:val="hybridMultilevel"/>
    <w:tmpl w:val="DAD0FB6A"/>
    <w:lvl w:ilvl="0" w:tplc="7D4E90AE">
      <w:start w:val="14"/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efaultTableStyle w:val="Ttulo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A4"/>
    <w:rsid w:val="00000645"/>
    <w:rsid w:val="00012C99"/>
    <w:rsid w:val="00026D49"/>
    <w:rsid w:val="00031F18"/>
    <w:rsid w:val="0003727C"/>
    <w:rsid w:val="00043297"/>
    <w:rsid w:val="00066ED8"/>
    <w:rsid w:val="00073DB6"/>
    <w:rsid w:val="000832BE"/>
    <w:rsid w:val="000865A5"/>
    <w:rsid w:val="0009021F"/>
    <w:rsid w:val="00097121"/>
    <w:rsid w:val="000A0490"/>
    <w:rsid w:val="000A16E5"/>
    <w:rsid w:val="000B4818"/>
    <w:rsid w:val="000C1659"/>
    <w:rsid w:val="00114D0C"/>
    <w:rsid w:val="0011557D"/>
    <w:rsid w:val="00117496"/>
    <w:rsid w:val="00117D7F"/>
    <w:rsid w:val="00134112"/>
    <w:rsid w:val="00136910"/>
    <w:rsid w:val="00137759"/>
    <w:rsid w:val="001604FC"/>
    <w:rsid w:val="00160B59"/>
    <w:rsid w:val="001636E2"/>
    <w:rsid w:val="00163BB1"/>
    <w:rsid w:val="00164F16"/>
    <w:rsid w:val="0017058C"/>
    <w:rsid w:val="001758E2"/>
    <w:rsid w:val="00185C7A"/>
    <w:rsid w:val="00187C37"/>
    <w:rsid w:val="001941C6"/>
    <w:rsid w:val="00194C73"/>
    <w:rsid w:val="001B3F41"/>
    <w:rsid w:val="001C73A7"/>
    <w:rsid w:val="001D11AB"/>
    <w:rsid w:val="001E7736"/>
    <w:rsid w:val="001F1FC4"/>
    <w:rsid w:val="00202480"/>
    <w:rsid w:val="00206937"/>
    <w:rsid w:val="0023042F"/>
    <w:rsid w:val="0023220B"/>
    <w:rsid w:val="002331CA"/>
    <w:rsid w:val="002339AF"/>
    <w:rsid w:val="002447D4"/>
    <w:rsid w:val="00247BD4"/>
    <w:rsid w:val="0025395B"/>
    <w:rsid w:val="002653B3"/>
    <w:rsid w:val="00265B00"/>
    <w:rsid w:val="0027301B"/>
    <w:rsid w:val="0027699B"/>
    <w:rsid w:val="00286A88"/>
    <w:rsid w:val="00296ADB"/>
    <w:rsid w:val="002A1E21"/>
    <w:rsid w:val="002B1185"/>
    <w:rsid w:val="002C0599"/>
    <w:rsid w:val="002D0D7B"/>
    <w:rsid w:val="002D68B9"/>
    <w:rsid w:val="002F6871"/>
    <w:rsid w:val="00302CB4"/>
    <w:rsid w:val="00316E03"/>
    <w:rsid w:val="003314C9"/>
    <w:rsid w:val="003372B6"/>
    <w:rsid w:val="00370167"/>
    <w:rsid w:val="00375B20"/>
    <w:rsid w:val="00387BD9"/>
    <w:rsid w:val="003902C4"/>
    <w:rsid w:val="00392292"/>
    <w:rsid w:val="003E1518"/>
    <w:rsid w:val="003E1952"/>
    <w:rsid w:val="003E1B69"/>
    <w:rsid w:val="003F546D"/>
    <w:rsid w:val="003F7171"/>
    <w:rsid w:val="00406499"/>
    <w:rsid w:val="004111D0"/>
    <w:rsid w:val="0043015E"/>
    <w:rsid w:val="00441E74"/>
    <w:rsid w:val="00455F01"/>
    <w:rsid w:val="0046075A"/>
    <w:rsid w:val="00491F76"/>
    <w:rsid w:val="004A2896"/>
    <w:rsid w:val="004C33CF"/>
    <w:rsid w:val="004E1713"/>
    <w:rsid w:val="004E2077"/>
    <w:rsid w:val="004E333D"/>
    <w:rsid w:val="004E3B75"/>
    <w:rsid w:val="00504A73"/>
    <w:rsid w:val="00510714"/>
    <w:rsid w:val="005154AE"/>
    <w:rsid w:val="00534F58"/>
    <w:rsid w:val="0053572B"/>
    <w:rsid w:val="00540E4F"/>
    <w:rsid w:val="005432C8"/>
    <w:rsid w:val="00552714"/>
    <w:rsid w:val="00554DA3"/>
    <w:rsid w:val="00565DF1"/>
    <w:rsid w:val="00575A30"/>
    <w:rsid w:val="00583EFE"/>
    <w:rsid w:val="00594DA1"/>
    <w:rsid w:val="005B2DCD"/>
    <w:rsid w:val="005C1172"/>
    <w:rsid w:val="005D1251"/>
    <w:rsid w:val="005E0B14"/>
    <w:rsid w:val="005E1824"/>
    <w:rsid w:val="005F4728"/>
    <w:rsid w:val="005F5B46"/>
    <w:rsid w:val="00605E9B"/>
    <w:rsid w:val="00612B5B"/>
    <w:rsid w:val="00625AC5"/>
    <w:rsid w:val="00631FB1"/>
    <w:rsid w:val="00632342"/>
    <w:rsid w:val="00646C6E"/>
    <w:rsid w:val="006719D0"/>
    <w:rsid w:val="00681607"/>
    <w:rsid w:val="006900C7"/>
    <w:rsid w:val="0069040F"/>
    <w:rsid w:val="00697CB3"/>
    <w:rsid w:val="006A7440"/>
    <w:rsid w:val="006B19FB"/>
    <w:rsid w:val="006B1BD3"/>
    <w:rsid w:val="006B365B"/>
    <w:rsid w:val="006B396A"/>
    <w:rsid w:val="006D136E"/>
    <w:rsid w:val="006D2177"/>
    <w:rsid w:val="006D39C3"/>
    <w:rsid w:val="006F06A8"/>
    <w:rsid w:val="006F24D0"/>
    <w:rsid w:val="006F6172"/>
    <w:rsid w:val="006F657C"/>
    <w:rsid w:val="00705A68"/>
    <w:rsid w:val="007142A8"/>
    <w:rsid w:val="0071684F"/>
    <w:rsid w:val="00726EF2"/>
    <w:rsid w:val="0073095E"/>
    <w:rsid w:val="007320E2"/>
    <w:rsid w:val="00733E4B"/>
    <w:rsid w:val="007342D8"/>
    <w:rsid w:val="007345C6"/>
    <w:rsid w:val="007608E9"/>
    <w:rsid w:val="00763763"/>
    <w:rsid w:val="0077176A"/>
    <w:rsid w:val="007723CD"/>
    <w:rsid w:val="00791F3E"/>
    <w:rsid w:val="00793CF2"/>
    <w:rsid w:val="007A1D2F"/>
    <w:rsid w:val="007C397C"/>
    <w:rsid w:val="007C48C7"/>
    <w:rsid w:val="007D17C0"/>
    <w:rsid w:val="007D1CDB"/>
    <w:rsid w:val="007D54B9"/>
    <w:rsid w:val="007D6153"/>
    <w:rsid w:val="00806FA8"/>
    <w:rsid w:val="00824155"/>
    <w:rsid w:val="00841512"/>
    <w:rsid w:val="00843763"/>
    <w:rsid w:val="00845799"/>
    <w:rsid w:val="00845EEE"/>
    <w:rsid w:val="008464BB"/>
    <w:rsid w:val="008605B0"/>
    <w:rsid w:val="00860B20"/>
    <w:rsid w:val="00861C1C"/>
    <w:rsid w:val="00870016"/>
    <w:rsid w:val="00873ACB"/>
    <w:rsid w:val="00877B84"/>
    <w:rsid w:val="00883BD4"/>
    <w:rsid w:val="0089403D"/>
    <w:rsid w:val="0089457E"/>
    <w:rsid w:val="008A4C28"/>
    <w:rsid w:val="008B2A50"/>
    <w:rsid w:val="008C2026"/>
    <w:rsid w:val="008C5A13"/>
    <w:rsid w:val="008D1627"/>
    <w:rsid w:val="008E1B79"/>
    <w:rsid w:val="008F0021"/>
    <w:rsid w:val="008F0502"/>
    <w:rsid w:val="008F13B3"/>
    <w:rsid w:val="0090568E"/>
    <w:rsid w:val="009272CD"/>
    <w:rsid w:val="0093524B"/>
    <w:rsid w:val="0093767B"/>
    <w:rsid w:val="009613AC"/>
    <w:rsid w:val="00962277"/>
    <w:rsid w:val="00962F65"/>
    <w:rsid w:val="00965C3A"/>
    <w:rsid w:val="00976792"/>
    <w:rsid w:val="00980C2E"/>
    <w:rsid w:val="009923B7"/>
    <w:rsid w:val="009A65A8"/>
    <w:rsid w:val="009B0579"/>
    <w:rsid w:val="009C5D7D"/>
    <w:rsid w:val="009C7771"/>
    <w:rsid w:val="009C7C23"/>
    <w:rsid w:val="009D23CE"/>
    <w:rsid w:val="009D2D7F"/>
    <w:rsid w:val="009E6C51"/>
    <w:rsid w:val="009F6612"/>
    <w:rsid w:val="009F6DB1"/>
    <w:rsid w:val="00A20077"/>
    <w:rsid w:val="00A33954"/>
    <w:rsid w:val="00A36012"/>
    <w:rsid w:val="00A40AE1"/>
    <w:rsid w:val="00A41AC4"/>
    <w:rsid w:val="00A66435"/>
    <w:rsid w:val="00A72F01"/>
    <w:rsid w:val="00A9005D"/>
    <w:rsid w:val="00A94D58"/>
    <w:rsid w:val="00AB6770"/>
    <w:rsid w:val="00AC0A9E"/>
    <w:rsid w:val="00AD1228"/>
    <w:rsid w:val="00AD2394"/>
    <w:rsid w:val="00AD2C47"/>
    <w:rsid w:val="00AE6A36"/>
    <w:rsid w:val="00AF060B"/>
    <w:rsid w:val="00B25AA1"/>
    <w:rsid w:val="00B337DB"/>
    <w:rsid w:val="00B3676C"/>
    <w:rsid w:val="00B3739D"/>
    <w:rsid w:val="00B40096"/>
    <w:rsid w:val="00B44706"/>
    <w:rsid w:val="00B5113D"/>
    <w:rsid w:val="00B549DA"/>
    <w:rsid w:val="00B66206"/>
    <w:rsid w:val="00B6621B"/>
    <w:rsid w:val="00B80B21"/>
    <w:rsid w:val="00B85482"/>
    <w:rsid w:val="00B87914"/>
    <w:rsid w:val="00B95CD0"/>
    <w:rsid w:val="00BC4907"/>
    <w:rsid w:val="00BD3BA6"/>
    <w:rsid w:val="00BE7332"/>
    <w:rsid w:val="00BF730D"/>
    <w:rsid w:val="00C06036"/>
    <w:rsid w:val="00C074D4"/>
    <w:rsid w:val="00C07B6D"/>
    <w:rsid w:val="00C24841"/>
    <w:rsid w:val="00C24EDF"/>
    <w:rsid w:val="00C2700D"/>
    <w:rsid w:val="00C54AB0"/>
    <w:rsid w:val="00C7239F"/>
    <w:rsid w:val="00C72402"/>
    <w:rsid w:val="00C854AD"/>
    <w:rsid w:val="00C964E8"/>
    <w:rsid w:val="00CB0618"/>
    <w:rsid w:val="00CD28BF"/>
    <w:rsid w:val="00CD36FC"/>
    <w:rsid w:val="00CE1B88"/>
    <w:rsid w:val="00CE6ABD"/>
    <w:rsid w:val="00CF38D3"/>
    <w:rsid w:val="00D0658C"/>
    <w:rsid w:val="00D27456"/>
    <w:rsid w:val="00D31469"/>
    <w:rsid w:val="00D536BB"/>
    <w:rsid w:val="00D6619F"/>
    <w:rsid w:val="00D74882"/>
    <w:rsid w:val="00D8553A"/>
    <w:rsid w:val="00D856E8"/>
    <w:rsid w:val="00D926DA"/>
    <w:rsid w:val="00D951E3"/>
    <w:rsid w:val="00DB16D9"/>
    <w:rsid w:val="00DB4FD8"/>
    <w:rsid w:val="00DB7BBD"/>
    <w:rsid w:val="00DC18A2"/>
    <w:rsid w:val="00DC5A74"/>
    <w:rsid w:val="00DC630E"/>
    <w:rsid w:val="00DE3D85"/>
    <w:rsid w:val="00DE68FD"/>
    <w:rsid w:val="00DF32E0"/>
    <w:rsid w:val="00DF51CD"/>
    <w:rsid w:val="00E02C5D"/>
    <w:rsid w:val="00E12A05"/>
    <w:rsid w:val="00E243B8"/>
    <w:rsid w:val="00E31645"/>
    <w:rsid w:val="00E340BF"/>
    <w:rsid w:val="00E45FF1"/>
    <w:rsid w:val="00E512AA"/>
    <w:rsid w:val="00E52178"/>
    <w:rsid w:val="00E64BB1"/>
    <w:rsid w:val="00E753E7"/>
    <w:rsid w:val="00E8623C"/>
    <w:rsid w:val="00EA1E6B"/>
    <w:rsid w:val="00EA423B"/>
    <w:rsid w:val="00EA5CB3"/>
    <w:rsid w:val="00EB2EFA"/>
    <w:rsid w:val="00EC3A8A"/>
    <w:rsid w:val="00EC5FA4"/>
    <w:rsid w:val="00ED02A3"/>
    <w:rsid w:val="00EF326B"/>
    <w:rsid w:val="00F00F6F"/>
    <w:rsid w:val="00F02F55"/>
    <w:rsid w:val="00F06391"/>
    <w:rsid w:val="00F171C8"/>
    <w:rsid w:val="00F43D1A"/>
    <w:rsid w:val="00F55F46"/>
    <w:rsid w:val="00F605BF"/>
    <w:rsid w:val="00F7304E"/>
    <w:rsid w:val="00F75B7C"/>
    <w:rsid w:val="00F77AE9"/>
    <w:rsid w:val="00F844B5"/>
    <w:rsid w:val="00F94982"/>
    <w:rsid w:val="00FA7FD4"/>
    <w:rsid w:val="00FC0D9B"/>
    <w:rsid w:val="00FD4259"/>
    <w:rsid w:val="00FD731F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1FCFA806"/>
  <w15:docId w15:val="{3AD1C80E-815F-4F2C-B43F-FF0FABFA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iPriority="9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194C73"/>
  </w:style>
  <w:style w:type="paragraph" w:styleId="Ttulo1">
    <w:name w:val="heading 1"/>
    <w:basedOn w:val="Normal"/>
    <w:next w:val="Normal"/>
    <w:link w:val="Ttulo1Car"/>
    <w:semiHidden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semiHidden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semiHidden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semiHidden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semiHidden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uiPriority w:val="1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uiPriority w:val="1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semiHidden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uiPriority w:val="1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uiPriority w:val="1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uiPriority w:val="1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uiPriority w:val="1"/>
    <w:qFormat/>
    <w:rsid w:val="00F55F46"/>
    <w:pPr>
      <w:jc w:val="right"/>
    </w:pPr>
  </w:style>
  <w:style w:type="paragraph" w:customStyle="1" w:styleId="NTtoldocument">
    <w:name w:val="N/ Títol document"/>
    <w:basedOn w:val="Normal"/>
    <w:qFormat/>
    <w:rsid w:val="001941C6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b/>
      <w:bCs/>
      <w:caps/>
      <w:color w:val="C00000"/>
      <w:spacing w:val="5"/>
      <w:kern w:val="28"/>
      <w:sz w:val="20"/>
      <w:szCs w:val="20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uiPriority w:val="1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rsid w:val="006900C7"/>
    <w:rPr>
      <w:i/>
      <w:iCs/>
    </w:rPr>
  </w:style>
  <w:style w:type="character" w:customStyle="1" w:styleId="ECCursivanegreta">
    <w:name w:val="EC Cursiva negreta"/>
    <w:rsid w:val="006900C7"/>
    <w:rPr>
      <w:b/>
      <w:bCs/>
      <w:i/>
      <w:iCs/>
    </w:rPr>
  </w:style>
  <w:style w:type="character" w:customStyle="1" w:styleId="ECNegreta">
    <w:name w:val="EC Negreta"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iPriority w:val="1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1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table" w:customStyle="1" w:styleId="Tablaconcuadrcula1">
    <w:name w:val="Tabla con cuadrícula1"/>
    <w:basedOn w:val="Tablanormal"/>
    <w:next w:val="Tablaconcuadrcula"/>
    <w:rsid w:val="006B19F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/>
      </w:tcPr>
    </w:tblStylePr>
  </w:style>
  <w:style w:type="table" w:customStyle="1" w:styleId="Tablaconcuadrcula2">
    <w:name w:val="Tabla con cuadrícula2"/>
    <w:basedOn w:val="Tablanormal"/>
    <w:next w:val="Tablaconcuadrcula"/>
    <w:rsid w:val="006B19F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6B19FB"/>
    <w:rPr>
      <w:sz w:val="16"/>
      <w:szCs w:val="16"/>
    </w:rPr>
  </w:style>
  <w:style w:type="paragraph" w:customStyle="1" w:styleId="Textocomentario1">
    <w:name w:val="Texto comentario1"/>
    <w:basedOn w:val="Normal"/>
    <w:next w:val="Textocomentario"/>
    <w:link w:val="TextocomentarioCar"/>
    <w:uiPriority w:val="99"/>
    <w:semiHidden/>
    <w:unhideWhenUsed/>
    <w:rsid w:val="006B19FB"/>
    <w:pPr>
      <w:spacing w:before="0" w:after="160"/>
      <w:jc w:val="left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1"/>
    <w:uiPriority w:val="99"/>
    <w:semiHidden/>
    <w:rsid w:val="006B19FB"/>
    <w:rPr>
      <w:sz w:val="20"/>
      <w:szCs w:val="20"/>
    </w:rPr>
  </w:style>
  <w:style w:type="paragraph" w:styleId="Textocomentario">
    <w:name w:val="annotation text"/>
    <w:basedOn w:val="Normal"/>
    <w:link w:val="TextocomentarioCar1"/>
    <w:semiHidden/>
    <w:unhideWhenUsed/>
    <w:rsid w:val="006B19FB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semiHidden/>
    <w:rsid w:val="006B19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608E9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semiHidden/>
    <w:rsid w:val="007608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FC3AB-2EF5-4C63-AF67-9E0A4495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Mireia Poderoso Alvarez</dc:creator>
  <cp:lastModifiedBy>Requena i Ruiz, Abraham</cp:lastModifiedBy>
  <cp:revision>2</cp:revision>
  <cp:lastPrinted>2025-03-20T15:29:00Z</cp:lastPrinted>
  <dcterms:created xsi:type="dcterms:W3CDTF">2025-03-21T11:06:00Z</dcterms:created>
  <dcterms:modified xsi:type="dcterms:W3CDTF">2025-03-21T11:06:00Z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