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BF" w:rsidRPr="00FF47A9" w:rsidRDefault="009A3CBF" w:rsidP="002362CE">
      <w:pPr>
        <w:spacing w:line="20" w:lineRule="atLeast"/>
        <w:jc w:val="center"/>
        <w:rPr>
          <w:rFonts w:cs="Arial"/>
          <w:b/>
          <w:lang w:eastAsia="es-ES_tradnl"/>
        </w:rPr>
      </w:pPr>
      <w:r w:rsidRPr="00FF47A9">
        <w:rPr>
          <w:rFonts w:cs="Arial"/>
          <w:b/>
          <w:lang w:eastAsia="es-ES_tradnl"/>
        </w:rPr>
        <w:t>MODEL D’OFERTA ECONÒMICA I INDICACIONS PER OMPLIR-HO</w:t>
      </w:r>
    </w:p>
    <w:p w:rsidR="009A3CBF" w:rsidRPr="00FF47A9" w:rsidRDefault="009A3CBF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FF47A9" w:rsidRDefault="00FF47A9" w:rsidP="00FF4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 xml:space="preserve">PLEC DE CLÀUSULES ADMINISTRATIVES PARTICULARS RELATIVES AL PROCEDIMENT OBERT  SIMPLIFICAT PER A LA CONTRACTACIÓ DE LES OBRES </w:t>
      </w:r>
      <w:r>
        <w:rPr>
          <w:rFonts w:cs="Arial"/>
          <w:b/>
        </w:rPr>
        <w:t>PER A L’ADEQUACIÓ DE L’ESCOLA D’OFICIS SITUADA AL DAE, DEL CENTRE PENITENCIARI BRIANS 2</w:t>
      </w:r>
    </w:p>
    <w:p w:rsidR="00FF47A9" w:rsidRDefault="00FF47A9" w:rsidP="00FF4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both"/>
        <w:rPr>
          <w:rFonts w:cs="Arial"/>
          <w:b/>
        </w:rPr>
      </w:pPr>
    </w:p>
    <w:p w:rsidR="00FF47A9" w:rsidRPr="00DC552F" w:rsidRDefault="00FF47A9" w:rsidP="00FF4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40" w:lineRule="auto"/>
        <w:jc w:val="center"/>
        <w:rPr>
          <w:rFonts w:cs="Arial"/>
          <w:b/>
        </w:rPr>
      </w:pPr>
      <w:r w:rsidRPr="00DC552F">
        <w:rPr>
          <w:rFonts w:cs="Arial"/>
          <w:b/>
        </w:rPr>
        <w:t xml:space="preserve">(Expedient PO OB </w:t>
      </w:r>
      <w:r>
        <w:rPr>
          <w:rFonts w:cs="Arial"/>
          <w:b/>
        </w:rPr>
        <w:t>0153 2025</w:t>
      </w:r>
      <w:r w:rsidRPr="00DC552F">
        <w:rPr>
          <w:rFonts w:cs="Arial"/>
          <w:b/>
        </w:rPr>
        <w:t>)</w:t>
      </w:r>
    </w:p>
    <w:p w:rsidR="009A3CBF" w:rsidRPr="00FF47A9" w:rsidRDefault="009A3CBF" w:rsidP="009A3CB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9A3CBF" w:rsidRPr="00963AAB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FF47A9">
        <w:rPr>
          <w:rFonts w:cs="Arial"/>
          <w:snapToGrid w:val="0"/>
        </w:rPr>
        <w:t xml:space="preserve">al </w:t>
      </w:r>
      <w:r w:rsidR="009477A6" w:rsidRPr="00FF47A9">
        <w:rPr>
          <w:rFonts w:cs="Arial"/>
          <w:snapToGrid w:val="0"/>
        </w:rPr>
        <w:t xml:space="preserve">Plec de prescripcions tècniques i al </w:t>
      </w:r>
      <w:r w:rsidRPr="00FF47A9">
        <w:rPr>
          <w:rFonts w:cs="Arial"/>
          <w:snapToGrid w:val="0"/>
        </w:rPr>
        <w:t xml:space="preserve">Plec de clàusules particulars i als seus annexos per tal de poder ser adjudicatari del </w:t>
      </w:r>
      <w:r w:rsidR="00FF47A9" w:rsidRPr="00963AAB">
        <w:rPr>
          <w:rFonts w:cs="Arial"/>
          <w:b/>
          <w:snapToGrid w:val="0"/>
        </w:rPr>
        <w:t>procediment obert simplificat per l’execució de les obres de reforma i creació de 4 aules de formació i una aula polivalent al mòdul DAE del centre penitenciari de Brians 2</w:t>
      </w:r>
      <w:r w:rsidR="00963AAB">
        <w:rPr>
          <w:rFonts w:cs="Arial"/>
          <w:b/>
          <w:snapToGrid w:val="0"/>
        </w:rPr>
        <w:t>.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>ES COMPROMET: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6"/>
        <w:gridCol w:w="1975"/>
      </w:tblGrid>
      <w:tr w:rsidR="009A3CBF" w:rsidRPr="00FF47A9" w:rsidTr="009448D0">
        <w:trPr>
          <w:trHeight w:val="423"/>
        </w:trPr>
        <w:tc>
          <w:tcPr>
            <w:tcW w:w="7083" w:type="dxa"/>
            <w:shd w:val="clear" w:color="auto" w:fill="4A5242" w:themeFill="accent6" w:themeFillShade="80"/>
            <w:vAlign w:val="center"/>
          </w:tcPr>
          <w:p w:rsidR="009A3CBF" w:rsidRP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 xml:space="preserve">OFERTA ECONÒMICA 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– AMIDAMENTS VALORATS (</w:t>
            </w:r>
            <w:r w:rsidR="009448D0">
              <w:rPr>
                <w:rFonts w:cs="Arial"/>
                <w:b/>
                <w:snapToGrid w:val="0"/>
                <w:color w:val="FFFFFF" w:themeColor="background1"/>
              </w:rPr>
              <w:t xml:space="preserve">Fins a </w:t>
            </w:r>
            <w:r w:rsidR="00963AAB" w:rsidRPr="00963AAB">
              <w:rPr>
                <w:rFonts w:cs="Arial"/>
                <w:b/>
                <w:snapToGrid w:val="0"/>
                <w:color w:val="FFFFFF" w:themeColor="background1"/>
              </w:rPr>
              <w:t>70,00 punts)</w:t>
            </w:r>
          </w:p>
        </w:tc>
        <w:tc>
          <w:tcPr>
            <w:tcW w:w="1978" w:type="dxa"/>
            <w:shd w:val="clear" w:color="auto" w:fill="4A5242" w:themeFill="accent6" w:themeFillShade="80"/>
            <w:vAlign w:val="center"/>
          </w:tcPr>
          <w:p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IMPORT OFERTAT</w:t>
            </w:r>
          </w:p>
        </w:tc>
      </w:tr>
      <w:tr w:rsidR="009A3CBF" w:rsidRPr="00FF47A9" w:rsidTr="009448D0">
        <w:trPr>
          <w:trHeight w:val="556"/>
        </w:trPr>
        <w:tc>
          <w:tcPr>
            <w:tcW w:w="7083" w:type="dxa"/>
          </w:tcPr>
          <w:p w:rsid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63AAB">
              <w:rPr>
                <w:rFonts w:cs="Arial"/>
                <w:snapToGrid w:val="0"/>
              </w:rPr>
              <w:t>Imp</w:t>
            </w:r>
            <w:r w:rsidR="00963AAB">
              <w:rPr>
                <w:rFonts w:cs="Arial"/>
                <w:snapToGrid w:val="0"/>
              </w:rPr>
              <w:t>ort total de l’oferta econòmica, d’acord amb els amidaments valorats en l’E</w:t>
            </w:r>
            <w:r w:rsidR="009448D0">
              <w:rPr>
                <w:rFonts w:cs="Arial"/>
                <w:snapToGrid w:val="0"/>
              </w:rPr>
              <w:t>xcel adjunt (*).</w:t>
            </w:r>
          </w:p>
          <w:p w:rsidR="00963AAB" w:rsidRPr="00963AAB" w:rsidRDefault="00963AAB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9A3CBF" w:rsidRPr="00963AAB" w:rsidRDefault="009A3CBF" w:rsidP="00963AA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963AAB">
              <w:rPr>
                <w:rFonts w:cs="Arial"/>
                <w:snapToGrid w:val="0"/>
              </w:rPr>
              <w:t>(</w:t>
            </w:r>
            <w:r w:rsidRPr="00963AAB">
              <w:rPr>
                <w:rFonts w:cs="Arial"/>
                <w:b/>
                <w:snapToGrid w:val="0"/>
              </w:rPr>
              <w:t xml:space="preserve">Màxim </w:t>
            </w:r>
            <w:r w:rsidR="00963AAB" w:rsidRPr="00963AAB">
              <w:rPr>
                <w:rFonts w:cs="Arial"/>
                <w:b/>
                <w:snapToGrid w:val="0"/>
              </w:rPr>
              <w:t xml:space="preserve">189.288,81 </w:t>
            </w:r>
            <w:r w:rsidRPr="00963AAB">
              <w:rPr>
                <w:rFonts w:cs="Arial"/>
                <w:b/>
                <w:snapToGrid w:val="0"/>
              </w:rPr>
              <w:t>€, iva exclòs</w:t>
            </w:r>
            <w:r w:rsidRPr="00963AAB">
              <w:rPr>
                <w:rFonts w:cs="Arial"/>
                <w:snapToGrid w:val="0"/>
              </w:rPr>
              <w:t>)</w:t>
            </w:r>
          </w:p>
        </w:tc>
        <w:tc>
          <w:tcPr>
            <w:tcW w:w="1978" w:type="dxa"/>
          </w:tcPr>
          <w:p w:rsidR="009A3CBF" w:rsidRPr="00963AAB" w:rsidRDefault="009A3CBF" w:rsidP="0001677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63AAB" w:rsidRP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448D0">
        <w:rPr>
          <w:rFonts w:cs="Arial"/>
          <w:snapToGrid w:val="0"/>
        </w:rPr>
        <w:t xml:space="preserve">(*) </w:t>
      </w:r>
      <w:r w:rsidRPr="00E31742">
        <w:rPr>
          <w:rFonts w:cs="Arial"/>
          <w:b/>
          <w:snapToGrid w:val="0"/>
          <w:u w:val="single"/>
        </w:rPr>
        <w:t>Adjuntar en full separat (i degudament signat) l’import unitari dels amidaments</w:t>
      </w:r>
      <w:r w:rsidRPr="009448D0">
        <w:rPr>
          <w:rFonts w:cs="Arial"/>
          <w:snapToGrid w:val="0"/>
        </w:rPr>
        <w:t>. Cal valorar el 100% de les partides. En cas de deixar-se alguna partida sense valorar,  s’entendrà que aquestes estan incloses en el total de l’oferta econòmica, i per tant l’import total de l’oferta econòmica no podrà ser superat en cap cas.</w:t>
      </w:r>
    </w:p>
    <w:p w:rsidR="00963AAB" w:rsidRPr="00FF47A9" w:rsidRDefault="00963AA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063"/>
        <w:gridCol w:w="2230"/>
        <w:gridCol w:w="37"/>
      </w:tblGrid>
      <w:tr w:rsidR="0033304C" w:rsidRPr="00FF47A9" w:rsidTr="0033304C">
        <w:trPr>
          <w:gridAfter w:val="1"/>
          <w:wAfter w:w="37" w:type="dxa"/>
          <w:trHeight w:val="418"/>
        </w:trPr>
        <w:tc>
          <w:tcPr>
            <w:tcW w:w="9293" w:type="dxa"/>
            <w:gridSpan w:val="2"/>
            <w:shd w:val="clear" w:color="auto" w:fill="4A5242" w:themeFill="accent6" w:themeFillShade="80"/>
            <w:vAlign w:val="center"/>
          </w:tcPr>
          <w:p w:rsidR="0033304C" w:rsidRPr="00963AAB" w:rsidRDefault="0033304C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33304C">
              <w:rPr>
                <w:rFonts w:cs="Arial"/>
                <w:b/>
                <w:snapToGrid w:val="0"/>
                <w:color w:val="FFFFFF" w:themeColor="background1"/>
              </w:rPr>
              <w:t xml:space="preserve">REALITZACIÓ DE TREBALLS </w:t>
            </w: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DE TIPOLOGIA SIMILAR </w:t>
            </w:r>
            <w:r w:rsidRPr="0033304C">
              <w:rPr>
                <w:rFonts w:cs="Arial"/>
                <w:b/>
                <w:snapToGrid w:val="0"/>
                <w:color w:val="FFFFFF" w:themeColor="background1"/>
              </w:rPr>
              <w:t xml:space="preserve"> </w:t>
            </w:r>
            <w:r>
              <w:rPr>
                <w:rFonts w:cs="Arial"/>
                <w:b/>
                <w:snapToGrid w:val="0"/>
                <w:color w:val="FFFFFF" w:themeColor="background1"/>
              </w:rPr>
              <w:t>(Fins a 15</w:t>
            </w: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,00 punts)</w:t>
            </w:r>
          </w:p>
        </w:tc>
      </w:tr>
      <w:tr w:rsidR="0033304C" w:rsidRPr="00FF47A9" w:rsidTr="0033304C">
        <w:trPr>
          <w:gridAfter w:val="1"/>
          <w:wAfter w:w="37" w:type="dxa"/>
          <w:trHeight w:val="1697"/>
        </w:trPr>
        <w:tc>
          <w:tcPr>
            <w:tcW w:w="9293" w:type="dxa"/>
            <w:gridSpan w:val="2"/>
          </w:tcPr>
          <w:p w:rsidR="0033304C" w:rsidRPr="0033304C" w:rsidRDefault="0033304C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33304C">
              <w:rPr>
                <w:rFonts w:cs="Arial"/>
                <w:snapToGrid w:val="0"/>
              </w:rPr>
              <w:t>Nombre de treballs realitzats, de tipologia similar a la que es demana en aquest contracte i segons s’especifica a l’Annex núm.4 del Plec de clàusules administratives particulars, pel professional ofert en els darrers 10 anys immediatament anteriors al termini de presentació d’ofertes.</w:t>
            </w:r>
          </w:p>
          <w:p w:rsidR="0033304C" w:rsidRPr="0033304C" w:rsidRDefault="0033304C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33304C" w:rsidRDefault="0033304C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33304C">
              <w:rPr>
                <w:rFonts w:cs="Arial"/>
                <w:snapToGrid w:val="0"/>
              </w:rPr>
              <w:t>Indicar amb una X la vostra oferta relativa al nombre de projectes similars realitzats:</w:t>
            </w:r>
          </w:p>
          <w:p w:rsidR="0033304C" w:rsidRDefault="0033304C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39"/>
              <w:gridCol w:w="1755"/>
              <w:gridCol w:w="1316"/>
            </w:tblGrid>
            <w:tr w:rsidR="0033304C" w:rsidRPr="00C10C12" w:rsidTr="0033304C">
              <w:trPr>
                <w:trHeight w:val="230"/>
                <w:jc w:val="center"/>
              </w:trPr>
              <w:tc>
                <w:tcPr>
                  <w:tcW w:w="3539" w:type="dxa"/>
                  <w:shd w:val="clear" w:color="auto" w:fill="BEC6B7" w:themeFill="accent6" w:themeFillTint="99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  <w:b/>
                    </w:rPr>
                  </w:pPr>
                  <w:r w:rsidRPr="0033304C">
                    <w:rPr>
                      <w:rFonts w:cs="Arial"/>
                      <w:b/>
                    </w:rPr>
                    <w:t>DESCRIPCIÓ</w:t>
                  </w:r>
                </w:p>
              </w:tc>
              <w:tc>
                <w:tcPr>
                  <w:tcW w:w="1755" w:type="dxa"/>
                  <w:shd w:val="clear" w:color="auto" w:fill="BEC6B7" w:themeFill="accent6" w:themeFillTint="99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  <w:b/>
                    </w:rPr>
                  </w:pPr>
                  <w:r w:rsidRPr="0033304C">
                    <w:rPr>
                      <w:rFonts w:cs="Arial"/>
                      <w:b/>
                    </w:rPr>
                    <w:t>PUNTUACIÓ</w:t>
                  </w:r>
                </w:p>
              </w:tc>
              <w:tc>
                <w:tcPr>
                  <w:tcW w:w="1316" w:type="dxa"/>
                  <w:shd w:val="clear" w:color="auto" w:fill="BEC6B7" w:themeFill="accent6" w:themeFillTint="99"/>
                </w:tcPr>
                <w:p w:rsidR="0033304C" w:rsidRPr="0033304C" w:rsidRDefault="0033304C" w:rsidP="0033304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Style w:val="nfasis"/>
                      <w:rFonts w:ascii="Arial" w:hAnsi="Arial" w:cs="Arial"/>
                      <w:b/>
                    </w:rPr>
                  </w:pPr>
                  <w:r w:rsidRPr="0033304C">
                    <w:rPr>
                      <w:rStyle w:val="nfasis"/>
                      <w:rFonts w:ascii="Arial" w:hAnsi="Arial" w:cs="Arial"/>
                      <w:b/>
                    </w:rPr>
                    <w:t>OFERTA</w:t>
                  </w:r>
                </w:p>
              </w:tc>
            </w:tr>
            <w:tr w:rsidR="0033304C" w:rsidRPr="00C10C12" w:rsidTr="0033304C">
              <w:trPr>
                <w:trHeight w:val="239"/>
                <w:jc w:val="center"/>
              </w:trPr>
              <w:tc>
                <w:tcPr>
                  <w:tcW w:w="3539" w:type="dxa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</w:rPr>
                  </w:pPr>
                  <w:r w:rsidRPr="0033304C">
                    <w:rPr>
                      <w:rFonts w:cs="Arial"/>
                    </w:rPr>
                    <w:t>Realització de 5 projectes similars</w:t>
                  </w:r>
                </w:p>
              </w:tc>
              <w:tc>
                <w:tcPr>
                  <w:tcW w:w="1755" w:type="dxa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</w:rPr>
                  </w:pPr>
                  <w:r w:rsidRPr="0033304C">
                    <w:rPr>
                      <w:rFonts w:cs="Arial"/>
                    </w:rPr>
                    <w:t>15,00 punts</w:t>
                  </w:r>
                </w:p>
              </w:tc>
              <w:tc>
                <w:tcPr>
                  <w:tcW w:w="1316" w:type="dxa"/>
                  <w:shd w:val="clear" w:color="auto" w:fill="DFE4DA" w:themeFill="text2" w:themeFillTint="33"/>
                </w:tcPr>
                <w:p w:rsidR="0033304C" w:rsidRPr="0033304C" w:rsidRDefault="0033304C" w:rsidP="0033304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both"/>
                    <w:rPr>
                      <w:rStyle w:val="nfasis"/>
                      <w:rFonts w:ascii="Arial" w:hAnsi="Arial" w:cs="Arial"/>
                    </w:rPr>
                  </w:pPr>
                </w:p>
              </w:tc>
            </w:tr>
            <w:tr w:rsidR="0033304C" w:rsidRPr="00C10C12" w:rsidTr="0033304C">
              <w:trPr>
                <w:trHeight w:val="230"/>
                <w:jc w:val="center"/>
              </w:trPr>
              <w:tc>
                <w:tcPr>
                  <w:tcW w:w="3539" w:type="dxa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</w:rPr>
                  </w:pPr>
                  <w:r w:rsidRPr="0033304C">
                    <w:rPr>
                      <w:rFonts w:cs="Arial"/>
                    </w:rPr>
                    <w:t>Realització de 4 projectes similars</w:t>
                  </w:r>
                </w:p>
              </w:tc>
              <w:tc>
                <w:tcPr>
                  <w:tcW w:w="1755" w:type="dxa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</w:rPr>
                  </w:pPr>
                  <w:r w:rsidRPr="0033304C">
                    <w:rPr>
                      <w:rFonts w:cs="Arial"/>
                    </w:rPr>
                    <w:t>12,00 punts</w:t>
                  </w:r>
                </w:p>
              </w:tc>
              <w:tc>
                <w:tcPr>
                  <w:tcW w:w="1316" w:type="dxa"/>
                  <w:shd w:val="clear" w:color="auto" w:fill="DFE4DA" w:themeFill="text2" w:themeFillTint="33"/>
                </w:tcPr>
                <w:p w:rsidR="0033304C" w:rsidRPr="0033304C" w:rsidRDefault="0033304C" w:rsidP="0033304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both"/>
                    <w:rPr>
                      <w:rStyle w:val="nfasis"/>
                      <w:rFonts w:ascii="Arial" w:hAnsi="Arial" w:cs="Arial"/>
                    </w:rPr>
                  </w:pPr>
                </w:p>
              </w:tc>
            </w:tr>
            <w:tr w:rsidR="0033304C" w:rsidRPr="00C10C12" w:rsidTr="0033304C">
              <w:trPr>
                <w:trHeight w:val="230"/>
                <w:jc w:val="center"/>
              </w:trPr>
              <w:tc>
                <w:tcPr>
                  <w:tcW w:w="3539" w:type="dxa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</w:rPr>
                  </w:pPr>
                  <w:r w:rsidRPr="0033304C">
                    <w:rPr>
                      <w:rFonts w:cs="Arial"/>
                    </w:rPr>
                    <w:t>Realització de 3 projectes similars</w:t>
                  </w:r>
                </w:p>
              </w:tc>
              <w:tc>
                <w:tcPr>
                  <w:tcW w:w="1755" w:type="dxa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</w:rPr>
                  </w:pPr>
                  <w:r w:rsidRPr="0033304C">
                    <w:rPr>
                      <w:rFonts w:cs="Arial"/>
                    </w:rPr>
                    <w:t>10,00 punts</w:t>
                  </w:r>
                </w:p>
              </w:tc>
              <w:tc>
                <w:tcPr>
                  <w:tcW w:w="1316" w:type="dxa"/>
                  <w:shd w:val="clear" w:color="auto" w:fill="DFE4DA" w:themeFill="text2" w:themeFillTint="33"/>
                </w:tcPr>
                <w:p w:rsidR="0033304C" w:rsidRPr="0033304C" w:rsidRDefault="0033304C" w:rsidP="0033304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both"/>
                    <w:rPr>
                      <w:rStyle w:val="nfasis"/>
                      <w:rFonts w:ascii="Arial" w:hAnsi="Arial" w:cs="Arial"/>
                    </w:rPr>
                  </w:pPr>
                </w:p>
              </w:tc>
            </w:tr>
            <w:tr w:rsidR="0033304C" w:rsidRPr="00C10C12" w:rsidTr="0033304C">
              <w:trPr>
                <w:trHeight w:val="239"/>
                <w:jc w:val="center"/>
              </w:trPr>
              <w:tc>
                <w:tcPr>
                  <w:tcW w:w="3539" w:type="dxa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</w:rPr>
                  </w:pPr>
                  <w:r w:rsidRPr="0033304C">
                    <w:rPr>
                      <w:rFonts w:cs="Arial"/>
                    </w:rPr>
                    <w:t>Realització de 2 projecte similar</w:t>
                  </w:r>
                </w:p>
              </w:tc>
              <w:tc>
                <w:tcPr>
                  <w:tcW w:w="1755" w:type="dxa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</w:rPr>
                  </w:pPr>
                  <w:r w:rsidRPr="0033304C">
                    <w:rPr>
                      <w:rFonts w:cs="Arial"/>
                    </w:rPr>
                    <w:t>7,00 punts</w:t>
                  </w:r>
                </w:p>
              </w:tc>
              <w:tc>
                <w:tcPr>
                  <w:tcW w:w="1316" w:type="dxa"/>
                  <w:shd w:val="clear" w:color="auto" w:fill="DFE4DA" w:themeFill="text2" w:themeFillTint="33"/>
                </w:tcPr>
                <w:p w:rsidR="0033304C" w:rsidRPr="0033304C" w:rsidRDefault="0033304C" w:rsidP="0033304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both"/>
                    <w:rPr>
                      <w:rStyle w:val="nfasis"/>
                      <w:rFonts w:ascii="Arial" w:hAnsi="Arial" w:cs="Arial"/>
                    </w:rPr>
                  </w:pPr>
                </w:p>
              </w:tc>
            </w:tr>
            <w:tr w:rsidR="0033304C" w:rsidRPr="00C10C12" w:rsidTr="0033304C">
              <w:trPr>
                <w:trHeight w:val="230"/>
                <w:jc w:val="center"/>
              </w:trPr>
              <w:tc>
                <w:tcPr>
                  <w:tcW w:w="3539" w:type="dxa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</w:rPr>
                  </w:pPr>
                  <w:r w:rsidRPr="0033304C">
                    <w:rPr>
                      <w:rFonts w:cs="Arial"/>
                    </w:rPr>
                    <w:t>Realització d’1 projecte similar</w:t>
                  </w:r>
                </w:p>
              </w:tc>
              <w:tc>
                <w:tcPr>
                  <w:tcW w:w="1755" w:type="dxa"/>
                </w:tcPr>
                <w:p w:rsidR="0033304C" w:rsidRPr="0033304C" w:rsidRDefault="0033304C" w:rsidP="0033304C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cs="Arial"/>
                    </w:rPr>
                  </w:pPr>
                  <w:r w:rsidRPr="0033304C">
                    <w:rPr>
                      <w:rFonts w:cs="Arial"/>
                    </w:rPr>
                    <w:t>3,00 punts</w:t>
                  </w:r>
                </w:p>
              </w:tc>
              <w:tc>
                <w:tcPr>
                  <w:tcW w:w="1316" w:type="dxa"/>
                  <w:shd w:val="clear" w:color="auto" w:fill="DFE4DA" w:themeFill="text2" w:themeFillTint="33"/>
                </w:tcPr>
                <w:p w:rsidR="0033304C" w:rsidRPr="0033304C" w:rsidRDefault="0033304C" w:rsidP="0033304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both"/>
                    <w:rPr>
                      <w:rStyle w:val="nfasis"/>
                      <w:rFonts w:ascii="Arial" w:hAnsi="Arial" w:cs="Arial"/>
                    </w:rPr>
                  </w:pPr>
                </w:p>
              </w:tc>
            </w:tr>
          </w:tbl>
          <w:p w:rsidR="0033304C" w:rsidRDefault="0033304C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33304C" w:rsidRPr="009448D0" w:rsidRDefault="0033304C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33304C">
              <w:rPr>
                <w:rFonts w:cs="Arial"/>
                <w:snapToGrid w:val="0"/>
                <w:color w:val="000000"/>
                <w:sz w:val="18"/>
                <w:szCs w:val="16"/>
              </w:rPr>
              <w:t xml:space="preserve">Juntament amb aquesta oferta s’haurà </w:t>
            </w:r>
            <w:r w:rsidRPr="0033304C">
              <w:rPr>
                <w:rFonts w:cs="Arial"/>
                <w:snapToGrid w:val="0"/>
                <w:color w:val="000000"/>
                <w:sz w:val="18"/>
                <w:szCs w:val="16"/>
                <w:u w:val="single"/>
              </w:rPr>
              <w:t>d’adjuntar la fitxa tècnica de cada projecte ofert com a “treball de tipologia similar”</w:t>
            </w:r>
            <w:r w:rsidRPr="0033304C">
              <w:rPr>
                <w:rFonts w:cs="Arial"/>
                <w:snapToGrid w:val="0"/>
                <w:color w:val="000000"/>
                <w:sz w:val="18"/>
                <w:szCs w:val="16"/>
              </w:rPr>
              <w:t xml:space="preserve"> segons s’indica a l’Annex núm.4 del Plec de clàusules administratives particulars.</w:t>
            </w:r>
          </w:p>
          <w:p w:rsidR="0033304C" w:rsidRPr="009448D0" w:rsidRDefault="0033304C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A864F6" w:rsidRPr="00FF47A9" w:rsidTr="0033304C">
        <w:trPr>
          <w:trHeight w:val="486"/>
        </w:trPr>
        <w:tc>
          <w:tcPr>
            <w:tcW w:w="7063" w:type="dxa"/>
            <w:shd w:val="clear" w:color="auto" w:fill="4A5242" w:themeFill="accent6" w:themeFillShade="80"/>
            <w:vAlign w:val="center"/>
          </w:tcPr>
          <w:p w:rsidR="00A864F6" w:rsidRPr="00963AAB" w:rsidRDefault="00A864F6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lastRenderedPageBreak/>
              <w:t>REDUCCIÓ TERMINI FINALITZACIÓ OBRES  (1</w:t>
            </w:r>
            <w:r w:rsidRPr="00963AAB">
              <w:rPr>
                <w:rFonts w:cs="Arial"/>
                <w:b/>
                <w:snapToGrid w:val="0"/>
                <w:color w:val="FFFFFF" w:themeColor="background1"/>
              </w:rPr>
              <w:t>0,00 punts)</w:t>
            </w:r>
          </w:p>
        </w:tc>
        <w:tc>
          <w:tcPr>
            <w:tcW w:w="2267" w:type="dxa"/>
            <w:gridSpan w:val="2"/>
            <w:shd w:val="clear" w:color="auto" w:fill="4A5242" w:themeFill="accent6" w:themeFillShade="80"/>
            <w:vAlign w:val="center"/>
          </w:tcPr>
          <w:p w:rsidR="00A864F6" w:rsidRPr="00963AAB" w:rsidRDefault="00A864F6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</w:tc>
      </w:tr>
      <w:tr w:rsidR="00A864F6" w:rsidRPr="00FF47A9" w:rsidTr="0033304C">
        <w:trPr>
          <w:trHeight w:val="730"/>
        </w:trPr>
        <w:tc>
          <w:tcPr>
            <w:tcW w:w="7063" w:type="dxa"/>
          </w:tcPr>
          <w:p w:rsidR="009448D0" w:rsidRPr="009448D0" w:rsidRDefault="0033304C" w:rsidP="0033304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33304C">
              <w:rPr>
                <w:rStyle w:val="nfasis"/>
                <w:rFonts w:ascii="Arial" w:hAnsi="Arial" w:cs="Arial"/>
                <w:sz w:val="20"/>
              </w:rPr>
              <w:t xml:space="preserve">Indicar la reducció del termini de lliurament de les obres, en dies hàbils (màxim 7 dies hàbils de reducció), tenint en compte que el termini de lliurament màxim de les obres s’estableix en </w:t>
            </w:r>
            <w:r>
              <w:rPr>
                <w:rStyle w:val="nfasis"/>
                <w:rFonts w:ascii="Arial" w:hAnsi="Arial" w:cs="Arial"/>
                <w:sz w:val="20"/>
              </w:rPr>
              <w:t>2 mesos.</w:t>
            </w:r>
          </w:p>
        </w:tc>
        <w:tc>
          <w:tcPr>
            <w:tcW w:w="2267" w:type="dxa"/>
            <w:gridSpan w:val="2"/>
          </w:tcPr>
          <w:p w:rsidR="00A864F6" w:rsidRPr="009448D0" w:rsidRDefault="00A864F6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9448D0" w:rsidRPr="009448D0" w:rsidRDefault="009448D0" w:rsidP="0012193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9448D0">
              <w:rPr>
                <w:rFonts w:cs="Arial"/>
                <w:snapToGrid w:val="0"/>
              </w:rPr>
              <w:t xml:space="preserve">                    DIES</w:t>
            </w:r>
          </w:p>
        </w:tc>
      </w:tr>
    </w:tbl>
    <w:p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A864F6" w:rsidRPr="00DF6BAF" w:rsidRDefault="00A864F6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418"/>
      </w:tblGrid>
      <w:tr w:rsidR="00A9534A" w:rsidRPr="00DF6BAF" w:rsidTr="00A9534A">
        <w:trPr>
          <w:trHeight w:val="392"/>
        </w:trPr>
        <w:tc>
          <w:tcPr>
            <w:tcW w:w="9351" w:type="dxa"/>
            <w:gridSpan w:val="2"/>
            <w:shd w:val="clear" w:color="auto" w:fill="4A5242" w:themeFill="accent6" w:themeFillShade="80"/>
          </w:tcPr>
          <w:p w:rsidR="00A9534A" w:rsidRPr="00DF6BAF" w:rsidRDefault="00A9534A" w:rsidP="00F836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22"/>
              </w:rPr>
            </w:pPr>
            <w:r w:rsidRPr="00DF6BAF"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>CRITERIS MEDIAMBIENTALS i DE SOSTENIBILITAT</w:t>
            </w:r>
            <w:r w:rsidR="00F83649">
              <w:rPr>
                <w:rStyle w:val="nfasis"/>
                <w:rFonts w:ascii="Arial" w:hAnsi="Arial" w:cs="Arial"/>
                <w:b/>
                <w:color w:val="FFFFFF" w:themeColor="background1"/>
                <w:sz w:val="20"/>
              </w:rPr>
              <w:t xml:space="preserve">  (5,00 punts)</w:t>
            </w:r>
          </w:p>
        </w:tc>
      </w:tr>
      <w:tr w:rsidR="00A9534A" w:rsidRPr="00C10C12" w:rsidTr="00DF6BAF">
        <w:trPr>
          <w:trHeight w:val="233"/>
        </w:trPr>
        <w:tc>
          <w:tcPr>
            <w:tcW w:w="7933" w:type="dxa"/>
            <w:vMerge w:val="restart"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  <w:r w:rsidRPr="00A9534A">
              <w:rPr>
                <w:rStyle w:val="nfasis"/>
                <w:rFonts w:ascii="Arial" w:hAnsi="Arial" w:cs="Arial"/>
                <w:sz w:val="20"/>
              </w:rPr>
              <w:t xml:space="preserve">L’empresa disposa d’un </w:t>
            </w:r>
            <w:r w:rsidRPr="00A9534A">
              <w:rPr>
                <w:rStyle w:val="nfasis"/>
                <w:rFonts w:ascii="Arial" w:hAnsi="Arial" w:cs="Arial"/>
                <w:b/>
                <w:sz w:val="20"/>
              </w:rPr>
              <w:t xml:space="preserve">Sistema de Gestió Ambiental implantat a l’estat espanyol </w:t>
            </w:r>
            <w:r w:rsidRPr="00A9534A">
              <w:rPr>
                <w:rStyle w:val="nfasis"/>
                <w:rFonts w:ascii="Arial" w:hAnsi="Arial" w:cs="Arial"/>
                <w:sz w:val="20"/>
              </w:rPr>
              <w:t xml:space="preserve">(principalment a través de les normes ISO 14001/2015 i Reglament EMAS o similars)? </w:t>
            </w:r>
          </w:p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</w:p>
          <w:p w:rsidR="00A9534A" w:rsidRPr="00A9534A" w:rsidRDefault="00DF6BAF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</w:rPr>
            </w:pPr>
            <w:r w:rsidRPr="0033304C">
              <w:rPr>
                <w:rStyle w:val="nfasis"/>
                <w:rFonts w:ascii="Arial" w:hAnsi="Arial" w:cs="Arial"/>
              </w:rPr>
              <w:t>Si la resposta és SI,</w:t>
            </w:r>
            <w:r w:rsidR="00A9534A" w:rsidRPr="0033304C">
              <w:rPr>
                <w:rStyle w:val="nfasis"/>
                <w:rFonts w:ascii="Arial" w:hAnsi="Arial" w:cs="Arial"/>
              </w:rPr>
              <w:t xml:space="preserve"> </w:t>
            </w:r>
            <w:r w:rsidR="00A9534A" w:rsidRPr="0033304C">
              <w:rPr>
                <w:rStyle w:val="nfasis"/>
                <w:rFonts w:ascii="Arial" w:hAnsi="Arial" w:cs="Arial"/>
                <w:u w:val="single"/>
              </w:rPr>
              <w:t>adjuntar</w:t>
            </w:r>
            <w:r w:rsidR="00A9534A" w:rsidRPr="0033304C">
              <w:rPr>
                <w:rStyle w:val="nfasis"/>
                <w:rFonts w:ascii="Arial" w:hAnsi="Arial" w:cs="Arial"/>
              </w:rPr>
              <w:t xml:space="preserve"> el certificat ISO 14001/2015 o similar i no cal omplir els apartats següents. En cas que no s’adjunti el certificat, l’empresa rebrà 0,00 punts en aquest criteri de valoració, tot i haver indicat SI.</w:t>
            </w:r>
          </w:p>
        </w:tc>
        <w:tc>
          <w:tcPr>
            <w:tcW w:w="1418" w:type="dxa"/>
            <w:shd w:val="clear" w:color="auto" w:fill="4A5242" w:themeFill="accent6" w:themeFillShade="80"/>
            <w:vAlign w:val="center"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A9534A" w:rsidRPr="00C10C12" w:rsidTr="00A9534A">
        <w:trPr>
          <w:trHeight w:val="440"/>
        </w:trPr>
        <w:tc>
          <w:tcPr>
            <w:tcW w:w="7933" w:type="dxa"/>
            <w:vMerge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nfasis"/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A9534A" w:rsidRPr="00C10C12" w:rsidTr="00DF6BAF">
        <w:trPr>
          <w:trHeight w:val="251"/>
        </w:trPr>
        <w:tc>
          <w:tcPr>
            <w:tcW w:w="7933" w:type="dxa"/>
            <w:vMerge w:val="restart"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a)</w:t>
            </w:r>
            <w:r w:rsidRPr="00A9534A">
              <w:rPr>
                <w:rFonts w:cs="Arial"/>
                <w:snapToGrid w:val="0"/>
              </w:rPr>
              <w:t xml:space="preserve"> L’empresa licitadora </w:t>
            </w:r>
            <w:r w:rsidRPr="00A9534A">
              <w:rPr>
                <w:rFonts w:cs="Arial"/>
                <w:b/>
                <w:snapToGrid w:val="0"/>
              </w:rPr>
              <w:t>presenta i adjunta</w:t>
            </w:r>
            <w:r w:rsidRPr="00A9534A">
              <w:rPr>
                <w:rFonts w:cs="Arial"/>
                <w:snapToGrid w:val="0"/>
              </w:rPr>
              <w:t xml:space="preserve"> un </w:t>
            </w:r>
            <w:r w:rsidRPr="00A9534A">
              <w:rPr>
                <w:rFonts w:cs="Arial"/>
                <w:b/>
                <w:snapToGrid w:val="0"/>
              </w:rPr>
              <w:t>PROGRAMA DE GESTIÓ DE RESIDUS</w:t>
            </w:r>
            <w:r w:rsidRPr="00A9534A">
              <w:rPr>
                <w:rFonts w:cs="Arial"/>
                <w:snapToGrid w:val="0"/>
              </w:rPr>
              <w:t>?</w:t>
            </w:r>
            <w:r w:rsidRPr="00A9534A">
              <w:rPr>
                <w:rFonts w:cs="Arial"/>
                <w:b/>
                <w:snapToGrid w:val="0"/>
              </w:rPr>
              <w:t xml:space="preserve">  </w:t>
            </w:r>
          </w:p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 xml:space="preserve">La resposta ha de ser SI o NO. </w:t>
            </w:r>
          </w:p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33304C">
              <w:rPr>
                <w:rFonts w:cs="Arial"/>
                <w:snapToGrid w:val="0"/>
                <w:sz w:val="18"/>
                <w:u w:val="single"/>
              </w:rPr>
              <w:t>Adjuntar</w:t>
            </w:r>
            <w:r w:rsidRPr="0033304C">
              <w:rPr>
                <w:rFonts w:cs="Arial"/>
                <w:snapToGrid w:val="0"/>
                <w:sz w:val="18"/>
              </w:rPr>
              <w:t xml:space="preserve"> el programa si la resposta és SÍ. En cas que no s’adjunti cap programa,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A9534A" w:rsidRPr="00C10C12" w:rsidTr="00A9534A">
        <w:trPr>
          <w:trHeight w:val="620"/>
        </w:trPr>
        <w:tc>
          <w:tcPr>
            <w:tcW w:w="7933" w:type="dxa"/>
            <w:vMerge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A9534A" w:rsidRPr="00C10C12" w:rsidTr="00DF6BAF">
        <w:trPr>
          <w:trHeight w:val="269"/>
        </w:trPr>
        <w:tc>
          <w:tcPr>
            <w:tcW w:w="7933" w:type="dxa"/>
            <w:vMerge w:val="restart"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b)</w:t>
            </w:r>
            <w:r w:rsidRPr="00A9534A">
              <w:rPr>
                <w:rFonts w:cs="Arial"/>
                <w:snapToGrid w:val="0"/>
              </w:rPr>
              <w:t xml:space="preserve"> L’empresa licitadora </w:t>
            </w:r>
            <w:r w:rsidRPr="00A9534A">
              <w:rPr>
                <w:rFonts w:cs="Arial"/>
                <w:b/>
                <w:snapToGrid w:val="0"/>
              </w:rPr>
              <w:t>presenta i adjunta</w:t>
            </w:r>
            <w:r w:rsidRPr="00A9534A">
              <w:rPr>
                <w:rFonts w:cs="Arial"/>
                <w:snapToGrid w:val="0"/>
              </w:rPr>
              <w:t xml:space="preserve"> un </w:t>
            </w:r>
            <w:r w:rsidRPr="00A9534A">
              <w:rPr>
                <w:rFonts w:cs="Arial"/>
                <w:b/>
                <w:snapToGrid w:val="0"/>
              </w:rPr>
              <w:t>CODI DE BONES PRÀCTIQUES AMBIENTALS</w:t>
            </w:r>
            <w:r w:rsidRPr="00A9534A">
              <w:rPr>
                <w:rFonts w:cs="Arial"/>
                <w:snapToGrid w:val="0"/>
              </w:rPr>
              <w:t>?</w:t>
            </w:r>
            <w:r w:rsidRPr="00A9534A">
              <w:rPr>
                <w:rFonts w:cs="Arial"/>
                <w:b/>
                <w:snapToGrid w:val="0"/>
              </w:rPr>
              <w:t xml:space="preserve">  </w:t>
            </w:r>
          </w:p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La resposta ha de ser SI o NO.</w:t>
            </w:r>
          </w:p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33304C">
              <w:rPr>
                <w:rFonts w:cs="Arial"/>
                <w:snapToGrid w:val="0"/>
                <w:sz w:val="18"/>
                <w:u w:val="single"/>
              </w:rPr>
              <w:t>Adjuntar</w:t>
            </w:r>
            <w:r w:rsidRPr="0033304C">
              <w:rPr>
                <w:rFonts w:cs="Arial"/>
                <w:snapToGrid w:val="0"/>
                <w:sz w:val="18"/>
              </w:rPr>
              <w:t xml:space="preserve"> el codi de bones pràctiques si la resposta és SÍ. En cas que no s’adjunti el codi de bones pràctiques,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A9534A" w:rsidRPr="00C10C12" w:rsidTr="00A9534A">
        <w:trPr>
          <w:trHeight w:val="620"/>
        </w:trPr>
        <w:tc>
          <w:tcPr>
            <w:tcW w:w="7933" w:type="dxa"/>
            <w:vMerge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9448D0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9448D0" w:rsidRPr="00FF47A9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(Lloc, data i signatura del proposant)</w:t>
      </w: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  <w:bookmarkStart w:id="0" w:name="_GoBack"/>
      <w:bookmarkEnd w:id="0"/>
    </w:p>
    <w:p w:rsidR="009A3CBF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E31742" w:rsidRDefault="00E31742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F83649" w:rsidRPr="00FF47A9" w:rsidRDefault="00F83649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FF47A9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 xml:space="preserve">Els licitadors, per tal d’emplenar el </w:t>
      </w:r>
      <w:r w:rsidRPr="00FF47A9">
        <w:rPr>
          <w:rFonts w:cs="Arial"/>
          <w:b/>
          <w:snapToGrid w:val="0"/>
        </w:rPr>
        <w:t xml:space="preserve">Model d’oferta econòmica </w:t>
      </w:r>
      <w:r w:rsidRPr="00FF47A9">
        <w:rPr>
          <w:rFonts w:cs="Arial"/>
          <w:snapToGrid w:val="0"/>
        </w:rPr>
        <w:t>hauran de tenir en compte les indicacions següents:</w:t>
      </w:r>
    </w:p>
    <w:p w:rsidR="009A3CBF" w:rsidRPr="00FF47A9" w:rsidRDefault="009A3CBF" w:rsidP="009A3C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3CBF" w:rsidRPr="00FF47A9" w:rsidRDefault="009A3CBF" w:rsidP="009A3CBF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9A3CBF" w:rsidRPr="0096085E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El </w:t>
      </w:r>
      <w:r w:rsidRPr="0096085E">
        <w:rPr>
          <w:rFonts w:cs="Arial"/>
          <w:b/>
          <w:snapToGrid w:val="0"/>
        </w:rPr>
        <w:t>Model d’oferta econòmica</w:t>
      </w:r>
      <w:r w:rsidRPr="0096085E">
        <w:rPr>
          <w:rFonts w:cs="Arial"/>
          <w:snapToGrid w:val="0"/>
        </w:rPr>
        <w:t xml:space="preserve"> és d’obligat compliment per a totes les empreses licitadores. Les ofertes relatives a </w:t>
      </w:r>
      <w:r w:rsidRPr="0096085E">
        <w:rPr>
          <w:rFonts w:cs="Arial"/>
          <w:b/>
          <w:snapToGrid w:val="0"/>
        </w:rPr>
        <w:t>quantitats/imports i percentatges</w:t>
      </w:r>
      <w:r w:rsidRPr="0096085E">
        <w:rPr>
          <w:rFonts w:cs="Arial"/>
          <w:snapToGrid w:val="0"/>
        </w:rPr>
        <w:t xml:space="preserve"> es faran amb un </w:t>
      </w:r>
      <w:r w:rsidRPr="0096085E">
        <w:rPr>
          <w:rFonts w:cs="Arial"/>
          <w:b/>
          <w:snapToGrid w:val="0"/>
        </w:rPr>
        <w:t>màxim de 2 decimals</w:t>
      </w:r>
      <w:r w:rsidRPr="0096085E">
        <w:rPr>
          <w:rFonts w:cs="Arial"/>
          <w:snapToGrid w:val="0"/>
        </w:rPr>
        <w:t xml:space="preserve">. Cas de fer-ho amb altre nombre de decimals, la Mesa de contractació arrodonirà a 2 decimals. </w:t>
      </w:r>
    </w:p>
    <w:p w:rsidR="009A3CBF" w:rsidRPr="00FF47A9" w:rsidRDefault="009A3CBF" w:rsidP="009A3CBF">
      <w:pPr>
        <w:pStyle w:val="Prrafodelista"/>
        <w:tabs>
          <w:tab w:val="num" w:pos="284"/>
        </w:tabs>
        <w:ind w:left="0"/>
        <w:rPr>
          <w:rFonts w:cs="Arial"/>
          <w:snapToGrid w:val="0"/>
          <w:color w:val="FF0000"/>
        </w:rPr>
      </w:pPr>
    </w:p>
    <w:p w:rsidR="0096085E" w:rsidRPr="0096085E" w:rsidRDefault="009A3CBF" w:rsidP="0096085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96085E">
        <w:rPr>
          <w:rFonts w:cs="Arial"/>
          <w:snapToGrid w:val="0"/>
        </w:rPr>
        <w:t xml:space="preserve">Al </w:t>
      </w:r>
      <w:r w:rsidRPr="0096085E">
        <w:rPr>
          <w:rFonts w:cs="Arial"/>
          <w:b/>
          <w:snapToGrid w:val="0"/>
        </w:rPr>
        <w:t>Model d’oferta econòmica són d’obligat compliment</w:t>
      </w:r>
      <w:r w:rsidR="0096085E">
        <w:rPr>
          <w:rFonts w:cs="Arial"/>
          <w:b/>
          <w:snapToGrid w:val="0"/>
        </w:rPr>
        <w:t xml:space="preserve"> </w:t>
      </w:r>
      <w:r w:rsidR="0096085E">
        <w:rPr>
          <w:rFonts w:cs="Arial"/>
          <w:snapToGrid w:val="0"/>
        </w:rPr>
        <w:t>els camps relatius a</w:t>
      </w:r>
      <w:r w:rsidR="0096085E" w:rsidRPr="0096085E">
        <w:rPr>
          <w:rFonts w:cs="Arial"/>
          <w:b/>
          <w:snapToGrid w:val="0"/>
        </w:rPr>
        <w:t>:</w:t>
      </w:r>
    </w:p>
    <w:p w:rsidR="009A3CBF" w:rsidRPr="0096085E" w:rsidRDefault="0096085E" w:rsidP="009A3CBF">
      <w:pPr>
        <w:pStyle w:val="Prrafodelista"/>
        <w:tabs>
          <w:tab w:val="num" w:pos="284"/>
        </w:tabs>
        <w:ind w:left="0"/>
        <w:rPr>
          <w:rFonts w:cs="Arial"/>
          <w:snapToGrid w:val="0"/>
        </w:rPr>
      </w:pPr>
      <w:r>
        <w:rPr>
          <w:rFonts w:cs="Arial"/>
          <w:snapToGrid w:val="0"/>
        </w:rPr>
        <w:t xml:space="preserve">       - Import econòmic del contracte (amidaments valorats).</w:t>
      </w:r>
    </w:p>
    <w:p w:rsidR="009A3CBF" w:rsidRPr="00FF47A9" w:rsidRDefault="009A3CBF" w:rsidP="009A3CBF">
      <w:pPr>
        <w:pStyle w:val="Prrafodelista"/>
        <w:tabs>
          <w:tab w:val="num" w:pos="284"/>
        </w:tabs>
        <w:ind w:left="0"/>
        <w:rPr>
          <w:rFonts w:cs="Arial"/>
          <w:snapToGrid w:val="0"/>
        </w:rPr>
      </w:pPr>
    </w:p>
    <w:p w:rsidR="009A3CBF" w:rsidRDefault="009A3CBF" w:rsidP="009A3CBF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F47A9">
        <w:rPr>
          <w:rFonts w:cs="Arial"/>
          <w:b/>
          <w:snapToGrid w:val="0"/>
        </w:rPr>
        <w:t>En cap cas els licitadors poden sobrepassar l’import màxim de licitació</w:t>
      </w:r>
      <w:r w:rsidRPr="00FF47A9">
        <w:rPr>
          <w:rFonts w:cs="Arial"/>
          <w:snapToGrid w:val="0"/>
        </w:rPr>
        <w:t>. Les ofertes que superin aquest import quedaran excloses de forma automàtica.</w:t>
      </w:r>
    </w:p>
    <w:p w:rsidR="0096085E" w:rsidRDefault="0096085E" w:rsidP="0096085E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96085E" w:rsidRPr="00FF47A9" w:rsidRDefault="0096085E" w:rsidP="0096085E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E023FD" w:rsidRPr="00FF47A9" w:rsidRDefault="00E023FD" w:rsidP="009A3CBF">
      <w:pPr>
        <w:rPr>
          <w:rFonts w:cs="Arial"/>
        </w:rPr>
      </w:pPr>
    </w:p>
    <w:sectPr w:rsidR="00E023FD" w:rsidRPr="00FF47A9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4F" w:rsidRDefault="008B7E4F" w:rsidP="00E023FD">
      <w:pPr>
        <w:spacing w:line="240" w:lineRule="auto"/>
      </w:pPr>
      <w:r>
        <w:separator/>
      </w:r>
    </w:p>
  </w:endnote>
  <w:endnote w:type="continuationSeparator" w:id="0">
    <w:p w:rsidR="008B7E4F" w:rsidRDefault="008B7E4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iedepgina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33304C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710DAD" w:rsidP="00E023FD">
    <w:pPr>
      <w:pStyle w:val="Piedepgina"/>
      <w:jc w:val="right"/>
      <w:rPr>
        <w:rFonts w:cs="Arial"/>
      </w:rPr>
    </w:pPr>
  </w:p>
  <w:p w:rsidR="00036D03" w:rsidRDefault="00036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4F" w:rsidRDefault="008B7E4F" w:rsidP="00E023FD">
      <w:pPr>
        <w:spacing w:line="240" w:lineRule="auto"/>
      </w:pPr>
      <w:r>
        <w:separator/>
      </w:r>
    </w:p>
  </w:footnote>
  <w:footnote w:type="continuationSeparator" w:id="0">
    <w:p w:rsidR="008B7E4F" w:rsidRDefault="008B7E4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30" w:rsidRPr="00C20561" w:rsidRDefault="00304530" w:rsidP="005F63CC">
    <w:pPr>
      <w:pStyle w:val="Encabezado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Default="00036D03" w:rsidP="00ED309F">
    <w:pPr>
      <w:pStyle w:val="Encabezado"/>
      <w:tabs>
        <w:tab w:val="clear" w:pos="4252"/>
        <w:tab w:val="clear" w:pos="8504"/>
        <w:tab w:val="left" w:pos="3119"/>
      </w:tabs>
    </w:pPr>
  </w:p>
  <w:p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036D03" w:rsidRPr="00ED309F" w:rsidRDefault="00036D03" w:rsidP="00036D03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036D03" w:rsidRPr="00ED309F" w:rsidRDefault="0033304C" w:rsidP="00036D03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36D0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Pr="00036D03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0B3051">
      <w:rPr>
        <w:noProof/>
      </w:rPr>
      <w:drawing>
        <wp:anchor distT="0" distB="0" distL="114300" distR="114300" simplePos="0" relativeHeight="251657216" behindDoc="1" locked="0" layoutInCell="1" allowOverlap="1" wp14:anchorId="49E38F92" wp14:editId="3A07ABA2">
          <wp:simplePos x="0" y="0"/>
          <wp:positionH relativeFrom="margin">
            <wp:posOffset>-514777</wp:posOffset>
          </wp:positionH>
          <wp:positionV relativeFrom="page">
            <wp:posOffset>254453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1"/>
  </w:num>
  <w:num w:numId="4">
    <w:abstractNumId w:val="22"/>
  </w:num>
  <w:num w:numId="5">
    <w:abstractNumId w:val="9"/>
  </w:num>
  <w:num w:numId="6">
    <w:abstractNumId w:val="19"/>
  </w:num>
  <w:num w:numId="7">
    <w:abstractNumId w:val="23"/>
  </w:num>
  <w:num w:numId="8">
    <w:abstractNumId w:val="24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15"/>
  </w:num>
  <w:num w:numId="14">
    <w:abstractNumId w:val="17"/>
  </w:num>
  <w:num w:numId="15">
    <w:abstractNumId w:val="7"/>
  </w:num>
  <w:num w:numId="16">
    <w:abstractNumId w:val="16"/>
  </w:num>
  <w:num w:numId="17">
    <w:abstractNumId w:val="11"/>
  </w:num>
  <w:num w:numId="18">
    <w:abstractNumId w:val="5"/>
  </w:num>
  <w:num w:numId="19">
    <w:abstractNumId w:val="14"/>
  </w:num>
  <w:num w:numId="20">
    <w:abstractNumId w:val="20"/>
  </w:num>
  <w:num w:numId="21">
    <w:abstractNumId w:val="6"/>
  </w:num>
  <w:num w:numId="22">
    <w:abstractNumId w:val="16"/>
  </w:num>
  <w:num w:numId="23">
    <w:abstractNumId w:val="2"/>
  </w:num>
  <w:num w:numId="24">
    <w:abstractNumId w:val="0"/>
  </w:num>
  <w:num w:numId="25">
    <w:abstractNumId w:val="10"/>
  </w:num>
  <w:num w:numId="26">
    <w:abstractNumId w:val="12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6773"/>
    <w:rsid w:val="000208DF"/>
    <w:rsid w:val="00036D03"/>
    <w:rsid w:val="0005406A"/>
    <w:rsid w:val="00060137"/>
    <w:rsid w:val="000B3051"/>
    <w:rsid w:val="000B569D"/>
    <w:rsid w:val="000C2E59"/>
    <w:rsid w:val="000D7F75"/>
    <w:rsid w:val="000E67B5"/>
    <w:rsid w:val="00101C65"/>
    <w:rsid w:val="0010682D"/>
    <w:rsid w:val="00112E05"/>
    <w:rsid w:val="00116953"/>
    <w:rsid w:val="0012314C"/>
    <w:rsid w:val="001378B0"/>
    <w:rsid w:val="00166F8E"/>
    <w:rsid w:val="00186A87"/>
    <w:rsid w:val="001A2F18"/>
    <w:rsid w:val="00213331"/>
    <w:rsid w:val="00231062"/>
    <w:rsid w:val="002362CE"/>
    <w:rsid w:val="00266AA6"/>
    <w:rsid w:val="00300208"/>
    <w:rsid w:val="00304530"/>
    <w:rsid w:val="0033304C"/>
    <w:rsid w:val="003D0E54"/>
    <w:rsid w:val="003F5AA0"/>
    <w:rsid w:val="00400CF1"/>
    <w:rsid w:val="00431133"/>
    <w:rsid w:val="0047695F"/>
    <w:rsid w:val="004A10D9"/>
    <w:rsid w:val="004C22E9"/>
    <w:rsid w:val="004F6DD3"/>
    <w:rsid w:val="00590559"/>
    <w:rsid w:val="00590A2B"/>
    <w:rsid w:val="005923DB"/>
    <w:rsid w:val="005A4E4C"/>
    <w:rsid w:val="005F63CC"/>
    <w:rsid w:val="005F73E8"/>
    <w:rsid w:val="00602C52"/>
    <w:rsid w:val="00645924"/>
    <w:rsid w:val="006520FC"/>
    <w:rsid w:val="006706B5"/>
    <w:rsid w:val="006B77C5"/>
    <w:rsid w:val="00705DE9"/>
    <w:rsid w:val="00707543"/>
    <w:rsid w:val="00710DAD"/>
    <w:rsid w:val="00716C42"/>
    <w:rsid w:val="0072759E"/>
    <w:rsid w:val="0076370F"/>
    <w:rsid w:val="007A570C"/>
    <w:rsid w:val="007C403D"/>
    <w:rsid w:val="00826C67"/>
    <w:rsid w:val="00830570"/>
    <w:rsid w:val="008615F2"/>
    <w:rsid w:val="008B7E4F"/>
    <w:rsid w:val="008C3A03"/>
    <w:rsid w:val="008E30D1"/>
    <w:rsid w:val="008F38B7"/>
    <w:rsid w:val="00904890"/>
    <w:rsid w:val="00905AC9"/>
    <w:rsid w:val="00932FC4"/>
    <w:rsid w:val="009448D0"/>
    <w:rsid w:val="009477A6"/>
    <w:rsid w:val="0096085E"/>
    <w:rsid w:val="00962E7F"/>
    <w:rsid w:val="00963AAB"/>
    <w:rsid w:val="00995DE4"/>
    <w:rsid w:val="009A15EE"/>
    <w:rsid w:val="009A1D59"/>
    <w:rsid w:val="009A3CBF"/>
    <w:rsid w:val="009B61E4"/>
    <w:rsid w:val="009D43F3"/>
    <w:rsid w:val="009E461F"/>
    <w:rsid w:val="009F04EF"/>
    <w:rsid w:val="00A5614C"/>
    <w:rsid w:val="00A83B7C"/>
    <w:rsid w:val="00A864F6"/>
    <w:rsid w:val="00A9534A"/>
    <w:rsid w:val="00AB008A"/>
    <w:rsid w:val="00AB1474"/>
    <w:rsid w:val="00BA302D"/>
    <w:rsid w:val="00BB2B23"/>
    <w:rsid w:val="00BB7670"/>
    <w:rsid w:val="00BD35C6"/>
    <w:rsid w:val="00C336EE"/>
    <w:rsid w:val="00C43EBF"/>
    <w:rsid w:val="00C90BC1"/>
    <w:rsid w:val="00CC5234"/>
    <w:rsid w:val="00D13AF7"/>
    <w:rsid w:val="00D210EA"/>
    <w:rsid w:val="00D53F59"/>
    <w:rsid w:val="00D566DC"/>
    <w:rsid w:val="00D62145"/>
    <w:rsid w:val="00D67006"/>
    <w:rsid w:val="00D67D60"/>
    <w:rsid w:val="00D77969"/>
    <w:rsid w:val="00D83E15"/>
    <w:rsid w:val="00D85718"/>
    <w:rsid w:val="00DB69B3"/>
    <w:rsid w:val="00DF204C"/>
    <w:rsid w:val="00DF6BAF"/>
    <w:rsid w:val="00E023FD"/>
    <w:rsid w:val="00E31742"/>
    <w:rsid w:val="00E80671"/>
    <w:rsid w:val="00E86157"/>
    <w:rsid w:val="00EA4ACF"/>
    <w:rsid w:val="00ED2B78"/>
    <w:rsid w:val="00ED309F"/>
    <w:rsid w:val="00EE61D7"/>
    <w:rsid w:val="00F5551A"/>
    <w:rsid w:val="00F624EF"/>
    <w:rsid w:val="00F83649"/>
    <w:rsid w:val="00FD7D93"/>
    <w:rsid w:val="00FF47A9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807F44E"/>
  <w15:chartTrackingRefBased/>
  <w15:docId w15:val="{D65A7D70-0117-40C1-B471-6AB688D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4C"/>
    <w:pPr>
      <w:spacing w:line="288" w:lineRule="auto"/>
    </w:pPr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link w:val="Ttulo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INDEX- PLEC"/>
    <w:basedOn w:val="Normal"/>
    <w:link w:val="Encabezado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E023FD"/>
  </w:style>
  <w:style w:type="paragraph" w:styleId="Piedepgina">
    <w:name w:val="footer"/>
    <w:basedOn w:val="Normal"/>
    <w:link w:val="Piedepgin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3FD"/>
  </w:style>
  <w:style w:type="paragraph" w:styleId="Prrafodelista">
    <w:name w:val="List Paragraph"/>
    <w:basedOn w:val="Normal"/>
    <w:uiPriority w:val="1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oindependiente2Car">
    <w:name w:val="Texto independiente 2 Car"/>
    <w:link w:val="Textoindependiente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24E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24EF"/>
    <w:rPr>
      <w:rFonts w:ascii="Arial" w:eastAsia="Times New Roman" w:hAnsi="Arial"/>
    </w:rPr>
  </w:style>
  <w:style w:type="character" w:customStyle="1" w:styleId="Ttulo1Car">
    <w:name w:val="Título 1 Car"/>
    <w:link w:val="Ttulo1"/>
    <w:rsid w:val="00F624EF"/>
    <w:rPr>
      <w:rFonts w:ascii="Arial" w:eastAsia="Times New Roman" w:hAnsi="Arial"/>
      <w:b/>
      <w:kern w:val="28"/>
      <w:sz w:val="32"/>
    </w:rPr>
  </w:style>
  <w:style w:type="character" w:customStyle="1" w:styleId="Ttulo2Car">
    <w:name w:val="Título 2 Car"/>
    <w:link w:val="Ttulo2"/>
    <w:rsid w:val="00F624EF"/>
    <w:rPr>
      <w:rFonts w:ascii="Arial" w:eastAsia="Times New Roman" w:hAnsi="Arial"/>
      <w:b/>
      <w:color w:val="000000"/>
      <w:sz w:val="24"/>
    </w:rPr>
  </w:style>
  <w:style w:type="character" w:styleId="Hipervnculo">
    <w:name w:val="Hyperlink"/>
    <w:aliases w:val="Hipervincle"/>
    <w:rsid w:val="004A10D9"/>
    <w:rPr>
      <w:color w:val="0000FF"/>
      <w:u w:val="single"/>
    </w:rPr>
  </w:style>
  <w:style w:type="character" w:styleId="nfasis">
    <w:name w:val="Emphasis"/>
    <w:uiPriority w:val="20"/>
    <w:qFormat/>
    <w:rsid w:val="0072759E"/>
    <w:rPr>
      <w:rFonts w:ascii="Arial Black" w:hAnsi="Arial Black"/>
      <w:sz w:val="18"/>
    </w:rPr>
  </w:style>
  <w:style w:type="table" w:styleId="Tablaconcuadrcula">
    <w:name w:val="Table Grid"/>
    <w:basedOn w:val="Tablanormal"/>
    <w:uiPriority w:val="39"/>
    <w:rsid w:val="00333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D3CCB-CD16-4EC9-9DE6-5E43CDEDAF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20915E-9BAB-4A46-8870-40F8512F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5433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Blasi Rovira, Maria</cp:lastModifiedBy>
  <cp:revision>7</cp:revision>
  <dcterms:created xsi:type="dcterms:W3CDTF">2025-02-19T12:24:00Z</dcterms:created>
  <dcterms:modified xsi:type="dcterms:W3CDTF">2025-03-17T07:53:00Z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