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A71F" w14:textId="40240E79" w:rsidR="007F3480" w:rsidRPr="002A7EF6" w:rsidRDefault="002A7EF6" w:rsidP="002A7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720" w:hanging="436"/>
        <w:jc w:val="center"/>
        <w:rPr>
          <w:rFonts w:ascii="Roboto Medium" w:eastAsia="Calibri" w:hAnsi="Roboto Medium" w:cs="Arial"/>
          <w:sz w:val="22"/>
          <w:szCs w:val="22"/>
          <w:lang w:val="ca-ES" w:eastAsia="en-US"/>
        </w:rPr>
      </w:pPr>
      <w:r w:rsidRPr="00D6054B">
        <w:rPr>
          <w:rFonts w:ascii="Roboto Medium" w:eastAsia="Calibri" w:hAnsi="Roboto Medium" w:cs="Arial"/>
          <w:sz w:val="22"/>
          <w:szCs w:val="22"/>
          <w:lang w:val="ca-ES" w:eastAsia="en-US"/>
        </w:rPr>
        <w:t xml:space="preserve">procediment obert simplificat </w:t>
      </w:r>
    </w:p>
    <w:p w14:paraId="523B77DC" w14:textId="77777777" w:rsidR="00C30589" w:rsidRDefault="00C30589" w:rsidP="002A7EF6">
      <w:pPr>
        <w:spacing w:after="120" w:line="276" w:lineRule="auto"/>
        <w:jc w:val="both"/>
        <w:rPr>
          <w:rFonts w:ascii="Roboto Medium" w:eastAsia="Times New Roman" w:hAnsi="Roboto Medium" w:cs="Arial"/>
          <w:sz w:val="22"/>
          <w:szCs w:val="22"/>
          <w:lang w:val="ca-ES"/>
        </w:rPr>
      </w:pPr>
    </w:p>
    <w:p w14:paraId="650BA711" w14:textId="1BD84DE1" w:rsidR="001B659C" w:rsidRPr="00A015AB" w:rsidRDefault="001B659C" w:rsidP="001B659C">
      <w:pPr>
        <w:spacing w:after="120" w:line="276" w:lineRule="auto"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ascii="Roboto Medium" w:hAnsi="Roboto Medium" w:cs="Arial"/>
          <w:sz w:val="22"/>
          <w:szCs w:val="22"/>
        </w:rPr>
        <w:t>ANNEX II</w:t>
      </w:r>
      <w:r w:rsidRPr="00A015AB">
        <w:rPr>
          <w:rFonts w:ascii="Roboto Medium" w:hAnsi="Roboto Medium" w:cs="Arial"/>
          <w:sz w:val="22"/>
          <w:szCs w:val="22"/>
        </w:rPr>
        <w:t xml:space="preserve"> AL PLEC DE CLÀUSULES ADMINISTRATIVES PARTICULARS APLICABLE AL </w:t>
      </w:r>
      <w:r w:rsidRPr="00D27F78">
        <w:rPr>
          <w:rFonts w:ascii="Roboto Medium" w:hAnsi="Roboto Medium" w:cs="Arial"/>
          <w:sz w:val="22"/>
          <w:szCs w:val="22"/>
        </w:rPr>
        <w:t xml:space="preserve">CONTRACTE </w:t>
      </w:r>
      <w:r>
        <w:rPr>
          <w:rFonts w:ascii="Roboto Medium" w:hAnsi="Roboto Medium" w:cs="Arial"/>
          <w:sz w:val="22"/>
          <w:szCs w:val="22"/>
        </w:rPr>
        <w:t xml:space="preserve">DEL </w:t>
      </w:r>
      <w:r w:rsidRPr="00C76AEB">
        <w:rPr>
          <w:rFonts w:ascii="Roboto Medium" w:hAnsi="Roboto Medium" w:cs="Arial"/>
          <w:sz w:val="22"/>
          <w:szCs w:val="22"/>
        </w:rPr>
        <w:t>SERVEI DE NETEJA VIÀRIA, MANTENIMENT DE PARCS I JARDINS I ALTRES TASQUES MITJANÇANT L'OCUPACIÓ DE PERSONES AMB DISCAPACITAT AMB ESPECIALS DIFICULTATS PER A LA SEVA INCLUSIÓ LABORAL</w:t>
      </w:r>
    </w:p>
    <w:p w14:paraId="2529E6F1" w14:textId="7A68C98F" w:rsidR="00264D7E" w:rsidRPr="002A7EF6" w:rsidRDefault="00D06D99" w:rsidP="002A7EF6">
      <w:pPr>
        <w:spacing w:after="120" w:line="276" w:lineRule="auto"/>
        <w:ind w:left="720" w:hanging="11"/>
        <w:jc w:val="center"/>
        <w:rPr>
          <w:rFonts w:eastAsia="Calibri" w:cs="Arial"/>
          <w:i/>
          <w:sz w:val="22"/>
          <w:szCs w:val="22"/>
          <w:lang w:val="ca-ES" w:eastAsia="en-US"/>
        </w:rPr>
      </w:pPr>
      <w:r w:rsidRPr="00D06D99">
        <w:rPr>
          <w:rFonts w:eastAsia="Calibri" w:cs="Arial"/>
          <w:i/>
          <w:sz w:val="22"/>
          <w:szCs w:val="22"/>
          <w:lang w:val="ca-ES" w:eastAsia="en-US"/>
        </w:rPr>
        <w:t>A INSERIR AL SOBRE ÚNIC DIGITAL</w:t>
      </w:r>
    </w:p>
    <w:p w14:paraId="71DF5D13" w14:textId="43F6358C" w:rsidR="0018101D" w:rsidRPr="002A7EF6" w:rsidRDefault="00D06D99" w:rsidP="002A7EF6">
      <w:pPr>
        <w:tabs>
          <w:tab w:val="num" w:pos="426"/>
          <w:tab w:val="center" w:pos="4252"/>
          <w:tab w:val="right" w:pos="8504"/>
        </w:tabs>
        <w:spacing w:after="120" w:line="276" w:lineRule="auto"/>
        <w:jc w:val="both"/>
        <w:rPr>
          <w:rFonts w:eastAsia="Times New Roman" w:cs="Arial"/>
          <w:b/>
          <w:sz w:val="22"/>
          <w:szCs w:val="22"/>
          <w:u w:val="single"/>
          <w:lang w:val="ca-ES"/>
        </w:rPr>
      </w:pPr>
      <w:r w:rsidRPr="00D06D99">
        <w:rPr>
          <w:rFonts w:eastAsia="Times New Roman" w:cs="Arial"/>
          <w:b/>
          <w:sz w:val="22"/>
          <w:szCs w:val="22"/>
          <w:u w:val="single"/>
          <w:lang w:val="ca-ES"/>
        </w:rPr>
        <w:t>PROPOSICIÓ ECONÒMICA I DOCUMENTACIÓ TÈCNICA RELATIVA ALS CRITERIS D’ADJUDICACIÓ</w:t>
      </w:r>
    </w:p>
    <w:p w14:paraId="5E332F92" w14:textId="2DB6ADCB" w:rsidR="00944122" w:rsidRDefault="00D06D99" w:rsidP="002A7EF6">
      <w:pPr>
        <w:tabs>
          <w:tab w:val="center" w:pos="4252"/>
          <w:tab w:val="right" w:pos="8504"/>
        </w:tabs>
        <w:spacing w:after="120" w:line="276" w:lineRule="auto"/>
        <w:jc w:val="both"/>
        <w:rPr>
          <w:rFonts w:eastAsia="Times New Roman" w:cs="Arial"/>
          <w:sz w:val="22"/>
          <w:szCs w:val="22"/>
          <w:lang w:val="ca-ES"/>
        </w:rPr>
      </w:pPr>
      <w:r w:rsidRPr="00D06D99">
        <w:rPr>
          <w:rFonts w:eastAsia="Times New Roman" w:cs="Arial"/>
          <w:sz w:val="22"/>
          <w:szCs w:val="22"/>
          <w:lang w:val="ca-ES"/>
        </w:rPr>
        <w:t xml:space="preserve">"El Sr./La Sra.......................................... amb NIF núm................., </w:t>
      </w:r>
      <w:r w:rsidRPr="00D06D99">
        <w:rPr>
          <w:rFonts w:eastAsia="Times New Roman" w:cs="Arial"/>
          <w:i/>
          <w:sz w:val="22"/>
          <w:szCs w:val="22"/>
          <w:lang w:val="ca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D06D99">
        <w:rPr>
          <w:rFonts w:eastAsia="Times New Roman" w:cs="Arial"/>
          <w:sz w:val="22"/>
          <w:szCs w:val="22"/>
          <w:lang w:val="ca-ES"/>
        </w:rPr>
        <w:t xml:space="preserve"> </w:t>
      </w:r>
      <w:r w:rsidRPr="00D06D99">
        <w:rPr>
          <w:rFonts w:eastAsia="Times New Roman" w:cs="Arial"/>
          <w:i/>
          <w:sz w:val="22"/>
          <w:szCs w:val="22"/>
          <w:lang w:val="ca-ES"/>
        </w:rPr>
        <w:t>(persona de contacte......................,</w:t>
      </w:r>
      <w:r w:rsidRPr="00D06D99">
        <w:rPr>
          <w:rFonts w:eastAsia="Times New Roman" w:cs="Arial"/>
          <w:sz w:val="22"/>
          <w:szCs w:val="22"/>
          <w:lang w:val="ca-ES"/>
        </w:rPr>
        <w:t xml:space="preserve"> adreça de correu electrònic ................,  telèfon núm. ............... i fax núm.. .. .....................), opta a la contractació relativa</w:t>
      </w:r>
      <w:r w:rsidR="00C30589">
        <w:rPr>
          <w:rFonts w:eastAsia="Times New Roman" w:cs="Arial"/>
          <w:sz w:val="22"/>
          <w:szCs w:val="22"/>
          <w:lang w:val="ca-ES"/>
        </w:rPr>
        <w:t xml:space="preserve"> </w:t>
      </w:r>
      <w:r w:rsidR="001B659C" w:rsidRPr="001B659C">
        <w:rPr>
          <w:rFonts w:eastAsia="Times New Roman" w:cs="Arial"/>
          <w:b/>
          <w:sz w:val="22"/>
          <w:szCs w:val="22"/>
          <w:lang w:val="ca-ES"/>
        </w:rPr>
        <w:t xml:space="preserve">servei de neteja viària, manteniment de parcs i jardins i altres tasques mitjançant l'ocupació de persones amb discapacitat amb especials dificultats per a la seva inclusió laboral </w:t>
      </w:r>
      <w:r w:rsidRPr="00D06D99">
        <w:rPr>
          <w:rFonts w:eastAsia="Times New Roman" w:cs="Arial"/>
          <w:sz w:val="22"/>
          <w:szCs w:val="22"/>
          <w:lang w:val="ca-ES"/>
        </w:rPr>
        <w:t>es compromet a portar-la a terme amb subjecció al Plec de Clàusules Administratives Particulars i al Plec de Prescripcions Tècniques Particulars, que accepta íntegrament, realitzant la següent oferta i aportant la següent documentació:</w:t>
      </w:r>
    </w:p>
    <w:p w14:paraId="2264B68A" w14:textId="2F367684" w:rsidR="005E45F0" w:rsidRDefault="00944122" w:rsidP="002A7EF6">
      <w:pPr>
        <w:tabs>
          <w:tab w:val="center" w:pos="4252"/>
          <w:tab w:val="right" w:pos="8504"/>
        </w:tabs>
        <w:spacing w:after="120" w:line="276" w:lineRule="auto"/>
        <w:jc w:val="both"/>
        <w:rPr>
          <w:rFonts w:eastAsia="Times New Roman" w:cs="Arial"/>
          <w:sz w:val="22"/>
          <w:szCs w:val="22"/>
          <w:u w:val="single"/>
          <w:lang w:val="ca-ES"/>
        </w:rPr>
      </w:pPr>
      <w:r w:rsidRPr="00944122">
        <w:rPr>
          <w:rFonts w:eastAsia="Times New Roman" w:cs="Arial"/>
          <w:sz w:val="22"/>
          <w:szCs w:val="22"/>
          <w:u w:val="single"/>
          <w:lang w:val="ca-ES"/>
        </w:rPr>
        <w:t>CRITERI 1: OFERTA ECONÒMICA</w:t>
      </w:r>
      <w:r w:rsidR="00851A84">
        <w:rPr>
          <w:rFonts w:eastAsia="Times New Roman" w:cs="Arial"/>
          <w:sz w:val="22"/>
          <w:szCs w:val="22"/>
          <w:u w:val="single"/>
          <w:lang w:val="ca-ES"/>
        </w:rPr>
        <w:t xml:space="preserve"> (Fins a </w:t>
      </w:r>
      <w:r w:rsidR="001B659C">
        <w:rPr>
          <w:rFonts w:eastAsia="Times New Roman" w:cs="Arial"/>
          <w:sz w:val="22"/>
          <w:szCs w:val="22"/>
          <w:u w:val="single"/>
          <w:lang w:val="ca-ES"/>
        </w:rPr>
        <w:t>55</w:t>
      </w:r>
      <w:r w:rsidR="00851A84">
        <w:rPr>
          <w:rFonts w:eastAsia="Times New Roman" w:cs="Arial"/>
          <w:sz w:val="22"/>
          <w:szCs w:val="22"/>
          <w:u w:val="single"/>
          <w:lang w:val="ca-ES"/>
        </w:rPr>
        <w:t xml:space="preserve"> punts)</w:t>
      </w:r>
    </w:p>
    <w:p w14:paraId="0CD5601D" w14:textId="170CA4A2" w:rsidR="005E45F0" w:rsidRDefault="005E45F0" w:rsidP="005E45F0">
      <w:pPr>
        <w:tabs>
          <w:tab w:val="center" w:pos="4252"/>
          <w:tab w:val="right" w:pos="8504"/>
        </w:tabs>
        <w:spacing w:after="120" w:line="276" w:lineRule="auto"/>
        <w:jc w:val="both"/>
        <w:rPr>
          <w:rFonts w:eastAsia="Times New Roman" w:cs="Arial"/>
          <w:sz w:val="22"/>
          <w:szCs w:val="22"/>
          <w:lang w:val="ca-ES"/>
        </w:rPr>
      </w:pPr>
      <w:r>
        <w:rPr>
          <w:rFonts w:eastAsia="Times New Roman" w:cs="Arial"/>
          <w:sz w:val="22"/>
          <w:szCs w:val="22"/>
          <w:lang w:val="ca-ES"/>
        </w:rPr>
        <w:t>R</w:t>
      </w:r>
      <w:r w:rsidRPr="00851A84">
        <w:rPr>
          <w:rFonts w:eastAsia="Times New Roman" w:cs="Arial"/>
          <w:sz w:val="22"/>
          <w:szCs w:val="22"/>
          <w:lang w:val="ca-ES"/>
        </w:rPr>
        <w:t>especte al preu</w:t>
      </w:r>
      <w:r>
        <w:rPr>
          <w:rFonts w:eastAsia="Times New Roman" w:cs="Arial"/>
          <w:sz w:val="22"/>
          <w:szCs w:val="22"/>
          <w:lang w:val="ca-ES"/>
        </w:rPr>
        <w:t xml:space="preserve"> unitari</w:t>
      </w:r>
      <w:r w:rsidRPr="00851A84">
        <w:rPr>
          <w:rFonts w:eastAsia="Times New Roman" w:cs="Arial"/>
          <w:sz w:val="22"/>
          <w:szCs w:val="22"/>
          <w:lang w:val="ca-ES"/>
        </w:rPr>
        <w:t xml:space="preserve"> </w:t>
      </w:r>
      <w:r>
        <w:rPr>
          <w:rFonts w:eastAsia="Times New Roman" w:cs="Arial"/>
          <w:sz w:val="22"/>
          <w:szCs w:val="22"/>
          <w:lang w:val="ca-ES"/>
        </w:rPr>
        <w:t>p</w:t>
      </w:r>
      <w:r w:rsidRPr="00851A84">
        <w:rPr>
          <w:rFonts w:eastAsia="Times New Roman" w:cs="Arial"/>
          <w:sz w:val="22"/>
          <w:szCs w:val="22"/>
          <w:lang w:val="ca-ES"/>
        </w:rPr>
        <w:t xml:space="preserve">er cada </w:t>
      </w:r>
      <w:r>
        <w:rPr>
          <w:rFonts w:eastAsia="Times New Roman" w:cs="Arial"/>
          <w:sz w:val="22"/>
          <w:szCs w:val="22"/>
          <w:lang w:val="ca-ES"/>
        </w:rPr>
        <w:t>hora d’operar, el</w:t>
      </w:r>
      <w:r w:rsidRPr="00851A84">
        <w:rPr>
          <w:rFonts w:eastAsia="Times New Roman" w:cs="Arial"/>
          <w:sz w:val="22"/>
          <w:szCs w:val="22"/>
          <w:lang w:val="ca-ES"/>
        </w:rPr>
        <w:t xml:space="preserve"> licitador ofereix prestar el servei per un import total (servei que inclou </w:t>
      </w:r>
      <w:r>
        <w:rPr>
          <w:rFonts w:eastAsia="Times New Roman" w:cs="Arial"/>
          <w:sz w:val="22"/>
          <w:szCs w:val="22"/>
          <w:lang w:val="ca-ES"/>
        </w:rPr>
        <w:t>totes les prestacions</w:t>
      </w:r>
      <w:r w:rsidRPr="00851A84">
        <w:rPr>
          <w:rFonts w:eastAsia="Times New Roman" w:cs="Arial"/>
          <w:sz w:val="22"/>
          <w:szCs w:val="22"/>
          <w:lang w:val="ca-ES"/>
        </w:rPr>
        <w:t xml:space="preserve"> establert</w:t>
      </w:r>
      <w:r>
        <w:rPr>
          <w:rFonts w:eastAsia="Times New Roman" w:cs="Arial"/>
          <w:sz w:val="22"/>
          <w:szCs w:val="22"/>
          <w:lang w:val="ca-ES"/>
        </w:rPr>
        <w:t>e</w:t>
      </w:r>
      <w:r w:rsidRPr="00851A84">
        <w:rPr>
          <w:rFonts w:eastAsia="Times New Roman" w:cs="Arial"/>
          <w:sz w:val="22"/>
          <w:szCs w:val="22"/>
          <w:lang w:val="ca-ES"/>
        </w:rPr>
        <w:t>s a l’Informe de necessitats i PPT) de: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588"/>
        <w:gridCol w:w="4588"/>
      </w:tblGrid>
      <w:tr w:rsidR="005E45F0" w14:paraId="2620D429" w14:textId="77777777" w:rsidTr="00CF6B6B">
        <w:tc>
          <w:tcPr>
            <w:tcW w:w="4588" w:type="dxa"/>
            <w:shd w:val="clear" w:color="auto" w:fill="00B0F0"/>
          </w:tcPr>
          <w:p w14:paraId="670439BE" w14:textId="6068916E" w:rsidR="005E45F0" w:rsidRPr="008D0383" w:rsidRDefault="005E45F0" w:rsidP="00CF6B6B">
            <w:pPr>
              <w:tabs>
                <w:tab w:val="center" w:pos="4252"/>
                <w:tab w:val="right" w:pos="8504"/>
              </w:tabs>
              <w:spacing w:after="120" w:line="276" w:lineRule="auto"/>
              <w:jc w:val="both"/>
              <w:rPr>
                <w:rFonts w:eastAsia="Times New Roman" w:cs="Arial"/>
                <w:b/>
                <w:bCs/>
                <w:sz w:val="22"/>
                <w:szCs w:val="22"/>
                <w:lang w:val="ca-ES"/>
              </w:rPr>
            </w:pPr>
            <w:r w:rsidRPr="008D0383">
              <w:rPr>
                <w:rFonts w:eastAsia="Times New Roman" w:cs="Arial"/>
                <w:b/>
                <w:bCs/>
                <w:sz w:val="22"/>
                <w:szCs w:val="22"/>
                <w:lang w:val="ca-ES"/>
              </w:rPr>
              <w:t>Import unitari €/</w:t>
            </w:r>
            <w:r>
              <w:rPr>
                <w:rFonts w:eastAsia="Times New Roman" w:cs="Arial"/>
                <w:b/>
                <w:bCs/>
                <w:sz w:val="22"/>
                <w:szCs w:val="22"/>
                <w:lang w:val="ca-ES"/>
              </w:rPr>
              <w:t>hora d’operari</w:t>
            </w:r>
            <w:r w:rsidRPr="008D0383">
              <w:rPr>
                <w:rFonts w:eastAsia="Times New Roman" w:cs="Arial"/>
                <w:b/>
                <w:bCs/>
                <w:sz w:val="22"/>
                <w:szCs w:val="22"/>
                <w:lang w:val="ca-ES"/>
              </w:rPr>
              <w:t xml:space="preserve"> (IVA exclòs)</w:t>
            </w:r>
          </w:p>
        </w:tc>
        <w:tc>
          <w:tcPr>
            <w:tcW w:w="4588" w:type="dxa"/>
            <w:shd w:val="clear" w:color="auto" w:fill="00B0F0"/>
          </w:tcPr>
          <w:p w14:paraId="28281E58" w14:textId="24C790D9" w:rsidR="005E45F0" w:rsidRPr="008D0383" w:rsidRDefault="005E45F0" w:rsidP="00CF6B6B">
            <w:pPr>
              <w:tabs>
                <w:tab w:val="center" w:pos="4252"/>
                <w:tab w:val="right" w:pos="8504"/>
              </w:tabs>
              <w:spacing w:after="120" w:line="276" w:lineRule="auto"/>
              <w:jc w:val="both"/>
              <w:rPr>
                <w:rFonts w:eastAsia="Times New Roman" w:cs="Arial"/>
                <w:b/>
                <w:bCs/>
                <w:sz w:val="22"/>
                <w:szCs w:val="22"/>
                <w:lang w:val="ca-ES"/>
              </w:rPr>
            </w:pPr>
            <w:r w:rsidRPr="005E45F0">
              <w:rPr>
                <w:rFonts w:eastAsia="Times New Roman" w:cs="Arial"/>
                <w:b/>
                <w:bCs/>
                <w:sz w:val="22"/>
                <w:szCs w:val="22"/>
                <w:lang w:val="ca-ES"/>
              </w:rPr>
              <w:t>Import unitari €/hora d’operari (IVA exclòs)</w:t>
            </w:r>
            <w:r w:rsidRPr="008D0383">
              <w:rPr>
                <w:rFonts w:eastAsia="Times New Roman" w:cs="Arial"/>
                <w:b/>
                <w:bCs/>
                <w:sz w:val="22"/>
                <w:szCs w:val="22"/>
                <w:lang w:val="ca-ES"/>
              </w:rPr>
              <w:t xml:space="preserve">, </w:t>
            </w:r>
            <w:proofErr w:type="spellStart"/>
            <w:r w:rsidRPr="008D0383">
              <w:rPr>
                <w:rFonts w:eastAsia="Times New Roman" w:cs="Arial"/>
                <w:b/>
                <w:bCs/>
                <w:sz w:val="22"/>
                <w:szCs w:val="22"/>
                <w:lang w:val="ca-ES"/>
              </w:rPr>
              <w:t>ofertat</w:t>
            </w:r>
            <w:proofErr w:type="spellEnd"/>
          </w:p>
        </w:tc>
      </w:tr>
      <w:tr w:rsidR="005E45F0" w14:paraId="6AC907D2" w14:textId="77777777" w:rsidTr="00CF6B6B">
        <w:tc>
          <w:tcPr>
            <w:tcW w:w="4588" w:type="dxa"/>
          </w:tcPr>
          <w:p w14:paraId="5477F997" w14:textId="5BEB49FC" w:rsidR="005E45F0" w:rsidRDefault="003031E3" w:rsidP="00CF6B6B">
            <w:pPr>
              <w:tabs>
                <w:tab w:val="center" w:pos="4252"/>
                <w:tab w:val="right" w:pos="8504"/>
              </w:tabs>
              <w:spacing w:after="120" w:line="276" w:lineRule="auto"/>
              <w:jc w:val="both"/>
              <w:rPr>
                <w:rFonts w:eastAsia="Times New Roman" w:cs="Arial"/>
                <w:sz w:val="22"/>
                <w:szCs w:val="22"/>
                <w:lang w:val="ca-ES"/>
              </w:rPr>
            </w:pPr>
            <w:r>
              <w:rPr>
                <w:rFonts w:eastAsia="Times New Roman" w:cs="Arial"/>
                <w:sz w:val="22"/>
                <w:szCs w:val="22"/>
                <w:lang w:val="ca-ES"/>
              </w:rPr>
              <w:t>1</w:t>
            </w:r>
            <w:r w:rsidR="004E1304">
              <w:rPr>
                <w:rFonts w:eastAsia="Times New Roman" w:cs="Arial"/>
                <w:sz w:val="22"/>
                <w:szCs w:val="22"/>
                <w:lang w:val="ca-ES"/>
              </w:rPr>
              <w:t>5</w:t>
            </w:r>
            <w:r>
              <w:rPr>
                <w:rFonts w:eastAsia="Times New Roman" w:cs="Arial"/>
                <w:sz w:val="22"/>
                <w:szCs w:val="22"/>
                <w:lang w:val="ca-ES"/>
              </w:rPr>
              <w:t>,</w:t>
            </w:r>
            <w:r w:rsidR="004E1304">
              <w:rPr>
                <w:rFonts w:eastAsia="Times New Roman" w:cs="Arial"/>
                <w:sz w:val="22"/>
                <w:szCs w:val="22"/>
                <w:lang w:val="ca-ES"/>
              </w:rPr>
              <w:t>56</w:t>
            </w:r>
            <w:r w:rsidR="005E45F0">
              <w:rPr>
                <w:rFonts w:eastAsia="Times New Roman" w:cs="Arial"/>
                <w:sz w:val="22"/>
                <w:szCs w:val="22"/>
                <w:lang w:val="ca-ES"/>
              </w:rPr>
              <w:t xml:space="preserve"> €</w:t>
            </w:r>
          </w:p>
        </w:tc>
        <w:tc>
          <w:tcPr>
            <w:tcW w:w="4588" w:type="dxa"/>
          </w:tcPr>
          <w:p w14:paraId="19AF07C0" w14:textId="77777777" w:rsidR="005E45F0" w:rsidRDefault="005E45F0" w:rsidP="00CF6B6B">
            <w:pPr>
              <w:tabs>
                <w:tab w:val="center" w:pos="4252"/>
                <w:tab w:val="right" w:pos="8504"/>
              </w:tabs>
              <w:spacing w:after="120" w:line="276" w:lineRule="auto"/>
              <w:jc w:val="both"/>
              <w:rPr>
                <w:rFonts w:eastAsia="Times New Roman" w:cs="Arial"/>
                <w:sz w:val="22"/>
                <w:szCs w:val="22"/>
                <w:lang w:val="ca-ES"/>
              </w:rPr>
            </w:pPr>
          </w:p>
        </w:tc>
      </w:tr>
    </w:tbl>
    <w:p w14:paraId="14376603" w14:textId="2C514E58" w:rsidR="005E45F0" w:rsidRDefault="005E45F0" w:rsidP="002A7EF6">
      <w:pPr>
        <w:tabs>
          <w:tab w:val="center" w:pos="4252"/>
          <w:tab w:val="right" w:pos="8504"/>
        </w:tabs>
        <w:spacing w:after="120" w:line="276" w:lineRule="auto"/>
        <w:jc w:val="both"/>
        <w:rPr>
          <w:rFonts w:eastAsia="Times New Roman" w:cs="Arial"/>
          <w:sz w:val="22"/>
          <w:szCs w:val="22"/>
          <w:u w:val="single"/>
          <w:lang w:val="ca-ES"/>
        </w:rPr>
      </w:pPr>
    </w:p>
    <w:p w14:paraId="658B7B83" w14:textId="1F8AE636" w:rsidR="00C30589" w:rsidRDefault="00C30589">
      <w:pPr>
        <w:rPr>
          <w:rFonts w:cs="Arial"/>
          <w:sz w:val="22"/>
          <w:szCs w:val="22"/>
          <w:u w:val="single"/>
          <w:lang w:val="ca-ES"/>
        </w:rPr>
      </w:pPr>
    </w:p>
    <w:p w14:paraId="713DE3A8" w14:textId="0F4DF384" w:rsidR="001B659C" w:rsidRDefault="00944122" w:rsidP="002A7EF6">
      <w:pPr>
        <w:spacing w:after="120" w:line="276" w:lineRule="auto"/>
        <w:rPr>
          <w:rFonts w:cs="Arial"/>
          <w:sz w:val="22"/>
          <w:szCs w:val="22"/>
          <w:u w:val="single"/>
          <w:lang w:val="ca-ES"/>
        </w:rPr>
      </w:pPr>
      <w:r w:rsidRPr="00944122">
        <w:rPr>
          <w:rFonts w:cs="Arial"/>
          <w:sz w:val="22"/>
          <w:szCs w:val="22"/>
          <w:u w:val="single"/>
          <w:lang w:val="ca-ES"/>
        </w:rPr>
        <w:t xml:space="preserve">CRITERI 2: </w:t>
      </w:r>
      <w:r w:rsidR="001B659C" w:rsidRPr="001B659C">
        <w:rPr>
          <w:rFonts w:cs="Arial"/>
          <w:sz w:val="22"/>
          <w:szCs w:val="22"/>
          <w:u w:val="single"/>
          <w:lang w:val="ca-ES"/>
        </w:rPr>
        <w:t>PERCENTATGE DE PERSONES AMB DISCAPACITAT AMB ESPECIAL DIFICULTAT PER A  LA INCLUSIÓ LABORAL, DE LA PLANTILLA ACTUAL DEL CENTRE ESPECIAL DE TREBALL (fins  a un màxim de 30 punts)</w:t>
      </w:r>
      <w:r w:rsidR="001B659C">
        <w:rPr>
          <w:rFonts w:cs="Arial"/>
          <w:sz w:val="22"/>
          <w:szCs w:val="22"/>
          <w:u w:val="single"/>
          <w:lang w:val="ca-ES"/>
        </w:rPr>
        <w:t>.</w:t>
      </w:r>
    </w:p>
    <w:p w14:paraId="3C83D1F1" w14:textId="5DDC69A2" w:rsidR="001B659C" w:rsidRDefault="001B659C" w:rsidP="002A7EF6">
      <w:pPr>
        <w:spacing w:after="120" w:line="276" w:lineRule="auto"/>
        <w:rPr>
          <w:rFonts w:cs="Arial"/>
          <w:sz w:val="22"/>
          <w:szCs w:val="22"/>
          <w:lang w:val="ca-ES"/>
        </w:rPr>
      </w:pPr>
      <w:r w:rsidRPr="001B659C">
        <w:rPr>
          <w:rFonts w:cs="Arial"/>
          <w:sz w:val="22"/>
          <w:szCs w:val="22"/>
          <w:lang w:val="ca-ES"/>
        </w:rPr>
        <w:t>La plantilla de l’empresa esta integrada per</w:t>
      </w:r>
      <w:r>
        <w:rPr>
          <w:rFonts w:cs="Arial"/>
          <w:sz w:val="22"/>
          <w:szCs w:val="22"/>
          <w:lang w:val="ca-ES"/>
        </w:rPr>
        <w:t xml:space="preserve"> _______ persones en total.</w:t>
      </w:r>
    </w:p>
    <w:p w14:paraId="656C937A" w14:textId="584D9178" w:rsidR="001B659C" w:rsidRDefault="001B659C" w:rsidP="002A7EF6">
      <w:pPr>
        <w:spacing w:after="120" w:line="276" w:lineRule="auto"/>
        <w:rPr>
          <w:rFonts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  <w:t>Del total de la plantilla, ______persones corresponen al grup de persones amb especial dificultat per a la inclusió social.</w:t>
      </w:r>
    </w:p>
    <w:p w14:paraId="0DC44998" w14:textId="139C312F" w:rsidR="001B659C" w:rsidRPr="001B659C" w:rsidRDefault="001B659C" w:rsidP="002A7EF6">
      <w:pPr>
        <w:spacing w:after="120" w:line="276" w:lineRule="auto"/>
        <w:rPr>
          <w:rFonts w:cs="Arial"/>
          <w:sz w:val="18"/>
          <w:szCs w:val="18"/>
          <w:lang w:val="ca-ES"/>
        </w:rPr>
      </w:pPr>
      <w:r>
        <w:rPr>
          <w:rFonts w:cs="Arial"/>
          <w:sz w:val="18"/>
          <w:szCs w:val="18"/>
          <w:lang w:val="ca-ES"/>
        </w:rPr>
        <w:t>És necessari aportar juntament amb aquest Annex la documentació assenyalada al PCAP.</w:t>
      </w:r>
    </w:p>
    <w:p w14:paraId="17216261" w14:textId="77777777" w:rsidR="001B659C" w:rsidRDefault="001B659C" w:rsidP="002A7EF6">
      <w:pPr>
        <w:spacing w:after="120" w:line="276" w:lineRule="auto"/>
        <w:rPr>
          <w:rFonts w:cs="Arial"/>
          <w:sz w:val="22"/>
          <w:szCs w:val="22"/>
          <w:u w:val="single"/>
          <w:lang w:val="ca-ES"/>
        </w:rPr>
      </w:pPr>
    </w:p>
    <w:p w14:paraId="1C7E2238" w14:textId="77777777" w:rsidR="00B45F44" w:rsidRDefault="00B45F44">
      <w:pPr>
        <w:rPr>
          <w:rFonts w:cs="Arial"/>
          <w:sz w:val="22"/>
          <w:szCs w:val="22"/>
          <w:u w:val="single"/>
          <w:lang w:val="ca-ES"/>
        </w:rPr>
      </w:pPr>
      <w:r>
        <w:rPr>
          <w:rFonts w:cs="Arial"/>
          <w:sz w:val="22"/>
          <w:szCs w:val="22"/>
          <w:u w:val="single"/>
          <w:lang w:val="ca-ES"/>
        </w:rPr>
        <w:br w:type="page"/>
      </w:r>
    </w:p>
    <w:p w14:paraId="40962EEE" w14:textId="2D8E8E9C" w:rsidR="00944122" w:rsidRDefault="001B659C" w:rsidP="002A7EF6">
      <w:pPr>
        <w:spacing w:after="120" w:line="276" w:lineRule="auto"/>
        <w:rPr>
          <w:rFonts w:cs="Arial"/>
          <w:sz w:val="22"/>
          <w:szCs w:val="22"/>
          <w:lang w:val="ca-ES"/>
        </w:rPr>
      </w:pPr>
      <w:r>
        <w:rPr>
          <w:rFonts w:cs="Arial"/>
          <w:sz w:val="22"/>
          <w:szCs w:val="22"/>
          <w:u w:val="single"/>
          <w:lang w:val="ca-ES"/>
        </w:rPr>
        <w:lastRenderedPageBreak/>
        <w:t xml:space="preserve">CRITERI 3. </w:t>
      </w:r>
      <w:r w:rsidR="00C30589">
        <w:rPr>
          <w:rFonts w:cs="Arial"/>
          <w:sz w:val="22"/>
          <w:szCs w:val="22"/>
          <w:u w:val="single"/>
          <w:lang w:val="ca-ES"/>
        </w:rPr>
        <w:t>BOSSA D’HORES</w:t>
      </w:r>
      <w:r w:rsidR="00851A84">
        <w:rPr>
          <w:rFonts w:cs="Arial"/>
          <w:sz w:val="22"/>
          <w:szCs w:val="22"/>
          <w:u w:val="single"/>
          <w:lang w:val="ca-ES"/>
        </w:rPr>
        <w:t xml:space="preserve"> (Fins a 30 punts)</w:t>
      </w:r>
      <w:r w:rsidR="00944122">
        <w:rPr>
          <w:rFonts w:cs="Arial"/>
          <w:sz w:val="22"/>
          <w:szCs w:val="22"/>
          <w:lang w:val="ca-ES"/>
        </w:rPr>
        <w:t>:</w:t>
      </w:r>
    </w:p>
    <w:p w14:paraId="224A9FCF" w14:textId="50DB046D" w:rsidR="00944122" w:rsidRDefault="00944122" w:rsidP="002A7EF6">
      <w:pPr>
        <w:spacing w:after="120" w:line="276" w:lineRule="auto"/>
        <w:jc w:val="both"/>
        <w:rPr>
          <w:rFonts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  <w:t xml:space="preserve">El licitador </w:t>
      </w:r>
      <w:r w:rsidR="00851A84">
        <w:rPr>
          <w:rFonts w:cs="Arial"/>
          <w:sz w:val="22"/>
          <w:szCs w:val="22"/>
          <w:lang w:val="ca-ES"/>
        </w:rPr>
        <w:t xml:space="preserve">ofereix </w:t>
      </w:r>
      <w:r w:rsidR="00C30589">
        <w:rPr>
          <w:rFonts w:cs="Arial"/>
          <w:sz w:val="22"/>
          <w:szCs w:val="22"/>
          <w:lang w:val="ca-ES"/>
        </w:rPr>
        <w:t>una bossa d’hores addicional, sense cost per a l’Ajuntament de Les Borges del Camp, de</w:t>
      </w:r>
      <w:r>
        <w:rPr>
          <w:rFonts w:cs="Arial"/>
          <w:sz w:val="22"/>
          <w:szCs w:val="22"/>
          <w:lang w:val="ca-ES"/>
        </w:rPr>
        <w:t>: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8"/>
        <w:gridCol w:w="4588"/>
      </w:tblGrid>
      <w:tr w:rsidR="00C30589" w14:paraId="522AC2D4" w14:textId="77777777" w:rsidTr="00C30589">
        <w:tc>
          <w:tcPr>
            <w:tcW w:w="4588" w:type="dxa"/>
          </w:tcPr>
          <w:p w14:paraId="618AA96C" w14:textId="77777777" w:rsidR="00C30589" w:rsidRDefault="00C30589" w:rsidP="002A7EF6">
            <w:pPr>
              <w:spacing w:after="120" w:line="276" w:lineRule="auto"/>
              <w:jc w:val="both"/>
              <w:rPr>
                <w:rFonts w:cs="Arial"/>
                <w:sz w:val="22"/>
                <w:szCs w:val="22"/>
                <w:lang w:val="ca-ES"/>
              </w:rPr>
            </w:pPr>
          </w:p>
        </w:tc>
        <w:tc>
          <w:tcPr>
            <w:tcW w:w="4588" w:type="dxa"/>
          </w:tcPr>
          <w:p w14:paraId="1F927F4F" w14:textId="41906E8A" w:rsidR="00C30589" w:rsidRDefault="00C30589" w:rsidP="002A7EF6">
            <w:pPr>
              <w:spacing w:after="120" w:line="276" w:lineRule="auto"/>
              <w:jc w:val="both"/>
              <w:rPr>
                <w:rFonts w:cs="Arial"/>
                <w:sz w:val="22"/>
                <w:szCs w:val="22"/>
                <w:lang w:val="ca-ES"/>
              </w:rPr>
            </w:pPr>
            <w:r>
              <w:rPr>
                <w:rFonts w:cs="Arial"/>
                <w:sz w:val="22"/>
                <w:szCs w:val="22"/>
                <w:lang w:val="ca-ES"/>
              </w:rPr>
              <w:t>Hores (en blocs de 6 hores)</w:t>
            </w:r>
          </w:p>
        </w:tc>
      </w:tr>
    </w:tbl>
    <w:p w14:paraId="7D45B02C" w14:textId="75847B5F" w:rsidR="00C30589" w:rsidRDefault="00C30589" w:rsidP="002A7EF6">
      <w:pPr>
        <w:spacing w:after="120" w:line="276" w:lineRule="auto"/>
        <w:jc w:val="both"/>
        <w:rPr>
          <w:rFonts w:cs="Arial"/>
          <w:sz w:val="22"/>
          <w:szCs w:val="22"/>
          <w:lang w:val="ca-ES"/>
        </w:rPr>
      </w:pPr>
    </w:p>
    <w:p w14:paraId="4F91DC7F" w14:textId="2219A8D9" w:rsidR="00944122" w:rsidRPr="00C30589" w:rsidRDefault="00C30589" w:rsidP="002A7EF6">
      <w:pPr>
        <w:spacing w:after="120" w:line="276" w:lineRule="auto"/>
        <w:ind w:left="349"/>
        <w:jc w:val="both"/>
        <w:rPr>
          <w:rFonts w:cs="Arial"/>
          <w:i/>
          <w:iCs/>
          <w:sz w:val="22"/>
          <w:szCs w:val="22"/>
          <w:lang w:val="ca-ES"/>
        </w:rPr>
      </w:pPr>
      <w:r>
        <w:rPr>
          <w:rFonts w:cs="Arial"/>
          <w:i/>
          <w:iCs/>
          <w:sz w:val="22"/>
          <w:szCs w:val="22"/>
          <w:lang w:val="ca-ES"/>
        </w:rPr>
        <w:t>En el supòsit que les hores no s’indiquin en blocs de 6 hores, als efectes de valoració es computaran els blocs complets.</w:t>
      </w:r>
    </w:p>
    <w:p w14:paraId="1855A075" w14:textId="77777777" w:rsidR="00944122" w:rsidRDefault="00944122" w:rsidP="002A7EF6">
      <w:pPr>
        <w:spacing w:after="120" w:line="276" w:lineRule="auto"/>
        <w:ind w:left="349"/>
        <w:jc w:val="both"/>
        <w:rPr>
          <w:rFonts w:cs="Arial"/>
          <w:sz w:val="22"/>
          <w:szCs w:val="22"/>
          <w:lang w:val="ca-ES"/>
        </w:rPr>
      </w:pPr>
    </w:p>
    <w:p w14:paraId="3AACB8F2" w14:textId="5C9341F1" w:rsidR="003B7ADF" w:rsidRPr="00D6054B" w:rsidRDefault="003F4E2D" w:rsidP="002A7EF6">
      <w:pPr>
        <w:spacing w:after="120" w:line="276" w:lineRule="auto"/>
        <w:ind w:left="349"/>
        <w:jc w:val="both"/>
        <w:rPr>
          <w:lang w:val="ca-ES"/>
        </w:rPr>
      </w:pPr>
      <w:r w:rsidRPr="00D6054B">
        <w:rPr>
          <w:rFonts w:cs="Arial"/>
          <w:sz w:val="22"/>
          <w:szCs w:val="22"/>
          <w:lang w:val="ca-ES"/>
        </w:rPr>
        <w:t>(</w:t>
      </w:r>
      <w:r w:rsidRPr="00D6054B">
        <w:rPr>
          <w:rFonts w:cs="Arial"/>
          <w:i/>
          <w:sz w:val="22"/>
          <w:szCs w:val="22"/>
          <w:lang w:val="ca-ES"/>
        </w:rPr>
        <w:t>Lloc, data, signatura i segell</w:t>
      </w:r>
      <w:r w:rsidRPr="00D6054B">
        <w:rPr>
          <w:rFonts w:cs="Arial"/>
          <w:sz w:val="22"/>
          <w:szCs w:val="22"/>
          <w:lang w:val="ca-ES"/>
        </w:rPr>
        <w:t>)."</w:t>
      </w:r>
    </w:p>
    <w:sectPr w:rsidR="003B7ADF" w:rsidRPr="00D6054B" w:rsidSect="00C30589">
      <w:headerReference w:type="default" r:id="rId7"/>
      <w:footerReference w:type="default" r:id="rId8"/>
      <w:pgSz w:w="11900" w:h="16840"/>
      <w:pgMar w:top="2410" w:right="1410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51171" w14:textId="77777777" w:rsidR="002B5A53" w:rsidRDefault="002B5A53" w:rsidP="00452158">
      <w:r>
        <w:separator/>
      </w:r>
    </w:p>
  </w:endnote>
  <w:endnote w:type="continuationSeparator" w:id="0">
    <w:p w14:paraId="74AC4C6E" w14:textId="77777777" w:rsidR="002B5A53" w:rsidRDefault="002B5A53" w:rsidP="004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-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altName w:val="Roboto Medium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601705"/>
      <w:docPartObj>
        <w:docPartGallery w:val="Page Numbers (Bottom of Page)"/>
        <w:docPartUnique/>
      </w:docPartObj>
    </w:sdtPr>
    <w:sdtEndPr/>
    <w:sdtContent>
      <w:p w14:paraId="1802BC7D" w14:textId="77777777" w:rsidR="00F333A5" w:rsidRDefault="00F333A5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A6F" w:rsidRPr="00171A6F">
          <w:rPr>
            <w:noProof/>
            <w:lang w:val="es-ES"/>
          </w:rPr>
          <w:t>1</w:t>
        </w:r>
        <w:r>
          <w:fldChar w:fldCharType="end"/>
        </w:r>
      </w:p>
    </w:sdtContent>
  </w:sdt>
  <w:p w14:paraId="3C05D1F7" w14:textId="77777777" w:rsidR="009C2610" w:rsidRDefault="009C261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11ADE" w14:textId="77777777" w:rsidR="002B5A53" w:rsidRDefault="002B5A53" w:rsidP="00452158">
      <w:r>
        <w:separator/>
      </w:r>
    </w:p>
  </w:footnote>
  <w:footnote w:type="continuationSeparator" w:id="0">
    <w:p w14:paraId="60B7692B" w14:textId="77777777" w:rsidR="002B5A53" w:rsidRDefault="002B5A53" w:rsidP="0045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2994" w14:textId="123903A7" w:rsidR="009C2610" w:rsidRDefault="00C30589">
    <w:pPr>
      <w:pStyle w:val="Capalera"/>
    </w:pPr>
    <w:r>
      <w:rPr>
        <w:noProof/>
      </w:rPr>
      <w:drawing>
        <wp:inline distT="0" distB="0" distL="0" distR="0" wp14:anchorId="442C3D99" wp14:editId="619AFF17">
          <wp:extent cx="3133725" cy="1048385"/>
          <wp:effectExtent l="0" t="0" r="9525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AC10F5"/>
    <w:multiLevelType w:val="hybridMultilevel"/>
    <w:tmpl w:val="954C08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3" w15:restartNumberingAfterBreak="0">
    <w:nsid w:val="2F7859D8"/>
    <w:multiLevelType w:val="hybridMultilevel"/>
    <w:tmpl w:val="391C4B92"/>
    <w:lvl w:ilvl="0" w:tplc="7BFCCF24">
      <w:numFmt w:val="bullet"/>
      <w:lvlText w:val="-"/>
      <w:lvlJc w:val="left"/>
      <w:pPr>
        <w:ind w:left="786" w:hanging="360"/>
      </w:pPr>
      <w:rPr>
        <w:rFonts w:ascii="Roboto Light" w:eastAsiaTheme="minorEastAsia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607D96"/>
    <w:multiLevelType w:val="hybridMultilevel"/>
    <w:tmpl w:val="95F68C7A"/>
    <w:lvl w:ilvl="0" w:tplc="F000CCD4">
      <w:numFmt w:val="bullet"/>
      <w:lvlText w:val="-"/>
      <w:lvlJc w:val="left"/>
      <w:pPr>
        <w:ind w:left="786" w:hanging="360"/>
      </w:pPr>
      <w:rPr>
        <w:rFonts w:ascii="Roboto Light" w:eastAsiaTheme="minorEastAsia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02559389">
    <w:abstractNumId w:val="4"/>
  </w:num>
  <w:num w:numId="2" w16cid:durableId="1341541572">
    <w:abstractNumId w:val="0"/>
  </w:num>
  <w:num w:numId="3" w16cid:durableId="1453549128">
    <w:abstractNumId w:val="1"/>
  </w:num>
  <w:num w:numId="4" w16cid:durableId="2069648344">
    <w:abstractNumId w:val="2"/>
  </w:num>
  <w:num w:numId="5" w16cid:durableId="1391880205">
    <w:abstractNumId w:val="5"/>
  </w:num>
  <w:num w:numId="6" w16cid:durableId="2091729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A51C5B"/>
    <w:rsid w:val="000B1AA7"/>
    <w:rsid w:val="000C2B0C"/>
    <w:rsid w:val="000E7D87"/>
    <w:rsid w:val="0010261F"/>
    <w:rsid w:val="001320CB"/>
    <w:rsid w:val="001472F7"/>
    <w:rsid w:val="00171A6F"/>
    <w:rsid w:val="0018101D"/>
    <w:rsid w:val="001823C4"/>
    <w:rsid w:val="001878DA"/>
    <w:rsid w:val="001B5F19"/>
    <w:rsid w:val="001B659C"/>
    <w:rsid w:val="00264D7E"/>
    <w:rsid w:val="002758DE"/>
    <w:rsid w:val="002A7EF6"/>
    <w:rsid w:val="002B5A53"/>
    <w:rsid w:val="002C591D"/>
    <w:rsid w:val="002F26E1"/>
    <w:rsid w:val="003031E3"/>
    <w:rsid w:val="003442E6"/>
    <w:rsid w:val="00360062"/>
    <w:rsid w:val="003A212C"/>
    <w:rsid w:val="003B799B"/>
    <w:rsid w:val="003B7ADF"/>
    <w:rsid w:val="003F4E2D"/>
    <w:rsid w:val="00452158"/>
    <w:rsid w:val="0049757D"/>
    <w:rsid w:val="004A58DF"/>
    <w:rsid w:val="004C5F68"/>
    <w:rsid w:val="004E1304"/>
    <w:rsid w:val="004E3684"/>
    <w:rsid w:val="0054509F"/>
    <w:rsid w:val="005555E8"/>
    <w:rsid w:val="00580A76"/>
    <w:rsid w:val="005B0AEF"/>
    <w:rsid w:val="005E45F0"/>
    <w:rsid w:val="005F105A"/>
    <w:rsid w:val="006125CB"/>
    <w:rsid w:val="00630525"/>
    <w:rsid w:val="006470DF"/>
    <w:rsid w:val="00665A8C"/>
    <w:rsid w:val="00692BE9"/>
    <w:rsid w:val="006A13D0"/>
    <w:rsid w:val="006C5573"/>
    <w:rsid w:val="007550B2"/>
    <w:rsid w:val="007942D0"/>
    <w:rsid w:val="007F3480"/>
    <w:rsid w:val="00800E5E"/>
    <w:rsid w:val="00845B7F"/>
    <w:rsid w:val="00851A84"/>
    <w:rsid w:val="008C1B4B"/>
    <w:rsid w:val="008D0383"/>
    <w:rsid w:val="00944122"/>
    <w:rsid w:val="00945450"/>
    <w:rsid w:val="009663FC"/>
    <w:rsid w:val="009C2610"/>
    <w:rsid w:val="009C7E10"/>
    <w:rsid w:val="00A076FF"/>
    <w:rsid w:val="00A270D7"/>
    <w:rsid w:val="00A340DA"/>
    <w:rsid w:val="00A51C5B"/>
    <w:rsid w:val="00A620BB"/>
    <w:rsid w:val="00AF4DDE"/>
    <w:rsid w:val="00B45F44"/>
    <w:rsid w:val="00B46406"/>
    <w:rsid w:val="00B56CB8"/>
    <w:rsid w:val="00BD0F39"/>
    <w:rsid w:val="00BE3C57"/>
    <w:rsid w:val="00C30589"/>
    <w:rsid w:val="00C4662E"/>
    <w:rsid w:val="00CE5629"/>
    <w:rsid w:val="00D007B1"/>
    <w:rsid w:val="00D06D99"/>
    <w:rsid w:val="00D117F6"/>
    <w:rsid w:val="00D6054B"/>
    <w:rsid w:val="00D60A38"/>
    <w:rsid w:val="00D84D6D"/>
    <w:rsid w:val="00DD46DC"/>
    <w:rsid w:val="00E32FC7"/>
    <w:rsid w:val="00E338CD"/>
    <w:rsid w:val="00E506D6"/>
    <w:rsid w:val="00E5179E"/>
    <w:rsid w:val="00EB7F59"/>
    <w:rsid w:val="00EC68C1"/>
    <w:rsid w:val="00F01596"/>
    <w:rsid w:val="00F333A5"/>
    <w:rsid w:val="00FC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120E823"/>
  <w14:defaultImageDpi w14:val="300"/>
  <w15:docId w15:val="{99655267-B8FB-4EB3-9E4B-FF208410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Capalera">
    <w:name w:val="header"/>
    <w:basedOn w:val="Normal"/>
    <w:link w:val="Capaler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52158"/>
    <w:rPr>
      <w:rFonts w:ascii="Roboto Light" w:hAnsi="Roboto Light"/>
      <w:sz w:val="19"/>
    </w:rPr>
  </w:style>
  <w:style w:type="paragraph" w:styleId="Peu">
    <w:name w:val="footer"/>
    <w:basedOn w:val="Normal"/>
    <w:link w:val="PeuCar"/>
    <w:unhideWhenUsed/>
    <w:rsid w:val="0045215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ulaambquadrcula">
    <w:name w:val="Table Grid"/>
    <w:basedOn w:val="Taulanormal"/>
    <w:uiPriority w:val="3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link w:val="Textindependent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independentCar">
    <w:name w:val="Text independent Car"/>
    <w:basedOn w:val="Lletraperdefectedelpargraf"/>
    <w:link w:val="Textindependent"/>
    <w:rsid w:val="00DD46DC"/>
    <w:rPr>
      <w:rFonts w:ascii="Arial" w:eastAsia="Times New Roman" w:hAnsi="Arial" w:cs="Times New Roman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rsid w:val="003F4E2D"/>
    <w:pPr>
      <w:ind w:left="720"/>
      <w:contextualSpacing/>
    </w:pPr>
    <w:rPr>
      <w:rFonts w:ascii="Arial" w:eastAsia="Times New Roman" w:hAnsi="Arial" w:cs="Times New Roman"/>
      <w:sz w:val="24"/>
      <w:lang w:val="ca-ES"/>
    </w:rPr>
  </w:style>
  <w:style w:type="character" w:customStyle="1" w:styleId="PargrafdellistaCar">
    <w:name w:val="Paràgraf de llista Car"/>
    <w:link w:val="Pargrafdellista"/>
    <w:uiPriority w:val="34"/>
    <w:qFormat/>
    <w:locked/>
    <w:rsid w:val="003F4E2D"/>
    <w:rPr>
      <w:rFonts w:ascii="Arial" w:eastAsia="Times New Roman" w:hAnsi="Arial" w:cs="Times New Roman"/>
      <w:lang w:val="ca-ES"/>
    </w:rPr>
  </w:style>
  <w:style w:type="paragraph" w:customStyle="1" w:styleId="TableParagraph">
    <w:name w:val="Table Paragraph"/>
    <w:basedOn w:val="Normal"/>
    <w:uiPriority w:val="1"/>
    <w:qFormat/>
    <w:rsid w:val="0018101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7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</Template>
  <TotalTime>29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Adolf Barceló Penas</cp:lastModifiedBy>
  <cp:revision>12</cp:revision>
  <dcterms:created xsi:type="dcterms:W3CDTF">2021-12-16T07:58:00Z</dcterms:created>
  <dcterms:modified xsi:type="dcterms:W3CDTF">2025-01-20T13:02:00Z</dcterms:modified>
</cp:coreProperties>
</file>