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Book" w:hAnsi="Avenir Book"/>
        </w:rPr>
        <w:id w:val="-192457500"/>
        <w:docPartObj>
          <w:docPartGallery w:val="Cover Pages"/>
          <w:docPartUnique/>
        </w:docPartObj>
      </w:sdtPr>
      <w:sdtEndPr>
        <w:rPr>
          <w:rFonts w:eastAsia="Arial" w:cs="Arial"/>
        </w:rPr>
      </w:sdtEndPr>
      <w:sdtContent>
        <w:p w14:paraId="49094056" w14:textId="40C4663A" w:rsidR="00AF3471" w:rsidRPr="00E27FC9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E27FC9">
            <w:rPr>
              <w:rFonts w:ascii="Avenir Book" w:hAnsi="Avenir Book"/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146AB082" wp14:editId="00E98672">
                <wp:simplePos x="0" y="0"/>
                <wp:positionH relativeFrom="column">
                  <wp:posOffset>139065</wp:posOffset>
                </wp:positionH>
                <wp:positionV relativeFrom="paragraph">
                  <wp:posOffset>152400</wp:posOffset>
                </wp:positionV>
                <wp:extent cx="2387600" cy="575945"/>
                <wp:effectExtent l="0" t="0" r="0" b="0"/>
                <wp:wrapThrough wrapText="bothSides">
                  <wp:wrapPolygon edited="0">
                    <wp:start x="4136" y="0"/>
                    <wp:lineTo x="804" y="7621"/>
                    <wp:lineTo x="345" y="9526"/>
                    <wp:lineTo x="0" y="12860"/>
                    <wp:lineTo x="0" y="16670"/>
                    <wp:lineTo x="1149" y="20481"/>
                    <wp:lineTo x="1609" y="20957"/>
                    <wp:lineTo x="2413" y="20957"/>
                    <wp:lineTo x="20681" y="20004"/>
                    <wp:lineTo x="21026" y="15718"/>
                    <wp:lineTo x="18268" y="15241"/>
                    <wp:lineTo x="18498" y="9526"/>
                    <wp:lineTo x="16430" y="8097"/>
                    <wp:lineTo x="21370" y="6192"/>
                    <wp:lineTo x="21370" y="953"/>
                    <wp:lineTo x="4596" y="0"/>
                    <wp:lineTo x="4136" y="0"/>
                  </wp:wrapPolygon>
                </wp:wrapThrough>
                <wp:docPr id="82232163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321631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6C8677" w14:textId="5A4D116C" w:rsidR="00864C94" w:rsidRPr="00E27FC9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E27FC9">
            <w:rPr>
              <w:rFonts w:ascii="Avenir Book" w:eastAsia="Arial" w:hAnsi="Avenir Book" w:cs="Segoe UI"/>
              <w:noProof/>
              <w:kern w:val="0"/>
            </w:rPr>
            <w:drawing>
              <wp:anchor distT="0" distB="0" distL="114300" distR="114300" simplePos="0" relativeHeight="251663360" behindDoc="1" locked="0" layoutInCell="1" allowOverlap="1" wp14:anchorId="3F32F71A" wp14:editId="1AB6132E">
                <wp:simplePos x="0" y="0"/>
                <wp:positionH relativeFrom="column">
                  <wp:posOffset>2525484</wp:posOffset>
                </wp:positionH>
                <wp:positionV relativeFrom="paragraph">
                  <wp:posOffset>6784333</wp:posOffset>
                </wp:positionV>
                <wp:extent cx="4476624" cy="3093793"/>
                <wp:effectExtent l="0" t="0" r="0" b="5080"/>
                <wp:wrapNone/>
                <wp:docPr id="1983719448" name="Imagen 1983719448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502577" name="Imagen 2" descr="Forma&#10;&#10;Descripción generada automáticamente con confianza media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957" cy="309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27FC9">
            <w:rPr>
              <w:rFonts w:ascii="Avenir Book" w:hAnsi="Avenir Boo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AA8F6F" wp14:editId="36F026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3810" b="0"/>
                    <wp:wrapNone/>
                    <wp:docPr id="125" name="Grupo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0BF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3A5220" w14:textId="7EC2C003" w:rsidR="00231A21" w:rsidRPr="00E27FC9" w:rsidRDefault="008B378D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</w:pPr>
                                  <w:r w:rsidRPr="00E27FC9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INVITACIÓ </w:t>
                                  </w:r>
                                  <w:r w:rsidR="00CE2527" w:rsidRPr="00E27FC9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PER AL CONTRACTE ESPECÍFIC DE</w:t>
                                  </w:r>
                                  <w:r w:rsidRPr="00E27FC9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 SISTEMA </w:t>
                                  </w:r>
                                  <w:r w:rsidR="00CE2527" w:rsidRPr="00E27FC9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DINÀMIC D’ADQUISICIÓ</w:t>
                                  </w:r>
                                </w:p>
                                <w:p w14:paraId="2A7A0C22" w14:textId="77777777" w:rsidR="00CE2527" w:rsidRPr="00E27FC9" w:rsidRDefault="00CE2527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</w:p>
                                <w:p w14:paraId="14044F06" w14:textId="77777777" w:rsidR="00341DEC" w:rsidRPr="00E27FC9" w:rsidRDefault="00341DEC" w:rsidP="00341DEC">
                                  <w:pPr>
                                    <w:tabs>
                                      <w:tab w:val="left" w:pos="5529"/>
                                    </w:tabs>
                                    <w:spacing w:before="82" w:line="273" w:lineRule="auto"/>
                                    <w:ind w:left="-426" w:right="53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E27FC9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Servei de consultoria i manteniment correctiu, de manteniment evolutiu i de subministrament de noves llicències de SAP Business ONE</w:t>
                                  </w:r>
                                </w:p>
                                <w:p w14:paraId="0365C31D" w14:textId="2E089615" w:rsidR="00CB59DC" w:rsidRPr="00E27FC9" w:rsidRDefault="00CB59DC" w:rsidP="00CE2527">
                                  <w:pPr>
                                    <w:spacing w:before="82" w:line="273" w:lineRule="auto"/>
                                    <w:ind w:left="-426" w:right="-17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20000"/>
                                  <a:lumOff val="80000"/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0AA8F6F" id="Grupo 17" o:spid="_x0000_s1026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" adj="-11796480,,5400" path="m,c,644,,644,,644v23,6,62,14,113,21c250,685,476,700,720,644v,-27,,-27,,-27c720,,720,,720,,,,,,,e" fillcolor="#30bfd3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83A5220" w14:textId="7EC2C003" w:rsidR="00231A21" w:rsidRPr="00E27FC9" w:rsidRDefault="008B378D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</w:pPr>
                            <w:r w:rsidRPr="00E27FC9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INVITACIÓ </w:t>
                            </w:r>
                            <w:r w:rsidR="00CE2527" w:rsidRPr="00E27FC9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PER AL CONTRACTE ESPECÍFIC DE</w:t>
                            </w:r>
                            <w:r w:rsidRPr="00E27FC9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 SISTEMA </w:t>
                            </w:r>
                            <w:r w:rsidR="00CE2527" w:rsidRPr="00E27FC9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DINÀMIC D’ADQUISICIÓ</w:t>
                            </w:r>
                          </w:p>
                          <w:p w14:paraId="2A7A0C22" w14:textId="77777777" w:rsidR="00CE2527" w:rsidRPr="00E27FC9" w:rsidRDefault="00CE2527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</w:p>
                          <w:p w14:paraId="14044F06" w14:textId="77777777" w:rsidR="00341DEC" w:rsidRPr="00E27FC9" w:rsidRDefault="00341DEC" w:rsidP="00341DEC">
                            <w:pPr>
                              <w:tabs>
                                <w:tab w:val="left" w:pos="5529"/>
                              </w:tabs>
                              <w:spacing w:before="82" w:line="273" w:lineRule="auto"/>
                              <w:ind w:left="-426" w:right="53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27FC9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Servei de consultoria i manteniment correctiu, de manteniment evolutiu i de subministrament de noves llicències de SAP Business ONE</w:t>
                            </w:r>
                          </w:p>
                          <w:p w14:paraId="0365C31D" w14:textId="2E089615" w:rsidR="00CB59DC" w:rsidRPr="00E27FC9" w:rsidRDefault="00CB59DC" w:rsidP="00CE2527">
                            <w:pPr>
                              <w:spacing w:before="82" w:line="273" w:lineRule="auto"/>
                              <w:ind w:left="-426" w:right="-17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" path="m607,c450,44,300,57,176,57,109,57,49,53,,48,66,58,152,66,251,66,358,66,480,56,607,27,607,,607,,607,e" fillcolor="#c9f9fc [66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E27FC9">
            <w:rPr>
              <w:rFonts w:ascii="Avenir Book" w:hAnsi="Avenir Book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6FA969" wp14:editId="4ED1AB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6350"/>
                    <wp:wrapNone/>
                    <wp:docPr id="130" name="Rectángulo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Book" w:hAnsi="Avenir Book"/>
                                    <w:color w:val="FFFFFF" w:themeColor="background1"/>
                                    <w:sz w:val="32"/>
                                    <w:szCs w:val="32"/>
                                    <w:lang w:val="ca-ES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C1C9A53" w14:textId="01D00F83" w:rsidR="00AF3471" w:rsidRPr="00E27FC9" w:rsidRDefault="00CB59DC" w:rsidP="00AF347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</w:pPr>
                                    <w:r w:rsidRPr="00E27FC9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202</w:t>
                                    </w:r>
                                    <w:r w:rsidR="00CE2527" w:rsidRPr="00E27FC9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6FA969" id="Rectángulo 20" o:spid="_x0000_s1029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" fillcolor="#7cca62 [3208]" stroked="f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venir Book" w:hAnsi="Avenir Book"/>
                              <w:color w:val="FFFFFF" w:themeColor="background1"/>
                              <w:sz w:val="32"/>
                              <w:szCs w:val="32"/>
                              <w:lang w:val="ca-ES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1C9A53" w14:textId="01D00F83" w:rsidR="00AF3471" w:rsidRPr="00E27FC9" w:rsidRDefault="00CB59DC" w:rsidP="00AF3471">
                              <w:pPr>
                                <w:pStyle w:val="Sinespaciado"/>
                                <w:jc w:val="center"/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</w:pPr>
                              <w:r w:rsidRPr="00E27FC9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202</w:t>
                              </w:r>
                              <w:r w:rsidR="00CE2527" w:rsidRPr="00E27FC9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E27FC9">
            <w:rPr>
              <w:rFonts w:ascii="Avenir Book" w:hAnsi="Avenir Book"/>
            </w:rPr>
            <w:br w:type="page"/>
          </w:r>
        </w:p>
        <w:p w14:paraId="4894ECC4" w14:textId="545391D0" w:rsidR="00864C94" w:rsidRPr="00E27FC9" w:rsidRDefault="00864C94" w:rsidP="005B71A8">
          <w:pPr>
            <w:ind w:left="-567"/>
            <w:jc w:val="both"/>
            <w:rPr>
              <w:rFonts w:ascii="Avenir Book" w:hAnsi="Avenir Book"/>
            </w:rPr>
          </w:pPr>
        </w:p>
        <w:p w14:paraId="157847E3" w14:textId="250DB52D" w:rsidR="00FB6C7F" w:rsidRPr="00E27FC9" w:rsidRDefault="00FB6C7F" w:rsidP="0034109F">
          <w:pPr>
            <w:spacing w:after="160" w:line="360" w:lineRule="auto"/>
            <w:jc w:val="both"/>
            <w:rPr>
              <w:rFonts w:ascii="Avenir Book" w:eastAsia="Calibri" w:hAnsi="Avenir Book" w:cs="Arial"/>
              <w:b/>
            </w:rPr>
          </w:pPr>
        </w:p>
        <w:tbl>
          <w:tblPr>
            <w:tblStyle w:val="Tablaconcuadrcula"/>
            <w:tblpPr w:leftFromText="141" w:rightFromText="141" w:horzAnchor="margin" w:tblpX="-567" w:tblpY="435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356"/>
          </w:tblGrid>
          <w:tr w:rsidR="002912B7" w:rsidRPr="00E27FC9" w14:paraId="6C27A070" w14:textId="77777777" w:rsidTr="00415DA7">
            <w:trPr>
              <w:trHeight w:val="356"/>
            </w:trPr>
            <w:tc>
              <w:tcPr>
                <w:tcW w:w="9356" w:type="dxa"/>
                <w:shd w:val="clear" w:color="auto" w:fill="30BFD3"/>
                <w:vAlign w:val="center"/>
              </w:tcPr>
              <w:p w14:paraId="7F333FE8" w14:textId="57AE565D" w:rsidR="002912B7" w:rsidRPr="00E27FC9" w:rsidRDefault="002912B7" w:rsidP="00227475">
                <w:pPr>
                  <w:spacing w:line="360" w:lineRule="auto"/>
                  <w:ind w:left="37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E27FC9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>AN</w:t>
                </w:r>
                <w:r w:rsidR="00051D26" w:rsidRPr="00E27FC9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>NEX</w:t>
                </w:r>
                <w:r w:rsidRPr="00E27FC9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1</w:t>
                </w:r>
              </w:p>
            </w:tc>
          </w:tr>
          <w:tr w:rsidR="002912B7" w:rsidRPr="00E27FC9" w14:paraId="6B499774" w14:textId="77777777" w:rsidTr="00415DA7">
            <w:trPr>
              <w:trHeight w:val="356"/>
            </w:trPr>
            <w:tc>
              <w:tcPr>
                <w:tcW w:w="9356" w:type="dxa"/>
                <w:tcBorders>
                  <w:bottom w:val="single" w:sz="12" w:space="0" w:color="0BD0D9" w:themeColor="accent3"/>
                </w:tcBorders>
                <w:shd w:val="clear" w:color="auto" w:fill="auto"/>
                <w:vAlign w:val="center"/>
              </w:tcPr>
              <w:p w14:paraId="4742DDF3" w14:textId="7AE15D2E" w:rsidR="002912B7" w:rsidRPr="00E27FC9" w:rsidRDefault="002912B7" w:rsidP="00227475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DECLARACIÓ RESPONSABLE </w:t>
                </w:r>
                <w:r w:rsidR="00051D26"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>CAPACITAT</w:t>
                </w:r>
                <w:r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 DE </w:t>
                </w:r>
                <w:r w:rsidR="00051D26"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>CONTRACTAR</w:t>
                </w:r>
              </w:p>
            </w:tc>
          </w:tr>
        </w:tbl>
        <w:p w14:paraId="556C1C25" w14:textId="77777777" w:rsidR="00415DA7" w:rsidRPr="00E27FC9" w:rsidRDefault="00415DA7" w:rsidP="0034109F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3B022CF0" w14:textId="3928D10F" w:rsidR="00051D26" w:rsidRPr="00E27FC9" w:rsidRDefault="00051D26" w:rsidP="00E27FC9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</w:pP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E27FC9"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3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 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 amb 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bookmarkStart w:id="0" w:name="_Hlk192577186"/>
          <w:r w:rsidR="00E27FC9" w:rsidRPr="00E27FC9">
            <w:rPr>
              <w:rFonts w:ascii="Avenir Book" w:hAnsi="Avenir Book"/>
              <w:b/>
              <w:bCs/>
              <w:sz w:val="24"/>
              <w:szCs w:val="24"/>
              <w:lang w:val="ca-ES"/>
            </w:rPr>
            <w:t>subministrament de programari per als processos associats a les activitats de docència, investigació i administratives a les universitats i centres de recerc</w:t>
          </w:r>
          <w:bookmarkEnd w:id="0"/>
          <w:r w:rsidR="00E27FC9" w:rsidRPr="00E27FC9">
            <w:rPr>
              <w:rFonts w:ascii="Avenir Book" w:hAnsi="Avenir Book"/>
              <w:b/>
              <w:bCs/>
              <w:sz w:val="24"/>
              <w:szCs w:val="24"/>
              <w:lang w:val="ca-ES"/>
            </w:rPr>
            <w:t xml:space="preserve">a </w:t>
          </w:r>
          <w:r w:rsidR="00E27FC9" w:rsidRPr="00E27FC9">
            <w:rPr>
              <w:rFonts w:ascii="Avenir Book" w:hAnsi="Avenir Book"/>
              <w:sz w:val="24"/>
              <w:szCs w:val="24"/>
              <w:lang w:val="ca-ES"/>
            </w:rPr>
            <w:t xml:space="preserve">per a la Fundació Institut de Recerca contra la Leucèmia Josep Carreras, 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declara sota la seva responsabilitat:</w:t>
          </w:r>
        </w:p>
        <w:p w14:paraId="5CCA6B4B" w14:textId="6DE90191" w:rsidR="00FB6C7F" w:rsidRPr="00E27FC9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Que en l'empresa a la qual represento concorren els mateixos requisits de capacitat i aptitud per a contractar que van servir per a l'adjudicació per part del CSUC del SDA esmentat.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I en prova de conformitat, se signa la present, a … de …………. de …………</w:t>
          </w:r>
        </w:p>
        <w:p w14:paraId="5C82FB7B" w14:textId="77777777" w:rsidR="00FB6C7F" w:rsidRPr="00E27FC9" w:rsidRDefault="00FB6C7F" w:rsidP="005B71A8">
          <w:pPr>
            <w:pStyle w:val="Prrafodelista"/>
            <w:spacing w:line="276" w:lineRule="auto"/>
            <w:ind w:left="-567"/>
            <w:rPr>
              <w:rFonts w:ascii="Avenir Book" w:hAnsi="Avenir Book"/>
              <w:sz w:val="24"/>
              <w:szCs w:val="24"/>
              <w:lang w:val="ca-ES"/>
            </w:rPr>
          </w:pPr>
        </w:p>
        <w:p w14:paraId="73B69C8F" w14:textId="5F796AA3" w:rsidR="009116BE" w:rsidRPr="00E27FC9" w:rsidRDefault="009116BE" w:rsidP="005B71A8">
          <w:pPr>
            <w:ind w:left="-567"/>
            <w:rPr>
              <w:rFonts w:ascii="Avenir Book" w:hAnsi="Avenir Book" w:cs="Arial"/>
            </w:rPr>
          </w:pPr>
          <w:r w:rsidRPr="00E27FC9">
            <w:rPr>
              <w:rFonts w:ascii="Avenir Book" w:hAnsi="Avenir Book" w:cs="Arial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381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CA293D" w:rsidRPr="00E27FC9" w14:paraId="2DC12112" w14:textId="77777777" w:rsidTr="00051D26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684EAFF4" w14:textId="5916FC8A" w:rsidR="00CA293D" w:rsidRPr="00E27FC9" w:rsidRDefault="00051D26" w:rsidP="00CA293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E27FC9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ANNEX</w:t>
                </w:r>
                <w:r w:rsidR="00CA293D" w:rsidRPr="00E27FC9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2</w:t>
                </w:r>
              </w:p>
            </w:tc>
          </w:tr>
          <w:tr w:rsidR="00CA293D" w:rsidRPr="00E27FC9" w14:paraId="5FEADB83" w14:textId="77777777" w:rsidTr="00051D26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shd w:val="clear" w:color="auto" w:fill="auto"/>
                <w:vAlign w:val="center"/>
              </w:tcPr>
              <w:p w14:paraId="651E8BEC" w14:textId="74345C11" w:rsidR="00CA293D" w:rsidRPr="00E27FC9" w:rsidRDefault="00CA293D" w:rsidP="00CA293D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MODEL DE PROPOSICIÓ </w:t>
                </w:r>
                <w:r w:rsidR="00051D26" w:rsidRPr="00E27FC9">
                  <w:rPr>
                    <w:rFonts w:ascii="Avenir Book" w:hAnsi="Avenir Book"/>
                    <w:sz w:val="24"/>
                    <w:szCs w:val="24"/>
                    <w:lang w:val="ca-ES"/>
                  </w:rPr>
                  <w:t>ECONÒMICA</w:t>
                </w:r>
              </w:p>
            </w:tc>
          </w:tr>
        </w:tbl>
        <w:p w14:paraId="0E15F82B" w14:textId="77777777" w:rsidR="00415DA7" w:rsidRPr="00E27FC9" w:rsidRDefault="00415DA7" w:rsidP="00CA293D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5FDD4E24" w14:textId="3C679572" w:rsidR="00E27FC9" w:rsidRPr="00E27FC9" w:rsidRDefault="00E27FC9" w:rsidP="00E27FC9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</w:pP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Categoria 3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263DF0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263DF0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E27FC9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r w:rsidRPr="00E27FC9">
            <w:rPr>
              <w:rFonts w:ascii="Avenir Book" w:hAnsi="Avenir Book"/>
              <w:b/>
              <w:bCs/>
              <w:sz w:val="24"/>
              <w:szCs w:val="24"/>
              <w:lang w:val="ca-ES"/>
            </w:rPr>
            <w:t xml:space="preserve">subministrament de programari per als processos associats a les activitats de docència, investigació i administratives a les universitats i centres de recerca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 xml:space="preserve">per a la Fundació Institut de Recerca contra la Leucèmia Josep Carreras, </w:t>
          </w:r>
          <w:r w:rsidRPr="00E27FC9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declara sota la seva responsabilitat:</w:t>
          </w:r>
        </w:p>
        <w:p w14:paraId="2DD0B9B5" w14:textId="77777777" w:rsidR="00FB6C7F" w:rsidRPr="00E27FC9" w:rsidRDefault="00FB6C7F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6ED004B5" w14:textId="5B31DCAF" w:rsidR="00415DA7" w:rsidRPr="00E27FC9" w:rsidRDefault="00051D26" w:rsidP="00415DA7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after="120" w:line="360" w:lineRule="auto"/>
            <w:ind w:left="-142" w:hanging="284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E27FC9">
            <w:rPr>
              <w:rFonts w:ascii="Avenir Book" w:hAnsi="Avenir Book"/>
              <w:sz w:val="24"/>
              <w:szCs w:val="24"/>
              <w:lang w:val="ca-ES"/>
            </w:rPr>
            <w:t>Conec els plecs que serveixen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de base en el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contracte i els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accepto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íntegrament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>.</w:t>
          </w:r>
        </w:p>
        <w:p w14:paraId="64E7855F" w14:textId="67EB3B75" w:rsidR="00FB6C7F" w:rsidRPr="00E27FC9" w:rsidRDefault="00051D26" w:rsidP="00CA293D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line="360" w:lineRule="auto"/>
            <w:ind w:left="-141" w:hanging="284"/>
            <w:jc w:val="both"/>
            <w:rPr>
              <w:rFonts w:ascii="Avenir Book" w:hAnsi="Avenir Book"/>
              <w:sz w:val="26"/>
              <w:szCs w:val="28"/>
              <w:lang w:val="ca-ES"/>
            </w:rPr>
          </w:pPr>
          <w:r w:rsidRPr="00E27FC9">
            <w:rPr>
              <w:rFonts w:ascii="Avenir Book" w:hAnsi="Avenir Book"/>
              <w:sz w:val="24"/>
              <w:szCs w:val="24"/>
              <w:lang w:val="ca-ES"/>
            </w:rPr>
            <w:t>Em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comprometo a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realitzar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l’objecte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del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 xml:space="preserve">contracte amb 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estricta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subjecció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a l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e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s </w:t>
          </w:r>
          <w:r w:rsidRPr="00E27FC9">
            <w:rPr>
              <w:rFonts w:ascii="Avenir Book" w:hAnsi="Avenir Book"/>
              <w:sz w:val="24"/>
              <w:szCs w:val="24"/>
              <w:lang w:val="ca-ES"/>
            </w:rPr>
            <w:t>següents</w:t>
          </w:r>
          <w:r w:rsidR="00FB6C7F" w:rsidRPr="00E27FC9">
            <w:rPr>
              <w:rFonts w:ascii="Avenir Book" w:hAnsi="Avenir Book"/>
              <w:sz w:val="24"/>
              <w:szCs w:val="24"/>
              <w:lang w:val="ca-ES"/>
            </w:rPr>
            <w:t xml:space="preserve"> condicions:</w:t>
          </w:r>
        </w:p>
        <w:p w14:paraId="701D9D22" w14:textId="77777777" w:rsidR="00CA293D" w:rsidRPr="00E27FC9" w:rsidRDefault="00CA293D" w:rsidP="00CA293D">
          <w:pPr>
            <w:spacing w:after="120" w:line="360" w:lineRule="auto"/>
            <w:ind w:left="-426"/>
            <w:jc w:val="both"/>
            <w:rPr>
              <w:rFonts w:ascii="Avenir Book" w:hAnsi="Avenir Book"/>
              <w:sz w:val="26"/>
              <w:szCs w:val="28"/>
            </w:rPr>
          </w:pPr>
        </w:p>
        <w:p w14:paraId="5EFF0D65" w14:textId="1C643DD4" w:rsidR="00FB6C7F" w:rsidRPr="00E27FC9" w:rsidRDefault="00FB6C7F" w:rsidP="00CA293D">
          <w:pPr>
            <w:pStyle w:val="Prrafodelista"/>
            <w:spacing w:after="120" w:line="360" w:lineRule="auto"/>
            <w:ind w:left="-1134" w:firstLine="0"/>
            <w:jc w:val="both"/>
            <w:rPr>
              <w:rFonts w:ascii="Avenir Book" w:hAnsi="Avenir Book"/>
              <w:b/>
              <w:sz w:val="26"/>
              <w:szCs w:val="28"/>
              <w:lang w:val="ca-ES"/>
            </w:rPr>
          </w:pPr>
          <w:r w:rsidRPr="00E27FC9">
            <w:rPr>
              <w:rFonts w:ascii="Avenir Book" w:hAnsi="Avenir Book"/>
              <w:b/>
              <w:color w:val="0BD0D9" w:themeColor="accent3"/>
              <w:sz w:val="26"/>
              <w:szCs w:val="28"/>
              <w:lang w:val="ca-ES"/>
            </w:rPr>
            <w:t xml:space="preserve">OFERTA </w:t>
          </w:r>
          <w:r w:rsidR="00051D26" w:rsidRPr="00E27FC9">
            <w:rPr>
              <w:rFonts w:ascii="Avenir Book" w:hAnsi="Avenir Book"/>
              <w:b/>
              <w:sz w:val="26"/>
              <w:szCs w:val="28"/>
              <w:lang w:val="ca-ES"/>
            </w:rPr>
            <w:t>ECONÒMICA</w:t>
          </w:r>
          <w:r w:rsidRPr="00E27FC9">
            <w:rPr>
              <w:rFonts w:ascii="Avenir Book" w:hAnsi="Avenir Book"/>
              <w:b/>
              <w:sz w:val="26"/>
              <w:szCs w:val="28"/>
              <w:lang w:val="ca-ES"/>
            </w:rPr>
            <w:t xml:space="preserve"> </w:t>
          </w:r>
        </w:p>
        <w:tbl>
          <w:tblPr>
            <w:tblStyle w:val="Tablaconcuadrcula"/>
            <w:tblW w:w="10915" w:type="dxa"/>
            <w:tblInd w:w="-11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89DEFF" w:themeColor="accent2" w:themeTint="66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73"/>
            <w:gridCol w:w="1430"/>
            <w:gridCol w:w="1277"/>
            <w:gridCol w:w="1700"/>
            <w:gridCol w:w="1153"/>
            <w:gridCol w:w="1682"/>
          </w:tblGrid>
          <w:tr w:rsidR="002912B7" w:rsidRPr="00E27FC9" w14:paraId="1C82035A" w14:textId="77777777" w:rsidTr="00F44544">
            <w:trPr>
              <w:trHeight w:val="397"/>
            </w:trPr>
            <w:tc>
              <w:tcPr>
                <w:tcW w:w="3673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40D9077" w14:textId="75496D79" w:rsidR="002912B7" w:rsidRPr="00E27FC9" w:rsidRDefault="00F140BE" w:rsidP="00415DA7">
                <w:pPr>
                  <w:ind w:right="-1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Concepte</w:t>
                </w:r>
              </w:p>
            </w:tc>
            <w:tc>
              <w:tcPr>
                <w:tcW w:w="1430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176BD423" w14:textId="0B47EF70" w:rsidR="002912B7" w:rsidRPr="00E27FC9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Import</w:t>
                </w:r>
              </w:p>
              <w:p w14:paraId="1EB61151" w14:textId="1B1F26F4" w:rsidR="002912B7" w:rsidRPr="00E27FC9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màxim</w:t>
                </w:r>
              </w:p>
            </w:tc>
            <w:tc>
              <w:tcPr>
                <w:tcW w:w="1277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9C318A8" w14:textId="429A426B" w:rsidR="002912B7" w:rsidRPr="00E27FC9" w:rsidRDefault="002912B7" w:rsidP="00CA293D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5C95C2C4" w14:textId="1788B019" w:rsidR="002912B7" w:rsidRPr="00E27FC9" w:rsidRDefault="00F140BE" w:rsidP="00F140BE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785DBBF5" w14:textId="77777777" w:rsidR="002912B7" w:rsidRPr="00E27FC9" w:rsidRDefault="002912B7" w:rsidP="00F140BE">
                <w:pPr>
                  <w:ind w:left="169" w:right="-1" w:hanging="283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  <w:tc>
              <w:tcPr>
                <w:tcW w:w="1700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3F008F47" w14:textId="32F2E8A0" w:rsidR="002912B7" w:rsidRPr="00E27FC9" w:rsidRDefault="002912B7" w:rsidP="00415DA7">
                <w:pPr>
                  <w:ind w:right="-1" w:hanging="108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13857894" w14:textId="6E2D27D5" w:rsidR="002912B7" w:rsidRPr="00E27FC9" w:rsidRDefault="00F140BE" w:rsidP="00F140BE">
                <w:pPr>
                  <w:ind w:left="-168" w:right="-1" w:firstLine="14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026F7AD2" w14:textId="239913D3" w:rsidR="002912B7" w:rsidRPr="00E27FC9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(en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lletra</w:t>
                </w: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)</w:t>
                </w:r>
              </w:p>
            </w:tc>
            <w:tc>
              <w:tcPr>
                <w:tcW w:w="1153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9C76E7C" w14:textId="77777777" w:rsidR="002912B7" w:rsidRPr="00E27FC9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I.V.A.</w:t>
                </w:r>
              </w:p>
            </w:tc>
            <w:tc>
              <w:tcPr>
                <w:tcW w:w="1682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2E63443" w14:textId="1D4FCE95" w:rsidR="002912B7" w:rsidRPr="00E27FC9" w:rsidRDefault="002912B7" w:rsidP="00415DA7">
                <w:pPr>
                  <w:ind w:left="32" w:right="-1" w:hanging="142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TOTAL 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amb</w:t>
                </w: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IVA </w:t>
                </w:r>
              </w:p>
              <w:p w14:paraId="146FB511" w14:textId="77777777" w:rsidR="002912B7" w:rsidRPr="00E27FC9" w:rsidRDefault="002912B7" w:rsidP="00F140BE">
                <w:pPr>
                  <w:ind w:left="159" w:right="-1" w:hanging="284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</w:tr>
          <w:tr w:rsidR="002912B7" w:rsidRPr="00E27FC9" w14:paraId="6F821556" w14:textId="77777777" w:rsidTr="00F44544">
            <w:trPr>
              <w:trHeight w:hRule="exact" w:val="731"/>
            </w:trPr>
            <w:tc>
              <w:tcPr>
                <w:tcW w:w="367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42C753AF" w14:textId="13325BEF" w:rsidR="002912B7" w:rsidRPr="00E27FC9" w:rsidRDefault="00E27FC9" w:rsidP="00E27FC9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 w:cs="Arial"/>
                    <w:sz w:val="24"/>
                    <w:szCs w:val="24"/>
                  </w:rPr>
                </w:pPr>
                <w:r w:rsidRPr="00E27FC9">
                  <w:rPr>
                    <w:rFonts w:ascii="Avenir Book" w:hAnsi="Avenir Book" w:cs="Arial"/>
                    <w:sz w:val="24"/>
                    <w:szCs w:val="24"/>
                  </w:rPr>
                  <w:t>Preu/hora servei consultoria</w:t>
                </w:r>
              </w:p>
            </w:tc>
            <w:tc>
              <w:tcPr>
                <w:tcW w:w="143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3E23F0E" w14:textId="20D01768" w:rsidR="002912B7" w:rsidRPr="00E27FC9" w:rsidRDefault="00F44544" w:rsidP="000C20A2">
                <w:pPr>
                  <w:ind w:left="-254" w:right="28" w:firstLine="147"/>
                  <w:jc w:val="right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>69,00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 xml:space="preserve"> €</w:t>
                </w:r>
              </w:p>
            </w:tc>
            <w:tc>
              <w:tcPr>
                <w:tcW w:w="1277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999FE29" w14:textId="77777777" w:rsidR="002912B7" w:rsidRPr="00E27FC9" w:rsidRDefault="002912B7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70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3B85153" w14:textId="77777777" w:rsidR="002912B7" w:rsidRPr="00E27FC9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15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1149C3E" w14:textId="77777777" w:rsidR="002912B7" w:rsidRPr="00E27FC9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EBACE1D" w14:textId="77777777" w:rsidR="002912B7" w:rsidRPr="00E27FC9" w:rsidRDefault="002912B7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  <w:tr w:rsidR="00CA293D" w:rsidRPr="00E27FC9" w14:paraId="47FB757A" w14:textId="77777777" w:rsidTr="00F44544">
            <w:trPr>
              <w:trHeight w:hRule="exact" w:val="700"/>
            </w:trPr>
            <w:tc>
              <w:tcPr>
                <w:tcW w:w="367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3E902654" w14:textId="20AA02E7" w:rsidR="00CA293D" w:rsidRPr="00E27FC9" w:rsidRDefault="00E27FC9" w:rsidP="00E27FC9">
                <w:pPr>
                  <w:spacing w:line="360" w:lineRule="auto"/>
                  <w:ind w:left="27"/>
                  <w:rPr>
                    <w:rFonts w:ascii="Avenir Book" w:hAnsi="Avenir Book"/>
                  </w:rPr>
                </w:pPr>
                <w:r w:rsidRPr="00E27FC9">
                  <w:rPr>
                    <w:rFonts w:ascii="Avenir Book" w:hAnsi="Avenir Book" w:cs="Arial"/>
                    <w:sz w:val="24"/>
                    <w:szCs w:val="24"/>
                  </w:rPr>
                  <w:t>Preu/hora manteniment evolutiu</w:t>
                </w:r>
              </w:p>
            </w:tc>
            <w:tc>
              <w:tcPr>
                <w:tcW w:w="143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B1B288D" w14:textId="25FF8C95" w:rsidR="00CA293D" w:rsidRPr="00E27FC9" w:rsidRDefault="00F44544" w:rsidP="000C20A2">
                <w:pPr>
                  <w:ind w:left="-372" w:right="28" w:firstLine="284"/>
                  <w:jc w:val="right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>
                  <w:rPr>
                    <w:rFonts w:ascii="Avenir Book" w:hAnsi="Avenir Book"/>
                    <w:b/>
                    <w:bCs/>
                    <w:color w:val="0BD0D9" w:themeColor="accent3"/>
                  </w:rPr>
                  <w:t>69,00</w:t>
                </w:r>
                <w:r w:rsidR="00F140BE" w:rsidRPr="00E27FC9">
                  <w:rPr>
                    <w:rFonts w:ascii="Avenir Book" w:hAnsi="Avenir Book"/>
                    <w:b/>
                    <w:bCs/>
                    <w:color w:val="0BD0D9" w:themeColor="accent3"/>
                  </w:rPr>
                  <w:t xml:space="preserve"> €</w:t>
                </w:r>
              </w:p>
            </w:tc>
            <w:tc>
              <w:tcPr>
                <w:tcW w:w="1277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1BEF805E" w14:textId="339F6A42" w:rsidR="00CA293D" w:rsidRPr="00E27FC9" w:rsidRDefault="00CA293D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70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E1C5324" w14:textId="05BC2359" w:rsidR="00CA293D" w:rsidRPr="00E27FC9" w:rsidRDefault="00CA293D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15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2FAE6060" w14:textId="1DA4B7BE" w:rsidR="00CA293D" w:rsidRPr="00E27FC9" w:rsidRDefault="00CA293D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FB4039D" w14:textId="5329C685" w:rsidR="00CA293D" w:rsidRPr="00E27FC9" w:rsidRDefault="00CA293D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  <w:tr w:rsidR="00F44544" w:rsidRPr="00E27FC9" w14:paraId="78040416" w14:textId="77777777" w:rsidTr="00F44544">
            <w:trPr>
              <w:trHeight w:hRule="exact" w:val="700"/>
            </w:trPr>
            <w:tc>
              <w:tcPr>
                <w:tcW w:w="367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50F3DB7B" w14:textId="1F29029F" w:rsidR="00F44544" w:rsidRPr="00E27FC9" w:rsidRDefault="00F44544" w:rsidP="00F44544">
                <w:pPr>
                  <w:spacing w:line="360" w:lineRule="auto"/>
                  <w:ind w:left="27"/>
                  <w:rPr>
                    <w:rFonts w:ascii="Avenir Book" w:hAnsi="Avenir Book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sz w:val="24"/>
                    <w:szCs w:val="24"/>
                  </w:rPr>
                  <w:t>Preu llicències manteniment evolutiu</w:t>
                </w:r>
              </w:p>
            </w:tc>
            <w:tc>
              <w:tcPr>
                <w:tcW w:w="143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637D6B3" w14:textId="3335D3B5" w:rsidR="00F44544" w:rsidRPr="00E27FC9" w:rsidRDefault="00F44544" w:rsidP="000C20A2">
                <w:pPr>
                  <w:ind w:left="-254" w:right="28" w:firstLine="254"/>
                  <w:jc w:val="right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>
                  <w:rPr>
                    <w:rFonts w:ascii="Avenir Book" w:hAnsi="Avenir Book"/>
                    <w:b/>
                    <w:bCs/>
                    <w:color w:val="0BD0D9" w:themeColor="accent3"/>
                  </w:rPr>
                  <w:t>18.500,00 €</w:t>
                </w:r>
              </w:p>
            </w:tc>
            <w:tc>
              <w:tcPr>
                <w:tcW w:w="1277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173462C7" w14:textId="12BEBC76" w:rsidR="00F44544" w:rsidRPr="00E27FC9" w:rsidRDefault="00F44544" w:rsidP="00F44544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70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FBE2649" w14:textId="3A50B53D" w:rsidR="00F44544" w:rsidRPr="00E27FC9" w:rsidRDefault="00F44544" w:rsidP="00F44544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15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CCFAEFD" w14:textId="4545ABBE" w:rsidR="00F44544" w:rsidRPr="00E27FC9" w:rsidRDefault="00F44544" w:rsidP="00F44544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678EC09" w14:textId="1CDA75E9" w:rsidR="00F44544" w:rsidRPr="00E27FC9" w:rsidRDefault="00F44544" w:rsidP="00F44544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  <w:tr w:rsidR="00F44544" w:rsidRPr="00E27FC9" w14:paraId="1EF737FA" w14:textId="77777777" w:rsidTr="00F44544">
            <w:trPr>
              <w:trHeight w:hRule="exact" w:val="700"/>
            </w:trPr>
            <w:tc>
              <w:tcPr>
                <w:tcW w:w="367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1CFE16FD" w14:textId="31536CE9" w:rsidR="00F44544" w:rsidRPr="00E27FC9" w:rsidRDefault="00F44544" w:rsidP="00F44544">
                <w:pPr>
                  <w:spacing w:line="360" w:lineRule="auto"/>
                  <w:ind w:left="27"/>
                  <w:rPr>
                    <w:rFonts w:ascii="Avenir Book" w:hAnsi="Avenir Book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sz w:val="24"/>
                    <w:szCs w:val="24"/>
                  </w:rPr>
                  <w:t>Preu unitari llicència professional</w:t>
                </w:r>
              </w:p>
            </w:tc>
            <w:tc>
              <w:tcPr>
                <w:tcW w:w="143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AC49CBC" w14:textId="7567E604" w:rsidR="00F44544" w:rsidRPr="00E27FC9" w:rsidRDefault="00F44544" w:rsidP="000C20A2">
                <w:pPr>
                  <w:ind w:left="-254" w:right="28" w:firstLine="254"/>
                  <w:jc w:val="right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>
                  <w:rPr>
                    <w:rFonts w:ascii="Avenir Book" w:hAnsi="Avenir Book"/>
                    <w:b/>
                    <w:bCs/>
                    <w:color w:val="0BD0D9" w:themeColor="accent3"/>
                  </w:rPr>
                  <w:t>2.875,00 €</w:t>
                </w:r>
              </w:p>
            </w:tc>
            <w:tc>
              <w:tcPr>
                <w:tcW w:w="1277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3BDB44F" w14:textId="03EA35FA" w:rsidR="00F44544" w:rsidRPr="00E27FC9" w:rsidRDefault="00F44544" w:rsidP="00F44544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70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FBB16A2" w14:textId="4B25727D" w:rsidR="00F44544" w:rsidRPr="00E27FC9" w:rsidRDefault="00F44544" w:rsidP="00F44544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15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2760402F" w14:textId="76A607DD" w:rsidR="00F44544" w:rsidRPr="00E27FC9" w:rsidRDefault="00F44544" w:rsidP="00F44544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28B242A" w14:textId="5A889D0C" w:rsidR="00F44544" w:rsidRPr="00E27FC9" w:rsidRDefault="00F44544" w:rsidP="00F44544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  <w:tr w:rsidR="00F44544" w:rsidRPr="00E27FC9" w14:paraId="52DC10E6" w14:textId="77777777" w:rsidTr="00F44544">
            <w:trPr>
              <w:trHeight w:hRule="exact" w:val="700"/>
            </w:trPr>
            <w:tc>
              <w:tcPr>
                <w:tcW w:w="367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566B719C" w14:textId="7D70B208" w:rsidR="00F44544" w:rsidRPr="00E27FC9" w:rsidRDefault="00F44544" w:rsidP="00F44544">
                <w:pPr>
                  <w:spacing w:line="360" w:lineRule="auto"/>
                  <w:ind w:left="27"/>
                  <w:rPr>
                    <w:rFonts w:ascii="Avenir Book" w:hAnsi="Avenir Book"/>
                    <w:sz w:val="24"/>
                    <w:szCs w:val="24"/>
                  </w:rPr>
                </w:pPr>
                <w:r w:rsidRPr="00E27FC9">
                  <w:rPr>
                    <w:rFonts w:ascii="Avenir Book" w:hAnsi="Avenir Book"/>
                    <w:sz w:val="24"/>
                    <w:szCs w:val="24"/>
                  </w:rPr>
                  <w:t>Preu unitari llicència limitada</w:t>
                </w:r>
              </w:p>
            </w:tc>
            <w:tc>
              <w:tcPr>
                <w:tcW w:w="143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2F25CA3" w14:textId="128BB7C8" w:rsidR="00F44544" w:rsidRPr="00E27FC9" w:rsidRDefault="00F44544" w:rsidP="000C20A2">
                <w:pPr>
                  <w:ind w:left="-254" w:right="28" w:firstLine="254"/>
                  <w:jc w:val="right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>
                  <w:rPr>
                    <w:rFonts w:ascii="Avenir Book" w:hAnsi="Avenir Book"/>
                    <w:b/>
                    <w:bCs/>
                    <w:color w:val="0BD0D9" w:themeColor="accent3"/>
                  </w:rPr>
                  <w:t>1.575,00 €</w:t>
                </w:r>
              </w:p>
            </w:tc>
            <w:tc>
              <w:tcPr>
                <w:tcW w:w="1277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6D8D9CA" w14:textId="45FDC7A0" w:rsidR="00F44544" w:rsidRPr="00E27FC9" w:rsidRDefault="00F44544" w:rsidP="00F44544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70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8280EE5" w14:textId="33E01F0A" w:rsidR="00F44544" w:rsidRPr="00E27FC9" w:rsidRDefault="00F44544" w:rsidP="00F44544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153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13D05258" w14:textId="38139B46" w:rsidR="00F44544" w:rsidRPr="00E27FC9" w:rsidRDefault="00F44544" w:rsidP="00F44544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9F3A3B4" w14:textId="6338A1B2" w:rsidR="00F44544" w:rsidRPr="00E27FC9" w:rsidRDefault="00F44544" w:rsidP="00F44544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  <w:r w:rsidRPr="00E27FC9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</w:tbl>
        <w:p w14:paraId="751C374F" w14:textId="676AE44D" w:rsidR="00E27FC9" w:rsidRPr="00E27FC9" w:rsidRDefault="0034109F" w:rsidP="00E27FC9">
          <w:pPr>
            <w:spacing w:after="120" w:line="360" w:lineRule="auto"/>
            <w:ind w:left="-567"/>
            <w:rPr>
              <w:rFonts w:ascii="Avenir Book" w:eastAsia="Arial" w:hAnsi="Avenir Book" w:cs="Arial"/>
            </w:rPr>
          </w:pPr>
        </w:p>
      </w:sdtContent>
    </w:sdt>
    <w:p w14:paraId="0BEAE94B" w14:textId="77777777" w:rsidR="00E27FC9" w:rsidRDefault="00E27FC9" w:rsidP="00F44544">
      <w:pPr>
        <w:jc w:val="both"/>
        <w:rPr>
          <w:rFonts w:ascii="Avenir Book" w:hAnsi="Avenir Book"/>
        </w:rPr>
      </w:pPr>
    </w:p>
    <w:p w14:paraId="19B2FA92" w14:textId="0C3FF01B" w:rsidR="00FE00F6" w:rsidRPr="00E27FC9" w:rsidRDefault="00F140BE" w:rsidP="00F140BE">
      <w:pPr>
        <w:ind w:left="-567"/>
        <w:jc w:val="both"/>
        <w:rPr>
          <w:rFonts w:ascii="Avenir Book" w:hAnsi="Avenir Book"/>
        </w:rPr>
      </w:pPr>
      <w:r w:rsidRPr="00E27FC9">
        <w:rPr>
          <w:rFonts w:ascii="Avenir Book" w:hAnsi="Avenir Book"/>
        </w:rPr>
        <w:t>I en prova de conformitat, se signa la present, a XX de XX de 2025</w:t>
      </w:r>
    </w:p>
    <w:p w14:paraId="71D44430" w14:textId="77777777" w:rsidR="00FE00F6" w:rsidRPr="00F871A5" w:rsidRDefault="00FE00F6" w:rsidP="00CA293D">
      <w:pPr>
        <w:jc w:val="both"/>
        <w:rPr>
          <w:rFonts w:ascii="Avenir Book" w:hAnsi="Avenir Book"/>
        </w:rPr>
      </w:pPr>
    </w:p>
    <w:sectPr w:rsidR="00FE00F6" w:rsidRPr="00F871A5" w:rsidSect="00FC7F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0589" w14:textId="77777777" w:rsidR="00FC7FAA" w:rsidRPr="00E27FC9" w:rsidRDefault="00FC7FAA" w:rsidP="00AF3471">
      <w:r w:rsidRPr="00E27FC9">
        <w:separator/>
      </w:r>
    </w:p>
  </w:endnote>
  <w:endnote w:type="continuationSeparator" w:id="0">
    <w:p w14:paraId="01D1FCFF" w14:textId="77777777" w:rsidR="00FC7FAA" w:rsidRPr="00E27FC9" w:rsidRDefault="00FC7FAA" w:rsidP="00AF3471">
      <w:r w:rsidRPr="00E27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57C" w14:textId="46EA384A" w:rsidR="00AF3471" w:rsidRPr="00E27FC9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E27FC9">
      <w:rPr>
        <w:rFonts w:ascii="Avenir Book" w:eastAsia="Arial" w:hAnsi="Avenir Book" w:cs="Segoe UI"/>
        <w:noProof/>
        <w:kern w:val="0"/>
      </w:rPr>
      <w:drawing>
        <wp:anchor distT="0" distB="0" distL="114300" distR="114300" simplePos="0" relativeHeight="251660288" behindDoc="1" locked="0" layoutInCell="1" allowOverlap="1" wp14:anchorId="10B8EFBA" wp14:editId="4415FEBE">
          <wp:simplePos x="0" y="0"/>
          <wp:positionH relativeFrom="column">
            <wp:posOffset>3815715</wp:posOffset>
          </wp:positionH>
          <wp:positionV relativeFrom="paragraph">
            <wp:posOffset>-534670</wp:posOffset>
          </wp:positionV>
          <wp:extent cx="2774853" cy="1917700"/>
          <wp:effectExtent l="0" t="0" r="0" b="0"/>
          <wp:wrapNone/>
          <wp:docPr id="266903820" name="Imagen 26690382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02577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853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B5071" w14:textId="6AF4A852" w:rsidR="00AF3471" w:rsidRPr="00E27FC9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E27FC9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Josep Carreras </w:t>
    </w:r>
    <w:proofErr w:type="spellStart"/>
    <w:r w:rsidRPr="00E27FC9">
      <w:rPr>
        <w:rFonts w:ascii="Avenir Book" w:eastAsia="Arial" w:hAnsi="Avenir Book" w:cs="Segoe UI"/>
        <w:b/>
        <w:bCs/>
        <w:color w:val="808080"/>
        <w:kern w:val="0"/>
        <w:sz w:val="14"/>
      </w:rPr>
      <w:t>Leukaemia</w:t>
    </w:r>
    <w:proofErr w:type="spellEnd"/>
    <w:r w:rsidRPr="00E27FC9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Research </w:t>
    </w:r>
    <w:proofErr w:type="spellStart"/>
    <w:r w:rsidRPr="00E27FC9">
      <w:rPr>
        <w:rFonts w:ascii="Avenir Book" w:eastAsia="Arial" w:hAnsi="Avenir Book" w:cs="Segoe UI"/>
        <w:b/>
        <w:bCs/>
        <w:color w:val="808080"/>
        <w:kern w:val="0"/>
        <w:sz w:val="14"/>
      </w:rPr>
      <w:t>Institute</w:t>
    </w:r>
    <w:proofErr w:type="spellEnd"/>
    <w:r w:rsidRPr="00E27FC9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(IJC)</w:t>
    </w:r>
  </w:p>
  <w:p w14:paraId="5B39D0F2" w14:textId="77777777" w:rsidR="00AF3471" w:rsidRPr="00E27FC9" w:rsidRDefault="00AF3471" w:rsidP="00AF3471">
    <w:pPr>
      <w:widowControl w:val="0"/>
      <w:autoSpaceDE w:val="0"/>
      <w:ind w:right="4674"/>
      <w:rPr>
        <w:rFonts w:ascii="Avenir Book" w:eastAsia="Arial" w:hAnsi="Avenir Book" w:cs="Segoe UI"/>
        <w:kern w:val="0"/>
        <w:sz w:val="14"/>
      </w:rPr>
    </w:pPr>
    <w:proofErr w:type="spellStart"/>
    <w:r w:rsidRPr="00E27FC9">
      <w:rPr>
        <w:rFonts w:ascii="Avenir Book" w:eastAsia="Arial" w:hAnsi="Avenir Book" w:cs="Segoe UI"/>
        <w:color w:val="808080"/>
        <w:kern w:val="0"/>
        <w:sz w:val="14"/>
      </w:rPr>
      <w:t>Ctra</w:t>
    </w:r>
    <w:proofErr w:type="spellEnd"/>
    <w:r w:rsidRPr="00E27FC9">
      <w:rPr>
        <w:rFonts w:ascii="Avenir Book" w:eastAsia="Arial" w:hAnsi="Avenir Book" w:cs="Segoe UI"/>
        <w:color w:val="808080"/>
        <w:kern w:val="0"/>
        <w:sz w:val="14"/>
      </w:rPr>
      <w:t xml:space="preserve"> de Can </w:t>
    </w:r>
    <w:proofErr w:type="spellStart"/>
    <w:r w:rsidRPr="00E27FC9">
      <w:rPr>
        <w:rFonts w:ascii="Avenir Book" w:eastAsia="Arial" w:hAnsi="Avenir Book" w:cs="Segoe UI"/>
        <w:color w:val="808080"/>
        <w:kern w:val="0"/>
        <w:sz w:val="14"/>
      </w:rPr>
      <w:t>Ruti</w:t>
    </w:r>
    <w:proofErr w:type="spellEnd"/>
    <w:r w:rsidRPr="00E27FC9">
      <w:rPr>
        <w:rFonts w:ascii="Avenir Book" w:eastAsia="Arial" w:hAnsi="Avenir Book" w:cs="Segoe UI"/>
        <w:color w:val="808080"/>
        <w:kern w:val="0"/>
        <w:sz w:val="14"/>
      </w:rPr>
      <w:t>, Camí de les Escoles, s/n</w:t>
    </w:r>
  </w:p>
  <w:p w14:paraId="5411C235" w14:textId="77777777" w:rsidR="00AF3471" w:rsidRPr="00E27FC9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color w:val="808080"/>
        <w:kern w:val="0"/>
        <w:sz w:val="14"/>
      </w:rPr>
    </w:pPr>
    <w:r w:rsidRPr="00E27FC9">
      <w:rPr>
        <w:rFonts w:ascii="Avenir Book" w:eastAsia="Arial" w:hAnsi="Avenir Book" w:cs="Segoe UI"/>
        <w:color w:val="808080"/>
        <w:kern w:val="0"/>
        <w:sz w:val="14"/>
      </w:rPr>
      <w:t>08916 Badalona, Barcelona, Spain.</w:t>
    </w:r>
  </w:p>
  <w:p w14:paraId="4854537B" w14:textId="782E05D3" w:rsidR="00AF3471" w:rsidRPr="00E27FC9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kern w:val="0"/>
        <w:sz w:val="14"/>
      </w:rPr>
    </w:pPr>
    <w:r w:rsidRPr="00E27FC9">
      <w:rPr>
        <w:rFonts w:ascii="Avenir Book" w:eastAsia="Arial" w:hAnsi="Avenir Book" w:cs="Segoe UI"/>
        <w:color w:val="808080"/>
        <w:kern w:val="0"/>
        <w:sz w:val="14"/>
      </w:rPr>
      <w:t xml:space="preserve">Tel.: (+34) 93 557 28 </w:t>
    </w:r>
    <w:r w:rsidR="00864C94" w:rsidRPr="00E27FC9">
      <w:rPr>
        <w:rFonts w:ascii="Avenir Book" w:eastAsia="Arial" w:hAnsi="Avenir Book" w:cs="Segoe UI"/>
        <w:color w:val="808080"/>
        <w:kern w:val="0"/>
        <w:sz w:val="14"/>
      </w:rPr>
      <w:t>00</w:t>
    </w:r>
  </w:p>
  <w:p w14:paraId="3160233A" w14:textId="09396566" w:rsidR="00AF3471" w:rsidRPr="00E27FC9" w:rsidRDefault="00AF3471" w:rsidP="00AF3471">
    <w:pPr>
      <w:rPr>
        <w:rFonts w:ascii="Avenir Book" w:hAnsi="Avenir Book" w:cs="Segoe UI"/>
        <w:sz w:val="14"/>
      </w:rPr>
    </w:pPr>
    <w:hyperlink r:id="rId2">
      <w:r w:rsidRPr="00E27FC9">
        <w:rPr>
          <w:rFonts w:ascii="Avenir Book" w:eastAsia="Arial" w:hAnsi="Avenir Book" w:cs="Segoe UI"/>
          <w:color w:val="808080"/>
          <w:kern w:val="0"/>
          <w:sz w:val="14"/>
        </w:rPr>
        <w:t>www.carrerasresearch.org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EE91" w14:textId="77777777" w:rsidR="00FC7FAA" w:rsidRPr="00E27FC9" w:rsidRDefault="00FC7FAA" w:rsidP="00AF3471">
      <w:r w:rsidRPr="00E27FC9">
        <w:separator/>
      </w:r>
    </w:p>
  </w:footnote>
  <w:footnote w:type="continuationSeparator" w:id="0">
    <w:p w14:paraId="2DF7B729" w14:textId="77777777" w:rsidR="00FC7FAA" w:rsidRPr="00E27FC9" w:rsidRDefault="00FC7FAA" w:rsidP="00AF3471">
      <w:r w:rsidRPr="00E27F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796" w14:textId="21572529" w:rsidR="00AF3471" w:rsidRPr="00E27FC9" w:rsidRDefault="005B71A8" w:rsidP="005B71A8">
    <w:pPr>
      <w:pStyle w:val="Encabezado"/>
    </w:pPr>
    <w:r w:rsidRPr="00E27FC9">
      <w:rPr>
        <w:noProof/>
      </w:rPr>
      <w:drawing>
        <wp:anchor distT="0" distB="0" distL="114300" distR="114300" simplePos="0" relativeHeight="251661312" behindDoc="0" locked="0" layoutInCell="1" allowOverlap="1" wp14:anchorId="3E1B7481" wp14:editId="2A5D6E4A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1344766" cy="476739"/>
          <wp:effectExtent l="0" t="0" r="8255" b="0"/>
          <wp:wrapSquare wrapText="bothSides"/>
          <wp:docPr id="691449907" name="Imagen 691449907" descr="Identitat gràfica - 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gràfica - 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766" cy="47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FC9">
      <w:rPr>
        <w:noProof/>
      </w:rPr>
      <w:drawing>
        <wp:anchor distT="0" distB="0" distL="114300" distR="114300" simplePos="0" relativeHeight="251658240" behindDoc="0" locked="0" layoutInCell="1" allowOverlap="1" wp14:anchorId="4B800BD0" wp14:editId="0752C8E0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828800" cy="441325"/>
          <wp:effectExtent l="0" t="0" r="0" b="0"/>
          <wp:wrapThrough wrapText="bothSides">
            <wp:wrapPolygon edited="0">
              <wp:start x="3600" y="0"/>
              <wp:lineTo x="0" y="8391"/>
              <wp:lineTo x="0" y="18647"/>
              <wp:lineTo x="1125" y="20512"/>
              <wp:lineTo x="2925" y="20512"/>
              <wp:lineTo x="20475" y="20512"/>
              <wp:lineTo x="21375" y="15850"/>
              <wp:lineTo x="20025" y="14918"/>
              <wp:lineTo x="21375" y="5594"/>
              <wp:lineTo x="21375" y="932"/>
              <wp:lineTo x="14850" y="0"/>
              <wp:lineTo x="3600" y="0"/>
            </wp:wrapPolygon>
          </wp:wrapThrough>
          <wp:docPr id="625039145" name="Imagen 62503914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5143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1455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F1015"/>
    <w:multiLevelType w:val="hybridMultilevel"/>
    <w:tmpl w:val="949C911C"/>
    <w:lvl w:ilvl="0" w:tplc="B92A1ECA">
      <w:start w:val="1"/>
      <w:numFmt w:val="upperLetter"/>
      <w:lvlText w:val="%1."/>
      <w:lvlJc w:val="left"/>
      <w:pPr>
        <w:ind w:left="136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457A48"/>
    <w:multiLevelType w:val="hybridMultilevel"/>
    <w:tmpl w:val="EB129652"/>
    <w:lvl w:ilvl="0" w:tplc="44D65394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0BD0D9"/>
      </w:rPr>
    </w:lvl>
    <w:lvl w:ilvl="1" w:tplc="0C0A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80A763A"/>
    <w:multiLevelType w:val="hybridMultilevel"/>
    <w:tmpl w:val="3A0AF2B0"/>
    <w:lvl w:ilvl="0" w:tplc="E9982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8B15DA"/>
    <w:multiLevelType w:val="hybridMultilevel"/>
    <w:tmpl w:val="519094DE"/>
    <w:lvl w:ilvl="0" w:tplc="77B49892">
      <w:start w:val="1"/>
      <w:numFmt w:val="decimal"/>
      <w:lvlText w:val="%1."/>
      <w:lvlJc w:val="left"/>
      <w:pPr>
        <w:ind w:left="360" w:hanging="360"/>
      </w:pPr>
      <w:rPr>
        <w:rFonts w:hint="default"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732" w:hanging="360"/>
      </w:pPr>
    </w:lvl>
    <w:lvl w:ilvl="2" w:tplc="0403001B" w:tentative="1">
      <w:start w:val="1"/>
      <w:numFmt w:val="lowerRoman"/>
      <w:lvlText w:val="%3."/>
      <w:lvlJc w:val="right"/>
      <w:pPr>
        <w:ind w:left="1452" w:hanging="180"/>
      </w:pPr>
    </w:lvl>
    <w:lvl w:ilvl="3" w:tplc="0403000F" w:tentative="1">
      <w:start w:val="1"/>
      <w:numFmt w:val="decimal"/>
      <w:lvlText w:val="%4."/>
      <w:lvlJc w:val="left"/>
      <w:pPr>
        <w:ind w:left="2172" w:hanging="360"/>
      </w:pPr>
    </w:lvl>
    <w:lvl w:ilvl="4" w:tplc="04030019" w:tentative="1">
      <w:start w:val="1"/>
      <w:numFmt w:val="lowerLetter"/>
      <w:lvlText w:val="%5."/>
      <w:lvlJc w:val="left"/>
      <w:pPr>
        <w:ind w:left="2892" w:hanging="360"/>
      </w:pPr>
    </w:lvl>
    <w:lvl w:ilvl="5" w:tplc="0403001B" w:tentative="1">
      <w:start w:val="1"/>
      <w:numFmt w:val="lowerRoman"/>
      <w:lvlText w:val="%6."/>
      <w:lvlJc w:val="right"/>
      <w:pPr>
        <w:ind w:left="3612" w:hanging="180"/>
      </w:pPr>
    </w:lvl>
    <w:lvl w:ilvl="6" w:tplc="0403000F" w:tentative="1">
      <w:start w:val="1"/>
      <w:numFmt w:val="decimal"/>
      <w:lvlText w:val="%7."/>
      <w:lvlJc w:val="left"/>
      <w:pPr>
        <w:ind w:left="4332" w:hanging="360"/>
      </w:pPr>
    </w:lvl>
    <w:lvl w:ilvl="7" w:tplc="04030019" w:tentative="1">
      <w:start w:val="1"/>
      <w:numFmt w:val="lowerLetter"/>
      <w:lvlText w:val="%8."/>
      <w:lvlJc w:val="left"/>
      <w:pPr>
        <w:ind w:left="5052" w:hanging="360"/>
      </w:pPr>
    </w:lvl>
    <w:lvl w:ilvl="8" w:tplc="040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29B70AF4"/>
    <w:multiLevelType w:val="multilevel"/>
    <w:tmpl w:val="6E38E588"/>
    <w:lvl w:ilvl="0">
      <w:start w:val="3"/>
      <w:numFmt w:val="decimal"/>
      <w:lvlText w:val="%1"/>
      <w:lvlJc w:val="left"/>
      <w:pPr>
        <w:ind w:left="2238" w:hanging="6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8" w:hanging="611"/>
      </w:pPr>
      <w:rPr>
        <w:rFonts w:hint="default"/>
      </w:rPr>
    </w:lvl>
    <w:lvl w:ilvl="2">
      <w:start w:val="1"/>
      <w:numFmt w:val="decimal"/>
      <w:pStyle w:val="Ttuloerika"/>
      <w:lvlText w:val="%1.%2.%3."/>
      <w:lvlJc w:val="left"/>
      <w:pPr>
        <w:ind w:left="2238" w:hanging="61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4502" w:hanging="611"/>
      </w:pPr>
      <w:rPr>
        <w:rFonts w:hint="default"/>
      </w:rPr>
    </w:lvl>
    <w:lvl w:ilvl="4">
      <w:numFmt w:val="bullet"/>
      <w:lvlText w:val="•"/>
      <w:lvlJc w:val="left"/>
      <w:pPr>
        <w:ind w:left="5256" w:hanging="611"/>
      </w:pPr>
      <w:rPr>
        <w:rFonts w:hint="default"/>
      </w:rPr>
    </w:lvl>
    <w:lvl w:ilvl="5">
      <w:numFmt w:val="bullet"/>
      <w:lvlText w:val="•"/>
      <w:lvlJc w:val="left"/>
      <w:pPr>
        <w:ind w:left="6010" w:hanging="611"/>
      </w:pPr>
      <w:rPr>
        <w:rFonts w:hint="default"/>
      </w:rPr>
    </w:lvl>
    <w:lvl w:ilvl="6">
      <w:numFmt w:val="bullet"/>
      <w:lvlText w:val="•"/>
      <w:lvlJc w:val="left"/>
      <w:pPr>
        <w:ind w:left="6764" w:hanging="611"/>
      </w:pPr>
      <w:rPr>
        <w:rFonts w:hint="default"/>
      </w:rPr>
    </w:lvl>
    <w:lvl w:ilvl="7">
      <w:numFmt w:val="bullet"/>
      <w:lvlText w:val="•"/>
      <w:lvlJc w:val="left"/>
      <w:pPr>
        <w:ind w:left="7518" w:hanging="611"/>
      </w:pPr>
      <w:rPr>
        <w:rFonts w:hint="default"/>
      </w:rPr>
    </w:lvl>
    <w:lvl w:ilvl="8">
      <w:numFmt w:val="bullet"/>
      <w:lvlText w:val="•"/>
      <w:lvlJc w:val="left"/>
      <w:pPr>
        <w:ind w:left="8272" w:hanging="611"/>
      </w:pPr>
      <w:rPr>
        <w:rFonts w:hint="default"/>
      </w:rPr>
    </w:lvl>
  </w:abstractNum>
  <w:abstractNum w:abstractNumId="6" w15:restartNumberingAfterBreak="0">
    <w:nsid w:val="2ADF745B"/>
    <w:multiLevelType w:val="hybridMultilevel"/>
    <w:tmpl w:val="4952560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ECE"/>
    <w:multiLevelType w:val="hybridMultilevel"/>
    <w:tmpl w:val="05F2717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7655"/>
    <w:multiLevelType w:val="hybridMultilevel"/>
    <w:tmpl w:val="51C0AC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9D2C6FE">
      <w:start w:val="1"/>
      <w:numFmt w:val="decimal"/>
      <w:lvlText w:val="%2)"/>
      <w:lvlJc w:val="left"/>
      <w:pPr>
        <w:ind w:left="1437" w:hanging="360"/>
      </w:pPr>
      <w:rPr>
        <w:rFonts w:ascii="Avenir Book" w:eastAsia="Times New Roman" w:hAnsi="Avenir Book" w:cs="Arial" w:hint="default"/>
        <w:b/>
        <w:bCs w:val="0"/>
        <w:color w:val="0BD0D9" w:themeColor="accent3"/>
      </w:rPr>
    </w:lvl>
    <w:lvl w:ilvl="2" w:tplc="AE080700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3451A4B"/>
    <w:multiLevelType w:val="hybridMultilevel"/>
    <w:tmpl w:val="05F2717C"/>
    <w:lvl w:ilvl="0" w:tplc="26AABAE4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14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BD0D9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A91CEB"/>
    <w:multiLevelType w:val="hybridMultilevel"/>
    <w:tmpl w:val="4426D080"/>
    <w:lvl w:ilvl="0" w:tplc="7CAA01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783C68"/>
    <w:multiLevelType w:val="hybridMultilevel"/>
    <w:tmpl w:val="44640AC4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776D18"/>
    <w:multiLevelType w:val="multilevel"/>
    <w:tmpl w:val="1F0466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BD0D9" w:themeColor="accent3"/>
      </w:rPr>
    </w:lvl>
    <w:lvl w:ilvl="1">
      <w:start w:val="1"/>
      <w:numFmt w:val="decimal"/>
      <w:lvlText w:val="%1.%2."/>
      <w:lvlJc w:val="left"/>
      <w:pPr>
        <w:ind w:left="2157" w:hanging="720"/>
      </w:pPr>
      <w:rPr>
        <w:rFonts w:hint="default"/>
        <w:b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3594" w:hanging="720"/>
      </w:pPr>
      <w:rPr>
        <w:rFonts w:hint="default"/>
        <w:b/>
        <w:color w:val="0BD0D9" w:themeColor="accent3"/>
      </w:rPr>
    </w:lvl>
    <w:lvl w:ilvl="3">
      <w:start w:val="1"/>
      <w:numFmt w:val="decimal"/>
      <w:lvlText w:val="%1.%2.%3.%4."/>
      <w:lvlJc w:val="left"/>
      <w:pPr>
        <w:ind w:left="5391" w:hanging="1080"/>
      </w:pPr>
      <w:rPr>
        <w:rFonts w:hint="default"/>
        <w:b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8625" w:hanging="1440"/>
      </w:pPr>
      <w:rPr>
        <w:rFonts w:hint="default"/>
        <w:b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10422" w:hanging="1800"/>
      </w:pPr>
      <w:rPr>
        <w:rFonts w:hint="default"/>
        <w:b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11859" w:hanging="1800"/>
      </w:pPr>
      <w:rPr>
        <w:rFonts w:hint="default"/>
        <w:b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13656" w:hanging="2160"/>
      </w:pPr>
      <w:rPr>
        <w:rFonts w:hint="default"/>
        <w:b/>
        <w:color w:val="0BD0D9" w:themeColor="accent3"/>
      </w:rPr>
    </w:lvl>
  </w:abstractNum>
  <w:abstractNum w:abstractNumId="14" w15:restartNumberingAfterBreak="0">
    <w:nsid w:val="4E0A130E"/>
    <w:multiLevelType w:val="multilevel"/>
    <w:tmpl w:val="D346E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color w:val="0BD0D9" w:themeColor="accent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50232160"/>
    <w:multiLevelType w:val="hybridMultilevel"/>
    <w:tmpl w:val="C936982C"/>
    <w:lvl w:ilvl="0" w:tplc="7E54C48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8F33A4B"/>
    <w:multiLevelType w:val="hybridMultilevel"/>
    <w:tmpl w:val="3EF23884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E4A0A75"/>
    <w:multiLevelType w:val="hybridMultilevel"/>
    <w:tmpl w:val="19EE1BB6"/>
    <w:lvl w:ilvl="0" w:tplc="9E70C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282A"/>
    <w:multiLevelType w:val="hybridMultilevel"/>
    <w:tmpl w:val="2968EEB2"/>
    <w:lvl w:ilvl="0" w:tplc="44D653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5B519F0"/>
    <w:multiLevelType w:val="hybridMultilevel"/>
    <w:tmpl w:val="33247A5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E52BD"/>
    <w:multiLevelType w:val="hybridMultilevel"/>
    <w:tmpl w:val="6B32E28A"/>
    <w:lvl w:ilvl="0" w:tplc="67C0B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75550"/>
    <w:multiLevelType w:val="hybridMultilevel"/>
    <w:tmpl w:val="51DE309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8C809C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0BD0D9" w:themeColor="accent3"/>
      </w:rPr>
    </w:lvl>
    <w:lvl w:ilvl="2" w:tplc="FFFFFFFF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F556228"/>
    <w:multiLevelType w:val="hybridMultilevel"/>
    <w:tmpl w:val="F1D88AF0"/>
    <w:lvl w:ilvl="0" w:tplc="979A58D2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6CC1"/>
    <w:multiLevelType w:val="hybridMultilevel"/>
    <w:tmpl w:val="19ECF742"/>
    <w:lvl w:ilvl="0" w:tplc="20221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E4A0F"/>
    <w:multiLevelType w:val="multilevel"/>
    <w:tmpl w:val="AF9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3345A"/>
    <w:multiLevelType w:val="multilevel"/>
    <w:tmpl w:val="061245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  <w:b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  <w:b/>
      </w:rPr>
    </w:lvl>
  </w:abstractNum>
  <w:abstractNum w:abstractNumId="26" w15:restartNumberingAfterBreak="0">
    <w:nsid w:val="7D132124"/>
    <w:multiLevelType w:val="hybridMultilevel"/>
    <w:tmpl w:val="D1820726"/>
    <w:lvl w:ilvl="0" w:tplc="508C80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3856ED"/>
    <w:multiLevelType w:val="multilevel"/>
    <w:tmpl w:val="FC2005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0BD0D9" w:themeColor="accent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318846711">
    <w:abstractNumId w:val="5"/>
  </w:num>
  <w:num w:numId="2" w16cid:durableId="1573999372">
    <w:abstractNumId w:val="0"/>
  </w:num>
  <w:num w:numId="3" w16cid:durableId="16272884">
    <w:abstractNumId w:val="10"/>
  </w:num>
  <w:num w:numId="4" w16cid:durableId="86772819">
    <w:abstractNumId w:val="8"/>
  </w:num>
  <w:num w:numId="5" w16cid:durableId="1090584912">
    <w:abstractNumId w:val="9"/>
  </w:num>
  <w:num w:numId="6" w16cid:durableId="1958177007">
    <w:abstractNumId w:val="1"/>
  </w:num>
  <w:num w:numId="7" w16cid:durableId="857356962">
    <w:abstractNumId w:val="21"/>
  </w:num>
  <w:num w:numId="8" w16cid:durableId="1748840823">
    <w:abstractNumId w:val="19"/>
  </w:num>
  <w:num w:numId="9" w16cid:durableId="1658530121">
    <w:abstractNumId w:val="3"/>
  </w:num>
  <w:num w:numId="10" w16cid:durableId="638192320">
    <w:abstractNumId w:val="6"/>
  </w:num>
  <w:num w:numId="11" w16cid:durableId="1732338429">
    <w:abstractNumId w:val="11"/>
  </w:num>
  <w:num w:numId="12" w16cid:durableId="1768112540">
    <w:abstractNumId w:val="15"/>
  </w:num>
  <w:num w:numId="13" w16cid:durableId="2053115132">
    <w:abstractNumId w:val="16"/>
  </w:num>
  <w:num w:numId="14" w16cid:durableId="2080663564">
    <w:abstractNumId w:val="24"/>
  </w:num>
  <w:num w:numId="15" w16cid:durableId="44186793">
    <w:abstractNumId w:val="7"/>
  </w:num>
  <w:num w:numId="16" w16cid:durableId="120003199">
    <w:abstractNumId w:val="4"/>
  </w:num>
  <w:num w:numId="17" w16cid:durableId="1568299630">
    <w:abstractNumId w:val="13"/>
  </w:num>
  <w:num w:numId="18" w16cid:durableId="143857785">
    <w:abstractNumId w:val="26"/>
  </w:num>
  <w:num w:numId="19" w16cid:durableId="1854614019">
    <w:abstractNumId w:val="22"/>
  </w:num>
  <w:num w:numId="20" w16cid:durableId="174226413">
    <w:abstractNumId w:val="10"/>
  </w:num>
  <w:num w:numId="21" w16cid:durableId="789320639">
    <w:abstractNumId w:val="2"/>
  </w:num>
  <w:num w:numId="22" w16cid:durableId="935019974">
    <w:abstractNumId w:val="23"/>
  </w:num>
  <w:num w:numId="23" w16cid:durableId="2050103906">
    <w:abstractNumId w:val="20"/>
  </w:num>
  <w:num w:numId="24" w16cid:durableId="163789045">
    <w:abstractNumId w:val="17"/>
  </w:num>
  <w:num w:numId="25" w16cid:durableId="1689677283">
    <w:abstractNumId w:val="18"/>
  </w:num>
  <w:num w:numId="26" w16cid:durableId="2105681398">
    <w:abstractNumId w:val="14"/>
  </w:num>
  <w:num w:numId="27" w16cid:durableId="1572421299">
    <w:abstractNumId w:val="27"/>
  </w:num>
  <w:num w:numId="28" w16cid:durableId="1380784422">
    <w:abstractNumId w:val="25"/>
  </w:num>
  <w:num w:numId="29" w16cid:durableId="61055483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1"/>
    <w:rsid w:val="000000FB"/>
    <w:rsid w:val="0001292B"/>
    <w:rsid w:val="00051D26"/>
    <w:rsid w:val="000619D9"/>
    <w:rsid w:val="00073A65"/>
    <w:rsid w:val="000A0433"/>
    <w:rsid w:val="000A18D5"/>
    <w:rsid w:val="000A3970"/>
    <w:rsid w:val="000A398B"/>
    <w:rsid w:val="000B37CD"/>
    <w:rsid w:val="000B5AE9"/>
    <w:rsid w:val="000C20A2"/>
    <w:rsid w:val="000C79A8"/>
    <w:rsid w:val="000D5FE0"/>
    <w:rsid w:val="000E235B"/>
    <w:rsid w:val="000F5FBA"/>
    <w:rsid w:val="00127FC0"/>
    <w:rsid w:val="001333E5"/>
    <w:rsid w:val="00160E93"/>
    <w:rsid w:val="0016460D"/>
    <w:rsid w:val="00166D74"/>
    <w:rsid w:val="00172C75"/>
    <w:rsid w:val="00184F49"/>
    <w:rsid w:val="001A1F4F"/>
    <w:rsid w:val="001A2300"/>
    <w:rsid w:val="001A259C"/>
    <w:rsid w:val="001B3127"/>
    <w:rsid w:val="001B7FD1"/>
    <w:rsid w:val="001E401E"/>
    <w:rsid w:val="001E4500"/>
    <w:rsid w:val="001F0CC6"/>
    <w:rsid w:val="00204F5E"/>
    <w:rsid w:val="00213467"/>
    <w:rsid w:val="002158FB"/>
    <w:rsid w:val="00227475"/>
    <w:rsid w:val="00231A21"/>
    <w:rsid w:val="00237CE9"/>
    <w:rsid w:val="00245FC6"/>
    <w:rsid w:val="00245FC9"/>
    <w:rsid w:val="00247C76"/>
    <w:rsid w:val="00263DF0"/>
    <w:rsid w:val="002912B7"/>
    <w:rsid w:val="00295D3B"/>
    <w:rsid w:val="002D60E6"/>
    <w:rsid w:val="002E1098"/>
    <w:rsid w:val="002F5EAB"/>
    <w:rsid w:val="002F6025"/>
    <w:rsid w:val="00302A41"/>
    <w:rsid w:val="00304F39"/>
    <w:rsid w:val="00305032"/>
    <w:rsid w:val="00310DBE"/>
    <w:rsid w:val="00325B4C"/>
    <w:rsid w:val="00327792"/>
    <w:rsid w:val="0034012B"/>
    <w:rsid w:val="0034109F"/>
    <w:rsid w:val="00341DEC"/>
    <w:rsid w:val="00377E27"/>
    <w:rsid w:val="003828F9"/>
    <w:rsid w:val="00383043"/>
    <w:rsid w:val="00394A7E"/>
    <w:rsid w:val="00400DEC"/>
    <w:rsid w:val="00415DA7"/>
    <w:rsid w:val="00451CCF"/>
    <w:rsid w:val="00452DE9"/>
    <w:rsid w:val="004735B5"/>
    <w:rsid w:val="00474714"/>
    <w:rsid w:val="00487F14"/>
    <w:rsid w:val="004A1BDF"/>
    <w:rsid w:val="004B2C91"/>
    <w:rsid w:val="004B37F0"/>
    <w:rsid w:val="004C334A"/>
    <w:rsid w:val="004D1C01"/>
    <w:rsid w:val="00523886"/>
    <w:rsid w:val="00524CD4"/>
    <w:rsid w:val="00525F5E"/>
    <w:rsid w:val="00527645"/>
    <w:rsid w:val="00535BE0"/>
    <w:rsid w:val="005452EC"/>
    <w:rsid w:val="00552A48"/>
    <w:rsid w:val="00555FBD"/>
    <w:rsid w:val="00563D39"/>
    <w:rsid w:val="00586F17"/>
    <w:rsid w:val="00597CE5"/>
    <w:rsid w:val="005B71A8"/>
    <w:rsid w:val="005C096F"/>
    <w:rsid w:val="005C183A"/>
    <w:rsid w:val="006053EA"/>
    <w:rsid w:val="006339AB"/>
    <w:rsid w:val="006411AF"/>
    <w:rsid w:val="00672844"/>
    <w:rsid w:val="0067505C"/>
    <w:rsid w:val="00692212"/>
    <w:rsid w:val="006A2D0C"/>
    <w:rsid w:val="006E7782"/>
    <w:rsid w:val="007079A7"/>
    <w:rsid w:val="00734668"/>
    <w:rsid w:val="00745C2A"/>
    <w:rsid w:val="0074797C"/>
    <w:rsid w:val="00757DC6"/>
    <w:rsid w:val="007719F7"/>
    <w:rsid w:val="00783283"/>
    <w:rsid w:val="007919C6"/>
    <w:rsid w:val="007C26A0"/>
    <w:rsid w:val="007C72A5"/>
    <w:rsid w:val="007E30D3"/>
    <w:rsid w:val="0081220F"/>
    <w:rsid w:val="00812FBD"/>
    <w:rsid w:val="00826A05"/>
    <w:rsid w:val="00832F43"/>
    <w:rsid w:val="0083397D"/>
    <w:rsid w:val="00864C94"/>
    <w:rsid w:val="008B378D"/>
    <w:rsid w:val="008B51BC"/>
    <w:rsid w:val="008D5C13"/>
    <w:rsid w:val="008E39C3"/>
    <w:rsid w:val="009116BE"/>
    <w:rsid w:val="00934FA5"/>
    <w:rsid w:val="009519B5"/>
    <w:rsid w:val="009669C2"/>
    <w:rsid w:val="0099230E"/>
    <w:rsid w:val="009A4AA7"/>
    <w:rsid w:val="009A511D"/>
    <w:rsid w:val="009C0351"/>
    <w:rsid w:val="009C5DD3"/>
    <w:rsid w:val="009D719F"/>
    <w:rsid w:val="009F1D9A"/>
    <w:rsid w:val="00A22C76"/>
    <w:rsid w:val="00A230FF"/>
    <w:rsid w:val="00A32350"/>
    <w:rsid w:val="00A3391C"/>
    <w:rsid w:val="00A36FB1"/>
    <w:rsid w:val="00A408AD"/>
    <w:rsid w:val="00A6515C"/>
    <w:rsid w:val="00A8600F"/>
    <w:rsid w:val="00AD4FC7"/>
    <w:rsid w:val="00AE2A6C"/>
    <w:rsid w:val="00AE4306"/>
    <w:rsid w:val="00AF3471"/>
    <w:rsid w:val="00AF72A9"/>
    <w:rsid w:val="00B33DDC"/>
    <w:rsid w:val="00B702E5"/>
    <w:rsid w:val="00B77986"/>
    <w:rsid w:val="00BD57BA"/>
    <w:rsid w:val="00BE37F0"/>
    <w:rsid w:val="00C254D2"/>
    <w:rsid w:val="00C34AC7"/>
    <w:rsid w:val="00C5593F"/>
    <w:rsid w:val="00C57B29"/>
    <w:rsid w:val="00C92B0D"/>
    <w:rsid w:val="00C94893"/>
    <w:rsid w:val="00CA0C27"/>
    <w:rsid w:val="00CA293D"/>
    <w:rsid w:val="00CB59DC"/>
    <w:rsid w:val="00CB6E6A"/>
    <w:rsid w:val="00CC7E1F"/>
    <w:rsid w:val="00CE2527"/>
    <w:rsid w:val="00CE6674"/>
    <w:rsid w:val="00D032D6"/>
    <w:rsid w:val="00D061A4"/>
    <w:rsid w:val="00D102FE"/>
    <w:rsid w:val="00D24FE4"/>
    <w:rsid w:val="00D27CD9"/>
    <w:rsid w:val="00D4797B"/>
    <w:rsid w:val="00D63A48"/>
    <w:rsid w:val="00DA45B1"/>
    <w:rsid w:val="00DB0EDA"/>
    <w:rsid w:val="00DB5B59"/>
    <w:rsid w:val="00DC0240"/>
    <w:rsid w:val="00DE68A0"/>
    <w:rsid w:val="00DF743F"/>
    <w:rsid w:val="00E039A2"/>
    <w:rsid w:val="00E07074"/>
    <w:rsid w:val="00E1244D"/>
    <w:rsid w:val="00E27FC9"/>
    <w:rsid w:val="00E30A9B"/>
    <w:rsid w:val="00E341BC"/>
    <w:rsid w:val="00E538DD"/>
    <w:rsid w:val="00E74452"/>
    <w:rsid w:val="00E83F6A"/>
    <w:rsid w:val="00E95BBD"/>
    <w:rsid w:val="00EA37C8"/>
    <w:rsid w:val="00EB2505"/>
    <w:rsid w:val="00EB3BE2"/>
    <w:rsid w:val="00EB73EE"/>
    <w:rsid w:val="00F140BE"/>
    <w:rsid w:val="00F44544"/>
    <w:rsid w:val="00F463FA"/>
    <w:rsid w:val="00F54737"/>
    <w:rsid w:val="00F74521"/>
    <w:rsid w:val="00F871A5"/>
    <w:rsid w:val="00FB045F"/>
    <w:rsid w:val="00FB2E21"/>
    <w:rsid w:val="00FB6C7F"/>
    <w:rsid w:val="00FC0AA6"/>
    <w:rsid w:val="00FC7154"/>
    <w:rsid w:val="00FC7FA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D168"/>
  <w15:chartTrackingRefBased/>
  <w15:docId w15:val="{E4CF4E3F-C0DF-C14B-AFB6-A8719B9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qFormat/>
    <w:rsid w:val="000A0433"/>
    <w:pPr>
      <w:widowControl w:val="0"/>
      <w:autoSpaceDE w:val="0"/>
      <w:autoSpaceDN w:val="0"/>
      <w:spacing w:before="82"/>
      <w:ind w:left="1639" w:hanging="360"/>
      <w:outlineLvl w:val="0"/>
    </w:pPr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paragraph" w:styleId="Ttulo2">
    <w:name w:val="heading 2"/>
    <w:basedOn w:val="Normal"/>
    <w:link w:val="Ttulo2Car"/>
    <w:unhideWhenUsed/>
    <w:qFormat/>
    <w:rsid w:val="000A0433"/>
    <w:pPr>
      <w:widowControl w:val="0"/>
      <w:autoSpaceDE w:val="0"/>
      <w:autoSpaceDN w:val="0"/>
      <w:ind w:left="1639" w:hanging="436"/>
      <w:outlineLvl w:val="1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0A0433"/>
    <w:pPr>
      <w:keepNext/>
      <w:keepLines/>
      <w:widowControl w:val="0"/>
      <w:autoSpaceDE w:val="0"/>
      <w:autoSpaceDN w:val="0"/>
      <w:spacing w:before="40"/>
      <w:ind w:left="1440"/>
      <w:outlineLvl w:val="2"/>
    </w:pPr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6053EA"/>
    <w:pPr>
      <w:keepNext/>
      <w:outlineLvl w:val="3"/>
    </w:pPr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053EA"/>
    <w:pPr>
      <w:keepNext/>
      <w:spacing w:line="360" w:lineRule="auto"/>
      <w:ind w:left="2160" w:hanging="2160"/>
      <w:outlineLvl w:val="4"/>
    </w:pPr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6053EA"/>
    <w:pPr>
      <w:keepNext/>
      <w:spacing w:line="360" w:lineRule="auto"/>
      <w:outlineLvl w:val="5"/>
    </w:pPr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6053EA"/>
    <w:pPr>
      <w:keepNext/>
      <w:jc w:val="both"/>
      <w:outlineLvl w:val="6"/>
    </w:pPr>
    <w:rPr>
      <w:rFonts w:ascii="Arial" w:eastAsia="Times New Roman" w:hAnsi="Arial" w:cs="Arial"/>
      <w:kern w:val="0"/>
      <w:sz w:val="28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053EA"/>
    <w:pPr>
      <w:keepNext/>
      <w:jc w:val="both"/>
      <w:outlineLvl w:val="7"/>
    </w:pPr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6053EA"/>
    <w:pPr>
      <w:keepNext/>
      <w:keepLines/>
      <w:tabs>
        <w:tab w:val="right" w:leader="dot" w:pos="9360"/>
      </w:tabs>
      <w:spacing w:line="200" w:lineRule="atLeast"/>
      <w:ind w:left="-540" w:right="44"/>
      <w:outlineLvl w:val="8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aliases w:val="INDEX- PLEC"/>
    <w:basedOn w:val="Normal"/>
    <w:link w:val="EncabezadoCar"/>
    <w:unhideWhenUsed/>
    <w:rsid w:val="00AF3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F3471"/>
  </w:style>
  <w:style w:type="paragraph" w:styleId="Piedepgina">
    <w:name w:val="footer"/>
    <w:basedOn w:val="Normal"/>
    <w:link w:val="Piedepgina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71"/>
  </w:style>
  <w:style w:type="paragraph" w:styleId="Textoindependiente">
    <w:name w:val="Body Text"/>
    <w:basedOn w:val="Normal"/>
    <w:link w:val="TextoindependienteCar"/>
    <w:uiPriority w:val="1"/>
    <w:qFormat/>
    <w:rsid w:val="00AF3471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3471"/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F3471"/>
    <w:rPr>
      <w:color w:val="F49100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AF3471"/>
    <w:rPr>
      <w:color w:val="85DFD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AF3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471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rsid w:val="000A0433"/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rsid w:val="000A0433"/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rsid w:val="000A0433"/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table" w:customStyle="1" w:styleId="TableNormal1">
    <w:name w:val="Table Normal1"/>
    <w:unhideWhenUsed/>
    <w:qFormat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0A0433"/>
    <w:pPr>
      <w:widowControl w:val="0"/>
      <w:autoSpaceDE w:val="0"/>
      <w:autoSpaceDN w:val="0"/>
      <w:spacing w:before="152"/>
      <w:ind w:left="1359" w:hanging="440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DC2">
    <w:name w:val="toc 2"/>
    <w:basedOn w:val="Normal"/>
    <w:uiPriority w:val="39"/>
    <w:qFormat/>
    <w:rsid w:val="000A0433"/>
    <w:pPr>
      <w:widowControl w:val="0"/>
      <w:autoSpaceDE w:val="0"/>
      <w:autoSpaceDN w:val="0"/>
      <w:spacing w:before="147"/>
      <w:ind w:left="1799" w:hanging="66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TDC3">
    <w:name w:val="toc 3"/>
    <w:basedOn w:val="Normal"/>
    <w:uiPriority w:val="39"/>
    <w:qFormat/>
    <w:rsid w:val="000A0433"/>
    <w:pPr>
      <w:widowControl w:val="0"/>
      <w:autoSpaceDE w:val="0"/>
      <w:autoSpaceDN w:val="0"/>
      <w:spacing w:before="148"/>
      <w:ind w:left="1970" w:hanging="611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Prrafode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,List Paragraph11"/>
    <w:basedOn w:val="Normal"/>
    <w:link w:val="PrrafodelistaCar"/>
    <w:uiPriority w:val="34"/>
    <w:qFormat/>
    <w:rsid w:val="000A0433"/>
    <w:pPr>
      <w:widowControl w:val="0"/>
      <w:autoSpaceDE w:val="0"/>
      <w:autoSpaceDN w:val="0"/>
      <w:ind w:left="1639" w:hanging="36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Textodeglobo">
    <w:name w:val="Balloon Text"/>
    <w:basedOn w:val="Normal"/>
    <w:link w:val="TextodegloboCar"/>
    <w:unhideWhenUsed/>
    <w:rsid w:val="000A0433"/>
    <w:pPr>
      <w:widowControl w:val="0"/>
      <w:autoSpaceDE w:val="0"/>
      <w:autoSpaceDN w:val="0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0A0433"/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styleId="Refdecomentario">
    <w:name w:val="annotation reference"/>
    <w:basedOn w:val="Fuentedeprrafopredeter"/>
    <w:unhideWhenUsed/>
    <w:rsid w:val="000A04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0A0433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A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0433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0A04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043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A0433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0A043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es-ES" w:eastAsia="es-ES"/>
    </w:rPr>
  </w:style>
  <w:style w:type="paragraph" w:customStyle="1" w:styleId="Ttuloerika">
    <w:name w:val="Título erika"/>
    <w:basedOn w:val="Prrafodelista"/>
    <w:link w:val="TtuloerikaCar"/>
    <w:qFormat/>
    <w:rsid w:val="000A0433"/>
    <w:pPr>
      <w:numPr>
        <w:ilvl w:val="2"/>
        <w:numId w:val="1"/>
      </w:numPr>
      <w:tabs>
        <w:tab w:val="left" w:pos="2239"/>
      </w:tabs>
    </w:pPr>
    <w:rPr>
      <w:w w:val="105"/>
      <w:sz w:val="21"/>
    </w:rPr>
  </w:style>
  <w:style w:type="character" w:styleId="Mencinsinresolver">
    <w:name w:val="Unresolved Mention"/>
    <w:basedOn w:val="Fuentedeprrafopredeter"/>
    <w:uiPriority w:val="99"/>
    <w:unhideWhenUsed/>
    <w:rsid w:val="000A0433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Fuentedeprrafopredeter"/>
    <w:link w:val="Prrafodelista"/>
    <w:uiPriority w:val="34"/>
    <w:qFormat/>
    <w:rsid w:val="000A043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TtuloerikaCar">
    <w:name w:val="Título erika Car"/>
    <w:basedOn w:val="PrrafodelistaCar"/>
    <w:link w:val="Ttuloerika"/>
    <w:rsid w:val="000A0433"/>
    <w:rPr>
      <w:rFonts w:ascii="Arial" w:eastAsia="Arial" w:hAnsi="Arial" w:cs="Arial"/>
      <w:w w:val="105"/>
      <w:kern w:val="0"/>
      <w:sz w:val="21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043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ca-ES"/>
      <w14:ligatures w14:val="none"/>
    </w:rPr>
  </w:style>
  <w:style w:type="table" w:styleId="Tabladelista6concolores-nfasis2">
    <w:name w:val="List Table 6 Colorful Accent 2"/>
    <w:basedOn w:val="Tablanormal"/>
    <w:uiPriority w:val="51"/>
    <w:rsid w:val="000A0433"/>
    <w:rPr>
      <w:rFonts w:cs="Times New Roman (Cuerpo en alfa"/>
      <w:color w:val="0075A2" w:themeColor="accent2" w:themeShade="BF"/>
      <w:kern w:val="0"/>
      <w:sz w:val="22"/>
      <w:szCs w:val="22"/>
      <w:lang w:val="es-ES_tradnl"/>
      <w14:ligatures w14:val="none"/>
    </w:rPr>
    <w:tblPr>
      <w:tblStyleRowBandSize w:val="1"/>
      <w:tblStyleColBandSize w:val="1"/>
      <w:tblInd w:w="0" w:type="nil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0433"/>
    <w:pPr>
      <w:widowControl w:val="0"/>
      <w:autoSpaceDE w:val="0"/>
      <w:autoSpaceDN w:val="0"/>
    </w:pPr>
    <w:rPr>
      <w:color w:val="089BA2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">
    <w:name w:val="Table Grid"/>
    <w:basedOn w:val="Tablanormal"/>
    <w:uiPriority w:val="39"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7E30D3"/>
  </w:style>
  <w:style w:type="paragraph" w:customStyle="1" w:styleId="Cuerpo">
    <w:name w:val="Cuerpo"/>
    <w:rsid w:val="00CB59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053EA"/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053EA"/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6053EA"/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053EA"/>
    <w:rPr>
      <w:rFonts w:ascii="Arial" w:eastAsia="Times New Roman" w:hAnsi="Arial" w:cs="Arial"/>
      <w:kern w:val="0"/>
      <w:sz w:val="28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053EA"/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053EA"/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3EA"/>
    <w:rPr>
      <w:rFonts w:ascii="Comic Sans MS" w:eastAsia="Times New Roman" w:hAnsi="Comic Sans MS" w:cs="Times New Roman"/>
      <w:b/>
      <w:sz w:val="5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053EA"/>
    <w:pPr>
      <w:jc w:val="center"/>
    </w:pPr>
    <w:rPr>
      <w:rFonts w:ascii="Comic Sans MS" w:eastAsia="Times New Roman" w:hAnsi="Comic Sans MS" w:cs="Times New Roman"/>
      <w:b/>
      <w:sz w:val="56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053EA"/>
  </w:style>
  <w:style w:type="character" w:customStyle="1" w:styleId="Textoindependiente3Car">
    <w:name w:val="Texto independiente 3 Car"/>
    <w:basedOn w:val="Fuentedeprrafopredeter"/>
    <w:link w:val="Textoindependiente3"/>
    <w:rsid w:val="006053EA"/>
    <w:rPr>
      <w:rFonts w:ascii="Arial" w:eastAsia="Times New Roman" w:hAnsi="Arial" w:cs="Arial"/>
      <w:color w:val="3366FF"/>
      <w:lang w:eastAsia="es-ES"/>
    </w:rPr>
  </w:style>
  <w:style w:type="paragraph" w:styleId="Textoindependiente3">
    <w:name w:val="Body Text 3"/>
    <w:basedOn w:val="Normal"/>
    <w:link w:val="Textoindependiente3Car"/>
    <w:rsid w:val="006053EA"/>
    <w:pPr>
      <w:spacing w:line="360" w:lineRule="auto"/>
    </w:pPr>
    <w:rPr>
      <w:rFonts w:ascii="Arial" w:eastAsia="Times New Roman" w:hAnsi="Arial" w:cs="Arial"/>
      <w:color w:val="3366FF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053EA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6053EA"/>
    <w:pPr>
      <w:tabs>
        <w:tab w:val="right" w:leader="dot" w:pos="8494"/>
      </w:tabs>
      <w:ind w:left="240" w:hanging="240"/>
    </w:pPr>
    <w:rPr>
      <w:rFonts w:ascii="Arial" w:eastAsia="Times New Roman" w:hAnsi="Arial" w:cs="Arial"/>
      <w:b/>
      <w:bCs/>
      <w:noProof/>
      <w:kern w:val="0"/>
      <w:lang w:eastAsia="es-ES"/>
      <w14:ligatures w14:val="none"/>
    </w:rPr>
  </w:style>
  <w:style w:type="paragraph" w:styleId="ndice6">
    <w:name w:val="index 6"/>
    <w:basedOn w:val="Normal"/>
    <w:next w:val="Normal"/>
    <w:autoRedefine/>
    <w:semiHidden/>
    <w:rsid w:val="006053EA"/>
    <w:pPr>
      <w:ind w:left="144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dice8">
    <w:name w:val="index 8"/>
    <w:basedOn w:val="Normal"/>
    <w:next w:val="Normal"/>
    <w:autoRedefine/>
    <w:semiHidden/>
    <w:rsid w:val="006053EA"/>
    <w:pPr>
      <w:ind w:left="192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053EA"/>
    <w:rPr>
      <w:rFonts w:ascii="Arial" w:eastAsia="Times New Roman" w:hAnsi="Arial" w:cs="Arial"/>
      <w:color w:val="FF0000"/>
      <w:sz w:val="28"/>
      <w:lang w:eastAsia="es-ES"/>
    </w:rPr>
  </w:style>
  <w:style w:type="paragraph" w:styleId="Sangradetextonormal">
    <w:name w:val="Body Text Indent"/>
    <w:basedOn w:val="Normal"/>
    <w:link w:val="SangradetextonormalCar"/>
    <w:rsid w:val="006053EA"/>
    <w:pPr>
      <w:spacing w:line="360" w:lineRule="auto"/>
      <w:ind w:left="2160" w:hanging="2160"/>
    </w:pPr>
    <w:rPr>
      <w:rFonts w:ascii="Arial" w:eastAsia="Times New Roman" w:hAnsi="Arial" w:cs="Arial"/>
      <w:color w:val="FF0000"/>
      <w:sz w:val="28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6053EA"/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53EA"/>
    <w:rPr>
      <w:rFonts w:ascii="Arial" w:eastAsia="Times New Roman" w:hAnsi="Arial" w:cs="Arial"/>
      <w:b/>
      <w:bCs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6053EA"/>
    <w:pPr>
      <w:ind w:left="360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053EA"/>
  </w:style>
  <w:style w:type="paragraph" w:styleId="Textodebloque">
    <w:name w:val="Block Text"/>
    <w:basedOn w:val="Normal"/>
    <w:semiHidden/>
    <w:rsid w:val="006053EA"/>
    <w:pPr>
      <w:keepLines/>
      <w:tabs>
        <w:tab w:val="right" w:leader="dot" w:pos="9360"/>
      </w:tabs>
      <w:spacing w:line="200" w:lineRule="atLeast"/>
      <w:ind w:left="-540" w:right="44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paragraph" w:customStyle="1" w:styleId="Nuevoestilo">
    <w:name w:val="Nuevoestilo"/>
    <w:basedOn w:val="Normal"/>
    <w:rsid w:val="006053EA"/>
    <w:rPr>
      <w:rFonts w:ascii="Arial" w:eastAsia="Times New Roman" w:hAnsi="Arial" w:cs="Times New Roman"/>
      <w:kern w:val="0"/>
      <w:sz w:val="18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6053EA"/>
    <w:pPr>
      <w:jc w:val="center"/>
    </w:pPr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6053EA"/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paragraph" w:customStyle="1" w:styleId="Text9">
    <w:name w:val="Text 9"/>
    <w:basedOn w:val="Normal"/>
    <w:link w:val="Text9Car"/>
    <w:qFormat/>
    <w:rsid w:val="006053EA"/>
    <w:pPr>
      <w:spacing w:beforeLines="40" w:afterLines="40"/>
      <w:ind w:right="-17"/>
      <w:jc w:val="both"/>
    </w:pPr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character" w:customStyle="1" w:styleId="Text9Car">
    <w:name w:val="Text 9 Car"/>
    <w:link w:val="Text9"/>
    <w:rsid w:val="006053EA"/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paragraph" w:customStyle="1" w:styleId="TITLE10N">
    <w:name w:val="TITLE 10N"/>
    <w:basedOn w:val="Normal"/>
    <w:link w:val="TITLE10NCar"/>
    <w:qFormat/>
    <w:rsid w:val="006053EA"/>
    <w:pPr>
      <w:tabs>
        <w:tab w:val="left" w:pos="-1843"/>
      </w:tabs>
      <w:spacing w:before="120" w:after="120"/>
      <w:ind w:right="-17"/>
    </w:pPr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character" w:customStyle="1" w:styleId="TITLE10NCar">
    <w:name w:val="TITLE 10N Car"/>
    <w:link w:val="TITLE10N"/>
    <w:rsid w:val="006053EA"/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paragraph" w:customStyle="1" w:styleId="TITLE9NS">
    <w:name w:val="TITLE 9NS"/>
    <w:basedOn w:val="TITLE10N"/>
    <w:link w:val="TITLE9NSCar"/>
    <w:qFormat/>
    <w:rsid w:val="006053EA"/>
    <w:rPr>
      <w:sz w:val="18"/>
      <w:szCs w:val="18"/>
      <w:u w:val="single"/>
    </w:rPr>
  </w:style>
  <w:style w:type="character" w:customStyle="1" w:styleId="TITLE9NSCar">
    <w:name w:val="TITLE 9NS Car"/>
    <w:link w:val="TITLE9NS"/>
    <w:rsid w:val="006053EA"/>
    <w:rPr>
      <w:rFonts w:ascii="Times New Roman" w:eastAsia="Times New Roman" w:hAnsi="Times New Roman" w:cs="Times New Roman"/>
      <w:b/>
      <w:color w:val="365F91"/>
      <w:kern w:val="0"/>
      <w:sz w:val="18"/>
      <w:szCs w:val="18"/>
      <w:u w:val="single"/>
      <w:lang w:eastAsia="es-ES"/>
      <w14:ligatures w14:val="none"/>
    </w:rPr>
  </w:style>
  <w:style w:type="paragraph" w:customStyle="1" w:styleId="BDNSubtitulo">
    <w:name w:val="BDN Subtitulo"/>
    <w:basedOn w:val="Normal"/>
    <w:next w:val="Normal"/>
    <w:qFormat/>
    <w:rsid w:val="006053EA"/>
    <w:pPr>
      <w:spacing w:before="120" w:line="312" w:lineRule="auto"/>
    </w:pPr>
    <w:rPr>
      <w:rFonts w:ascii="Arial" w:eastAsia="Cambria" w:hAnsi="Arial" w:cs="Times New Roman"/>
      <w:b/>
      <w:color w:val="365F91"/>
      <w:kern w:val="0"/>
      <w:sz w:val="22"/>
      <w:lang w:val="es-ES_tradnl" w:eastAsia="es-ES_tradnl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6053EA"/>
    <w:pPr>
      <w:ind w:left="720"/>
      <w:contextualSpacing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605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customStyle="1" w:styleId="Textoindependiente21">
    <w:name w:val="Texto independiente 21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odyText24">
    <w:name w:val="Body Text 24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Normalindexpunt">
    <w:name w:val="Normal_index_punt"/>
    <w:basedOn w:val="Normal"/>
    <w:rsid w:val="006053EA"/>
    <w:pPr>
      <w:ind w:left="567" w:hanging="283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text">
    <w:name w:val="text"/>
    <w:basedOn w:val="Normal"/>
    <w:rsid w:val="006053EA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kern w:val="0"/>
      <w:szCs w:val="20"/>
      <w:lang w:eastAsia="es-ES"/>
      <w14:ligatures w14:val="none"/>
    </w:rPr>
  </w:style>
  <w:style w:type="character" w:customStyle="1" w:styleId="Estilo2">
    <w:name w:val="Estilo2"/>
    <w:basedOn w:val="Fuentedeprrafopredeter"/>
    <w:uiPriority w:val="1"/>
    <w:rsid w:val="006053EA"/>
    <w:rPr>
      <w:rFonts w:ascii="Arial" w:hAnsi="Arial"/>
      <w:sz w:val="22"/>
    </w:rPr>
  </w:style>
  <w:style w:type="table" w:customStyle="1" w:styleId="Tabladecuadrcula1clara1">
    <w:name w:val="Tabla de cuadrícula 1 clara1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053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styleId="Textoennegrita">
    <w:name w:val="Strong"/>
    <w:qFormat/>
    <w:rsid w:val="006053EA"/>
    <w:rPr>
      <w:b/>
      <w:bCs/>
    </w:rPr>
  </w:style>
  <w:style w:type="paragraph" w:styleId="Lista">
    <w:name w:val="List"/>
    <w:basedOn w:val="Normal"/>
    <w:rsid w:val="006053EA"/>
    <w:pPr>
      <w:ind w:left="283" w:hanging="283"/>
    </w:pPr>
    <w:rPr>
      <w:rFonts w:ascii="Times" w:eastAsia="Times" w:hAnsi="Times" w:cs="Times New Roman"/>
      <w:kern w:val="0"/>
      <w:szCs w:val="20"/>
      <w:lang w:eastAsia="ca-ES"/>
      <w14:ligatures w14:val="none"/>
    </w:rPr>
  </w:style>
  <w:style w:type="table" w:styleId="Tablaconcolumnas2">
    <w:name w:val="Table Columns 2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4">
    <w:name w:val="xl24"/>
    <w:basedOn w:val="Normal"/>
    <w:rsid w:val="006053EA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25">
    <w:name w:val="xl25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6">
    <w:name w:val="xl26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7">
    <w:name w:val="xl27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8">
    <w:name w:val="xl2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9">
    <w:name w:val="xl2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0">
    <w:name w:val="xl30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1">
    <w:name w:val="xl3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2">
    <w:name w:val="xl32"/>
    <w:basedOn w:val="Normal"/>
    <w:rsid w:val="006053EA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3">
    <w:name w:val="xl33"/>
    <w:basedOn w:val="Normal"/>
    <w:rsid w:val="006053E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4">
    <w:name w:val="xl34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5">
    <w:name w:val="xl35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6">
    <w:name w:val="xl36"/>
    <w:basedOn w:val="Normal"/>
    <w:rsid w:val="006053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7">
    <w:name w:val="xl37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8">
    <w:name w:val="xl3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9">
    <w:name w:val="xl3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0">
    <w:name w:val="xl40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1">
    <w:name w:val="xl4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FCOMISSIWP">
    <w:name w:val="FCOMISSI.WP"/>
    <w:rsid w:val="006053EA"/>
    <w:rPr>
      <w:rFonts w:ascii="Arial" w:hAnsi="Arial"/>
      <w:noProof w:val="0"/>
      <w:sz w:val="22"/>
      <w:lang w:val="ca-ES"/>
    </w:rPr>
  </w:style>
  <w:style w:type="character" w:customStyle="1" w:styleId="ExempleCar">
    <w:name w:val="Exemple Car"/>
    <w:link w:val="Exemple"/>
    <w:locked/>
    <w:rsid w:val="006053EA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6053EA"/>
    <w:pPr>
      <w:jc w:val="both"/>
    </w:pPr>
    <w:rPr>
      <w:rFonts w:ascii="Arial" w:hAnsi="Arial" w:cs="Arial"/>
      <w:color w:val="808080"/>
      <w:spacing w:val="-2"/>
    </w:rPr>
  </w:style>
  <w:style w:type="paragraph" w:styleId="TDC4">
    <w:name w:val="toc 4"/>
    <w:basedOn w:val="Normal"/>
    <w:next w:val="Normal"/>
    <w:autoRedefine/>
    <w:rsid w:val="006053EA"/>
    <w:pPr>
      <w:ind w:left="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5">
    <w:name w:val="toc 5"/>
    <w:basedOn w:val="Normal"/>
    <w:next w:val="Normal"/>
    <w:autoRedefine/>
    <w:rsid w:val="006053EA"/>
    <w:pPr>
      <w:ind w:left="6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6">
    <w:name w:val="toc 6"/>
    <w:basedOn w:val="Normal"/>
    <w:next w:val="Normal"/>
    <w:autoRedefine/>
    <w:rsid w:val="006053EA"/>
    <w:pPr>
      <w:ind w:left="8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7">
    <w:name w:val="toc 7"/>
    <w:basedOn w:val="Normal"/>
    <w:next w:val="Normal"/>
    <w:autoRedefine/>
    <w:rsid w:val="006053EA"/>
    <w:pPr>
      <w:ind w:left="10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8">
    <w:name w:val="toc 8"/>
    <w:basedOn w:val="Normal"/>
    <w:next w:val="Normal"/>
    <w:autoRedefine/>
    <w:rsid w:val="006053EA"/>
    <w:pPr>
      <w:ind w:left="12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9">
    <w:name w:val="toc 9"/>
    <w:basedOn w:val="Normal"/>
    <w:next w:val="Normal"/>
    <w:autoRedefine/>
    <w:rsid w:val="006053EA"/>
    <w:pPr>
      <w:ind w:left="1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053EA"/>
    <w:rPr>
      <w:vertAlign w:val="superscript"/>
    </w:rPr>
  </w:style>
  <w:style w:type="table" w:styleId="Tablanormal2">
    <w:name w:val="Plain Table 2"/>
    <w:basedOn w:val="Tablanormal"/>
    <w:uiPriority w:val="42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6053EA"/>
    <w:rPr>
      <w:rFonts w:ascii="NewsGotT" w:hAnsi="NewsGotT" w:hint="default"/>
      <w:b w:val="0"/>
      <w:bCs w:val="0"/>
      <w:i w:val="0"/>
      <w:iCs w:val="0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6053EA"/>
    <w:pPr>
      <w:numPr>
        <w:numId w:val="2"/>
      </w:numPr>
      <w:contextualSpacing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1clara">
    <w:name w:val="Grid Table 1 Light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A">
    <w:name w:val="Ninguno A"/>
    <w:rsid w:val="006053EA"/>
  </w:style>
  <w:style w:type="table" w:customStyle="1" w:styleId="TableNormal">
    <w:name w:val="Table Normal"/>
    <w:rsid w:val="00605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ca-ES" w:eastAsia="ca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-nfasis1">
    <w:name w:val="Grid Table 1 Light Accent 1"/>
    <w:basedOn w:val="Tablanormal"/>
    <w:uiPriority w:val="46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ladecuadrcula1clara14">
    <w:name w:val="Tabla de cuadrícula 1 clara14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53E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ui-provider">
    <w:name w:val="ui-provider"/>
    <w:basedOn w:val="Fuentedeprrafopredeter"/>
    <w:rsid w:val="006053EA"/>
  </w:style>
  <w:style w:type="paragraph" w:customStyle="1" w:styleId="msonormal0">
    <w:name w:val="msonormal"/>
    <w:basedOn w:val="Normal"/>
    <w:rsid w:val="006053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3">
    <w:name w:val="xl63"/>
    <w:basedOn w:val="Normal"/>
    <w:rsid w:val="006053E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ca-ES"/>
      <w14:ligatures w14:val="none"/>
    </w:rPr>
  </w:style>
  <w:style w:type="paragraph" w:customStyle="1" w:styleId="xl64">
    <w:name w:val="xl64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5">
    <w:name w:val="xl65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rerasresearch.org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7C7B7-CBC6-4DD8-8AB5-4592BBAC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Berzosa</dc:creator>
  <cp:keywords/>
  <dc:description/>
  <cp:lastModifiedBy>Laia Reyes</cp:lastModifiedBy>
  <cp:revision>2</cp:revision>
  <dcterms:created xsi:type="dcterms:W3CDTF">2025-03-11T15:39:00Z</dcterms:created>
  <dcterms:modified xsi:type="dcterms:W3CDTF">2025-03-11T15:39:00Z</dcterms:modified>
</cp:coreProperties>
</file>