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B72D" w14:textId="77777777" w:rsidR="005E2EEA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ED5398C" w14:textId="77777777" w:rsidR="005E2EEA" w:rsidRDefault="005E2EEA" w:rsidP="005E2EEA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50DA7F8" w14:textId="77777777" w:rsidR="005E2EEA" w:rsidRDefault="005E2EEA" w:rsidP="005E2EEA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7F1B573" w14:textId="77777777" w:rsidR="005E2EEA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Pr="0069645B">
        <w:rPr>
          <w:rFonts w:ascii="Arial" w:hAnsi="Arial" w:cs="Arial"/>
          <w:b/>
          <w:sz w:val="22"/>
          <w:szCs w:val="22"/>
          <w:u w:val="single"/>
        </w:rPr>
        <w:t xml:space="preserve">NNEX NÚM. </w:t>
      </w:r>
      <w:r>
        <w:rPr>
          <w:rFonts w:ascii="Arial" w:hAnsi="Arial" w:cs="Arial"/>
          <w:b/>
          <w:sz w:val="22"/>
          <w:szCs w:val="22"/>
          <w:u w:val="single"/>
        </w:rPr>
        <w:t>7</w:t>
      </w:r>
    </w:p>
    <w:p w14:paraId="3ECAED3F" w14:textId="77777777" w:rsidR="005E2EEA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9FC5604" w14:textId="77777777" w:rsidR="005E2EEA" w:rsidRPr="00B44B2A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07C9FE9" w14:textId="77777777" w:rsidR="005E2EEA" w:rsidRPr="00B44B2A" w:rsidRDefault="005E2EEA" w:rsidP="005E2E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44B2A">
        <w:rPr>
          <w:rFonts w:ascii="Arial" w:hAnsi="Arial" w:cs="Arial"/>
          <w:b/>
          <w:sz w:val="22"/>
          <w:szCs w:val="22"/>
          <w:u w:val="single"/>
        </w:rPr>
        <w:t>DECLARACIÓ RESPONSABLE SOBRE RELACIÓ ECONÒMICA I/O FINANCERA IL·LEGAL</w:t>
      </w:r>
    </w:p>
    <w:p w14:paraId="380F79EC" w14:textId="77777777" w:rsidR="005E2EEA" w:rsidRPr="00B44B2A" w:rsidRDefault="005E2EEA" w:rsidP="005E2EEA">
      <w:pPr>
        <w:jc w:val="center"/>
        <w:rPr>
          <w:rFonts w:ascii="Calibri" w:hAnsi="Calibri" w:cs="Calibri"/>
          <w:b/>
          <w:sz w:val="22"/>
          <w:szCs w:val="22"/>
        </w:rPr>
      </w:pPr>
    </w:p>
    <w:p w14:paraId="44C52920" w14:textId="77777777" w:rsidR="005E2EEA" w:rsidRDefault="005E2EEA" w:rsidP="005E2EEA">
      <w:pPr>
        <w:jc w:val="center"/>
        <w:rPr>
          <w:rFonts w:ascii="Arial" w:hAnsi="Arial" w:cs="Arial"/>
          <w:sz w:val="22"/>
          <w:szCs w:val="22"/>
        </w:rPr>
      </w:pPr>
      <w:r w:rsidRPr="00B44B2A">
        <w:rPr>
          <w:rFonts w:ascii="Arial" w:hAnsi="Arial" w:cs="Arial"/>
          <w:b/>
          <w:sz w:val="22"/>
          <w:szCs w:val="22"/>
          <w:u w:val="single"/>
        </w:rPr>
        <w:t xml:space="preserve">EXP. </w:t>
      </w:r>
      <w:r>
        <w:rPr>
          <w:rFonts w:ascii="Arial" w:hAnsi="Arial" w:cs="Arial"/>
          <w:b/>
          <w:sz w:val="22"/>
          <w:szCs w:val="22"/>
          <w:u w:val="single"/>
        </w:rPr>
        <w:t>F25.008NSCH</w:t>
      </w:r>
    </w:p>
    <w:p w14:paraId="5AC79B06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36930C52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424C8925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0D3624BD" w14:textId="77777777" w:rsidR="005E2EEA" w:rsidRPr="004B1A55" w:rsidRDefault="005E2EEA" w:rsidP="005E2EEA">
      <w:pPr>
        <w:rPr>
          <w:rFonts w:ascii="Arial" w:hAnsi="Arial" w:cs="Arial"/>
          <w:sz w:val="22"/>
          <w:szCs w:val="22"/>
        </w:rPr>
      </w:pPr>
      <w:r w:rsidRPr="009C21BB">
        <w:rPr>
          <w:rFonts w:ascii="Arial" w:hAnsi="Arial" w:cs="Arial"/>
          <w:sz w:val="22"/>
          <w:szCs w:val="22"/>
        </w:rPr>
        <w:t>El/la Sr./Sra.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>, amb residència a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>, carrer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>, en nom i representació de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>, amb NIF núm.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>, DECLARA, en nom 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pi o de l’empresa que represent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propi o de l’empresa que representa</w:t>
      </w:r>
      <w:r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 xml:space="preserve">) que l’empresa a la que representa no manté cap relació econòmica i/o financera il·legal amb un país considerat paradís fiscal. </w:t>
      </w:r>
    </w:p>
    <w:p w14:paraId="712C2765" w14:textId="77777777" w:rsidR="005E2EEA" w:rsidRPr="004B1A55" w:rsidRDefault="005E2EEA" w:rsidP="005E2EEA">
      <w:pPr>
        <w:rPr>
          <w:rFonts w:ascii="Arial" w:hAnsi="Arial" w:cs="Arial"/>
          <w:sz w:val="22"/>
          <w:szCs w:val="22"/>
        </w:rPr>
      </w:pPr>
    </w:p>
    <w:p w14:paraId="45F04B7F" w14:textId="77777777" w:rsidR="005E2EEA" w:rsidRPr="009C21BB" w:rsidRDefault="005E2EEA" w:rsidP="005E2EEA">
      <w:pPr>
        <w:rPr>
          <w:rFonts w:ascii="Arial" w:hAnsi="Arial" w:cs="Arial"/>
          <w:sz w:val="22"/>
          <w:szCs w:val="22"/>
        </w:rPr>
      </w:pPr>
    </w:p>
    <w:p w14:paraId="2E8D2014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  <w:r w:rsidRPr="009C21BB">
        <w:rPr>
          <w:rFonts w:ascii="Arial" w:hAnsi="Arial" w:cs="Arial"/>
          <w:sz w:val="22"/>
          <w:szCs w:val="22"/>
        </w:rPr>
        <w:t>I per a que així consti, als efectes oportuns, signa la present declaració responsable a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en la data de la signatura electrònica.</w:t>
      </w:r>
    </w:p>
    <w:p w14:paraId="77146A0B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35189E64" w14:textId="77777777" w:rsidR="007E24C7" w:rsidRPr="004B1A55" w:rsidRDefault="007E24C7" w:rsidP="005E2EEA">
      <w:pPr>
        <w:rPr>
          <w:rFonts w:ascii="Arial" w:hAnsi="Arial" w:cs="Arial"/>
          <w:sz w:val="22"/>
          <w:szCs w:val="22"/>
        </w:rPr>
      </w:pPr>
    </w:p>
    <w:p w14:paraId="65350C79" w14:textId="77777777" w:rsidR="005E2EEA" w:rsidRPr="004B1A55" w:rsidRDefault="005E2EEA" w:rsidP="005E2EEA">
      <w:pPr>
        <w:rPr>
          <w:rFonts w:ascii="Arial" w:hAnsi="Arial" w:cs="Arial"/>
          <w:sz w:val="22"/>
          <w:szCs w:val="22"/>
        </w:rPr>
      </w:pPr>
    </w:p>
    <w:p w14:paraId="014F8BBC" w14:textId="555FCA2C" w:rsidR="00D22D61" w:rsidRDefault="005E2EEA" w:rsidP="007E24C7"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4B1A55">
        <w:rPr>
          <w:rFonts w:ascii="Arial" w:hAnsi="Arial" w:cs="Arial"/>
          <w:sz w:val="22"/>
          <w:szCs w:val="22"/>
        </w:rPr>
        <w:fldChar w:fldCharType="end"/>
      </w:r>
    </w:p>
    <w:sectPr w:rsidR="00D22D61" w:rsidSect="005E2EEA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AFFD" w14:textId="77777777" w:rsidR="007E24C7" w:rsidRDefault="007E24C7">
      <w:r>
        <w:separator/>
      </w:r>
    </w:p>
  </w:endnote>
  <w:endnote w:type="continuationSeparator" w:id="0">
    <w:p w14:paraId="1EE7F580" w14:textId="77777777" w:rsidR="007E24C7" w:rsidRDefault="007E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2B8F" w14:textId="77777777" w:rsidR="005E2EEA" w:rsidRDefault="005E2E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5D7969">
      <w:rPr>
        <w:noProof/>
        <w:lang w:val="es-ES"/>
      </w:rPr>
      <w:t>5</w:t>
    </w:r>
    <w:r>
      <w:fldChar w:fldCharType="end"/>
    </w:r>
  </w:p>
  <w:p w14:paraId="50BAEE48" w14:textId="77777777" w:rsidR="005E2EEA" w:rsidRDefault="005E2E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EB58" w14:textId="77777777" w:rsidR="007E24C7" w:rsidRDefault="007E24C7">
      <w:r>
        <w:separator/>
      </w:r>
    </w:p>
  </w:footnote>
  <w:footnote w:type="continuationSeparator" w:id="0">
    <w:p w14:paraId="1AD80467" w14:textId="77777777" w:rsidR="007E24C7" w:rsidRDefault="007E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0B8B" w14:textId="77777777" w:rsidR="005E2EEA" w:rsidRDefault="005E2EEA" w:rsidP="00EB4EEC">
    <w:pPr>
      <w:pStyle w:val="Encabezado"/>
      <w:jc w:val="right"/>
      <w:rPr>
        <w:rFonts w:ascii="Arial" w:hAnsi="Arial" w:cs="Arial"/>
        <w:i/>
      </w:rPr>
    </w:pPr>
  </w:p>
  <w:p w14:paraId="7984BF17" w14:textId="77777777" w:rsidR="005E2EEA" w:rsidRPr="00BF140C" w:rsidRDefault="005E2EEA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408A" w14:textId="77777777" w:rsidR="005E2EEA" w:rsidRPr="008043BC" w:rsidRDefault="005E2EEA" w:rsidP="008043B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645"/>
    <w:multiLevelType w:val="hybridMultilevel"/>
    <w:tmpl w:val="EB48BD72"/>
    <w:lvl w:ilvl="0" w:tplc="5E5A38B2"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1FB5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81565"/>
    <w:multiLevelType w:val="hybridMultilevel"/>
    <w:tmpl w:val="1862BD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53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8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27929">
    <w:abstractNumId w:val="46"/>
  </w:num>
  <w:num w:numId="2" w16cid:durableId="134492853">
    <w:abstractNumId w:val="34"/>
  </w:num>
  <w:num w:numId="3" w16cid:durableId="2074960656">
    <w:abstractNumId w:val="32"/>
  </w:num>
  <w:num w:numId="4" w16cid:durableId="618529154">
    <w:abstractNumId w:val="1"/>
  </w:num>
  <w:num w:numId="5" w16cid:durableId="301080009">
    <w:abstractNumId w:val="40"/>
  </w:num>
  <w:num w:numId="6" w16cid:durableId="1621885731">
    <w:abstractNumId w:val="18"/>
  </w:num>
  <w:num w:numId="7" w16cid:durableId="311568677">
    <w:abstractNumId w:val="22"/>
  </w:num>
  <w:num w:numId="8" w16cid:durableId="770201568">
    <w:abstractNumId w:val="0"/>
  </w:num>
  <w:num w:numId="9" w16cid:durableId="1954365295">
    <w:abstractNumId w:val="42"/>
  </w:num>
  <w:num w:numId="10" w16cid:durableId="1301034860">
    <w:abstractNumId w:val="19"/>
  </w:num>
  <w:num w:numId="11" w16cid:durableId="1728912412">
    <w:abstractNumId w:val="47"/>
  </w:num>
  <w:num w:numId="12" w16cid:durableId="381487779">
    <w:abstractNumId w:val="35"/>
  </w:num>
  <w:num w:numId="13" w16cid:durableId="1095714851">
    <w:abstractNumId w:val="14"/>
  </w:num>
  <w:num w:numId="14" w16cid:durableId="759788842">
    <w:abstractNumId w:val="23"/>
  </w:num>
  <w:num w:numId="15" w16cid:durableId="263003436">
    <w:abstractNumId w:val="45"/>
  </w:num>
  <w:num w:numId="16" w16cid:durableId="1577084303">
    <w:abstractNumId w:val="41"/>
  </w:num>
  <w:num w:numId="17" w16cid:durableId="1498156854">
    <w:abstractNumId w:val="21"/>
  </w:num>
  <w:num w:numId="18" w16cid:durableId="879132124">
    <w:abstractNumId w:val="37"/>
  </w:num>
  <w:num w:numId="19" w16cid:durableId="795413462">
    <w:abstractNumId w:val="5"/>
  </w:num>
  <w:num w:numId="20" w16cid:durableId="1261453897">
    <w:abstractNumId w:val="10"/>
  </w:num>
  <w:num w:numId="21" w16cid:durableId="1025328855">
    <w:abstractNumId w:val="33"/>
  </w:num>
  <w:num w:numId="22" w16cid:durableId="1517426570">
    <w:abstractNumId w:val="39"/>
  </w:num>
  <w:num w:numId="23" w16cid:durableId="1093743782">
    <w:abstractNumId w:val="9"/>
  </w:num>
  <w:num w:numId="24" w16cid:durableId="1544926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5908780">
    <w:abstractNumId w:val="16"/>
  </w:num>
  <w:num w:numId="26" w16cid:durableId="17609030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8729564">
    <w:abstractNumId w:val="36"/>
  </w:num>
  <w:num w:numId="28" w16cid:durableId="1526361768">
    <w:abstractNumId w:val="7"/>
  </w:num>
  <w:num w:numId="29" w16cid:durableId="1746993391">
    <w:abstractNumId w:val="4"/>
  </w:num>
  <w:num w:numId="30" w16cid:durableId="241112548">
    <w:abstractNumId w:val="44"/>
  </w:num>
  <w:num w:numId="31" w16cid:durableId="324280698">
    <w:abstractNumId w:val="27"/>
  </w:num>
  <w:num w:numId="32" w16cid:durableId="2130782598">
    <w:abstractNumId w:val="31"/>
  </w:num>
  <w:num w:numId="33" w16cid:durableId="1110857145">
    <w:abstractNumId w:val="2"/>
  </w:num>
  <w:num w:numId="34" w16cid:durableId="186026717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8710317">
    <w:abstractNumId w:val="6"/>
  </w:num>
  <w:num w:numId="36" w16cid:durableId="1616789804">
    <w:abstractNumId w:val="48"/>
  </w:num>
  <w:num w:numId="37" w16cid:durableId="2140100648">
    <w:abstractNumId w:val="43"/>
  </w:num>
  <w:num w:numId="38" w16cid:durableId="88521646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8890282">
    <w:abstractNumId w:val="4"/>
  </w:num>
  <w:num w:numId="40" w16cid:durableId="142702380">
    <w:abstractNumId w:val="8"/>
  </w:num>
  <w:num w:numId="41" w16cid:durableId="936909562">
    <w:abstractNumId w:val="13"/>
  </w:num>
  <w:num w:numId="42" w16cid:durableId="355431326">
    <w:abstractNumId w:val="38"/>
  </w:num>
  <w:num w:numId="43" w16cid:durableId="1143960369">
    <w:abstractNumId w:val="3"/>
  </w:num>
  <w:num w:numId="44" w16cid:durableId="2047749367">
    <w:abstractNumId w:val="28"/>
  </w:num>
  <w:num w:numId="45" w16cid:durableId="1113745569">
    <w:abstractNumId w:val="12"/>
  </w:num>
  <w:num w:numId="46" w16cid:durableId="608775400">
    <w:abstractNumId w:val="24"/>
  </w:num>
  <w:num w:numId="47" w16cid:durableId="2011131237">
    <w:abstractNumId w:val="17"/>
  </w:num>
  <w:num w:numId="48" w16cid:durableId="2096514445">
    <w:abstractNumId w:val="30"/>
  </w:num>
  <w:num w:numId="49" w16cid:durableId="1646886277">
    <w:abstractNumId w:val="11"/>
  </w:num>
  <w:num w:numId="50" w16cid:durableId="4890582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cGoX2L7byJjZjAjUAYUYHZUTXVb54szQSIa1QkzbtTXjSKFA6zLf5RWsT7iU1cMkJg3Xhh0zylgEebxDqbTY4Q==" w:salt="t07N2yA7fjJ7khlqXUVW7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EA"/>
    <w:rsid w:val="00184F35"/>
    <w:rsid w:val="005E2EEA"/>
    <w:rsid w:val="005F43FC"/>
    <w:rsid w:val="007E24C7"/>
    <w:rsid w:val="00A7483E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62FD"/>
  <w15:chartTrackingRefBased/>
  <w15:docId w15:val="{EFECD785-5638-4AAE-902A-E7EDA6A7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E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E2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5E2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E2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2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E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5E2E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E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5E2E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E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E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2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5E2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5E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2EEA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5E2E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2E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E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2EE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5E2EEA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5E2EEA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5E2EEA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rsid w:val="005E2EEA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5E2EEA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5E2EEA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5E2EEA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5E2EEA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5E2EEA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5E2EEA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5E2EEA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5E2E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5E2EEA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5E2EEA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5E2EEA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5E2EEA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5E2EEA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5E2EEA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5E2EE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E2EEA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E2EEA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5E2EEA"/>
    <w:rPr>
      <w:b/>
      <w:bCs/>
    </w:rPr>
  </w:style>
  <w:style w:type="character" w:styleId="nfasis">
    <w:name w:val="Emphasis"/>
    <w:uiPriority w:val="20"/>
    <w:qFormat/>
    <w:rsid w:val="005E2EEA"/>
    <w:rPr>
      <w:i/>
      <w:iCs/>
    </w:rPr>
  </w:style>
  <w:style w:type="paragraph" w:styleId="Listaconvietas">
    <w:name w:val="List Bullet"/>
    <w:basedOn w:val="Normal"/>
    <w:rsid w:val="005E2EEA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5E2EEA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5E2EEA"/>
    <w:rPr>
      <w:vertAlign w:val="superscript"/>
    </w:rPr>
  </w:style>
  <w:style w:type="character" w:styleId="Hipervnculo">
    <w:name w:val="Hyperlink"/>
    <w:rsid w:val="005E2EEA"/>
    <w:rPr>
      <w:color w:val="0000FF"/>
      <w:u w:val="single"/>
    </w:rPr>
  </w:style>
  <w:style w:type="character" w:customStyle="1" w:styleId="Estilo3">
    <w:name w:val="Estilo3"/>
    <w:uiPriority w:val="1"/>
    <w:rsid w:val="005E2EEA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5E2EEA"/>
  </w:style>
  <w:style w:type="paragraph" w:styleId="Sinespaciado">
    <w:name w:val="No Spacing"/>
    <w:uiPriority w:val="1"/>
    <w:qFormat/>
    <w:rsid w:val="005E2EEA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5E2EEA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5E2EEA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5E2EEA"/>
  </w:style>
  <w:style w:type="paragraph" w:customStyle="1" w:styleId="m7433679199978628293gmail-msonormal">
    <w:name w:val="m_7433679199978628293gmail-msonormal"/>
    <w:basedOn w:val="Normal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E2EEA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5E2EEA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E2EEA"/>
    <w:rPr>
      <w:color w:val="605E5C"/>
      <w:shd w:val="clear" w:color="auto" w:fill="E1DFDD"/>
    </w:rPr>
  </w:style>
  <w:style w:type="character" w:styleId="Nmerodepgina">
    <w:name w:val="page number"/>
    <w:basedOn w:val="Fuentedeprrafopredeter"/>
    <w:rsid w:val="005E2EEA"/>
  </w:style>
  <w:style w:type="paragraph" w:customStyle="1" w:styleId="Textoindependiente21">
    <w:name w:val="Texto independiente 21"/>
    <w:basedOn w:val="Normal"/>
    <w:rsid w:val="005E2EEA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E2EEA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E2EEA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E2EEA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8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2025-03-06T09:01:00Z</dcterms:created>
  <dcterms:modified xsi:type="dcterms:W3CDTF">2025-03-06T09:02:00Z</dcterms:modified>
</cp:coreProperties>
</file>