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716CAED" w14:textId="77777777" w:rsidR="00AE2584" w:rsidRDefault="00AE2584" w:rsidP="00AE2584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80"/>
      <w:r w:rsidRPr="00896228">
        <w:rPr>
          <w:rFonts w:ascii="Arial" w:hAnsi="Arial" w:cs="Arial"/>
          <w:b/>
          <w:u w:val="single"/>
        </w:rPr>
        <w:t>ANNEX 3</w:t>
      </w:r>
      <w:r>
        <w:rPr>
          <w:rFonts w:ascii="Arial" w:hAnsi="Arial" w:cs="Arial"/>
          <w:b/>
        </w:rPr>
        <w:t xml:space="preserve">. </w:t>
      </w:r>
      <w:r w:rsidRPr="0067445D">
        <w:rPr>
          <w:rFonts w:ascii="Arial" w:eastAsia="Calibri" w:hAnsi="Arial" w:cs="Arial"/>
          <w:b/>
          <w:bCs/>
          <w:color w:val="000000"/>
        </w:rPr>
        <w:t>MODEL DE PROPOSTA TÈCNICA AMB JUDICI DE VALOR</w:t>
      </w:r>
    </w:p>
    <w:p w14:paraId="4073D225" w14:textId="77777777" w:rsidR="00AE2584" w:rsidRDefault="00AE2584" w:rsidP="00AE2584">
      <w:pPr>
        <w:spacing w:line="288" w:lineRule="auto"/>
        <w:rPr>
          <w:rFonts w:ascii="Arial" w:hAnsi="Arial" w:cs="Arial"/>
          <w:b/>
          <w:sz w:val="22"/>
        </w:rPr>
      </w:pPr>
    </w:p>
    <w:p w14:paraId="3651AC95" w14:textId="77777777" w:rsidR="00AE2584" w:rsidRPr="00111401" w:rsidRDefault="00AE2584" w:rsidP="00AE2584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AB</w:t>
      </w:r>
    </w:p>
    <w:p w14:paraId="7656B37B" w14:textId="77777777" w:rsidR="00AE2584" w:rsidRDefault="00AE2584" w:rsidP="00AE2584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77307057" w14:textId="77777777" w:rsidR="00AE2584" w:rsidRPr="0067445D" w:rsidRDefault="00AE2584" w:rsidP="00AE258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1852A0C9" w14:textId="77777777" w:rsidR="00AE2584" w:rsidRPr="0067445D" w:rsidRDefault="00AE2584" w:rsidP="00AE2584">
      <w:pPr>
        <w:tabs>
          <w:tab w:val="left" w:pos="426"/>
        </w:tabs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8"/>
          <w:szCs w:val="22"/>
        </w:rPr>
      </w:pPr>
    </w:p>
    <w:p w14:paraId="34EEF724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kern w:val="0"/>
          <w:sz w:val="22"/>
          <w:szCs w:val="20"/>
          <w:u w:val="single"/>
          <w:lang w:eastAsia="es-ES" w:bidi="ar-SA"/>
        </w:rPr>
      </w:pPr>
      <w:r w:rsidRPr="00A875A0">
        <w:rPr>
          <w:rFonts w:ascii="Arial" w:eastAsia="Calibri" w:hAnsi="Arial" w:cs="Arial"/>
          <w:b/>
          <w:bCs/>
          <w:color w:val="000000"/>
          <w:kern w:val="0"/>
          <w:sz w:val="22"/>
          <w:szCs w:val="20"/>
          <w:u w:val="single"/>
          <w:lang w:eastAsia="es-ES" w:bidi="ar-SA"/>
        </w:rPr>
        <w:t>PROPOSTA TÈCNICA AMB JUDICI DE VALOR</w:t>
      </w:r>
    </w:p>
    <w:p w14:paraId="4E8BFBCA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kern w:val="0"/>
          <w:sz w:val="20"/>
          <w:szCs w:val="20"/>
          <w:lang w:eastAsia="es-ES" w:bidi="ar-SA"/>
        </w:rPr>
      </w:pPr>
    </w:p>
    <w:p w14:paraId="6B475ACF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</w:pPr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>El/la Sr./</w:t>
      </w:r>
      <w:proofErr w:type="spellStart"/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>Sra</w:t>
      </w:r>
      <w:proofErr w:type="spellEnd"/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 xml:space="preserve"> 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>ada</w:t>
      </w:r>
      <w:proofErr w:type="spellEnd"/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 xml:space="preserve"> de les condicions i els requisits que s’exigeixen per poder ser l’empresa adjudicatària del contracte ............................................, amb expedient número</w:t>
      </w:r>
      <w:r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 xml:space="preserve"> 2025/106</w:t>
      </w:r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>, es compromet a executar-lo amb estricta subjecció als requisits i condicions estipulats, d’acord amb la següent proposta tècnica:</w:t>
      </w:r>
    </w:p>
    <w:p w14:paraId="2B739CA7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</w:pP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5"/>
      </w:tblGrid>
      <w:tr w:rsidR="00AE2584" w:rsidRPr="00A875A0" w14:paraId="72C3AC84" w14:textId="77777777" w:rsidTr="00A63B6C">
        <w:trPr>
          <w:trHeight w:val="393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D8A6A" w14:textId="77777777" w:rsidR="00AE2584" w:rsidRPr="00A875A0" w:rsidRDefault="00AE2584" w:rsidP="00A63B6C">
            <w:pPr>
              <w:widowControl/>
              <w:suppressAutoHyphens w:val="0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eastAsia="Calibri" w:hAnsi="Arial" w:cs="Arial"/>
                <w:b/>
                <w:color w:val="FF0000"/>
                <w:kern w:val="2"/>
                <w:sz w:val="22"/>
                <w:szCs w:val="22"/>
                <w:lang w:eastAsia="es-ES" w:bidi="ar-SA"/>
              </w:rPr>
            </w:pPr>
            <w:r w:rsidRPr="00A875A0">
              <w:rPr>
                <w:rFonts w:ascii="Arial" w:eastAsia="Calibri" w:hAnsi="Arial" w:cs="Arial"/>
                <w:b/>
                <w:kern w:val="0"/>
                <w:sz w:val="22"/>
                <w:szCs w:val="22"/>
                <w:lang w:eastAsia="es-ES" w:bidi="ar-SA"/>
              </w:rPr>
              <w:t>Document. Criteris subjectes a judici de valor.</w:t>
            </w:r>
          </w:p>
        </w:tc>
      </w:tr>
      <w:tr w:rsidR="00AE2584" w:rsidRPr="00A875A0" w14:paraId="0B40EBF7" w14:textId="77777777" w:rsidTr="00A63B6C">
        <w:trPr>
          <w:trHeight w:val="1888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4401" w14:textId="77777777" w:rsidR="00AE2584" w:rsidRPr="00A875A0" w:rsidRDefault="00AE2584" w:rsidP="00A63B6C">
            <w:pPr>
              <w:widowControl/>
              <w:suppressAutoHyphens w:val="0"/>
              <w:spacing w:before="120"/>
              <w:jc w:val="both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0"/>
                <w:u w:val="single"/>
                <w:lang w:val="x-none" w:eastAsia="ca-ES" w:bidi="ar-SA"/>
              </w:rPr>
            </w:pPr>
            <w:r w:rsidRPr="00A875A0"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0"/>
                <w:u w:val="single"/>
                <w:lang w:val="x-none" w:eastAsia="ca-ES" w:bidi="ar-SA"/>
              </w:rPr>
              <w:t xml:space="preserve">Versió </w:t>
            </w:r>
            <w:proofErr w:type="spellStart"/>
            <w:r w:rsidRPr="00A875A0">
              <w:rPr>
                <w:rFonts w:ascii="Arial" w:eastAsia="Times New Roman" w:hAnsi="Arial" w:cs="Arial"/>
                <w:b/>
                <w:i/>
                <w:color w:val="000000"/>
                <w:kern w:val="0"/>
                <w:sz w:val="22"/>
                <w:szCs w:val="20"/>
                <w:u w:val="single"/>
                <w:lang w:val="x-none" w:eastAsia="ca-ES" w:bidi="ar-SA"/>
              </w:rPr>
              <w:t>demo</w:t>
            </w:r>
            <w:proofErr w:type="spellEnd"/>
            <w:r w:rsidRPr="00A875A0"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0"/>
                <w:u w:val="single"/>
                <w:lang w:val="x-none" w:eastAsia="ca-ES" w:bidi="ar-SA"/>
              </w:rPr>
              <w:t xml:space="preserve"> per valoració l’eina en viu</w:t>
            </w:r>
          </w:p>
          <w:p w14:paraId="3943C48A" w14:textId="77777777" w:rsidR="00AE2584" w:rsidRPr="00A875A0" w:rsidRDefault="00AE2584" w:rsidP="00A63B6C">
            <w:pPr>
              <w:widowControl/>
              <w:suppressAutoHyphens w:val="0"/>
              <w:spacing w:before="120"/>
              <w:jc w:val="both"/>
              <w:rPr>
                <w:rFonts w:ascii="Arial" w:eastAsia="Times New Roman" w:hAnsi="Arial" w:cs="Arial"/>
                <w:b/>
                <w:color w:val="000000"/>
                <w:kern w:val="0"/>
                <w:sz w:val="22"/>
                <w:szCs w:val="20"/>
                <w:u w:val="single"/>
                <w:lang w:val="x-none" w:eastAsia="ca-ES" w:bidi="ar-SA"/>
              </w:rPr>
            </w:pPr>
          </w:p>
          <w:p w14:paraId="77D7A45E" w14:textId="77777777" w:rsidR="00AE2584" w:rsidRPr="00A875A0" w:rsidRDefault="00AE2584" w:rsidP="00AE2584">
            <w:pPr>
              <w:widowControl/>
              <w:numPr>
                <w:ilvl w:val="0"/>
                <w:numId w:val="48"/>
              </w:numPr>
              <w:suppressAutoHyphens w:val="0"/>
              <w:autoSpaceDE w:val="0"/>
              <w:autoSpaceDN w:val="0"/>
              <w:adjustRightInd w:val="0"/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</w:pPr>
            <w:r w:rsidRPr="00A875A0"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  <w:t>Enllaç: ............................................................................................................</w:t>
            </w:r>
          </w:p>
          <w:p w14:paraId="26C999DE" w14:textId="77777777" w:rsidR="00AE2584" w:rsidRPr="00A875A0" w:rsidRDefault="00AE2584" w:rsidP="00AE2584">
            <w:pPr>
              <w:widowControl/>
              <w:numPr>
                <w:ilvl w:val="0"/>
                <w:numId w:val="48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</w:pPr>
            <w:r w:rsidRPr="00A875A0"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  <w:t>Usuari (si s’escau): ........................................................................................</w:t>
            </w:r>
          </w:p>
          <w:p w14:paraId="1F20ACE5" w14:textId="77777777" w:rsidR="00AE2584" w:rsidRPr="00A875A0" w:rsidRDefault="00AE2584" w:rsidP="00AE2584">
            <w:pPr>
              <w:widowControl/>
              <w:numPr>
                <w:ilvl w:val="0"/>
                <w:numId w:val="48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</w:pPr>
            <w:r w:rsidRPr="00A875A0"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  <w:t>Contrasenya (si s’escau): ..............................................................................</w:t>
            </w:r>
          </w:p>
          <w:p w14:paraId="43959F76" w14:textId="77777777" w:rsidR="00AE2584" w:rsidRPr="00A875A0" w:rsidRDefault="00AE2584" w:rsidP="00A63B6C">
            <w:pPr>
              <w:suppressAutoHyphens w:val="0"/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</w:pPr>
          </w:p>
          <w:p w14:paraId="5E135CA3" w14:textId="77777777" w:rsidR="00AE2584" w:rsidRPr="00A875A0" w:rsidRDefault="00AE2584" w:rsidP="00A63B6C">
            <w:pPr>
              <w:widowControl/>
              <w:suppressAutoHyphens w:val="0"/>
              <w:spacing w:before="60"/>
              <w:jc w:val="both"/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</w:pPr>
            <w:r w:rsidRPr="00A875A0">
              <w:rPr>
                <w:rFonts w:ascii="CG Times" w:eastAsia="Times New Roman" w:hAnsi="CG Times" w:cs="Arial"/>
                <w:kern w:val="0"/>
                <w:szCs w:val="20"/>
                <w:lang w:val="x-none" w:eastAsia="x-none" w:bidi="ar-SA"/>
              </w:rPr>
              <w:sym w:font="Wingdings 2" w:char="00A3"/>
            </w:r>
            <w:r w:rsidRPr="00A875A0"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  <w:t xml:space="preserve"> A fi de donar suport a la valoració de l’eina en directe, adjunto com a annex II en aquest document de proposta tècnica amb judici de valor, el manual d’usuari de l’eina.</w:t>
            </w:r>
          </w:p>
          <w:p w14:paraId="27D5D333" w14:textId="77777777" w:rsidR="00AE2584" w:rsidRPr="00A875A0" w:rsidRDefault="00AE2584" w:rsidP="00A63B6C">
            <w:pPr>
              <w:widowControl/>
              <w:suppressAutoHyphens w:val="0"/>
              <w:jc w:val="both"/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</w:pPr>
          </w:p>
          <w:p w14:paraId="51141A47" w14:textId="77777777" w:rsidR="00AE2584" w:rsidRPr="00A875A0" w:rsidRDefault="00AE2584" w:rsidP="00A63B6C">
            <w:pPr>
              <w:widowControl/>
              <w:suppressAutoHyphens w:val="0"/>
              <w:spacing w:before="60" w:after="120"/>
              <w:jc w:val="both"/>
              <w:rPr>
                <w:rFonts w:ascii="Arial" w:eastAsia="Times New Roman" w:hAnsi="Arial" w:cs="Arial"/>
                <w:b/>
                <w:kern w:val="0"/>
                <w:sz w:val="22"/>
                <w:szCs w:val="20"/>
                <w:lang w:val="x-none" w:eastAsia="x-none" w:bidi="ar-SA"/>
              </w:rPr>
            </w:pPr>
            <w:r w:rsidRPr="00A875A0">
              <w:rPr>
                <w:rFonts w:ascii="CG Times" w:eastAsia="Times New Roman" w:hAnsi="CG Times" w:cs="Arial"/>
                <w:kern w:val="0"/>
                <w:szCs w:val="20"/>
                <w:lang w:val="x-none" w:eastAsia="x-none" w:bidi="ar-SA"/>
              </w:rPr>
              <w:sym w:font="Wingdings 2" w:char="00A3"/>
            </w:r>
            <w:r w:rsidRPr="00A875A0">
              <w:rPr>
                <w:rFonts w:ascii="CG Times" w:eastAsia="Times New Roman" w:hAnsi="CG Times" w:cs="Arial"/>
                <w:kern w:val="0"/>
                <w:szCs w:val="20"/>
                <w:lang w:val="x-none" w:eastAsia="x-none" w:bidi="ar-SA"/>
              </w:rPr>
              <w:t xml:space="preserve"> </w:t>
            </w:r>
            <w:r w:rsidRPr="00A875A0">
              <w:rPr>
                <w:rFonts w:ascii="Arial" w:eastAsia="Calibri" w:hAnsi="Arial" w:cs="Arial"/>
                <w:kern w:val="0"/>
                <w:sz w:val="22"/>
                <w:szCs w:val="22"/>
                <w:lang w:val="x-none" w:eastAsia="x-none" w:bidi="ar-SA"/>
              </w:rPr>
              <w:t>No presenta el manual d’usuari de l’eina.</w:t>
            </w:r>
          </w:p>
        </w:tc>
      </w:tr>
    </w:tbl>
    <w:p w14:paraId="54A911DC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kern w:val="0"/>
          <w:sz w:val="22"/>
          <w:szCs w:val="22"/>
          <w:lang w:eastAsia="es-ES" w:bidi="ar-SA"/>
        </w:rPr>
      </w:pPr>
    </w:p>
    <w:p w14:paraId="751F086C" w14:textId="77777777" w:rsidR="00AE2584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kern w:val="0"/>
          <w:sz w:val="22"/>
          <w:szCs w:val="22"/>
          <w:lang w:eastAsia="es-ES" w:bidi="ar-SA"/>
        </w:rPr>
      </w:pPr>
    </w:p>
    <w:p w14:paraId="42931FD4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kern w:val="0"/>
          <w:sz w:val="22"/>
          <w:szCs w:val="22"/>
          <w:lang w:eastAsia="es-ES" w:bidi="ar-SA"/>
        </w:rPr>
      </w:pPr>
    </w:p>
    <w:p w14:paraId="2138E6F4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kern w:val="0"/>
          <w:sz w:val="22"/>
          <w:szCs w:val="22"/>
          <w:lang w:eastAsia="es-ES" w:bidi="ar-SA"/>
        </w:rPr>
      </w:pPr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  <w:t xml:space="preserve">I per què consti, signo aquesta proposta a </w:t>
      </w:r>
      <w:r w:rsidRPr="00A875A0">
        <w:rPr>
          <w:rFonts w:ascii="Arial" w:eastAsia="Times New Roman" w:hAnsi="Arial" w:cs="Arial"/>
          <w:color w:val="808080"/>
          <w:kern w:val="0"/>
          <w:sz w:val="22"/>
          <w:szCs w:val="22"/>
          <w:lang w:eastAsia="es-ES" w:bidi="ar-SA"/>
        </w:rPr>
        <w:t xml:space="preserve">[  </w:t>
      </w:r>
      <w:r w:rsidRPr="00A875A0">
        <w:rPr>
          <w:rFonts w:ascii="Arial" w:eastAsia="Times New Roman" w:hAnsi="Arial" w:cs="Arial"/>
          <w:color w:val="808080"/>
          <w:kern w:val="0"/>
          <w:sz w:val="22"/>
          <w:szCs w:val="22"/>
          <w:u w:val="single"/>
          <w:lang w:eastAsia="es-ES" w:bidi="ar-SA"/>
        </w:rPr>
        <w:t>lloc</w:t>
      </w:r>
      <w:r w:rsidRPr="00A875A0">
        <w:rPr>
          <w:rFonts w:ascii="Arial" w:eastAsia="Times New Roman" w:hAnsi="Arial" w:cs="Arial"/>
          <w:color w:val="808080"/>
          <w:kern w:val="0"/>
          <w:sz w:val="22"/>
          <w:szCs w:val="22"/>
          <w:lang w:eastAsia="es-ES" w:bidi="ar-SA"/>
        </w:rPr>
        <w:t xml:space="preserve">  ] </w:t>
      </w:r>
      <w:r w:rsidRPr="00A875A0">
        <w:rPr>
          <w:rFonts w:ascii="Arial" w:eastAsia="Times New Roman" w:hAnsi="Arial" w:cs="Arial"/>
          <w:kern w:val="0"/>
          <w:sz w:val="22"/>
          <w:szCs w:val="22"/>
          <w:lang w:eastAsia="es-ES" w:bidi="ar-SA"/>
        </w:rPr>
        <w:t>en la data de la signatura electrònica.</w:t>
      </w:r>
    </w:p>
    <w:p w14:paraId="1F00D770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</w:pPr>
    </w:p>
    <w:p w14:paraId="7E55B162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</w:pPr>
    </w:p>
    <w:p w14:paraId="38830AAB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0"/>
          <w:sz w:val="22"/>
          <w:szCs w:val="22"/>
          <w:lang w:eastAsia="es-ES" w:bidi="ar-SA"/>
        </w:rPr>
      </w:pPr>
    </w:p>
    <w:p w14:paraId="163D0496" w14:textId="77777777" w:rsidR="00AE2584" w:rsidRPr="00A875A0" w:rsidRDefault="00AE2584" w:rsidP="00AE258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kern w:val="0"/>
          <w:sz w:val="22"/>
          <w:szCs w:val="22"/>
          <w:lang w:eastAsia="ca-ES" w:bidi="ar-SA"/>
        </w:rPr>
      </w:pPr>
      <w:r w:rsidRPr="00A875A0">
        <w:rPr>
          <w:rFonts w:ascii="Arial" w:eastAsia="Calibri" w:hAnsi="Arial" w:cs="Arial"/>
          <w:color w:val="000000"/>
          <w:kern w:val="0"/>
          <w:sz w:val="22"/>
          <w:szCs w:val="22"/>
          <w:lang w:eastAsia="ca-ES" w:bidi="ar-SA"/>
        </w:rPr>
        <w:t>Signatura digital del representant legal de l’empresa</w:t>
      </w:r>
    </w:p>
    <w:p w14:paraId="320734B1" w14:textId="77777777" w:rsidR="00025589" w:rsidRDefault="00025589" w:rsidP="00025589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  <w:u w:val="single"/>
        </w:rPr>
      </w:pPr>
    </w:p>
    <w:p w14:paraId="7632BD71" w14:textId="60EBA84E" w:rsidR="00760FE2" w:rsidRPr="00025589" w:rsidRDefault="00760FE2" w:rsidP="00025589"/>
    <w:bookmarkEnd w:id="0"/>
    <w:sectPr w:rsidR="00760FE2" w:rsidRPr="00025589" w:rsidSect="00A818E8">
      <w:headerReference w:type="default" r:id="rId8"/>
      <w:footerReference w:type="default" r:id="rId9"/>
      <w:pgSz w:w="11906" w:h="16838"/>
      <w:pgMar w:top="2160" w:right="1700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19BFA" w14:textId="0C0DB3C8" w:rsidR="00A818E8" w:rsidRDefault="006666F8" w:rsidP="00A818E8">
    <w:pPr>
      <w:pStyle w:val="Encabezado"/>
    </w:pPr>
    <w:bookmarkStart w:id="1" w:name="_Hlk163216809"/>
    <w:bookmarkStart w:id="2" w:name="_Hlk164753585"/>
    <w:r>
      <w:rPr>
        <w:noProof/>
      </w:rPr>
      <w:drawing>
        <wp:anchor distT="0" distB="0" distL="114300" distR="114300" simplePos="0" relativeHeight="251660288" behindDoc="1" locked="0" layoutInCell="1" allowOverlap="1" wp14:anchorId="1BE18BC5" wp14:editId="0CFDE07F">
          <wp:simplePos x="0" y="0"/>
          <wp:positionH relativeFrom="column">
            <wp:posOffset>-25786</wp:posOffset>
          </wp:positionH>
          <wp:positionV relativeFrom="paragraph">
            <wp:posOffset>75538</wp:posOffset>
          </wp:positionV>
          <wp:extent cx="3872286" cy="601550"/>
          <wp:effectExtent l="0" t="0" r="0" b="8255"/>
          <wp:wrapNone/>
          <wp:docPr id="250778682" name="Imagen 1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86542" name="Imagen 1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4707" cy="6019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p w14:paraId="4CD9A906" w14:textId="77777777" w:rsidR="00A818E8" w:rsidRDefault="00A818E8" w:rsidP="00A818E8">
    <w:pPr>
      <w:pStyle w:val="Encabezado"/>
    </w:pPr>
  </w:p>
  <w:p w14:paraId="553637E6" w14:textId="77777777" w:rsidR="00A818E8" w:rsidRDefault="00A818E8" w:rsidP="00A818E8">
    <w:pPr>
      <w:pStyle w:val="Encabezado"/>
    </w:pPr>
  </w:p>
  <w:p w14:paraId="1C0B61E7" w14:textId="77777777" w:rsidR="00A818E8" w:rsidRDefault="00A818E8" w:rsidP="00A818E8">
    <w:pPr>
      <w:pStyle w:val="Encabezado"/>
    </w:pPr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342C59"/>
    <w:multiLevelType w:val="hybridMultilevel"/>
    <w:tmpl w:val="180A8C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8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4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06543"/>
    <w:multiLevelType w:val="hybridMultilevel"/>
    <w:tmpl w:val="6AD87B7A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9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3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6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7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3"/>
  </w:num>
  <w:num w:numId="2" w16cid:durableId="1235511192">
    <w:abstractNumId w:val="44"/>
  </w:num>
  <w:num w:numId="3" w16cid:durableId="1768042383">
    <w:abstractNumId w:val="41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4"/>
  </w:num>
  <w:num w:numId="7" w16cid:durableId="294914001">
    <w:abstractNumId w:val="35"/>
  </w:num>
  <w:num w:numId="8" w16cid:durableId="826751327">
    <w:abstractNumId w:val="27"/>
  </w:num>
  <w:num w:numId="9" w16cid:durableId="601298992">
    <w:abstractNumId w:val="31"/>
  </w:num>
  <w:num w:numId="10" w16cid:durableId="1932543100">
    <w:abstractNumId w:val="45"/>
  </w:num>
  <w:num w:numId="11" w16cid:durableId="74087136">
    <w:abstractNumId w:val="28"/>
  </w:num>
  <w:num w:numId="12" w16cid:durableId="1605183626">
    <w:abstractNumId w:val="26"/>
  </w:num>
  <w:num w:numId="13" w16cid:durableId="1426069759">
    <w:abstractNumId w:val="42"/>
  </w:num>
  <w:num w:numId="14" w16cid:durableId="17851966">
    <w:abstractNumId w:val="29"/>
  </w:num>
  <w:num w:numId="15" w16cid:durableId="1972787243">
    <w:abstractNumId w:val="13"/>
  </w:num>
  <w:num w:numId="16" w16cid:durableId="2073429051">
    <w:abstractNumId w:val="43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6"/>
  </w:num>
  <w:num w:numId="21" w16cid:durableId="1835410273">
    <w:abstractNumId w:val="18"/>
  </w:num>
  <w:num w:numId="22" w16cid:durableId="498889352">
    <w:abstractNumId w:val="32"/>
  </w:num>
  <w:num w:numId="23" w16cid:durableId="2093697138">
    <w:abstractNumId w:val="36"/>
  </w:num>
  <w:num w:numId="24" w16cid:durableId="1789740582">
    <w:abstractNumId w:val="37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7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30"/>
  </w:num>
  <w:num w:numId="32" w16cid:durableId="615647912">
    <w:abstractNumId w:val="22"/>
  </w:num>
  <w:num w:numId="33" w16cid:durableId="304967596">
    <w:abstractNumId w:val="19"/>
  </w:num>
  <w:num w:numId="34" w16cid:durableId="1049380578">
    <w:abstractNumId w:val="20"/>
  </w:num>
  <w:num w:numId="35" w16cid:durableId="868104171">
    <w:abstractNumId w:val="14"/>
  </w:num>
  <w:num w:numId="36" w16cid:durableId="1037701832">
    <w:abstractNumId w:val="39"/>
  </w:num>
  <w:num w:numId="37" w16cid:durableId="2118214135">
    <w:abstractNumId w:val="38"/>
  </w:num>
  <w:num w:numId="38" w16cid:durableId="1054693300">
    <w:abstractNumId w:val="8"/>
  </w:num>
  <w:num w:numId="39" w16cid:durableId="1790498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40"/>
  </w:num>
  <w:num w:numId="42" w16cid:durableId="82071889">
    <w:abstractNumId w:val="9"/>
  </w:num>
  <w:num w:numId="43" w16cid:durableId="51274772">
    <w:abstractNumId w:val="23"/>
  </w:num>
  <w:num w:numId="44" w16cid:durableId="1276986090">
    <w:abstractNumId w:val="17"/>
  </w:num>
  <w:num w:numId="45" w16cid:durableId="1525678445">
    <w:abstractNumId w:val="24"/>
  </w:num>
  <w:num w:numId="46" w16cid:durableId="1336154870">
    <w:abstractNumId w:val="21"/>
  </w:num>
  <w:num w:numId="47" w16cid:durableId="553855205">
    <w:abstractNumId w:val="25"/>
  </w:num>
  <w:num w:numId="48" w16cid:durableId="822744790">
    <w:abstractNumId w:val="1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25589"/>
    <w:rsid w:val="000311E1"/>
    <w:rsid w:val="00031BE4"/>
    <w:rsid w:val="00031F9E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387C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67DD3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6B4E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666F8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0AB0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49F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95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865DE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0580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26FC"/>
    <w:rsid w:val="00A733FD"/>
    <w:rsid w:val="00A7511A"/>
    <w:rsid w:val="00A76754"/>
    <w:rsid w:val="00A7794E"/>
    <w:rsid w:val="00A818E8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E2584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913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4F3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1595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Ariadna Arbat</cp:lastModifiedBy>
  <cp:revision>9</cp:revision>
  <cp:lastPrinted>2024-04-12T09:55:00Z</cp:lastPrinted>
  <dcterms:created xsi:type="dcterms:W3CDTF">2024-11-07T06:50:00Z</dcterms:created>
  <dcterms:modified xsi:type="dcterms:W3CDTF">2025-01-29T08:20:00Z</dcterms:modified>
</cp:coreProperties>
</file>