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155EC8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155EC8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:rsidR="00155EC8" w:rsidRPr="001B2F0E" w:rsidRDefault="00155EC8" w:rsidP="00155EC8">
      <w:pPr>
        <w:rPr>
          <w:b/>
          <w:szCs w:val="24"/>
        </w:rPr>
      </w:pPr>
      <w:r w:rsidRPr="001B2F0E">
        <w:rPr>
          <w:b/>
          <w:szCs w:val="24"/>
        </w:rPr>
        <w:t xml:space="preserve">MODEL D’OFERTA ECONÒMICA PER LOTS </w:t>
      </w:r>
    </w:p>
    <w:p w:rsidR="00155EC8" w:rsidRPr="00406E79" w:rsidRDefault="00155EC8" w:rsidP="00155EC8">
      <w:pPr>
        <w:rPr>
          <w:rFonts w:cs="Arial"/>
          <w:color w:val="0070C0"/>
          <w:spacing w:val="-2"/>
          <w:szCs w:val="24"/>
        </w:rPr>
      </w:pPr>
    </w:p>
    <w:p w:rsidR="00155EC8" w:rsidRPr="00406E79" w:rsidRDefault="00155EC8" w:rsidP="00155EC8">
      <w:pPr>
        <w:autoSpaceDE w:val="0"/>
        <w:autoSpaceDN w:val="0"/>
        <w:adjustRightInd w:val="0"/>
        <w:rPr>
          <w:rFonts w:cs="Arial"/>
          <w:szCs w:val="22"/>
        </w:rPr>
      </w:pPr>
      <w:r w:rsidRPr="00406E79">
        <w:rPr>
          <w:rFonts w:cs="Arial"/>
          <w:szCs w:val="22"/>
        </w:rPr>
        <w:t>En/na</w:t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  <w:t>, amb NIF</w:t>
      </w:r>
      <w:r w:rsidRPr="00406E79">
        <w:rPr>
          <w:rFonts w:cs="Arial"/>
          <w:szCs w:val="22"/>
        </w:rPr>
        <w:tab/>
        <w:t xml:space="preserve">, en qualitat de </w:t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  <w:t>i en nom i representació de la societat</w:t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  <w:t xml:space="preserve">, amb </w:t>
      </w:r>
      <w:r>
        <w:rPr>
          <w:rFonts w:cs="Arial"/>
          <w:szCs w:val="22"/>
        </w:rPr>
        <w:t>N</w:t>
      </w:r>
      <w:r w:rsidRPr="00406E79">
        <w:rPr>
          <w:rFonts w:cs="Arial"/>
          <w:szCs w:val="22"/>
        </w:rPr>
        <w:t xml:space="preserve">IF .................... i domiciliada a </w:t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  <w:t>, segons escriptura pública autoritzada davant Notari/a</w:t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  <w:t xml:space="preserve">, en data </w:t>
      </w:r>
      <w:r w:rsidRPr="00406E79">
        <w:rPr>
          <w:rFonts w:cs="Arial"/>
          <w:szCs w:val="22"/>
        </w:rPr>
        <w:tab/>
        <w:t>i amb número de protocol</w:t>
      </w:r>
      <w:r w:rsidRPr="00406E79">
        <w:rPr>
          <w:rFonts w:cs="Arial"/>
          <w:szCs w:val="22"/>
        </w:rPr>
        <w:tab/>
        <w:t>.</w:t>
      </w:r>
    </w:p>
    <w:p w:rsidR="00155EC8" w:rsidRPr="00406E79" w:rsidRDefault="00155EC8" w:rsidP="00155EC8">
      <w:pPr>
        <w:rPr>
          <w:rFonts w:cs="Arial"/>
          <w:color w:val="000000"/>
          <w:spacing w:val="-2"/>
          <w:szCs w:val="24"/>
        </w:rPr>
      </w:pPr>
      <w:r w:rsidRPr="00406E79">
        <w:rPr>
          <w:rFonts w:cs="Arial"/>
          <w:szCs w:val="22"/>
        </w:rPr>
        <w:t xml:space="preserve">, assabentat de l’anunci publicat en data </w:t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</w:r>
      <w:r>
        <w:rPr>
          <w:rFonts w:cs="Arial"/>
          <w:szCs w:val="22"/>
        </w:rPr>
        <w:t>a</w:t>
      </w:r>
      <w:r w:rsidRPr="00406E79">
        <w:rPr>
          <w:rFonts w:cs="Arial"/>
          <w:szCs w:val="22"/>
        </w:rPr>
        <w:t xml:space="preserve">l perfil del contractant de l’Ajuntament de Sabadell i de les condicions i requisits que s’exigeixen per a l’adjudicació del contracte anomenat </w:t>
      </w:r>
      <w:r w:rsidRPr="00DE4E81">
        <w:rPr>
          <w:rFonts w:cs="Arial"/>
          <w:b/>
          <w:bCs/>
          <w:noProof/>
          <w:spacing w:val="-2"/>
        </w:rPr>
        <w:t>“Subministrament i muntatge de conjunt modular prefabricat per a magatzem de la carpa de circ La Vela. Ca L’Estruch”</w:t>
      </w:r>
      <w:r w:rsidRPr="001B2F0E">
        <w:rPr>
          <w:rFonts w:cs="Arial"/>
          <w:bCs/>
          <w:noProof/>
          <w:spacing w:val="-2"/>
        </w:rPr>
        <w:t xml:space="preserve">, </w:t>
      </w:r>
      <w:r w:rsidRPr="00406E79">
        <w:rPr>
          <w:rFonts w:cs="Arial"/>
          <w:color w:val="000000"/>
          <w:spacing w:val="-2"/>
          <w:szCs w:val="24"/>
        </w:rPr>
        <w:t>concorre a aquest procediment i es compromet, en cas de ser seleccionada la seva oferta, a l’execució del contracte amb subjecció estricta al projecte redactat a l’efecte i al plec de clàusules administratives particulars.</w:t>
      </w:r>
    </w:p>
    <w:p w:rsidR="00155EC8" w:rsidRPr="00406E79" w:rsidRDefault="00155EC8" w:rsidP="00155EC8">
      <w:pPr>
        <w:rPr>
          <w:rFonts w:cs="Arial"/>
          <w:color w:val="000000"/>
          <w:spacing w:val="-2"/>
          <w:szCs w:val="24"/>
        </w:rPr>
      </w:pPr>
      <w:r w:rsidRPr="00406E79">
        <w:rPr>
          <w:rFonts w:cs="Arial"/>
          <w:color w:val="000000"/>
          <w:spacing w:val="-2"/>
          <w:szCs w:val="24"/>
        </w:rPr>
        <w:t xml:space="preserve"> </w:t>
      </w:r>
    </w:p>
    <w:p w:rsidR="00155EC8" w:rsidRPr="00406E79" w:rsidRDefault="00155EC8" w:rsidP="00155EC8">
      <w:pPr>
        <w:rPr>
          <w:rFonts w:cs="Arial"/>
          <w:color w:val="000000"/>
          <w:spacing w:val="-2"/>
          <w:szCs w:val="24"/>
        </w:rPr>
      </w:pPr>
      <w:r w:rsidRPr="00406E79">
        <w:rPr>
          <w:rFonts w:cs="Arial"/>
          <w:color w:val="000000"/>
          <w:spacing w:val="-2"/>
          <w:szCs w:val="24"/>
        </w:rPr>
        <w:t xml:space="preserve">En relació als criteris d’adjudicació avaluables mitjançant l’aplicació de fórmules que preveu el Plec de clàusules administratives particulars fa constar que l’oferta presentada es desglossa </w:t>
      </w:r>
      <w:r>
        <w:rPr>
          <w:rFonts w:cs="Arial"/>
          <w:color w:val="000000"/>
          <w:spacing w:val="-2"/>
          <w:szCs w:val="24"/>
        </w:rPr>
        <w:t>de conformitat amb el</w:t>
      </w:r>
      <w:r w:rsidRPr="00406E79">
        <w:rPr>
          <w:rFonts w:cs="Arial"/>
          <w:color w:val="000000"/>
          <w:spacing w:val="-2"/>
          <w:szCs w:val="24"/>
        </w:rPr>
        <w:t xml:space="preserve"> següent:</w:t>
      </w:r>
    </w:p>
    <w:p w:rsidR="00155EC8" w:rsidRPr="00E104A3" w:rsidRDefault="00155EC8" w:rsidP="00155EC8">
      <w:pPr>
        <w:spacing w:before="120"/>
        <w:rPr>
          <w:rFonts w:eastAsia="Calibri" w:cs="Arial"/>
          <w:b/>
          <w:lang w:eastAsia="en-US"/>
        </w:rPr>
      </w:pPr>
      <w:r w:rsidRPr="00E104A3">
        <w:rPr>
          <w:rFonts w:cs="Arial"/>
          <w:b/>
          <w:color w:val="000000"/>
          <w:spacing w:val="-2"/>
        </w:rPr>
        <w:t xml:space="preserve">Criteri 1 </w:t>
      </w:r>
      <w:r w:rsidRPr="00E104A3">
        <w:rPr>
          <w:rFonts w:eastAsia="Calibri" w:cs="Arial"/>
          <w:b/>
          <w:lang w:eastAsia="en-US"/>
        </w:rPr>
        <w:t xml:space="preserve">Baixa econòmica </w:t>
      </w:r>
      <w:r>
        <w:rPr>
          <w:rFonts w:eastAsia="Calibri" w:cs="Arial"/>
          <w:b/>
          <w:lang w:eastAsia="en-US"/>
        </w:rPr>
        <w:t>(puntuació màxima 90 punts)</w:t>
      </w:r>
    </w:p>
    <w:p w:rsidR="00155EC8" w:rsidRPr="00406E79" w:rsidRDefault="00155EC8" w:rsidP="00155EC8">
      <w:pPr>
        <w:rPr>
          <w:rFonts w:cs="Arial"/>
          <w:color w:val="000000"/>
          <w:spacing w:val="-2"/>
          <w:szCs w:val="24"/>
        </w:rPr>
      </w:pPr>
    </w:p>
    <w:p w:rsidR="00155EC8" w:rsidRPr="00406E79" w:rsidRDefault="00155EC8" w:rsidP="00155EC8">
      <w:pPr>
        <w:rPr>
          <w:rFonts w:cs="Arial"/>
          <w:color w:val="000000"/>
          <w:spacing w:val="-2"/>
          <w:szCs w:val="24"/>
        </w:rPr>
      </w:pPr>
      <w:r w:rsidRPr="00406E79">
        <w:rPr>
          <w:rFonts w:cs="Arial"/>
          <w:color w:val="000000"/>
          <w:spacing w:val="-2"/>
          <w:szCs w:val="24"/>
        </w:rPr>
        <w:t>Import base:</w:t>
      </w:r>
    </w:p>
    <w:p w:rsidR="00155EC8" w:rsidRPr="00406E79" w:rsidRDefault="00155EC8" w:rsidP="00155EC8">
      <w:pPr>
        <w:rPr>
          <w:rFonts w:cs="Arial"/>
          <w:color w:val="000000"/>
          <w:spacing w:val="-2"/>
          <w:szCs w:val="24"/>
        </w:rPr>
      </w:pPr>
      <w:r w:rsidRPr="00406E79">
        <w:rPr>
          <w:rFonts w:cs="Arial"/>
          <w:color w:val="000000"/>
          <w:spacing w:val="-2"/>
          <w:szCs w:val="24"/>
        </w:rPr>
        <w:t>Import IVA:</w:t>
      </w:r>
    </w:p>
    <w:p w:rsidR="00155EC8" w:rsidRPr="00406E79" w:rsidRDefault="00155EC8" w:rsidP="00155EC8">
      <w:pPr>
        <w:rPr>
          <w:rFonts w:cs="Arial"/>
          <w:color w:val="000000"/>
          <w:spacing w:val="-2"/>
          <w:szCs w:val="24"/>
        </w:rPr>
      </w:pPr>
      <w:r w:rsidRPr="00406E79">
        <w:rPr>
          <w:rFonts w:cs="Arial"/>
          <w:color w:val="000000"/>
          <w:spacing w:val="-2"/>
          <w:szCs w:val="24"/>
        </w:rPr>
        <w:t>Import total:</w:t>
      </w:r>
    </w:p>
    <w:p w:rsidR="00155EC8" w:rsidRPr="00406E79" w:rsidRDefault="00155EC8" w:rsidP="00155EC8">
      <w:pPr>
        <w:rPr>
          <w:rFonts w:cs="Arial"/>
          <w:color w:val="000000"/>
          <w:spacing w:val="-2"/>
          <w:szCs w:val="24"/>
        </w:rPr>
      </w:pPr>
    </w:p>
    <w:p w:rsidR="00155EC8" w:rsidRPr="00DE4E81" w:rsidRDefault="00155EC8" w:rsidP="00155EC8">
      <w:pPr>
        <w:autoSpaceDE w:val="0"/>
        <w:autoSpaceDN w:val="0"/>
        <w:adjustRightInd w:val="0"/>
        <w:rPr>
          <w:rFonts w:cs="Arial"/>
          <w:u w:val="single"/>
          <w:lang w:eastAsia="ca-ES"/>
        </w:rPr>
      </w:pPr>
      <w:r w:rsidRPr="00DE4E81">
        <w:rPr>
          <w:rFonts w:cs="Arial"/>
          <w:u w:val="single"/>
          <w:lang w:eastAsia="ca-ES"/>
        </w:rPr>
        <w:t>En cas de no fer cap baixa no s'assignarà cap puntuació per aquest criteri.</w:t>
      </w:r>
    </w:p>
    <w:p w:rsidR="00155EC8" w:rsidRPr="00406E79" w:rsidRDefault="00155EC8" w:rsidP="00155EC8">
      <w:pPr>
        <w:rPr>
          <w:rFonts w:cs="Arial"/>
          <w:color w:val="000000"/>
          <w:spacing w:val="-2"/>
          <w:szCs w:val="24"/>
        </w:rPr>
      </w:pPr>
    </w:p>
    <w:p w:rsidR="00155EC8" w:rsidRPr="00406E79" w:rsidRDefault="00155EC8" w:rsidP="00155EC8">
      <w:pPr>
        <w:rPr>
          <w:rFonts w:cs="Arial"/>
          <w:b/>
          <w:spacing w:val="-2"/>
          <w:szCs w:val="24"/>
        </w:rPr>
      </w:pPr>
      <w:r w:rsidRPr="00406E79">
        <w:rPr>
          <w:rFonts w:cs="Arial"/>
          <w:b/>
          <w:spacing w:val="-2"/>
          <w:szCs w:val="24"/>
        </w:rPr>
        <w:t xml:space="preserve">Criteri 2. Ampliació del termini de garantia (puntuació màxima </w:t>
      </w:r>
      <w:r>
        <w:rPr>
          <w:rFonts w:cs="Arial"/>
          <w:b/>
          <w:spacing w:val="-2"/>
          <w:szCs w:val="24"/>
        </w:rPr>
        <w:t>10</w:t>
      </w:r>
      <w:r w:rsidRPr="00406E79">
        <w:rPr>
          <w:rFonts w:cs="Arial"/>
          <w:b/>
          <w:spacing w:val="-2"/>
          <w:szCs w:val="24"/>
        </w:rPr>
        <w:t xml:space="preserve"> punts)</w:t>
      </w:r>
    </w:p>
    <w:p w:rsidR="00155EC8" w:rsidRDefault="00155EC8" w:rsidP="00155EC8">
      <w:pPr>
        <w:rPr>
          <w:rFonts w:cs="Arial"/>
          <w:spacing w:val="-2"/>
          <w:szCs w:val="24"/>
        </w:rPr>
      </w:pPr>
    </w:p>
    <w:p w:rsidR="00155EC8" w:rsidRPr="0050009C" w:rsidRDefault="00155EC8" w:rsidP="00155EC8">
      <w:pPr>
        <w:autoSpaceDE w:val="0"/>
        <w:autoSpaceDN w:val="0"/>
        <w:adjustRightInd w:val="0"/>
        <w:rPr>
          <w:rFonts w:cs="Arial"/>
          <w:bCs/>
          <w:lang w:eastAsia="ca-ES"/>
        </w:rPr>
      </w:pPr>
      <w:r w:rsidRPr="0050009C">
        <w:rPr>
          <w:rFonts w:cs="Arial"/>
          <w:bCs/>
          <w:lang w:eastAsia="ca-ES"/>
        </w:rPr>
        <w:t>El període de garantia establert per</w:t>
      </w:r>
      <w:r>
        <w:rPr>
          <w:rFonts w:cs="Arial"/>
          <w:bCs/>
          <w:lang w:eastAsia="ca-ES"/>
        </w:rPr>
        <w:t xml:space="preserve"> a aquesta obra és de 24</w:t>
      </w:r>
      <w:r w:rsidRPr="0050009C">
        <w:rPr>
          <w:rFonts w:cs="Arial"/>
          <w:bCs/>
          <w:lang w:eastAsia="ca-ES"/>
        </w:rPr>
        <w:t xml:space="preserve"> mesos des de l’acta de recepció.</w:t>
      </w:r>
    </w:p>
    <w:p w:rsidR="00155EC8" w:rsidRPr="0050009C" w:rsidRDefault="00155EC8" w:rsidP="00155EC8">
      <w:pPr>
        <w:autoSpaceDE w:val="0"/>
        <w:autoSpaceDN w:val="0"/>
        <w:adjustRightInd w:val="0"/>
        <w:rPr>
          <w:rFonts w:cs="Arial"/>
          <w:bCs/>
          <w:lang w:eastAsia="ca-ES"/>
        </w:rPr>
      </w:pPr>
    </w:p>
    <w:p w:rsidR="00155EC8" w:rsidRPr="0050009C" w:rsidRDefault="00155EC8" w:rsidP="00155EC8">
      <w:pPr>
        <w:autoSpaceDE w:val="0"/>
        <w:autoSpaceDN w:val="0"/>
        <w:adjustRightInd w:val="0"/>
        <w:rPr>
          <w:rFonts w:cs="Arial"/>
          <w:bCs/>
          <w:lang w:eastAsia="ca-ES"/>
        </w:rPr>
      </w:pPr>
      <w:r w:rsidRPr="0050009C">
        <w:rPr>
          <w:rFonts w:cs="Arial"/>
          <w:bCs/>
          <w:lang w:eastAsia="ca-ES"/>
        </w:rPr>
        <w:t>El licitador pot presentar una ampliació de la garantia addicional fins a 24 mesos (</w:t>
      </w:r>
      <w:r>
        <w:rPr>
          <w:rFonts w:cs="Arial"/>
          <w:bCs/>
          <w:lang w:eastAsia="ca-ES"/>
        </w:rPr>
        <w:t>48</w:t>
      </w:r>
      <w:r w:rsidRPr="0050009C">
        <w:rPr>
          <w:rFonts w:cs="Arial"/>
          <w:bCs/>
          <w:lang w:eastAsia="ca-ES"/>
        </w:rPr>
        <w:t xml:space="preserve"> en total). L’ampliació del termini haurà de ser en terminis de 6 mesos (no es valorarà cap altra opció que no sigui una ampliació en terminis de 6 mesos).</w:t>
      </w:r>
    </w:p>
    <w:p w:rsidR="00155EC8" w:rsidRDefault="00155EC8" w:rsidP="00155EC8">
      <w:pPr>
        <w:rPr>
          <w:rFonts w:cs="Arial"/>
          <w:spacing w:val="-2"/>
          <w:szCs w:val="24"/>
        </w:rPr>
      </w:pPr>
    </w:p>
    <w:p w:rsidR="00155EC8" w:rsidRPr="00406E79" w:rsidRDefault="00155EC8" w:rsidP="00155EC8">
      <w:pPr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Per a la valoració d’aquest criteri,</w:t>
      </w:r>
      <w:r w:rsidRPr="00406E79">
        <w:rPr>
          <w:rFonts w:cs="Arial"/>
          <w:spacing w:val="-2"/>
          <w:szCs w:val="24"/>
        </w:rPr>
        <w:t xml:space="preserve"> el licitador pot fer alguna de les propostes</w:t>
      </w:r>
      <w:r>
        <w:rPr>
          <w:rFonts w:cs="Arial"/>
          <w:spacing w:val="-2"/>
          <w:szCs w:val="24"/>
        </w:rPr>
        <w:t xml:space="preserve"> </w:t>
      </w:r>
      <w:r w:rsidRPr="00406E79">
        <w:rPr>
          <w:rFonts w:cs="Arial"/>
          <w:spacing w:val="-2"/>
          <w:szCs w:val="24"/>
        </w:rPr>
        <w:t>següents: (cal marcar l’opció escollida).</w:t>
      </w:r>
    </w:p>
    <w:p w:rsidR="00155EC8" w:rsidRDefault="00155EC8" w:rsidP="00155EC8">
      <w:pPr>
        <w:rPr>
          <w:rFonts w:cs="Arial"/>
          <w:spacing w:val="-2"/>
          <w:szCs w:val="24"/>
        </w:rPr>
      </w:pPr>
    </w:p>
    <w:p w:rsidR="00155EC8" w:rsidRPr="00406E79" w:rsidRDefault="00155EC8" w:rsidP="00155EC8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rPr>
          <w:rFonts w:cs="Arial"/>
          <w:iCs/>
          <w:spacing w:val="-2"/>
        </w:rPr>
      </w:pPr>
      <w:r w:rsidRPr="00041C2B">
        <w:rPr>
          <w:rFonts w:ascii="Verdana" w:hAnsi="Verdana" w:cs="Arial"/>
          <w:w w:val="98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0.65pt;height:10.65pt" o:ole="">
            <v:imagedata r:id="rId8" o:title=""/>
          </v:shape>
          <w:control r:id="rId9" w:name="CheckBox1411222" w:shapeid="_x0000_i1039"/>
        </w:object>
      </w:r>
      <w:r w:rsidRPr="00041C2B">
        <w:rPr>
          <w:rFonts w:cs="Arial"/>
          <w:w w:val="98"/>
          <w:lang w:eastAsia="ca-ES"/>
        </w:rPr>
        <w:t xml:space="preserve"> </w:t>
      </w:r>
      <w:r>
        <w:rPr>
          <w:rFonts w:cs="Arial"/>
          <w:w w:val="98"/>
          <w:lang w:eastAsia="ca-ES"/>
        </w:rPr>
        <w:t>N</w:t>
      </w:r>
      <w:r w:rsidRPr="00406E79">
        <w:rPr>
          <w:rFonts w:eastAsia="PMingLiU" w:cs="Arial"/>
          <w:spacing w:val="-2"/>
        </w:rPr>
        <w:t xml:space="preserve">o assumeixo ampliar el termini de garantia </w:t>
      </w:r>
      <w:r>
        <w:rPr>
          <w:rFonts w:eastAsia="PMingLiU" w:cs="Arial"/>
          <w:spacing w:val="-2"/>
        </w:rPr>
        <w:t xml:space="preserve">(de manera que només s’assumeixen </w:t>
      </w:r>
      <w:r w:rsidRPr="00406E79">
        <w:rPr>
          <w:rFonts w:eastAsia="PMingLiU" w:cs="Arial"/>
          <w:spacing w:val="-2"/>
        </w:rPr>
        <w:t xml:space="preserve">els </w:t>
      </w:r>
      <w:r>
        <w:rPr>
          <w:rFonts w:eastAsia="PMingLiU" w:cs="Arial"/>
          <w:spacing w:val="-2"/>
        </w:rPr>
        <w:t xml:space="preserve">24 mesos </w:t>
      </w:r>
      <w:r w:rsidRPr="00406E79">
        <w:rPr>
          <w:rFonts w:eastAsia="PMingLiU" w:cs="Arial"/>
          <w:spacing w:val="-2"/>
        </w:rPr>
        <w:t>establerts per aquest plec).</w:t>
      </w:r>
    </w:p>
    <w:p w:rsidR="00155EC8" w:rsidRPr="00406E79" w:rsidRDefault="00155EC8" w:rsidP="00155EC8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rPr>
          <w:rFonts w:eastAsia="PMingLiU" w:cs="Arial"/>
          <w:spacing w:val="-2"/>
        </w:rPr>
      </w:pPr>
      <w:r w:rsidRPr="00041C2B">
        <w:rPr>
          <w:rFonts w:ascii="Verdana" w:hAnsi="Verdana" w:cs="Arial"/>
          <w:w w:val="98"/>
          <w:sz w:val="20"/>
        </w:rPr>
        <w:object w:dxaOrig="225" w:dyaOrig="225">
          <v:shape id="_x0000_i1038" type="#_x0000_t75" style="width:10.65pt;height:10.65pt" o:ole="">
            <v:imagedata r:id="rId8" o:title=""/>
          </v:shape>
          <w:control r:id="rId10" w:name="CheckBox1411232" w:shapeid="_x0000_i1038"/>
        </w:object>
      </w:r>
      <w:r w:rsidRPr="00041C2B">
        <w:rPr>
          <w:rFonts w:cs="Arial"/>
          <w:w w:val="98"/>
          <w:lang w:eastAsia="ca-ES"/>
        </w:rPr>
        <w:t xml:space="preserve">  </w:t>
      </w:r>
      <w:r w:rsidRPr="00406E79">
        <w:rPr>
          <w:rFonts w:eastAsia="PMingLiU" w:cs="Arial"/>
          <w:spacing w:val="-2"/>
        </w:rPr>
        <w:t xml:space="preserve"> </w:t>
      </w:r>
      <w:r>
        <w:rPr>
          <w:rFonts w:eastAsia="PMingLiU" w:cs="Arial"/>
          <w:spacing w:val="-2"/>
        </w:rPr>
        <w:t>A</w:t>
      </w:r>
      <w:r w:rsidRPr="00406E79">
        <w:rPr>
          <w:rFonts w:eastAsia="PMingLiU" w:cs="Arial"/>
          <w:spacing w:val="-2"/>
        </w:rPr>
        <w:t xml:space="preserve">ssumeixo ampliar el termini de garantia en </w:t>
      </w:r>
      <w:r>
        <w:rPr>
          <w:rFonts w:eastAsia="PMingLiU" w:cs="Arial"/>
          <w:spacing w:val="-2"/>
        </w:rPr>
        <w:t xml:space="preserve">6 mesos addicionals </w:t>
      </w:r>
      <w:r w:rsidRPr="00406E79">
        <w:rPr>
          <w:rFonts w:eastAsia="PMingLiU" w:cs="Arial"/>
          <w:spacing w:val="-2"/>
        </w:rPr>
        <w:t xml:space="preserve">(el que fa un total </w:t>
      </w:r>
      <w:r>
        <w:rPr>
          <w:rFonts w:eastAsia="PMingLiU" w:cs="Arial"/>
          <w:spacing w:val="-2"/>
        </w:rPr>
        <w:t>de 30 mesos</w:t>
      </w:r>
      <w:r w:rsidRPr="00406E79">
        <w:rPr>
          <w:rFonts w:eastAsia="PMingLiU" w:cs="Arial"/>
          <w:spacing w:val="-2"/>
        </w:rPr>
        <w:t xml:space="preserve">) </w:t>
      </w:r>
    </w:p>
    <w:p w:rsidR="00155EC8" w:rsidRDefault="00155EC8" w:rsidP="00155EC8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rPr>
          <w:rFonts w:eastAsia="PMingLiU" w:cs="Arial"/>
          <w:spacing w:val="-2"/>
        </w:rPr>
      </w:pPr>
      <w:r w:rsidRPr="00041C2B">
        <w:rPr>
          <w:rFonts w:ascii="Verdana" w:hAnsi="Verdana" w:cs="Arial"/>
          <w:w w:val="98"/>
          <w:sz w:val="20"/>
        </w:rPr>
        <w:object w:dxaOrig="225" w:dyaOrig="225">
          <v:shape id="_x0000_i1037" type="#_x0000_t75" style="width:10.65pt;height:10.65pt" o:ole="">
            <v:imagedata r:id="rId8" o:title=""/>
          </v:shape>
          <w:control r:id="rId11" w:name="CheckBox1411242" w:shapeid="_x0000_i1037"/>
        </w:object>
      </w:r>
      <w:r w:rsidRPr="00041C2B">
        <w:rPr>
          <w:rFonts w:cs="Arial"/>
          <w:w w:val="98"/>
          <w:lang w:eastAsia="ca-ES"/>
        </w:rPr>
        <w:t xml:space="preserve">  </w:t>
      </w:r>
      <w:r w:rsidRPr="00406E79">
        <w:rPr>
          <w:rFonts w:eastAsia="PMingLiU" w:cs="Arial"/>
          <w:spacing w:val="-2"/>
        </w:rPr>
        <w:t xml:space="preserve"> </w:t>
      </w:r>
      <w:r>
        <w:rPr>
          <w:rFonts w:eastAsia="PMingLiU" w:cs="Arial"/>
          <w:spacing w:val="-2"/>
        </w:rPr>
        <w:t>A</w:t>
      </w:r>
      <w:r w:rsidRPr="00406E79">
        <w:rPr>
          <w:rFonts w:eastAsia="PMingLiU" w:cs="Arial"/>
          <w:spacing w:val="-2"/>
        </w:rPr>
        <w:t xml:space="preserve">ssumeixo ampliar el termini de garantia en </w:t>
      </w:r>
      <w:r>
        <w:rPr>
          <w:rFonts w:eastAsia="PMingLiU" w:cs="Arial"/>
          <w:spacing w:val="-2"/>
        </w:rPr>
        <w:t>12</w:t>
      </w:r>
      <w:r w:rsidRPr="00406E79">
        <w:rPr>
          <w:rFonts w:eastAsia="PMingLiU" w:cs="Arial"/>
          <w:spacing w:val="-2"/>
        </w:rPr>
        <w:t xml:space="preserve"> </w:t>
      </w:r>
      <w:r>
        <w:rPr>
          <w:rFonts w:eastAsia="PMingLiU" w:cs="Arial"/>
          <w:spacing w:val="-2"/>
        </w:rPr>
        <w:t>mesos</w:t>
      </w:r>
      <w:r w:rsidRPr="00406E79">
        <w:rPr>
          <w:rFonts w:eastAsia="PMingLiU" w:cs="Arial"/>
          <w:spacing w:val="-2"/>
        </w:rPr>
        <w:t xml:space="preserve"> addicionals (el que fa un total de </w:t>
      </w:r>
      <w:r>
        <w:rPr>
          <w:rFonts w:eastAsia="PMingLiU" w:cs="Arial"/>
          <w:spacing w:val="-2"/>
        </w:rPr>
        <w:t>36 mesos</w:t>
      </w:r>
      <w:r w:rsidRPr="00406E79">
        <w:rPr>
          <w:rFonts w:eastAsia="PMingLiU" w:cs="Arial"/>
          <w:spacing w:val="-2"/>
        </w:rPr>
        <w:t xml:space="preserve">) </w:t>
      </w:r>
    </w:p>
    <w:p w:rsidR="00155EC8" w:rsidRDefault="00155EC8" w:rsidP="00155EC8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rPr>
          <w:rFonts w:eastAsia="PMingLiU" w:cs="Arial"/>
          <w:spacing w:val="-2"/>
        </w:rPr>
      </w:pPr>
      <w:r w:rsidRPr="00041C2B">
        <w:rPr>
          <w:rFonts w:ascii="Verdana" w:hAnsi="Verdana" w:cs="Arial"/>
          <w:w w:val="98"/>
          <w:sz w:val="20"/>
        </w:rPr>
        <w:object w:dxaOrig="225" w:dyaOrig="225">
          <v:shape id="_x0000_i1036" type="#_x0000_t75" style="width:10.65pt;height:10.65pt" o:ole="">
            <v:imagedata r:id="rId8" o:title=""/>
          </v:shape>
          <w:control r:id="rId12" w:name="CheckBox14112421" w:shapeid="_x0000_i1036"/>
        </w:object>
      </w:r>
      <w:r w:rsidRPr="00041C2B">
        <w:rPr>
          <w:rFonts w:cs="Arial"/>
          <w:w w:val="98"/>
          <w:lang w:eastAsia="ca-ES"/>
        </w:rPr>
        <w:t xml:space="preserve">  </w:t>
      </w:r>
      <w:r w:rsidRPr="00406E79">
        <w:rPr>
          <w:rFonts w:eastAsia="PMingLiU" w:cs="Arial"/>
          <w:spacing w:val="-2"/>
        </w:rPr>
        <w:t xml:space="preserve"> </w:t>
      </w:r>
      <w:r>
        <w:rPr>
          <w:rFonts w:eastAsia="PMingLiU" w:cs="Arial"/>
          <w:spacing w:val="-2"/>
        </w:rPr>
        <w:t>A</w:t>
      </w:r>
      <w:r w:rsidRPr="00406E79">
        <w:rPr>
          <w:rFonts w:eastAsia="PMingLiU" w:cs="Arial"/>
          <w:spacing w:val="-2"/>
        </w:rPr>
        <w:t xml:space="preserve">ssumeixo ampliar el termini de garantia en </w:t>
      </w:r>
      <w:r>
        <w:rPr>
          <w:rFonts w:eastAsia="PMingLiU" w:cs="Arial"/>
          <w:spacing w:val="-2"/>
        </w:rPr>
        <w:t>18</w:t>
      </w:r>
      <w:r w:rsidRPr="00406E79">
        <w:rPr>
          <w:rFonts w:eastAsia="PMingLiU" w:cs="Arial"/>
          <w:spacing w:val="-2"/>
        </w:rPr>
        <w:t xml:space="preserve"> </w:t>
      </w:r>
      <w:r>
        <w:rPr>
          <w:rFonts w:eastAsia="PMingLiU" w:cs="Arial"/>
          <w:spacing w:val="-2"/>
        </w:rPr>
        <w:t>mesos</w:t>
      </w:r>
      <w:r w:rsidRPr="00406E79">
        <w:rPr>
          <w:rFonts w:eastAsia="PMingLiU" w:cs="Arial"/>
          <w:spacing w:val="-2"/>
        </w:rPr>
        <w:t xml:space="preserve"> addicionals (el que fa un total de </w:t>
      </w:r>
      <w:r>
        <w:rPr>
          <w:rFonts w:eastAsia="PMingLiU" w:cs="Arial"/>
          <w:spacing w:val="-2"/>
        </w:rPr>
        <w:t>42 mesos</w:t>
      </w:r>
      <w:r w:rsidRPr="00406E79">
        <w:rPr>
          <w:rFonts w:eastAsia="PMingLiU" w:cs="Arial"/>
          <w:spacing w:val="-2"/>
        </w:rPr>
        <w:t xml:space="preserve">) </w:t>
      </w:r>
    </w:p>
    <w:p w:rsidR="00155EC8" w:rsidRPr="00406E79" w:rsidRDefault="00155EC8" w:rsidP="00155EC8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rPr>
          <w:rFonts w:eastAsia="PMingLiU" w:cs="Arial"/>
          <w:spacing w:val="-2"/>
        </w:rPr>
      </w:pPr>
      <w:r w:rsidRPr="00041C2B">
        <w:rPr>
          <w:rFonts w:ascii="Verdana" w:hAnsi="Verdana" w:cs="Arial"/>
          <w:w w:val="98"/>
          <w:sz w:val="20"/>
        </w:rPr>
        <w:object w:dxaOrig="225" w:dyaOrig="225">
          <v:shape id="_x0000_i1035" type="#_x0000_t75" style="width:10.65pt;height:10.65pt" o:ole="">
            <v:imagedata r:id="rId8" o:title=""/>
          </v:shape>
          <w:control r:id="rId13" w:name="CheckBox141124211" w:shapeid="_x0000_i1035"/>
        </w:object>
      </w:r>
      <w:r w:rsidRPr="00041C2B">
        <w:rPr>
          <w:rFonts w:cs="Arial"/>
          <w:w w:val="98"/>
          <w:lang w:eastAsia="ca-ES"/>
        </w:rPr>
        <w:t xml:space="preserve">  </w:t>
      </w:r>
      <w:r w:rsidRPr="00406E79">
        <w:rPr>
          <w:rFonts w:eastAsia="PMingLiU" w:cs="Arial"/>
          <w:spacing w:val="-2"/>
        </w:rPr>
        <w:t xml:space="preserve"> </w:t>
      </w:r>
      <w:r>
        <w:rPr>
          <w:rFonts w:eastAsia="PMingLiU" w:cs="Arial"/>
          <w:spacing w:val="-2"/>
        </w:rPr>
        <w:t>A</w:t>
      </w:r>
      <w:r w:rsidRPr="00406E79">
        <w:rPr>
          <w:rFonts w:eastAsia="PMingLiU" w:cs="Arial"/>
          <w:spacing w:val="-2"/>
        </w:rPr>
        <w:t xml:space="preserve">ssumeixo ampliar el termini de garantia en </w:t>
      </w:r>
      <w:r>
        <w:rPr>
          <w:rFonts w:eastAsia="PMingLiU" w:cs="Arial"/>
          <w:spacing w:val="-2"/>
        </w:rPr>
        <w:t>24</w:t>
      </w:r>
      <w:r w:rsidRPr="00406E79">
        <w:rPr>
          <w:rFonts w:eastAsia="PMingLiU" w:cs="Arial"/>
          <w:spacing w:val="-2"/>
        </w:rPr>
        <w:t xml:space="preserve"> </w:t>
      </w:r>
      <w:r>
        <w:rPr>
          <w:rFonts w:eastAsia="PMingLiU" w:cs="Arial"/>
          <w:spacing w:val="-2"/>
        </w:rPr>
        <w:t>mesos</w:t>
      </w:r>
      <w:r w:rsidRPr="00406E79">
        <w:rPr>
          <w:rFonts w:eastAsia="PMingLiU" w:cs="Arial"/>
          <w:spacing w:val="-2"/>
        </w:rPr>
        <w:t xml:space="preserve"> addicionals (el que fa un total de </w:t>
      </w:r>
      <w:r>
        <w:rPr>
          <w:rFonts w:eastAsia="PMingLiU" w:cs="Arial"/>
          <w:spacing w:val="-2"/>
        </w:rPr>
        <w:t>48 mesos</w:t>
      </w:r>
      <w:r w:rsidRPr="00406E79">
        <w:rPr>
          <w:rFonts w:eastAsia="PMingLiU" w:cs="Arial"/>
          <w:spacing w:val="-2"/>
        </w:rPr>
        <w:t xml:space="preserve">) </w:t>
      </w:r>
    </w:p>
    <w:p w:rsidR="00155EC8" w:rsidRPr="00A301B9" w:rsidRDefault="00155EC8" w:rsidP="00155EC8">
      <w:pPr>
        <w:autoSpaceDE w:val="0"/>
        <w:autoSpaceDN w:val="0"/>
        <w:adjustRightInd w:val="0"/>
        <w:rPr>
          <w:rFonts w:cs="Arial"/>
          <w:sz w:val="18"/>
          <w:szCs w:val="18"/>
          <w:lang w:eastAsia="ca-ES"/>
        </w:rPr>
      </w:pPr>
    </w:p>
    <w:p w:rsidR="00155EC8" w:rsidRPr="00A301B9" w:rsidRDefault="00155EC8" w:rsidP="00155EC8">
      <w:pPr>
        <w:autoSpaceDE w:val="0"/>
        <w:autoSpaceDN w:val="0"/>
        <w:adjustRightInd w:val="0"/>
        <w:ind w:firstLine="708"/>
        <w:rPr>
          <w:rFonts w:cs="Arial"/>
          <w:bCs/>
          <w:sz w:val="18"/>
          <w:szCs w:val="18"/>
          <w:lang w:eastAsia="ca-ES"/>
        </w:rPr>
      </w:pPr>
    </w:p>
    <w:p w:rsidR="00155EC8" w:rsidRPr="00406E79" w:rsidRDefault="00155EC8" w:rsidP="00155EC8">
      <w:pPr>
        <w:rPr>
          <w:rFonts w:cs="Arial"/>
          <w:b/>
          <w:spacing w:val="-2"/>
          <w:szCs w:val="24"/>
        </w:rPr>
      </w:pPr>
    </w:p>
    <w:p w:rsidR="00155EC8" w:rsidRPr="00406E79" w:rsidRDefault="00155EC8" w:rsidP="00155EC8">
      <w:pPr>
        <w:rPr>
          <w:rFonts w:cs="Arial"/>
          <w:b/>
          <w:spacing w:val="-2"/>
          <w:szCs w:val="24"/>
        </w:rPr>
      </w:pPr>
    </w:p>
    <w:p w:rsidR="00155EC8" w:rsidRDefault="00155EC8" w:rsidP="00155EC8">
      <w:pPr>
        <w:keepNext/>
        <w:outlineLvl w:val="7"/>
        <w:rPr>
          <w:rFonts w:cs="Arial"/>
          <w:b/>
          <w:bCs/>
          <w:color w:val="000000"/>
          <w:spacing w:val="-2"/>
          <w:szCs w:val="24"/>
          <w:u w:val="single"/>
        </w:rPr>
      </w:pPr>
      <w:bookmarkStart w:id="0" w:name="_GoBack"/>
      <w:bookmarkEnd w:id="0"/>
    </w:p>
    <w:sectPr w:rsidR="00155EC8" w:rsidSect="006D636C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5EC8">
      <w:r>
        <w:separator/>
      </w:r>
    </w:p>
  </w:endnote>
  <w:endnote w:type="continuationSeparator" w:id="0">
    <w:p w:rsidR="00000000" w:rsidRDefault="0015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155EC8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155EC8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EC8" w:rsidRPr="00D93F6D" w:rsidRDefault="00155EC8" w:rsidP="00155EC8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155EC8" w:rsidRPr="00802E58" w:rsidRDefault="00155EC8" w:rsidP="00155EC8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155EC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155EC8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155EC8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55EC8">
      <w:r>
        <w:separator/>
      </w:r>
    </w:p>
  </w:footnote>
  <w:footnote w:type="continuationSeparator" w:id="0">
    <w:p w:rsidR="00000000" w:rsidRDefault="00155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155EC8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EC8" w:rsidRDefault="00155EC8" w:rsidP="00155EC8">
    <w:pPr>
      <w:pStyle w:val="Encabezado"/>
      <w:ind w:firstLine="0"/>
    </w:pPr>
    <w:r w:rsidRPr="00C478F9">
      <w:rPr>
        <w:noProof/>
        <w:lang w:val="es-ES"/>
      </w:rPr>
      <w:drawing>
        <wp:inline distT="0" distB="0" distL="0" distR="0" wp14:anchorId="26D40541" wp14:editId="2EDA5233">
          <wp:extent cx="911171" cy="323850"/>
          <wp:effectExtent l="0" t="0" r="3810" b="0"/>
          <wp:docPr id="3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5EC8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8A213-2F8E-4F5A-A1BC-E82939B2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20</TotalTime>
  <Pages>1</Pages>
  <Words>369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Manchado R Eva ESPAI PUBLIC</cp:lastModifiedBy>
  <cp:revision>8</cp:revision>
  <cp:lastPrinted>2015-04-24T12:36:00Z</cp:lastPrinted>
  <dcterms:created xsi:type="dcterms:W3CDTF">2024-03-04T13:10:00Z</dcterms:created>
  <dcterms:modified xsi:type="dcterms:W3CDTF">2025-02-13T08:23:00Z</dcterms:modified>
</cp:coreProperties>
</file>