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6317" w14:textId="77777777" w:rsidR="00F13E86" w:rsidRDefault="00F13E86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</w:p>
    <w:p w14:paraId="1129F6CD" w14:textId="47521138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</w:t>
      </w:r>
      <w:r w:rsidR="00167C50" w:rsidRPr="004E1368">
        <w:rPr>
          <w:rFonts w:ascii="Arial" w:hAnsi="Arial" w:cs="Arial"/>
          <w:b/>
          <w:sz w:val="26"/>
          <w:szCs w:val="26"/>
        </w:rPr>
        <w:t>_MODEL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181A57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181A57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52ED8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0C0B5690" w14:textId="1F14380C" w:rsidR="00F31731" w:rsidRPr="00181A57" w:rsidRDefault="00F31731" w:rsidP="00F31731">
      <w:pPr>
        <w:pStyle w:val="Footer"/>
        <w:jc w:val="both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t>1.- Que estic assabentat/da de la licitació convocada pel Patronat Municipal d'Esports de Tarragona, mitjançant procediment obert</w:t>
      </w:r>
      <w:r w:rsidR="002949EB">
        <w:rPr>
          <w:rFonts w:ascii="Arial" w:hAnsi="Arial" w:cs="Arial"/>
          <w:iCs/>
          <w:sz w:val="20"/>
          <w:szCs w:val="20"/>
        </w:rPr>
        <w:t xml:space="preserve"> simplificat, </w:t>
      </w:r>
      <w:r w:rsidR="002949EB" w:rsidRPr="002949EB">
        <w:rPr>
          <w:rFonts w:ascii="Arial" w:hAnsi="Arial" w:cs="Arial"/>
          <w:iCs/>
          <w:sz w:val="20"/>
          <w:szCs w:val="20"/>
        </w:rPr>
        <w:t>amb les especialitats de l’article 159.6 de la LCSP</w:t>
      </w:r>
      <w:r w:rsidR="002949EB">
        <w:rPr>
          <w:rFonts w:ascii="Arial" w:hAnsi="Arial" w:cs="Arial"/>
          <w:iCs/>
          <w:sz w:val="20"/>
          <w:szCs w:val="20"/>
        </w:rPr>
        <w:t xml:space="preserve">, </w:t>
      </w:r>
      <w:r w:rsidRPr="00181A57">
        <w:rPr>
          <w:rFonts w:ascii="Arial" w:hAnsi="Arial" w:cs="Arial"/>
          <w:iCs/>
          <w:sz w:val="20"/>
          <w:szCs w:val="20"/>
        </w:rPr>
        <w:t xml:space="preserve">per a la contractació del </w:t>
      </w:r>
      <w:r w:rsidR="009E4741" w:rsidRPr="009E4741">
        <w:rPr>
          <w:rFonts w:ascii="Arial" w:hAnsi="Arial" w:cs="Arial"/>
          <w:b/>
          <w:bCs/>
          <w:iCs/>
          <w:sz w:val="20"/>
          <w:szCs w:val="20"/>
        </w:rPr>
        <w:t>Subministrament de material per cobrir el sòl i realitzar les adaptacions necessàries en l’equipament esportiu per millorar-ne el funcionament de les instal·lacions del Palau d’Esports de l’Anella Olímpica</w:t>
      </w:r>
      <w:r w:rsidRPr="00181A57">
        <w:rPr>
          <w:rFonts w:ascii="Arial" w:hAnsi="Arial" w:cs="Arial"/>
          <w:iCs/>
          <w:sz w:val="20"/>
          <w:szCs w:val="20"/>
        </w:rPr>
        <w:t xml:space="preserve"> i de les </w:t>
      </w:r>
      <w:r w:rsidR="00DB24DC" w:rsidRPr="00181A57">
        <w:rPr>
          <w:rFonts w:ascii="Arial" w:hAnsi="Arial" w:cs="Arial"/>
          <w:iCs/>
          <w:sz w:val="20"/>
          <w:szCs w:val="20"/>
        </w:rPr>
        <w:t xml:space="preserve">seves </w:t>
      </w:r>
      <w:r w:rsidRPr="00181A57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181A57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181A57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181A57">
        <w:rPr>
          <w:rFonts w:ascii="Arial" w:hAnsi="Arial" w:cs="Arial"/>
          <w:iCs/>
          <w:sz w:val="20"/>
          <w:szCs w:val="20"/>
        </w:rPr>
        <w:t>següent:</w:t>
      </w:r>
    </w:p>
    <w:p w14:paraId="05B59E51" w14:textId="77777777" w:rsidR="00DB24DC" w:rsidRPr="00452ED8" w:rsidRDefault="00DB24DC" w:rsidP="00DB24DC">
      <w:pPr>
        <w:pStyle w:val="Footer"/>
        <w:jc w:val="both"/>
        <w:rPr>
          <w:rFonts w:ascii="Arial" w:hAnsi="Arial" w:cs="Arial"/>
          <w:iCs/>
          <w:sz w:val="16"/>
          <w:szCs w:val="16"/>
        </w:rPr>
      </w:pPr>
    </w:p>
    <w:p w14:paraId="1A72546B" w14:textId="7D253F74" w:rsidR="008E743B" w:rsidRDefault="008E743B" w:rsidP="00B44265">
      <w:pPr>
        <w:jc w:val="center"/>
        <w:rPr>
          <w:rFonts w:ascii="Arial" w:hAnsi="Arial" w:cs="Arial"/>
          <w:b/>
          <w:bCs/>
        </w:rPr>
      </w:pPr>
      <w:r w:rsidRPr="00181A57">
        <w:rPr>
          <w:rFonts w:ascii="Arial" w:hAnsi="Arial" w:cs="Arial"/>
          <w:b/>
          <w:bCs/>
        </w:rPr>
        <w:t>OFERTA ECONÒMICA</w:t>
      </w:r>
    </w:p>
    <w:p w14:paraId="22F9DE1F" w14:textId="77777777" w:rsidR="009E4741" w:rsidRDefault="009E4741" w:rsidP="00B44265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9E4741" w:rsidRPr="009E4741" w14:paraId="43B50967" w14:textId="77777777" w:rsidTr="00F13E86">
        <w:tc>
          <w:tcPr>
            <w:tcW w:w="1755" w:type="dxa"/>
            <w:vMerge w:val="restart"/>
            <w:vAlign w:val="center"/>
          </w:tcPr>
          <w:p w14:paraId="49176FC6" w14:textId="54D66158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Pressupost del contracte</w:t>
            </w:r>
          </w:p>
        </w:tc>
        <w:tc>
          <w:tcPr>
            <w:tcW w:w="1756" w:type="dxa"/>
            <w:vAlign w:val="center"/>
          </w:tcPr>
          <w:p w14:paraId="2327EA01" w14:textId="3DA7FC0C" w:rsidR="009E4741" w:rsidRPr="009E4741" w:rsidRDefault="009E4741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Import màxim EUR (sense IVA)</w:t>
            </w:r>
          </w:p>
        </w:tc>
        <w:tc>
          <w:tcPr>
            <w:tcW w:w="1756" w:type="dxa"/>
            <w:vAlign w:val="center"/>
          </w:tcPr>
          <w:p w14:paraId="4D48F17E" w14:textId="2CEF0480" w:rsidR="009E4741" w:rsidRPr="009E4741" w:rsidRDefault="009E4741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Import màxim EUR (IVA</w:t>
            </w:r>
            <w:r w:rsidRPr="009E4741">
              <w:rPr>
                <w:rFonts w:ascii="Arial" w:hAnsi="Arial" w:cs="Arial"/>
                <w:sz w:val="20"/>
                <w:szCs w:val="20"/>
              </w:rPr>
              <w:t xml:space="preserve"> inclòs</w:t>
            </w:r>
            <w:r w:rsidRPr="009E47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2655368" w14:textId="5BE51BE8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Import EUR</w:t>
            </w: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(sense IVA)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43D6E17" w14:textId="7F6C7FEC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Import EUR (IVA inclòs)</w:t>
            </w:r>
          </w:p>
        </w:tc>
      </w:tr>
      <w:tr w:rsidR="009E4741" w:rsidRPr="009E4741" w14:paraId="61F14D33" w14:textId="77777777" w:rsidTr="00F13E86">
        <w:trPr>
          <w:trHeight w:val="484"/>
        </w:trPr>
        <w:tc>
          <w:tcPr>
            <w:tcW w:w="1755" w:type="dxa"/>
            <w:vMerge/>
          </w:tcPr>
          <w:p w14:paraId="133682DD" w14:textId="77777777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2D47034C" w14:textId="6E7866CD" w:rsidR="009E4741" w:rsidRPr="009E4741" w:rsidRDefault="009E4741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27.324,00 €</w:t>
            </w:r>
          </w:p>
        </w:tc>
        <w:tc>
          <w:tcPr>
            <w:tcW w:w="1756" w:type="dxa"/>
            <w:vAlign w:val="center"/>
          </w:tcPr>
          <w:p w14:paraId="18563821" w14:textId="327931CD" w:rsidR="009E4741" w:rsidRPr="009E4741" w:rsidRDefault="009E4741" w:rsidP="00B44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33.062,04 €</w:t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3EB40256" w14:textId="0D14BABD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1ACA6780" w14:textId="67C8D025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1755EAE9" w14:textId="3DB01A9D" w:rsidR="009E4741" w:rsidRPr="009E4741" w:rsidRDefault="009E4741" w:rsidP="009E4741">
      <w:pPr>
        <w:rPr>
          <w:rFonts w:ascii="Arial" w:hAnsi="Arial" w:cs="Arial"/>
          <w:i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*Cal omplir les columnes en blau. Seran excloses les proposicions que superin els imports màxims</w:t>
      </w:r>
    </w:p>
    <w:p w14:paraId="627EF939" w14:textId="77777777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7AB590F9" w14:textId="6177ADC4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en prova de conformitat, se signa el present annex a </w:t>
      </w:r>
    </w:p>
    <w:p w14:paraId="1F812F81" w14:textId="3C2BE323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</w:p>
    <w:bookmarkEnd w:id="0"/>
    <w:p w14:paraId="3A0818DE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4E1368">
      <w:headerReference w:type="default" r:id="rId8"/>
      <w:footerReference w:type="default" r:id="rId9"/>
      <w:pgSz w:w="11906" w:h="16838"/>
      <w:pgMar w:top="2269" w:right="1416" w:bottom="851" w:left="1701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111D" w14:textId="77777777" w:rsidR="004E1368" w:rsidRDefault="004E1368" w:rsidP="001A100F">
    <w:pPr>
      <w:pStyle w:val="Footer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209CFA0C" w14:textId="09AA35F5" w:rsidR="001A100F" w:rsidRDefault="00FD3744" w:rsidP="001A100F">
    <w:pPr>
      <w:pStyle w:val="Footer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</w:t>
    </w:r>
  </w:p>
  <w:p w14:paraId="477F977C" w14:textId="77777777" w:rsidR="00951BE4" w:rsidRDefault="00951B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Heading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46967397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Heading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Heading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Heading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Heading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MDu4+cdG2TkeKkGX4IyZcxiHzz1sNmn93Z+o/PxiXn522BTYG9DqfolqXYyTwk6XTlrL5MCL+VJX4BBsorqBg==" w:salt="4hYV8bfSDbRuXqXZIrkLT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72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36F3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5003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5EAB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2217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741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3E86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Heading2Char">
    <w:name w:val="Heading 2 Char"/>
    <w:link w:val="Heading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Heading3Char">
    <w:name w:val="Heading 3 Char"/>
    <w:link w:val="Heading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Heading4Char">
    <w:name w:val="Heading 4 Char"/>
    <w:link w:val="Heading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Heading5Char">
    <w:name w:val="Heading 5 Char"/>
    <w:link w:val="Heading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Heading6Char">
    <w:name w:val="Heading 6 Char"/>
    <w:link w:val="Heading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Heading7Char">
    <w:name w:val="Heading 7 Char"/>
    <w:link w:val="Heading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Heading8Char">
    <w:name w:val="Heading 8 Char"/>
    <w:link w:val="Heading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Heading9Char">
    <w:name w:val="Heading 9 Char"/>
    <w:link w:val="Heading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BodyTextIndent2">
    <w:name w:val="Body Text Indent 2"/>
    <w:basedOn w:val="Normal"/>
    <w:link w:val="BodyTextIndent2Ch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80796"/>
    <w:rPr>
      <w:sz w:val="24"/>
      <w:szCs w:val="24"/>
      <w:lang w:val="ca-ES"/>
    </w:rPr>
  </w:style>
  <w:style w:type="paragraph" w:styleId="BodyText2">
    <w:name w:val="Body Text 2"/>
    <w:basedOn w:val="Normal"/>
    <w:link w:val="BodyText2Ch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4478F5"/>
    <w:rPr>
      <w:sz w:val="26"/>
      <w:szCs w:val="26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BodyText3">
    <w:name w:val="Body Text 3"/>
    <w:basedOn w:val="Normal"/>
    <w:link w:val="BodyText3Ch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680796"/>
    <w:rPr>
      <w:sz w:val="16"/>
      <w:szCs w:val="16"/>
      <w:lang w:val="ca-ES"/>
    </w:rPr>
  </w:style>
  <w:style w:type="paragraph" w:styleId="Header">
    <w:name w:val="header"/>
    <w:basedOn w:val="Normal"/>
    <w:link w:val="HeaderCh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locked/>
    <w:rsid w:val="0025444F"/>
    <w:rPr>
      <w:sz w:val="24"/>
      <w:szCs w:val="24"/>
      <w:lang w:eastAsia="es-ES"/>
    </w:rPr>
  </w:style>
  <w:style w:type="paragraph" w:styleId="I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B2243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80796"/>
    <w:rPr>
      <w:sz w:val="16"/>
      <w:szCs w:val="16"/>
      <w:lang w:val="ca-ES"/>
    </w:rPr>
  </w:style>
  <w:style w:type="paragraph" w:styleId="BodyTextIndent">
    <w:name w:val="Body Text Indent"/>
    <w:basedOn w:val="Normal"/>
    <w:link w:val="BodyTextIndentCh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478F5"/>
    <w:rPr>
      <w:sz w:val="26"/>
      <w:szCs w:val="26"/>
      <w:lang w:eastAsia="es-ES"/>
    </w:rPr>
  </w:style>
  <w:style w:type="character" w:styleId="PageNumber">
    <w:name w:val="page number"/>
    <w:basedOn w:val="DefaultParagraphFont"/>
    <w:uiPriority w:val="99"/>
    <w:semiHidden/>
    <w:rsid w:val="002B2243"/>
  </w:style>
  <w:style w:type="paragraph" w:styleId="Footer">
    <w:name w:val="footer"/>
    <w:basedOn w:val="Normal"/>
    <w:link w:val="FooterCh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680796"/>
    <w:rPr>
      <w:sz w:val="24"/>
      <w:szCs w:val="24"/>
      <w:lang w:val="ca-ES"/>
    </w:rPr>
  </w:style>
  <w:style w:type="character" w:styleId="Hyperlink">
    <w:name w:val="Hyperlink"/>
    <w:uiPriority w:val="99"/>
    <w:rsid w:val="002B2243"/>
    <w:rPr>
      <w:color w:val="0000FF"/>
      <w:u w:val="single"/>
    </w:rPr>
  </w:style>
  <w:style w:type="character" w:styleId="FollowedHyperlink">
    <w:name w:val="FollowedHyperlink"/>
    <w:uiPriority w:val="99"/>
    <w:semiHidden/>
    <w:rsid w:val="002B224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2B224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locked/>
    <w:rsid w:val="0025444F"/>
    <w:rPr>
      <w:lang w:eastAsia="es-ES"/>
    </w:rPr>
  </w:style>
  <w:style w:type="paragraph" w:styleId="BlockText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Strong">
    <w:name w:val="Strong"/>
    <w:uiPriority w:val="99"/>
    <w:qFormat/>
    <w:rsid w:val="002B2243"/>
    <w:rPr>
      <w:b/>
      <w:bCs/>
    </w:rPr>
  </w:style>
  <w:style w:type="paragraph" w:styleId="ListParagraph">
    <w:name w:val="List Paragraph"/>
    <w:basedOn w:val="Normal"/>
    <w:uiPriority w:val="34"/>
    <w:qFormat/>
    <w:rsid w:val="00BB3C39"/>
    <w:pPr>
      <w:ind w:left="708"/>
    </w:pPr>
  </w:style>
  <w:style w:type="table" w:styleId="TableGrid">
    <w:name w:val="Table Grid"/>
    <w:basedOn w:val="Table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Emph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NoList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FootnoteReference">
    <w:name w:val="footnote reference"/>
    <w:uiPriority w:val="99"/>
    <w:unhideWhenUsed/>
    <w:locked/>
    <w:rsid w:val="00295C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439E5"/>
  </w:style>
  <w:style w:type="paragraph" w:styleId="TO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9D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D6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830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D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0"/>
    <w:rPr>
      <w:b/>
      <w:bCs/>
      <w:lang w:eastAsia="es-ES"/>
    </w:rPr>
  </w:style>
  <w:style w:type="table" w:styleId="PlainTable2">
    <w:name w:val="Plain Table 2"/>
    <w:basedOn w:val="Table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1493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22</cp:revision>
  <cp:lastPrinted>2023-04-04T11:19:00Z</cp:lastPrinted>
  <dcterms:created xsi:type="dcterms:W3CDTF">2024-01-16T15:50:00Z</dcterms:created>
  <dcterms:modified xsi:type="dcterms:W3CDTF">2025-01-21T18:08:00Z</dcterms:modified>
</cp:coreProperties>
</file>