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87B4D" w14:textId="77777777" w:rsidR="00417779" w:rsidRDefault="00417779" w:rsidP="0056300C">
      <w:pPr>
        <w:pStyle w:val="TDC21"/>
        <w:spacing w:before="0" w:line="276" w:lineRule="auto"/>
        <w:ind w:left="0"/>
        <w:jc w:val="both"/>
        <w:rPr>
          <w:sz w:val="20"/>
          <w:szCs w:val="20"/>
        </w:rPr>
      </w:pPr>
    </w:p>
    <w:p w14:paraId="0D47C991" w14:textId="4E403334" w:rsidR="0056300C" w:rsidRPr="0056300C" w:rsidRDefault="0028327A" w:rsidP="00417779">
      <w:pPr>
        <w:pStyle w:val="TDC21"/>
        <w:spacing w:before="0" w:line="276" w:lineRule="auto"/>
        <w:ind w:left="0"/>
        <w:jc w:val="center"/>
        <w:rPr>
          <w:sz w:val="20"/>
          <w:szCs w:val="20"/>
        </w:rPr>
      </w:pPr>
      <w:r>
        <w:rPr>
          <w:sz w:val="20"/>
          <w:szCs w:val="20"/>
        </w:rPr>
        <w:t xml:space="preserve">ANNEX </w:t>
      </w:r>
      <w:r w:rsidR="00417779">
        <w:rPr>
          <w:sz w:val="20"/>
          <w:szCs w:val="20"/>
        </w:rPr>
        <w:t>7</w:t>
      </w:r>
      <w:r w:rsidR="0056300C" w:rsidRPr="0056300C">
        <w:rPr>
          <w:sz w:val="20"/>
          <w:szCs w:val="20"/>
        </w:rPr>
        <w:t>: DECLARACIÓ RESPONSABLE DEL COMPLIMENT DEL PRINICPI DE NO CAUSAR UN PERJUDICI SIGNFICATIU ALS SIS OBJECTIUS MEDIAMBIENTALS (“DNSH”)</w:t>
      </w:r>
    </w:p>
    <w:p w14:paraId="160C82D0" w14:textId="77777777" w:rsidR="0056300C" w:rsidRPr="0056300C" w:rsidRDefault="0056300C" w:rsidP="0056300C">
      <w:pPr>
        <w:pStyle w:val="TDC21"/>
        <w:spacing w:before="0" w:line="276" w:lineRule="auto"/>
        <w:ind w:left="0"/>
        <w:jc w:val="both"/>
        <w:rPr>
          <w:sz w:val="20"/>
          <w:szCs w:val="20"/>
        </w:rPr>
      </w:pPr>
    </w:p>
    <w:p w14:paraId="396B60B5" w14:textId="77777777" w:rsidR="00417779" w:rsidRDefault="00417779" w:rsidP="00417779">
      <w:pPr>
        <w:spacing w:after="0" w:line="276" w:lineRule="auto"/>
        <w:jc w:val="both"/>
        <w:rPr>
          <w:rFonts w:ascii="Arial" w:hAnsi="Arial" w:cs="Arial"/>
          <w:b/>
          <w:sz w:val="20"/>
          <w:szCs w:val="20"/>
        </w:rPr>
      </w:pPr>
    </w:p>
    <w:p w14:paraId="4489557F" w14:textId="77777777" w:rsidR="00155AB0" w:rsidRDefault="00155AB0" w:rsidP="00155AB0">
      <w:pPr>
        <w:spacing w:after="0"/>
        <w:jc w:val="both"/>
        <w:rPr>
          <w:rFonts w:ascii="Arial" w:hAnsi="Arial" w:cs="Arial"/>
          <w:b/>
          <w:sz w:val="20"/>
          <w:szCs w:val="20"/>
        </w:rPr>
      </w:pPr>
      <w:r w:rsidRPr="009A4A8B">
        <w:rPr>
          <w:rFonts w:ascii="Arial" w:hAnsi="Arial" w:cs="Arial"/>
          <w:b/>
          <w:sz w:val="20"/>
          <w:szCs w:val="20"/>
        </w:rPr>
        <w:t>Expedient:</w:t>
      </w:r>
      <w:r>
        <w:rPr>
          <w:rFonts w:ascii="Arial" w:hAnsi="Arial" w:cs="Arial"/>
          <w:b/>
          <w:sz w:val="20"/>
          <w:szCs w:val="20"/>
        </w:rPr>
        <w:t xml:space="preserve"> 2025/22</w:t>
      </w:r>
    </w:p>
    <w:p w14:paraId="63A1B929" w14:textId="77777777" w:rsidR="00155AB0" w:rsidRPr="009A4A8B" w:rsidRDefault="00155AB0" w:rsidP="00155AB0">
      <w:pPr>
        <w:spacing w:after="0"/>
        <w:jc w:val="both"/>
        <w:rPr>
          <w:rFonts w:ascii="Arial" w:hAnsi="Arial" w:cs="Arial"/>
          <w:b/>
          <w:sz w:val="20"/>
          <w:szCs w:val="20"/>
        </w:rPr>
      </w:pPr>
    </w:p>
    <w:p w14:paraId="4E49336F" w14:textId="77777777" w:rsidR="00155AB0" w:rsidRPr="00121ABC" w:rsidRDefault="00155AB0" w:rsidP="00155AB0">
      <w:pPr>
        <w:spacing w:after="0" w:line="276" w:lineRule="auto"/>
        <w:jc w:val="both"/>
        <w:rPr>
          <w:rFonts w:ascii="Arial" w:hAnsi="Arial" w:cs="Arial"/>
          <w:sz w:val="20"/>
          <w:szCs w:val="20"/>
        </w:rPr>
      </w:pPr>
      <w:r w:rsidRPr="009A4A8B">
        <w:rPr>
          <w:rFonts w:ascii="Arial" w:hAnsi="Arial" w:cs="Arial"/>
          <w:b/>
          <w:sz w:val="20"/>
          <w:szCs w:val="20"/>
        </w:rPr>
        <w:t>Contracte:</w:t>
      </w:r>
      <w:r>
        <w:rPr>
          <w:rFonts w:ascii="Arial" w:hAnsi="Arial" w:cs="Arial"/>
          <w:b/>
          <w:sz w:val="20"/>
          <w:szCs w:val="20"/>
        </w:rPr>
        <w:t xml:space="preserve"> </w:t>
      </w:r>
      <w:r>
        <w:rPr>
          <w:rFonts w:ascii="Arial" w:hAnsi="Arial" w:cs="Arial"/>
          <w:sz w:val="20"/>
          <w:szCs w:val="20"/>
        </w:rPr>
        <w:t xml:space="preserve">Contracte </w:t>
      </w:r>
      <w:bookmarkStart w:id="0" w:name="_Hlk190169926"/>
      <w:r>
        <w:rPr>
          <w:rFonts w:ascii="Arial" w:hAnsi="Arial" w:cs="Arial"/>
          <w:sz w:val="20"/>
          <w:szCs w:val="20"/>
        </w:rPr>
        <w:t>d</w:t>
      </w:r>
      <w:r w:rsidRPr="00FB73C0">
        <w:rPr>
          <w:rFonts w:ascii="Arial" w:hAnsi="Arial" w:cs="Arial"/>
          <w:sz w:val="20"/>
          <w:szCs w:val="20"/>
        </w:rPr>
        <w:t xml:space="preserve">'obres </w:t>
      </w:r>
      <w:r>
        <w:rPr>
          <w:rFonts w:ascii="Arial" w:hAnsi="Arial" w:cs="Arial"/>
          <w:sz w:val="20"/>
          <w:szCs w:val="20"/>
        </w:rPr>
        <w:t>per a l’execució del projecte</w:t>
      </w:r>
      <w:r w:rsidRPr="00312698">
        <w:rPr>
          <w:rFonts w:ascii="Arial" w:hAnsi="Arial" w:cs="Arial"/>
          <w:sz w:val="20"/>
          <w:szCs w:val="20"/>
        </w:rPr>
        <w:t xml:space="preserve"> </w:t>
      </w:r>
      <w:r>
        <w:rPr>
          <w:rFonts w:ascii="Arial" w:hAnsi="Arial" w:cs="Arial"/>
          <w:sz w:val="20"/>
          <w:szCs w:val="20"/>
        </w:rPr>
        <w:t>de recuperació de les dunes de la platja de Calella en el marc del PSTD Calella (PRTR – NEXT GENERATION)</w:t>
      </w:r>
      <w:bookmarkEnd w:id="0"/>
      <w:r>
        <w:rPr>
          <w:rFonts w:ascii="Arial" w:hAnsi="Arial" w:cs="Arial"/>
          <w:sz w:val="20"/>
          <w:szCs w:val="20"/>
        </w:rPr>
        <w:t>.</w:t>
      </w:r>
    </w:p>
    <w:p w14:paraId="2C889667" w14:textId="6769CE6D" w:rsidR="0056300C" w:rsidRDefault="0056300C" w:rsidP="0056300C">
      <w:pPr>
        <w:spacing w:after="0"/>
        <w:jc w:val="both"/>
        <w:rPr>
          <w:rFonts w:ascii="Arial" w:hAnsi="Arial" w:cs="Arial"/>
          <w:sz w:val="20"/>
        </w:rPr>
      </w:pPr>
    </w:p>
    <w:p w14:paraId="61212129" w14:textId="77777777" w:rsidR="00417779" w:rsidRPr="0056300C" w:rsidRDefault="00417779" w:rsidP="0056300C">
      <w:pPr>
        <w:spacing w:after="0"/>
        <w:jc w:val="both"/>
        <w:rPr>
          <w:rFonts w:ascii="Arial" w:hAnsi="Arial" w:cs="Arial"/>
          <w:sz w:val="20"/>
        </w:rPr>
      </w:pPr>
    </w:p>
    <w:p w14:paraId="5A6C377B" w14:textId="255D2EAA" w:rsidR="0056300C" w:rsidRPr="0056300C" w:rsidRDefault="0056300C" w:rsidP="00417779">
      <w:pPr>
        <w:spacing w:after="0" w:line="276" w:lineRule="auto"/>
        <w:jc w:val="both"/>
        <w:rPr>
          <w:rFonts w:ascii="Arial" w:hAnsi="Arial" w:cs="Arial"/>
          <w:sz w:val="20"/>
        </w:rPr>
      </w:pPr>
      <w:r w:rsidRPr="0056300C">
        <w:rPr>
          <w:rFonts w:ascii="Arial" w:hAnsi="Arial" w:cs="Arial"/>
          <w:sz w:val="20"/>
        </w:rPr>
        <w:t>Component del Pla de Recuperació, transformació i resiliència (PRTR) al qual pertany l’activitat: 14</w:t>
      </w:r>
      <w:r w:rsidR="00E00ED9">
        <w:rPr>
          <w:rFonts w:ascii="Arial" w:hAnsi="Arial" w:cs="Arial"/>
          <w:sz w:val="20"/>
        </w:rPr>
        <w:t xml:space="preserve"> </w:t>
      </w:r>
      <w:r w:rsidRPr="0056300C">
        <w:rPr>
          <w:rFonts w:ascii="Arial" w:hAnsi="Arial" w:cs="Arial"/>
          <w:sz w:val="20"/>
        </w:rPr>
        <w:t>Mesura del component PRTR a qu</w:t>
      </w:r>
      <w:r w:rsidR="00A868A1">
        <w:rPr>
          <w:rFonts w:ascii="Arial" w:hAnsi="Arial" w:cs="Arial"/>
          <w:sz w:val="20"/>
        </w:rPr>
        <w:t xml:space="preserve">è pertany l’activitat indicant: actuació </w:t>
      </w:r>
      <w:r w:rsidR="00E00ED9">
        <w:rPr>
          <w:rFonts w:ascii="Arial" w:hAnsi="Arial" w:cs="Arial"/>
          <w:sz w:val="20"/>
        </w:rPr>
        <w:t>1</w:t>
      </w:r>
      <w:r w:rsidR="00A868A1">
        <w:rPr>
          <w:rFonts w:ascii="Arial" w:hAnsi="Arial" w:cs="Arial"/>
          <w:sz w:val="20"/>
        </w:rPr>
        <w:t xml:space="preserve"> – eix: </w:t>
      </w:r>
      <w:r w:rsidR="00E00ED9">
        <w:rPr>
          <w:rFonts w:ascii="Arial" w:hAnsi="Arial" w:cs="Arial"/>
          <w:sz w:val="20"/>
        </w:rPr>
        <w:t>competitivitat</w:t>
      </w:r>
    </w:p>
    <w:p w14:paraId="0499580F" w14:textId="77777777" w:rsidR="0056300C" w:rsidRPr="0056300C" w:rsidRDefault="0056300C" w:rsidP="00417779">
      <w:pPr>
        <w:spacing w:after="0" w:line="276" w:lineRule="auto"/>
        <w:jc w:val="both"/>
        <w:rPr>
          <w:rFonts w:ascii="Arial" w:hAnsi="Arial" w:cs="Arial"/>
          <w:sz w:val="20"/>
        </w:rPr>
      </w:pPr>
    </w:p>
    <w:p w14:paraId="09D3D9EB" w14:textId="77777777" w:rsidR="0056300C" w:rsidRPr="0056300C" w:rsidRDefault="0056300C" w:rsidP="00417779">
      <w:pPr>
        <w:spacing w:after="0" w:line="276" w:lineRule="auto"/>
        <w:jc w:val="both"/>
        <w:rPr>
          <w:rFonts w:ascii="Arial" w:hAnsi="Arial" w:cs="Arial"/>
          <w:sz w:val="20"/>
        </w:rPr>
      </w:pPr>
      <w:r w:rsidRPr="0056300C">
        <w:rPr>
          <w:rFonts w:ascii="Arial" w:hAnsi="Arial" w:cs="Arial"/>
          <w:sz w:val="20"/>
        </w:rPr>
        <w:t>Jo, el sotasignat, ______________________________ amb DNI ___________________, en nom propi / en representació de l’entitat _______________________________________, amb NIF ___________ en qualitat de _____________________________, com a participant en el procediment d’adjudicació del contracte indicat, sota la meva responsabilitat, en matèria mediambiental declaro que:</w:t>
      </w:r>
    </w:p>
    <w:p w14:paraId="1F5BD521" w14:textId="77777777" w:rsidR="0056300C" w:rsidRPr="0056300C" w:rsidRDefault="0056300C" w:rsidP="0056300C">
      <w:pPr>
        <w:spacing w:after="0"/>
        <w:jc w:val="both"/>
        <w:rPr>
          <w:rFonts w:ascii="Arial" w:hAnsi="Arial" w:cs="Arial"/>
          <w:sz w:val="20"/>
        </w:rPr>
      </w:pPr>
    </w:p>
    <w:p w14:paraId="210C14C7"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desenvolupen no ocasionen un perjudici significatiu als següents objectius mediambientals: </w:t>
      </w:r>
    </w:p>
    <w:p w14:paraId="6785DC33"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Mitigació del canvi climàtic.</w:t>
      </w:r>
    </w:p>
    <w:p w14:paraId="155D7C6D"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Adaptació al canvi climàtic.</w:t>
      </w:r>
    </w:p>
    <w:p w14:paraId="3E7B2AA7"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Ús sostenible i protecció dels recursos hídrics i marins.</w:t>
      </w:r>
    </w:p>
    <w:p w14:paraId="16202655"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Economia circular, inclosos la prevenció i el reciclatge de residus.</w:t>
      </w:r>
    </w:p>
    <w:p w14:paraId="6A6B404D"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Prevenció i control de la contaminació a l’atmosfera, l’aigua o el sòl.</w:t>
      </w:r>
    </w:p>
    <w:p w14:paraId="2F8EB75F" w14:textId="77777777" w:rsidR="0056300C" w:rsidRPr="0056300C" w:rsidRDefault="0056300C" w:rsidP="0056300C">
      <w:pPr>
        <w:pStyle w:val="Prrafodelista"/>
        <w:numPr>
          <w:ilvl w:val="0"/>
          <w:numId w:val="3"/>
        </w:numPr>
        <w:spacing w:line="276" w:lineRule="auto"/>
        <w:contextualSpacing/>
        <w:jc w:val="both"/>
        <w:rPr>
          <w:rFonts w:ascii="Arial" w:hAnsi="Arial" w:cs="Arial"/>
          <w:sz w:val="20"/>
          <w:lang w:val="ca-ES"/>
        </w:rPr>
      </w:pPr>
      <w:r w:rsidRPr="0056300C">
        <w:rPr>
          <w:rFonts w:ascii="Arial" w:hAnsi="Arial" w:cs="Arial"/>
          <w:sz w:val="20"/>
          <w:lang w:val="ca-ES"/>
        </w:rPr>
        <w:t>Protecció i restauració de la biodiversitat i els ecosistemes.</w:t>
      </w:r>
    </w:p>
    <w:p w14:paraId="111D727C"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s’adeqüen, si escau, a les característiques fixades per a la mesura i </w:t>
      </w:r>
      <w:proofErr w:type="spellStart"/>
      <w:r w:rsidRPr="0056300C">
        <w:rPr>
          <w:rFonts w:ascii="Arial" w:hAnsi="Arial" w:cs="Arial"/>
          <w:sz w:val="20"/>
          <w:lang w:val="ca-ES"/>
        </w:rPr>
        <w:t>submesura</w:t>
      </w:r>
      <w:proofErr w:type="spellEnd"/>
      <w:r w:rsidRPr="0056300C">
        <w:rPr>
          <w:rFonts w:ascii="Arial" w:hAnsi="Arial" w:cs="Arial"/>
          <w:sz w:val="20"/>
          <w:lang w:val="ca-ES"/>
        </w:rPr>
        <w:t xml:space="preserve"> del component i reflectides en el Pla de recuperació, transformació i resiliència.</w:t>
      </w:r>
    </w:p>
    <w:p w14:paraId="31BDB0A7"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Les activitats que es desenvolupen en el projecte compliran amb la normativa mediambiental vigent que sigui aplicable.</w:t>
      </w:r>
    </w:p>
    <w:p w14:paraId="552EB395" w14:textId="77777777" w:rsidR="0056300C" w:rsidRPr="0056300C" w:rsidRDefault="0056300C" w:rsidP="0056300C">
      <w:pPr>
        <w:pStyle w:val="Prrafodelista"/>
        <w:jc w:val="both"/>
        <w:rPr>
          <w:rFonts w:ascii="Arial" w:hAnsi="Arial" w:cs="Arial"/>
          <w:sz w:val="20"/>
          <w:lang w:val="ca-ES"/>
        </w:rPr>
      </w:pPr>
    </w:p>
    <w:p w14:paraId="7BAC4ED1" w14:textId="77777777" w:rsidR="0056300C" w:rsidRPr="0056300C" w:rsidRDefault="0056300C" w:rsidP="0056300C">
      <w:pPr>
        <w:spacing w:after="0"/>
        <w:jc w:val="both"/>
        <w:rPr>
          <w:rFonts w:ascii="Arial" w:hAnsi="Arial" w:cs="Arial"/>
          <w:sz w:val="20"/>
        </w:rPr>
      </w:pPr>
      <w:r w:rsidRPr="0056300C">
        <w:rPr>
          <w:rFonts w:ascii="Arial" w:hAnsi="Arial" w:cs="Arial"/>
          <w:sz w:val="20"/>
        </w:rPr>
        <w:t>Les activitats que es desenvolupen no estan exclosos per al finançament del Pla de recuperació, transformació i resiliència d’acord amb la Guita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1C589327" w14:textId="77777777" w:rsidR="0056300C" w:rsidRPr="0056300C" w:rsidRDefault="0056300C" w:rsidP="0056300C">
      <w:pPr>
        <w:spacing w:after="0"/>
        <w:jc w:val="both"/>
        <w:rPr>
          <w:rFonts w:ascii="Arial" w:hAnsi="Arial" w:cs="Arial"/>
          <w:sz w:val="20"/>
        </w:rPr>
      </w:pPr>
    </w:p>
    <w:p w14:paraId="0D11EFF3"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Construcció de refineries de cru, centrals tèrmiques de carbó i projectes que impliquin l’extracció de petroli o gas natural, a causa del perjudici a l’objectiu de mitigació del canvi climàtic.</w:t>
      </w:r>
    </w:p>
    <w:p w14:paraId="042EFA46"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1943FD5D"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w:t>
      </w:r>
      <w:r w:rsidRPr="0056300C">
        <w:rPr>
          <w:rFonts w:ascii="Arial" w:hAnsi="Arial" w:cs="Arial"/>
          <w:sz w:val="20"/>
          <w:lang w:val="ca-ES"/>
        </w:rPr>
        <w:lastRenderedPageBreak/>
        <w:t>gasos amb efecte d’hivernacle provocades per l’activitat subvencionada no seran significativament inferiors als paràmetres de referència, cal facilitar una explicació motivada al respecte.</w:t>
      </w:r>
    </w:p>
    <w:p w14:paraId="605B9986"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Compensació dels costos indirectes del RCDE.</w:t>
      </w:r>
    </w:p>
    <w:p w14:paraId="351D811F"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Aquestes detalls s’hauran de justificar documentalment per a cada planta. </w:t>
      </w:r>
    </w:p>
    <w:p w14:paraId="47EF5B20"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 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56300C">
        <w:rPr>
          <w:rFonts w:ascii="Arial" w:hAnsi="Arial" w:cs="Arial"/>
          <w:sz w:val="20"/>
          <w:lang w:val="ca-ES"/>
        </w:rPr>
        <w:t>recondicionament</w:t>
      </w:r>
      <w:proofErr w:type="spellEnd"/>
      <w:r w:rsidRPr="0056300C">
        <w:rPr>
          <w:rFonts w:ascii="Arial" w:hAnsi="Arial" w:cs="Arial"/>
          <w:sz w:val="20"/>
          <w:lang w:val="ca-ES"/>
        </w:rPr>
        <w:t xml:space="preserve"> per a operacions de reciclatge de residus separats, com el compostatge i la digestió anaeròbia de </w:t>
      </w:r>
      <w:proofErr w:type="spellStart"/>
      <w:r w:rsidRPr="0056300C">
        <w:rPr>
          <w:rFonts w:ascii="Arial" w:hAnsi="Arial" w:cs="Arial"/>
          <w:sz w:val="20"/>
          <w:lang w:val="ca-ES"/>
        </w:rPr>
        <w:t>bioresidus</w:t>
      </w:r>
      <w:proofErr w:type="spellEnd"/>
      <w:r w:rsidRPr="0056300C">
        <w:rPr>
          <w:rFonts w:ascii="Arial" w:hAnsi="Arial" w:cs="Arial"/>
          <w:sz w:val="20"/>
          <w:lang w:val="ca-ES"/>
        </w:rPr>
        <w:t xml:space="preserve">, sempre que aquestes accions no comportin un augment de la capacitat de tractament de residus de les plantes o una prolongació de la vida útil. Aquests detalls s’hauran de justificar documentalment per a cada planta. </w:t>
      </w:r>
    </w:p>
    <w:p w14:paraId="4487C4CC" w14:textId="77777777" w:rsidR="0056300C" w:rsidRPr="0056300C" w:rsidRDefault="0056300C" w:rsidP="0056300C">
      <w:pPr>
        <w:pStyle w:val="Prrafodelista"/>
        <w:numPr>
          <w:ilvl w:val="0"/>
          <w:numId w:val="4"/>
        </w:numPr>
        <w:spacing w:line="276" w:lineRule="auto"/>
        <w:contextualSpacing/>
        <w:jc w:val="both"/>
        <w:rPr>
          <w:rFonts w:ascii="Arial" w:hAnsi="Arial" w:cs="Arial"/>
          <w:sz w:val="20"/>
          <w:lang w:val="ca-ES"/>
        </w:rPr>
      </w:pPr>
      <w:r w:rsidRPr="0056300C">
        <w:rPr>
          <w:rFonts w:ascii="Arial" w:hAnsi="Arial" w:cs="Arial"/>
          <w:sz w:val="20"/>
          <w:lang w:val="ca-ES"/>
        </w:rPr>
        <w:t xml:space="preserve">Activitats en què l’eliminació a llarg termini de residus pugui causar danys al medi ambient. </w:t>
      </w:r>
    </w:p>
    <w:p w14:paraId="2795AEB6" w14:textId="77777777" w:rsidR="0056300C" w:rsidRPr="0056300C" w:rsidRDefault="0056300C" w:rsidP="0056300C">
      <w:pPr>
        <w:spacing w:after="0"/>
        <w:jc w:val="both"/>
        <w:rPr>
          <w:rFonts w:ascii="Arial" w:hAnsi="Arial" w:cs="Arial"/>
          <w:sz w:val="20"/>
        </w:rPr>
      </w:pPr>
    </w:p>
    <w:p w14:paraId="345C4579" w14:textId="77777777" w:rsidR="0056300C" w:rsidRPr="0056300C" w:rsidRDefault="0056300C" w:rsidP="0056300C">
      <w:pPr>
        <w:pStyle w:val="Prrafodelista"/>
        <w:numPr>
          <w:ilvl w:val="0"/>
          <w:numId w:val="2"/>
        </w:numPr>
        <w:spacing w:line="276" w:lineRule="auto"/>
        <w:contextualSpacing/>
        <w:jc w:val="both"/>
        <w:rPr>
          <w:rFonts w:ascii="Arial" w:hAnsi="Arial" w:cs="Arial"/>
          <w:sz w:val="20"/>
          <w:lang w:val="ca-ES"/>
        </w:rPr>
      </w:pPr>
      <w:r w:rsidRPr="0056300C">
        <w:rPr>
          <w:rFonts w:ascii="Arial" w:hAnsi="Arial" w:cs="Arial"/>
          <w:sz w:val="20"/>
          <w:lang w:val="ca-ES"/>
        </w:rPr>
        <w:t xml:space="preserve">Les activitats que es desenvolupin no causaran efectes directes sobre el medi ambient, ni efectes indirectes primaris en tot el seu cicle de vida, entenent com a tals els que es puguin materialitzar una vegada realitzada l’activitat. </w:t>
      </w:r>
    </w:p>
    <w:p w14:paraId="52E20620" w14:textId="77777777" w:rsidR="0056300C" w:rsidRPr="0056300C" w:rsidRDefault="0056300C" w:rsidP="0056300C">
      <w:pPr>
        <w:spacing w:after="0"/>
        <w:ind w:left="360"/>
        <w:jc w:val="both"/>
        <w:rPr>
          <w:rFonts w:ascii="Arial" w:hAnsi="Arial" w:cs="Arial"/>
          <w:sz w:val="20"/>
        </w:rPr>
      </w:pPr>
    </w:p>
    <w:p w14:paraId="4411EB4B"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 xml:space="preserve">Tinc coneixement que l’incompliment d’algun dels requisits que estableix aquesta declaració dona lloc a l’obligació de retornar les quantitats percebudes i els interessos de demora corresponents. </w:t>
      </w:r>
    </w:p>
    <w:p w14:paraId="7E7C64C6" w14:textId="77777777" w:rsidR="0056300C" w:rsidRPr="0056300C" w:rsidRDefault="0056300C" w:rsidP="0056300C">
      <w:pPr>
        <w:spacing w:after="0"/>
        <w:ind w:left="360"/>
        <w:jc w:val="both"/>
        <w:rPr>
          <w:rFonts w:ascii="Arial" w:hAnsi="Arial" w:cs="Arial"/>
          <w:sz w:val="20"/>
        </w:rPr>
      </w:pPr>
    </w:p>
    <w:p w14:paraId="0532F98B" w14:textId="77777777" w:rsidR="0056300C" w:rsidRPr="0056300C" w:rsidRDefault="0056300C" w:rsidP="0056300C">
      <w:pPr>
        <w:spacing w:after="0"/>
        <w:ind w:left="360"/>
        <w:jc w:val="both"/>
        <w:rPr>
          <w:rFonts w:ascii="Arial" w:hAnsi="Arial" w:cs="Arial"/>
          <w:sz w:val="20"/>
        </w:rPr>
      </w:pPr>
    </w:p>
    <w:p w14:paraId="0F9BF57B" w14:textId="77777777" w:rsidR="0056300C" w:rsidRPr="0056300C" w:rsidRDefault="0056300C" w:rsidP="0056300C">
      <w:pPr>
        <w:spacing w:after="0"/>
        <w:ind w:left="360"/>
        <w:jc w:val="both"/>
        <w:rPr>
          <w:rFonts w:ascii="Arial" w:hAnsi="Arial" w:cs="Arial"/>
          <w:sz w:val="20"/>
        </w:rPr>
      </w:pPr>
    </w:p>
    <w:p w14:paraId="6D253B0F" w14:textId="77777777" w:rsidR="0056300C" w:rsidRPr="0056300C" w:rsidRDefault="0056300C" w:rsidP="0056300C">
      <w:pPr>
        <w:spacing w:after="0"/>
        <w:ind w:left="360"/>
        <w:jc w:val="both"/>
        <w:rPr>
          <w:rFonts w:ascii="Arial" w:hAnsi="Arial" w:cs="Arial"/>
          <w:sz w:val="20"/>
        </w:rPr>
      </w:pPr>
      <w:r w:rsidRPr="0056300C">
        <w:rPr>
          <w:rFonts w:ascii="Arial" w:hAnsi="Arial" w:cs="Arial"/>
          <w:sz w:val="20"/>
        </w:rPr>
        <w:t>Signatura,</w:t>
      </w:r>
    </w:p>
    <w:p w14:paraId="4857A450" w14:textId="77777777" w:rsidR="00765855" w:rsidRPr="0056300C" w:rsidRDefault="00765855" w:rsidP="00C632C8"/>
    <w:p w14:paraId="65476042" w14:textId="77777777" w:rsidR="00765855" w:rsidRPr="0056300C" w:rsidRDefault="00765855" w:rsidP="00765855">
      <w:pPr>
        <w:pStyle w:val="NormalWeb"/>
        <w:ind w:hanging="1134"/>
        <w:rPr>
          <w:lang w:val="ca-ES"/>
        </w:rPr>
      </w:pPr>
    </w:p>
    <w:p w14:paraId="7E44C3F3" w14:textId="77777777" w:rsidR="00765855" w:rsidRPr="0056300C" w:rsidRDefault="00765855" w:rsidP="00765855">
      <w:pPr>
        <w:pStyle w:val="NormalWeb"/>
        <w:rPr>
          <w:lang w:val="ca-ES"/>
        </w:rPr>
      </w:pPr>
    </w:p>
    <w:p w14:paraId="2F1E4AC6" w14:textId="77777777" w:rsidR="00765855" w:rsidRPr="0056300C" w:rsidRDefault="00765855" w:rsidP="00765855">
      <w:pPr>
        <w:ind w:hanging="993"/>
        <w:rPr>
          <w:rFonts w:ascii="Arial" w:hAnsi="Arial" w:cs="Arial"/>
          <w:sz w:val="20"/>
          <w:szCs w:val="20"/>
        </w:rPr>
      </w:pPr>
    </w:p>
    <w:sectPr w:rsidR="00765855" w:rsidRPr="0056300C"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27A6" w14:textId="77777777" w:rsidR="00246FF6" w:rsidRDefault="00246FF6" w:rsidP="003325F8">
      <w:pPr>
        <w:spacing w:after="0" w:line="240" w:lineRule="auto"/>
      </w:pPr>
      <w:r>
        <w:separator/>
      </w:r>
    </w:p>
  </w:endnote>
  <w:endnote w:type="continuationSeparator" w:id="0">
    <w:p w14:paraId="54CFE3FC"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BA76"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74D65" w14:textId="77777777" w:rsidR="00246FF6" w:rsidRDefault="00246FF6" w:rsidP="003325F8">
      <w:pPr>
        <w:spacing w:after="0" w:line="240" w:lineRule="auto"/>
      </w:pPr>
      <w:r>
        <w:separator/>
      </w:r>
    </w:p>
  </w:footnote>
  <w:footnote w:type="continuationSeparator" w:id="0">
    <w:p w14:paraId="288ADE0A"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96AF" w14:textId="77777777" w:rsidR="003325F8" w:rsidRDefault="0056300C" w:rsidP="00C632C8">
    <w:pPr>
      <w:pStyle w:val="Encabezado"/>
      <w:tabs>
        <w:tab w:val="clear" w:pos="4252"/>
        <w:tab w:val="clear" w:pos="8504"/>
      </w:tabs>
    </w:pPr>
    <w:r>
      <w:rPr>
        <w:noProof/>
        <w:lang w:val="es-ES" w:eastAsia="es-ES"/>
      </w:rPr>
      <w:drawing>
        <wp:anchor distT="0" distB="0" distL="114300" distR="114300" simplePos="0" relativeHeight="251657728" behindDoc="1" locked="0" layoutInCell="1" allowOverlap="1" wp14:anchorId="1E9C5F25" wp14:editId="6FFAC270">
          <wp:simplePos x="0" y="0"/>
          <wp:positionH relativeFrom="column">
            <wp:posOffset>-901065</wp:posOffset>
          </wp:positionH>
          <wp:positionV relativeFrom="paragraph">
            <wp:posOffset>-459740</wp:posOffset>
          </wp:positionV>
          <wp:extent cx="7588250" cy="10735310"/>
          <wp:effectExtent l="0" t="0" r="0" b="8890"/>
          <wp:wrapNone/>
          <wp:docPr id="1" name="Imagen 1" descr="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735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5E2517"/>
    <w:multiLevelType w:val="hybridMultilevel"/>
    <w:tmpl w:val="2F6A3B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D887D70"/>
    <w:multiLevelType w:val="hybridMultilevel"/>
    <w:tmpl w:val="684C9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2A1271"/>
    <w:multiLevelType w:val="hybridMultilevel"/>
    <w:tmpl w:val="6100A40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55AB0"/>
    <w:rsid w:val="001E07FC"/>
    <w:rsid w:val="00246FF6"/>
    <w:rsid w:val="0028327A"/>
    <w:rsid w:val="003325F8"/>
    <w:rsid w:val="00391736"/>
    <w:rsid w:val="00417779"/>
    <w:rsid w:val="004552AD"/>
    <w:rsid w:val="00507716"/>
    <w:rsid w:val="00525293"/>
    <w:rsid w:val="00561741"/>
    <w:rsid w:val="0056300C"/>
    <w:rsid w:val="0064741E"/>
    <w:rsid w:val="00722434"/>
    <w:rsid w:val="00761618"/>
    <w:rsid w:val="00765855"/>
    <w:rsid w:val="00A04176"/>
    <w:rsid w:val="00A868A1"/>
    <w:rsid w:val="00BD7981"/>
    <w:rsid w:val="00C632C8"/>
    <w:rsid w:val="00E00ED9"/>
    <w:rsid w:val="00E04D2B"/>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2332B2"/>
  <w15:docId w15:val="{C77D0AC8-C261-421A-B5A0-23CCC55D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aliases w:val="Párrafo Numerado,Párrafo de lista1,Párrafo de lista - cat,Cuadrícula mediana 1 - Énfasis 21"/>
    <w:basedOn w:val="Normal"/>
    <w:link w:val="PrrafodelistaCar"/>
    <w:uiPriority w:val="34"/>
    <w:qFormat/>
    <w:rsid w:val="00722434"/>
    <w:pPr>
      <w:spacing w:after="0" w:line="240" w:lineRule="auto"/>
      <w:ind w:left="720"/>
    </w:pPr>
    <w:rPr>
      <w:rFonts w:ascii="Calibri" w:eastAsia="Calibri" w:hAnsi="Calibri" w:cs="Calibri"/>
      <w:lang w:val="es-ES"/>
    </w:rPr>
  </w:style>
  <w:style w:type="character" w:customStyle="1" w:styleId="PrrafodelistaCar">
    <w:name w:val="Párrafo de lista Car"/>
    <w:aliases w:val="Párrafo Numerado Car,Párrafo de lista1 Car,Párrafo de lista - cat Car,Cuadrícula mediana 1 - Énfasis 21 Car"/>
    <w:basedOn w:val="Fuentedeprrafopredeter"/>
    <w:link w:val="Prrafodelista"/>
    <w:uiPriority w:val="34"/>
    <w:locked/>
    <w:rsid w:val="0056300C"/>
    <w:rPr>
      <w:rFonts w:ascii="Calibri" w:eastAsia="Calibri" w:hAnsi="Calibri" w:cs="Calibri"/>
    </w:rPr>
  </w:style>
  <w:style w:type="paragraph" w:customStyle="1" w:styleId="TDC21">
    <w:name w:val="TDC 21"/>
    <w:basedOn w:val="Normal"/>
    <w:uiPriority w:val="1"/>
    <w:qFormat/>
    <w:rsid w:val="0056300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740</Words>
  <Characters>4220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14</cp:revision>
  <cp:lastPrinted>2024-05-24T08:01:00Z</cp:lastPrinted>
  <dcterms:created xsi:type="dcterms:W3CDTF">2024-03-06T07:41:00Z</dcterms:created>
  <dcterms:modified xsi:type="dcterms:W3CDTF">2025-02-11T11:41:00Z</dcterms:modified>
</cp:coreProperties>
</file>