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87" w:rsidRPr="004435B8" w:rsidRDefault="00C15987" w:rsidP="00C15987">
      <w:pPr>
        <w:jc w:val="both"/>
        <w:rPr>
          <w:rFonts w:ascii="Arial" w:eastAsia="Calibri" w:hAnsi="Arial" w:cs="Arial"/>
          <w:b/>
          <w:lang w:val="ca-ES"/>
        </w:rPr>
      </w:pPr>
    </w:p>
    <w:p w:rsidR="00C15987" w:rsidRPr="00857BD2" w:rsidRDefault="00C15987" w:rsidP="00C15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val="ca-ES" w:eastAsia="es-ES"/>
        </w:rPr>
      </w:pPr>
      <w:r w:rsidRPr="004435B8">
        <w:rPr>
          <w:rFonts w:ascii="Arial" w:eastAsia="Calibri" w:hAnsi="Arial" w:cs="Arial"/>
          <w:b/>
          <w:lang w:val="ca-ES"/>
        </w:rPr>
        <w:t xml:space="preserve">ACTA D'OBERTURA DE LES PROPOSTES PRESENTADES AL PROCEDIMENT OBERT SIMPLIFICAT ABREUJAT PER LA CONTRACTACIÓ </w:t>
      </w:r>
      <w:r w:rsidRPr="004435B8">
        <w:rPr>
          <w:rFonts w:ascii="Arial" w:eastAsia="Times New Roman" w:hAnsi="Arial" w:cs="Arial"/>
          <w:b/>
          <w:caps/>
          <w:spacing w:val="-3"/>
          <w:lang w:val="ca-ES" w:eastAsia="es-ES"/>
        </w:rPr>
        <w:t xml:space="preserve">del </w:t>
      </w:r>
      <w:r w:rsidRPr="00857BD2">
        <w:rPr>
          <w:rFonts w:ascii="Arial" w:eastAsia="Times New Roman" w:hAnsi="Arial" w:cs="Arial"/>
          <w:b/>
          <w:lang w:val="ca-ES" w:eastAsia="es-ES"/>
        </w:rPr>
        <w:t xml:space="preserve">SUBMINISTRAMENT D’UN MÀXIM DE 50 TONES DE COMBUSTIBLE BIOMASSA TIPUS PÈL·LET </w:t>
      </w:r>
      <w:proofErr w:type="spellStart"/>
      <w:r w:rsidRPr="00857BD2">
        <w:rPr>
          <w:rFonts w:ascii="Arial" w:hAnsi="Arial" w:cs="Arial"/>
          <w:b/>
        </w:rPr>
        <w:t>ENplus</w:t>
      </w:r>
      <w:proofErr w:type="spellEnd"/>
      <w:r w:rsidRPr="00857BD2">
        <w:rPr>
          <w:rFonts w:ascii="Arial" w:hAnsi="Arial" w:cs="Arial"/>
          <w:b/>
        </w:rPr>
        <w:t xml:space="preserve"> A1 </w:t>
      </w:r>
      <w:r w:rsidRPr="00857BD2">
        <w:rPr>
          <w:rFonts w:ascii="Arial" w:eastAsia="Times New Roman" w:hAnsi="Arial" w:cs="Arial"/>
          <w:b/>
          <w:lang w:val="ca-ES" w:eastAsia="es-ES"/>
        </w:rPr>
        <w:t>PER LES ESCOLES PÚBLIQUES CEIP MARIÀ CUBÍ I SOLER I CEIP MARE DE DÈU DE MONTSERRAT.</w:t>
      </w:r>
    </w:p>
    <w:p w:rsidR="00C15987" w:rsidRDefault="00C15987" w:rsidP="00C15987">
      <w:pPr>
        <w:spacing w:after="0" w:line="240" w:lineRule="auto"/>
        <w:jc w:val="both"/>
        <w:rPr>
          <w:rFonts w:ascii="Arial" w:eastAsia="Times New Roman" w:hAnsi="Arial" w:cs="Times New Roman"/>
          <w:b/>
          <w:caps/>
          <w:szCs w:val="20"/>
          <w:lang w:val="ca-ES" w:eastAsia="es-ES"/>
        </w:rPr>
      </w:pPr>
    </w:p>
    <w:p w:rsidR="00C15987" w:rsidRPr="004435B8" w:rsidRDefault="00C15987" w:rsidP="00C15987">
      <w:pPr>
        <w:spacing w:after="0" w:line="240" w:lineRule="auto"/>
        <w:jc w:val="both"/>
        <w:rPr>
          <w:rFonts w:ascii="Arial" w:eastAsia="Times New Roman" w:hAnsi="Arial" w:cs="Times New Roman"/>
          <w:b/>
          <w:caps/>
          <w:szCs w:val="20"/>
          <w:lang w:val="ca-ES" w:eastAsia="es-ES"/>
        </w:rPr>
      </w:pPr>
    </w:p>
    <w:p w:rsidR="00C15987" w:rsidRDefault="00C15987" w:rsidP="00C15987">
      <w:pPr>
        <w:jc w:val="both"/>
        <w:rPr>
          <w:rFonts w:ascii="Arial" w:eastAsia="Times New Roman" w:hAnsi="Arial" w:cs="Arial"/>
          <w:lang w:val="ca-ES" w:eastAsia="es-ES"/>
        </w:rPr>
      </w:pPr>
    </w:p>
    <w:p w:rsidR="00C15987" w:rsidRPr="004435B8" w:rsidRDefault="00C15987" w:rsidP="00C15987">
      <w:pPr>
        <w:jc w:val="both"/>
        <w:rPr>
          <w:rFonts w:ascii="Arial" w:eastAsia="Times New Roman" w:hAnsi="Arial" w:cs="Times New Roman"/>
          <w:b/>
          <w:szCs w:val="20"/>
          <w:lang w:val="ca-ES" w:eastAsia="es-ES"/>
        </w:rPr>
      </w:pPr>
      <w:r w:rsidRPr="004435B8">
        <w:rPr>
          <w:rFonts w:ascii="Arial" w:eastAsia="Times New Roman" w:hAnsi="Arial" w:cs="Arial"/>
          <w:lang w:val="ca-ES" w:eastAsia="es-ES"/>
        </w:rPr>
        <w:t>A</w:t>
      </w:r>
      <w:r w:rsidRPr="004435B8">
        <w:rPr>
          <w:rFonts w:ascii="Arial" w:eastAsia="Times New Roman" w:hAnsi="Arial" w:cs="Arial"/>
          <w:spacing w:val="-3"/>
          <w:lang w:val="ca-ES" w:eastAsia="es-ES"/>
        </w:rPr>
        <w:t xml:space="preserve"> la vila de Malgrat de Mar el dia </w:t>
      </w:r>
      <w:r>
        <w:rPr>
          <w:rFonts w:ascii="Arial" w:eastAsia="Times New Roman" w:hAnsi="Arial" w:cs="Arial"/>
          <w:spacing w:val="-3"/>
          <w:lang w:val="ca-ES" w:eastAsia="es-ES"/>
        </w:rPr>
        <w:t>10 de febrer de 2025</w:t>
      </w:r>
      <w:r w:rsidRPr="004435B8">
        <w:rPr>
          <w:rFonts w:ascii="Arial" w:eastAsia="Times New Roman" w:hAnsi="Arial" w:cs="Arial"/>
          <w:spacing w:val="-3"/>
          <w:lang w:val="ca-ES" w:eastAsia="es-ES"/>
        </w:rPr>
        <w:t xml:space="preserve">, s’obre el sobre únic digital corresponent a la licitació del </w:t>
      </w:r>
      <w:r w:rsidRPr="00857BD2">
        <w:rPr>
          <w:rFonts w:ascii="Arial" w:eastAsia="Times New Roman" w:hAnsi="Arial" w:cs="Arial"/>
          <w:lang w:val="ca-ES" w:eastAsia="es-ES"/>
        </w:rPr>
        <w:t xml:space="preserve">subministrament d’un màxim de 50 tones de combustible biomassa tipus pèl·let </w:t>
      </w:r>
      <w:proofErr w:type="spellStart"/>
      <w:r w:rsidRPr="00857BD2">
        <w:rPr>
          <w:rFonts w:ascii="Arial" w:hAnsi="Arial" w:cs="Arial"/>
        </w:rPr>
        <w:t>ENplus</w:t>
      </w:r>
      <w:proofErr w:type="spellEnd"/>
      <w:r w:rsidRPr="00857BD2">
        <w:rPr>
          <w:rFonts w:ascii="Arial" w:hAnsi="Arial" w:cs="Arial"/>
        </w:rPr>
        <w:t xml:space="preserve"> A1 </w:t>
      </w:r>
      <w:r w:rsidRPr="00857BD2">
        <w:rPr>
          <w:rFonts w:ascii="Arial" w:eastAsia="Times New Roman" w:hAnsi="Arial" w:cs="Arial"/>
          <w:lang w:val="ca-ES" w:eastAsia="es-ES"/>
        </w:rPr>
        <w:t xml:space="preserve">per les escoles públiques CEIP Marià </w:t>
      </w:r>
      <w:proofErr w:type="spellStart"/>
      <w:r w:rsidRPr="00857BD2">
        <w:rPr>
          <w:rFonts w:ascii="Arial" w:eastAsia="Times New Roman" w:hAnsi="Arial" w:cs="Arial"/>
          <w:lang w:val="ca-ES" w:eastAsia="es-ES"/>
        </w:rPr>
        <w:t>Cubí</w:t>
      </w:r>
      <w:proofErr w:type="spellEnd"/>
      <w:r w:rsidRPr="00857BD2">
        <w:rPr>
          <w:rFonts w:ascii="Arial" w:eastAsia="Times New Roman" w:hAnsi="Arial" w:cs="Arial"/>
          <w:lang w:val="ca-ES" w:eastAsia="es-ES"/>
        </w:rPr>
        <w:t xml:space="preserve"> i Soler i CEIP Mare de Déu de Montserrat</w:t>
      </w:r>
      <w:r>
        <w:rPr>
          <w:rFonts w:ascii="Arial" w:eastAsia="Times New Roman" w:hAnsi="Arial" w:cs="Times New Roman"/>
          <w:szCs w:val="20"/>
          <w:lang w:val="ca-ES" w:eastAsia="es-ES"/>
        </w:rPr>
        <w:t>, mitjançant procediment obert simplificat abreujat</w:t>
      </w:r>
      <w:r w:rsidRPr="004435B8">
        <w:rPr>
          <w:rFonts w:ascii="Arial" w:eastAsia="Times New Roman" w:hAnsi="Arial" w:cs="Times New Roman"/>
          <w:szCs w:val="20"/>
          <w:lang w:val="ca-ES" w:eastAsia="es-ES"/>
        </w:rPr>
        <w:t>.</w:t>
      </w:r>
      <w:r w:rsidRPr="004435B8">
        <w:rPr>
          <w:rFonts w:ascii="Arial" w:eastAsia="Times New Roman" w:hAnsi="Arial" w:cs="Times New Roman"/>
          <w:b/>
          <w:szCs w:val="20"/>
          <w:lang w:val="ca-ES" w:eastAsia="es-ES"/>
        </w:rPr>
        <w:t xml:space="preserve"> </w:t>
      </w:r>
    </w:p>
    <w:p w:rsidR="00C15987" w:rsidRDefault="00C15987" w:rsidP="00C15987">
      <w:pPr>
        <w:spacing w:after="0" w:line="240" w:lineRule="auto"/>
        <w:jc w:val="both"/>
        <w:rPr>
          <w:rFonts w:ascii="Arial" w:eastAsia="Times New Roman" w:hAnsi="Arial" w:cs="Arial"/>
          <w:spacing w:val="-3"/>
          <w:lang w:val="ca-ES" w:eastAsia="es-ES"/>
        </w:rPr>
      </w:pPr>
    </w:p>
    <w:p w:rsidR="00C15987" w:rsidRPr="004435B8" w:rsidRDefault="00C15987" w:rsidP="00C15987">
      <w:pPr>
        <w:spacing w:after="0" w:line="240" w:lineRule="auto"/>
        <w:jc w:val="both"/>
        <w:rPr>
          <w:rFonts w:ascii="Arial" w:eastAsia="Times New Roman" w:hAnsi="Arial" w:cs="Arial"/>
          <w:spacing w:val="-3"/>
          <w:lang w:val="ca-ES" w:eastAsia="es-ES"/>
        </w:rPr>
      </w:pPr>
      <w:r w:rsidRPr="002976E8">
        <w:rPr>
          <w:rFonts w:ascii="Arial" w:eastAsia="Times New Roman" w:hAnsi="Arial" w:cs="Arial"/>
          <w:spacing w:val="-3"/>
          <w:lang w:val="ca-ES" w:eastAsia="es-ES"/>
        </w:rPr>
        <w:t>L’empresa presentada és</w:t>
      </w:r>
      <w:r w:rsidRPr="004435B8">
        <w:rPr>
          <w:rFonts w:ascii="Arial" w:eastAsia="Times New Roman" w:hAnsi="Arial" w:cs="Arial"/>
          <w:spacing w:val="-3"/>
          <w:lang w:val="ca-ES" w:eastAsia="es-ES"/>
        </w:rPr>
        <w:t>:</w:t>
      </w:r>
    </w:p>
    <w:p w:rsidR="00C15987" w:rsidRPr="004435B8" w:rsidRDefault="00C15987" w:rsidP="00C15987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lang w:val="ca-ES" w:eastAsia="es-ES"/>
        </w:rPr>
      </w:pPr>
    </w:p>
    <w:p w:rsidR="00C15987" w:rsidRDefault="00C15987" w:rsidP="00C15987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lang w:val="ca-ES" w:eastAsia="es-ES"/>
        </w:rPr>
      </w:pPr>
    </w:p>
    <w:p w:rsidR="00C15987" w:rsidRPr="004435B8" w:rsidRDefault="00C15987" w:rsidP="00C15987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lang w:val="ca-ES" w:eastAsia="es-ES"/>
        </w:rPr>
      </w:pPr>
      <w:r>
        <w:rPr>
          <w:rFonts w:ascii="Arial" w:eastAsia="Times New Roman" w:hAnsi="Arial" w:cs="Arial"/>
          <w:b/>
          <w:spacing w:val="-3"/>
          <w:lang w:val="ca-ES" w:eastAsia="es-ES"/>
        </w:rPr>
        <w:t>IBERPELLET S.L.</w:t>
      </w:r>
    </w:p>
    <w:p w:rsidR="00C15987" w:rsidRPr="004435B8" w:rsidRDefault="00C15987" w:rsidP="00C15987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lang w:val="ca-ES" w:eastAsia="es-ES"/>
        </w:rPr>
      </w:pPr>
    </w:p>
    <w:p w:rsidR="00C15987" w:rsidRDefault="00C15987" w:rsidP="00C15987">
      <w:pPr>
        <w:suppressAutoHyphens/>
        <w:jc w:val="both"/>
        <w:rPr>
          <w:rFonts w:ascii="Arial" w:eastAsia="Calibri" w:hAnsi="Arial" w:cs="Arial"/>
          <w:spacing w:val="-3"/>
          <w:lang w:val="ca-ES"/>
        </w:rPr>
      </w:pPr>
    </w:p>
    <w:p w:rsidR="00C15987" w:rsidRPr="00C15987" w:rsidRDefault="00C15987" w:rsidP="00C15987">
      <w:pPr>
        <w:suppressAutoHyphens/>
        <w:jc w:val="both"/>
        <w:rPr>
          <w:rFonts w:ascii="Arial" w:eastAsia="Calibri" w:hAnsi="Arial" w:cs="Arial"/>
          <w:spacing w:val="-3"/>
          <w:lang w:val="ca-ES"/>
        </w:rPr>
      </w:pPr>
      <w:r w:rsidRPr="004435B8">
        <w:rPr>
          <w:rFonts w:ascii="Arial" w:eastAsia="Calibri" w:hAnsi="Arial" w:cs="Arial"/>
          <w:spacing w:val="-3"/>
          <w:lang w:val="ca-ES"/>
        </w:rPr>
        <w:t>La documentació aportada és la següent:</w:t>
      </w:r>
    </w:p>
    <w:p w:rsidR="00C15987" w:rsidRPr="00C15987" w:rsidRDefault="00C15987" w:rsidP="00C15987">
      <w:pPr>
        <w:numPr>
          <w:ilvl w:val="0"/>
          <w:numId w:val="1"/>
        </w:numPr>
        <w:rPr>
          <w:rFonts w:ascii="Arial" w:eastAsia="Calibri" w:hAnsi="Arial" w:cs="Arial"/>
          <w:b/>
          <w:lang w:val="ca-ES"/>
        </w:rPr>
      </w:pPr>
      <w:r w:rsidRPr="004435B8">
        <w:rPr>
          <w:rFonts w:ascii="Arial" w:eastAsia="Calibri" w:hAnsi="Arial" w:cs="Arial"/>
          <w:lang w:val="ca-ES"/>
        </w:rPr>
        <w:t>Declaració responsable de compliment de les condicions establertes legalment per contractar amb l’Administració.</w:t>
      </w:r>
    </w:p>
    <w:p w:rsidR="00C15987" w:rsidRPr="00C15987" w:rsidRDefault="00C15987" w:rsidP="00C15987">
      <w:pPr>
        <w:numPr>
          <w:ilvl w:val="0"/>
          <w:numId w:val="1"/>
        </w:numPr>
        <w:rPr>
          <w:rFonts w:ascii="Arial" w:eastAsia="Calibri" w:hAnsi="Arial" w:cs="Arial"/>
          <w:b/>
          <w:lang w:val="ca-ES"/>
        </w:rPr>
      </w:pPr>
      <w:r w:rsidRPr="004435B8">
        <w:rPr>
          <w:rFonts w:ascii="Arial" w:eastAsia="Calibri" w:hAnsi="Arial" w:cs="Arial"/>
          <w:lang w:val="ca-ES"/>
        </w:rPr>
        <w:t xml:space="preserve">Declaració responsable de compliment de les condicions establertes </w:t>
      </w:r>
      <w:r>
        <w:rPr>
          <w:rFonts w:ascii="Arial" w:eastAsia="Calibri" w:hAnsi="Arial" w:cs="Arial"/>
          <w:lang w:val="ca-ES"/>
        </w:rPr>
        <w:t>en els plecs de condicions</w:t>
      </w:r>
      <w:r w:rsidRPr="004435B8">
        <w:rPr>
          <w:rFonts w:ascii="Arial" w:eastAsia="Calibri" w:hAnsi="Arial" w:cs="Arial"/>
          <w:lang w:val="ca-ES"/>
        </w:rPr>
        <w:t>.</w:t>
      </w:r>
    </w:p>
    <w:p w:rsidR="00C15987" w:rsidRPr="00320619" w:rsidRDefault="00C15987" w:rsidP="00C15987">
      <w:pPr>
        <w:numPr>
          <w:ilvl w:val="0"/>
          <w:numId w:val="1"/>
        </w:numPr>
        <w:rPr>
          <w:rFonts w:ascii="Arial" w:eastAsia="Calibri" w:hAnsi="Arial" w:cs="Arial"/>
          <w:b/>
          <w:lang w:val="ca-ES"/>
        </w:rPr>
      </w:pPr>
      <w:r>
        <w:rPr>
          <w:rFonts w:ascii="Arial" w:eastAsia="Calibri" w:hAnsi="Arial" w:cs="Arial"/>
          <w:lang w:val="ca-ES"/>
        </w:rPr>
        <w:t xml:space="preserve">Oferta econòmica: </w:t>
      </w:r>
      <w:r w:rsidRPr="004435B8">
        <w:rPr>
          <w:rFonts w:ascii="Arial" w:eastAsia="Calibri" w:hAnsi="Arial" w:cs="Arial"/>
          <w:lang w:val="ca-ES"/>
        </w:rPr>
        <w:t xml:space="preserve"> </w:t>
      </w:r>
      <w:r>
        <w:rPr>
          <w:rFonts w:ascii="Arial" w:eastAsia="Calibri" w:hAnsi="Arial" w:cs="Arial"/>
          <w:lang w:val="ca-ES"/>
        </w:rPr>
        <w:t>310,00</w:t>
      </w:r>
      <w:r w:rsidRPr="004435B8">
        <w:rPr>
          <w:rFonts w:ascii="Arial" w:eastAsia="Calibri" w:hAnsi="Arial" w:cs="Arial"/>
          <w:lang w:val="ca-ES"/>
        </w:rPr>
        <w:t xml:space="preserve"> euros </w:t>
      </w:r>
      <w:r>
        <w:rPr>
          <w:rFonts w:ascii="Arial" w:eastAsia="Calibri" w:hAnsi="Arial" w:cs="Arial"/>
          <w:lang w:val="ca-ES"/>
        </w:rPr>
        <w:t xml:space="preserve">per tona </w:t>
      </w:r>
      <w:r w:rsidRPr="004435B8">
        <w:rPr>
          <w:rFonts w:ascii="Arial" w:eastAsia="Calibri" w:hAnsi="Arial" w:cs="Arial"/>
          <w:lang w:val="ca-ES"/>
        </w:rPr>
        <w:t>més IVA.</w:t>
      </w:r>
    </w:p>
    <w:p w:rsidR="00C15987" w:rsidRPr="004435B8" w:rsidRDefault="00C15987" w:rsidP="00C15987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lang w:val="ca-ES" w:eastAsia="es-ES"/>
        </w:rPr>
      </w:pPr>
    </w:p>
    <w:p w:rsidR="00C15987" w:rsidRDefault="00C15987" w:rsidP="00C15987">
      <w:pPr>
        <w:suppressAutoHyphens/>
        <w:jc w:val="both"/>
        <w:rPr>
          <w:rFonts w:ascii="Arial" w:eastAsia="Calibri" w:hAnsi="Arial" w:cs="Arial"/>
          <w:spacing w:val="-3"/>
          <w:lang w:val="ca-ES"/>
        </w:rPr>
      </w:pPr>
    </w:p>
    <w:p w:rsidR="00C15987" w:rsidRDefault="00C15987" w:rsidP="00C15987">
      <w:pPr>
        <w:suppressAutoHyphens/>
        <w:jc w:val="both"/>
        <w:rPr>
          <w:rFonts w:ascii="Arial" w:eastAsia="Calibri" w:hAnsi="Arial" w:cs="Arial"/>
          <w:spacing w:val="-3"/>
          <w:lang w:val="ca-ES"/>
        </w:rPr>
      </w:pPr>
    </w:p>
    <w:p w:rsidR="00C15987" w:rsidRPr="004435B8" w:rsidRDefault="00C15987" w:rsidP="00C15987">
      <w:pPr>
        <w:suppressAutoHyphens/>
        <w:jc w:val="both"/>
        <w:rPr>
          <w:rFonts w:ascii="Arial" w:eastAsia="Calibri" w:hAnsi="Arial" w:cs="Arial"/>
          <w:spacing w:val="-3"/>
          <w:lang w:val="ca-ES"/>
        </w:rPr>
      </w:pPr>
      <w:bookmarkStart w:id="0" w:name="_GoBack"/>
      <w:bookmarkEnd w:id="0"/>
      <w:r w:rsidRPr="004435B8">
        <w:rPr>
          <w:rFonts w:ascii="Arial" w:eastAsia="Calibri" w:hAnsi="Arial" w:cs="Arial"/>
          <w:spacing w:val="-3"/>
          <w:lang w:val="ca-ES"/>
        </w:rPr>
        <w:t>La tècnica de Contractació i Compres</w:t>
      </w:r>
      <w:r w:rsidRPr="004435B8">
        <w:rPr>
          <w:rFonts w:ascii="Arial" w:eastAsia="Calibri" w:hAnsi="Arial" w:cs="Arial"/>
          <w:spacing w:val="-3"/>
          <w:lang w:val="ca-ES"/>
        </w:rPr>
        <w:tab/>
      </w:r>
      <w:r w:rsidRPr="004435B8">
        <w:rPr>
          <w:rFonts w:ascii="Arial" w:eastAsia="Calibri" w:hAnsi="Arial" w:cs="Arial"/>
          <w:spacing w:val="-3"/>
          <w:lang w:val="ca-ES"/>
        </w:rPr>
        <w:tab/>
      </w:r>
      <w:r w:rsidRPr="004435B8">
        <w:rPr>
          <w:rFonts w:ascii="Arial" w:eastAsia="Calibri" w:hAnsi="Arial" w:cs="Arial"/>
          <w:spacing w:val="-3"/>
          <w:lang w:val="ca-ES"/>
        </w:rPr>
        <w:tab/>
      </w:r>
      <w:r w:rsidRPr="004435B8">
        <w:rPr>
          <w:rFonts w:ascii="Arial" w:eastAsia="Calibri" w:hAnsi="Arial" w:cs="Arial"/>
          <w:spacing w:val="-3"/>
          <w:lang w:val="ca-ES"/>
        </w:rPr>
        <w:tab/>
      </w:r>
    </w:p>
    <w:p w:rsidR="00C15987" w:rsidRPr="004435B8" w:rsidRDefault="00C15987" w:rsidP="00C15987">
      <w:pPr>
        <w:suppressAutoHyphens/>
        <w:jc w:val="both"/>
        <w:rPr>
          <w:rFonts w:ascii="Arial" w:eastAsia="Calibri" w:hAnsi="Arial" w:cs="Arial"/>
          <w:spacing w:val="-3"/>
          <w:lang w:val="ca-ES"/>
        </w:rPr>
      </w:pPr>
      <w:r w:rsidRPr="004435B8">
        <w:rPr>
          <w:rFonts w:ascii="Arial" w:eastAsia="Calibri" w:hAnsi="Arial" w:cs="Arial"/>
          <w:spacing w:val="-3"/>
          <w:lang w:val="ca-ES"/>
        </w:rPr>
        <w:t>Lurdes Codina Pujol</w:t>
      </w:r>
      <w:r w:rsidRPr="004435B8">
        <w:rPr>
          <w:rFonts w:ascii="Arial" w:eastAsia="Calibri" w:hAnsi="Arial" w:cs="Arial"/>
          <w:spacing w:val="-3"/>
          <w:lang w:val="ca-ES"/>
        </w:rPr>
        <w:tab/>
      </w:r>
      <w:r w:rsidRPr="004435B8">
        <w:rPr>
          <w:rFonts w:ascii="Arial" w:eastAsia="Calibri" w:hAnsi="Arial" w:cs="Arial"/>
          <w:spacing w:val="-3"/>
          <w:lang w:val="ca-ES"/>
        </w:rPr>
        <w:tab/>
      </w: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C15987" w:rsidRDefault="00C15987" w:rsidP="00C15987">
      <w:pPr>
        <w:rPr>
          <w:rFonts w:ascii="Arial" w:eastAsia="Calibri" w:hAnsi="Arial" w:cs="Arial"/>
          <w:lang w:val="ca-ES"/>
        </w:rPr>
      </w:pPr>
      <w:r w:rsidRPr="004435B8">
        <w:rPr>
          <w:rFonts w:ascii="Arial" w:eastAsia="Calibri" w:hAnsi="Arial" w:cs="Arial"/>
          <w:lang w:val="ca-ES"/>
        </w:rPr>
        <w:t xml:space="preserve">S’annexa a aquesta acta el registre d’obertura del sobre únic emès per l’eina digital. </w:t>
      </w:r>
    </w:p>
    <w:p w:rsidR="00C15987" w:rsidRDefault="00C15987" w:rsidP="00C15987">
      <w:pPr>
        <w:rPr>
          <w:rFonts w:ascii="Arial" w:eastAsia="Calibri" w:hAnsi="Arial" w:cs="Arial"/>
          <w:lang w:val="ca-ES"/>
        </w:rPr>
      </w:pPr>
    </w:p>
    <w:p w:rsidR="00403634" w:rsidRDefault="00C15987">
      <w:r w:rsidRPr="00C15987">
        <w:drawing>
          <wp:inline distT="0" distB="0" distL="0" distR="0" wp14:anchorId="511312E4" wp14:editId="38917FBE">
            <wp:extent cx="5400040" cy="35007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6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87" w:rsidRDefault="00C15987" w:rsidP="00C15987">
      <w:pPr>
        <w:spacing w:after="0" w:line="240" w:lineRule="auto"/>
      </w:pPr>
      <w:r>
        <w:separator/>
      </w:r>
    </w:p>
  </w:endnote>
  <w:endnote w:type="continuationSeparator" w:id="0">
    <w:p w:rsidR="00C15987" w:rsidRDefault="00C15987" w:rsidP="00C1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87" w:rsidRDefault="00C15987" w:rsidP="00C15987">
      <w:pPr>
        <w:spacing w:after="0" w:line="240" w:lineRule="auto"/>
      </w:pPr>
      <w:r>
        <w:separator/>
      </w:r>
    </w:p>
  </w:footnote>
  <w:footnote w:type="continuationSeparator" w:id="0">
    <w:p w:rsidR="00C15987" w:rsidRDefault="00C15987" w:rsidP="00C1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987" w:rsidRDefault="00C15987">
    <w:pPr>
      <w:pStyle w:val="Encabezado"/>
    </w:pPr>
    <w:r w:rsidRPr="006E4A7C">
      <w:rPr>
        <w:noProof/>
        <w:lang w:eastAsia="es-ES"/>
      </w:rPr>
      <w:drawing>
        <wp:inline distT="0" distB="0" distL="0" distR="0" wp14:anchorId="21B3DDDB" wp14:editId="0C52DC6D">
          <wp:extent cx="2438400" cy="657225"/>
          <wp:effectExtent l="0" t="0" r="0" b="9525"/>
          <wp:docPr id="1" name="Imagen 1" descr="SGA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GA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B2EC2"/>
    <w:multiLevelType w:val="hybridMultilevel"/>
    <w:tmpl w:val="014619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87"/>
    <w:rsid w:val="00403634"/>
    <w:rsid w:val="00C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9FC8"/>
  <w15:chartTrackingRefBased/>
  <w15:docId w15:val="{A8FC6E89-0D73-4FCF-B3E9-72309367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9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5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987"/>
  </w:style>
  <w:style w:type="paragraph" w:styleId="Piedepgina">
    <w:name w:val="footer"/>
    <w:basedOn w:val="Normal"/>
    <w:link w:val="PiedepginaCar"/>
    <w:uiPriority w:val="99"/>
    <w:unhideWhenUsed/>
    <w:rsid w:val="00C15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Codina</dc:creator>
  <cp:keywords/>
  <dc:description/>
  <cp:lastModifiedBy>Lurdes Codina</cp:lastModifiedBy>
  <cp:revision>1</cp:revision>
  <dcterms:created xsi:type="dcterms:W3CDTF">2025-02-10T09:12:00Z</dcterms:created>
  <dcterms:modified xsi:type="dcterms:W3CDTF">2025-02-10T09:20:00Z</dcterms:modified>
</cp:coreProperties>
</file>