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0" w:leader="none"/>
          <w:tab w:val="left" w:pos="1296" w:leader="none"/>
          <w:tab w:val="left" w:pos="1440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ANNEX I AL PCAP </w:t>
      </w:r>
      <w:r>
        <w:rPr>
          <w:b/>
          <w:bCs/>
          <w:color w:val="000000"/>
          <w:lang w:eastAsia="ca-ES"/>
        </w:rPr>
        <w:t>PER A LES OBRES DE LA XARXA D’AIGUA EN BAIXA A SANTA OLIVA. EXP. 9</w:t>
      </w:r>
      <w:r>
        <w:rPr>
          <w:b/>
          <w:bCs/>
          <w:color w:val="000000"/>
          <w:shd w:fill="FFFFFF" w:val="clear"/>
        </w:rPr>
        <w:t xml:space="preserve">5/2025 </w:t>
      </w:r>
    </w:p>
    <w:p>
      <w:pPr>
        <w:pStyle w:val="Normal"/>
        <w:ind w:left="720" w:hanging="11"/>
        <w:jc w:val="both"/>
        <w:rPr>
          <w:b/>
          <w:b/>
          <w:color w:val="C9211E"/>
        </w:rPr>
      </w:pPr>
      <w:r>
        <w:rPr>
          <w:b/>
          <w:color w:val="C9211E"/>
        </w:rPr>
      </w:r>
    </w:p>
    <w:p>
      <w:pPr>
        <w:pStyle w:val="Normal"/>
        <w:ind w:left="720" w:hanging="11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ind w:left="720" w:hanging="1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09" w:hanging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A INSERIR EN EL SOBRE A</w:t>
      </w:r>
    </w:p>
    <w:p>
      <w:pPr>
        <w:pStyle w:val="Normal"/>
        <w:ind w:left="720" w:hanging="1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Model de declaració responsable per al compliment de normativa estatal</w:t>
      </w:r>
    </w:p>
    <w:p>
      <w:pPr>
        <w:pStyle w:val="Normal"/>
        <w:ind w:left="720" w:hanging="11"/>
        <w:jc w:val="both"/>
        <w:rPr>
          <w:b/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jc w:val="both"/>
        <w:rPr>
          <w:color w:val="000000"/>
        </w:rPr>
      </w:pPr>
      <w:r>
        <w:rPr>
          <w:color w:val="000000"/>
        </w:rPr>
        <w:t xml:space="preserve">"El Sr./La Sra.......................................... amb NIF núm................., </w:t>
      </w:r>
      <w:r>
        <w:rPr>
          <w:i/>
          <w:color w:val="000000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color w:val="000000"/>
        </w:rPr>
        <w:t xml:space="preserve"> </w:t>
      </w:r>
      <w:r>
        <w:rPr>
          <w:i/>
          <w:color w:val="000000"/>
        </w:rPr>
        <w:t>(persona de contacte......................,</w:t>
      </w:r>
      <w:r>
        <w:rPr>
          <w:color w:val="000000"/>
        </w:rPr>
        <w:t xml:space="preserve"> adreça de correu electrònic ................,  telèfon núm. ............... i fax núm.. .. .....................), opta a la contractació relativa a </w:t>
      </w:r>
      <w:r>
        <w:rPr>
          <w:b/>
          <w:bCs/>
          <w:color w:val="000000"/>
          <w:lang w:eastAsia="ca-ES"/>
        </w:rPr>
        <w:t>LES OBRES DE LA XARXA D’AIGUA EN BAIXA A SANTA OLIVA. EXP. 9</w:t>
      </w:r>
      <w:r>
        <w:rPr>
          <w:b/>
          <w:bCs/>
          <w:color w:val="000000"/>
          <w:shd w:fill="FFFFFF" w:val="clear"/>
        </w:rPr>
        <w:t>5/2025</w:t>
      </w:r>
      <w:r>
        <w:rPr>
          <w:b/>
          <w:bCs/>
          <w:color w:val="000000"/>
          <w:lang w:eastAsia="ca-ES"/>
        </w:rPr>
        <w:t>,</w:t>
      </w:r>
      <w:r>
        <w:rPr>
          <w:color w:val="000000"/>
        </w:rPr>
        <w:t xml:space="preserve"> i DECLARA RESPONSABLEMENT:</w:t>
      </w:r>
    </w:p>
    <w:p>
      <w:pPr>
        <w:pStyle w:val="Normal"/>
        <w:jc w:val="both"/>
        <w:rPr>
          <w:b/>
          <w:b/>
          <w:strike/>
          <w:color w:val="000000"/>
        </w:rPr>
      </w:pPr>
      <w:r>
        <w:rPr>
          <w:b/>
          <w:strike/>
          <w:color w:val="00000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ind w:left="283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3" w:hanging="306"/>
          </w:pPr>
        </w:pPrChange>
        <w:rPr>
          <w:color w:val="000000"/>
          <w:lang w:eastAsia="ca-ES"/>
        </w:rPr>
      </w:pPr>
      <w:r>
        <w:rPr>
          <w:color w:val="000000"/>
          <w:lang w:eastAsia="ca-ES"/>
        </w:rPr>
        <w:t>Que el perfil d’empresa és el següent:</w:t>
      </w:r>
    </w:p>
    <w:p>
      <w:pPr>
        <w:pStyle w:val="Normal"/>
        <w:ind w:left="283" w:hanging="0"/>
        <w:jc w:val="both"/>
        <w:rPr>
          <w:color w:val="000000"/>
          <w:lang w:eastAsia="ca-ES"/>
        </w:rPr>
      </w:pPr>
      <w:r>
        <w:rPr>
          <w:color w:val="000000"/>
          <w:lang w:eastAsia="ca-ES"/>
        </w:rPr>
      </w:r>
    </w:p>
    <w:tbl>
      <w:tblPr>
        <w:tblW w:w="8222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7"/>
        <w:gridCol w:w="4958"/>
        <w:gridCol w:w="1527"/>
      </w:tblGrid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Tipus d’empresa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Característiques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Marcar amb una creu</w:t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Microempresa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Petita empresa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Mitjana empresa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</w:r>
          </w:p>
        </w:tc>
      </w:tr>
      <w:tr>
        <w:trPr/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Gran empresa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 es troba al corrent del compliment de les obligacions tributàries i amb la Seguretat social.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 està inscrit en el Registre de Licitadors de la Generalitat de Catalunya i/o de l’Administració General de l’Estat (Si s’escau) i que les dades que hi consten no han experimentat cap variació.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Que, en el cas de recórrer a solvència externa, compta amb el compromís per escrit de les entitats corresponents per a disposar dels seus recursos i capacitats per a utilitzarlos en l’execució del contracte.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Que, en cas que es tracti d’empresa estrangera, es sotmet a la jurisdicció dels Jutjats i Tribunals espanyols.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color w:val="000000"/>
        </w:rPr>
        <w:t xml:space="preserve"> </w:t>
      </w:r>
      <w:r>
        <w:rPr>
          <w:color w:val="000000"/>
        </w:rPr>
        <w:t>SÍ</w:t>
        <w:tab/>
        <w:tab/>
      </w:r>
      <w:r>
        <w:rPr>
          <w:rFonts w:eastAsia="Wingdings 2" w:cs="Wingdings 2" w:ascii="Wingdings 2" w:hAnsi="Wingdings 2"/>
          <w:color w:val="000000"/>
        </w:rPr>
        <w:t></w:t>
      </w:r>
      <w:r>
        <w:rPr>
          <w:color w:val="000000"/>
        </w:rPr>
        <w:t xml:space="preserve"> NO</w:t>
        <w:tab/>
        <w:tab/>
      </w:r>
      <w:r>
        <w:rPr>
          <w:rFonts w:eastAsia="Wingdings 2" w:cs="Wingdings 2" w:ascii="Wingdings 2" w:hAnsi="Wingdings 2"/>
          <w:color w:val="000000"/>
        </w:rPr>
        <w:t></w:t>
      </w:r>
      <w:r>
        <w:rPr>
          <w:color w:val="000000"/>
        </w:rPr>
        <w:t xml:space="preserve"> NO obligat per normativa</w:t>
      </w:r>
    </w:p>
    <w:p>
      <w:pPr>
        <w:pStyle w:val="Normal"/>
        <w:tabs>
          <w:tab w:val="clear" w:pos="720"/>
          <w:tab w:val="left" w:pos="284" w:leader="none"/>
        </w:tabs>
        <w:spacing w:lineRule="auto" w:line="276" w:before="0" w:after="200"/>
        <w:ind w:left="698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>Que l’empresa disposa d’un pla d’igualtat d’oportunitats entre les dones i els homes.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color w:val="000000"/>
        </w:rPr>
        <w:t xml:space="preserve"> </w:t>
      </w:r>
      <w:r>
        <w:rPr>
          <w:color w:val="000000"/>
        </w:rPr>
        <w:t>SÍ</w:t>
        <w:tab/>
        <w:tab/>
      </w:r>
      <w:r>
        <w:rPr>
          <w:rFonts w:eastAsia="Wingdings 2" w:cs="Wingdings 2" w:ascii="Wingdings 2" w:hAnsi="Wingdings 2"/>
          <w:color w:val="000000"/>
        </w:rPr>
        <w:t></w:t>
      </w:r>
      <w:r>
        <w:rPr>
          <w:color w:val="000000"/>
        </w:rPr>
        <w:t xml:space="preserve"> NO</w:t>
        <w:tab/>
        <w:tab/>
      </w:r>
      <w:r>
        <w:rPr>
          <w:rFonts w:eastAsia="Wingdings 2" w:cs="Wingdings 2" w:ascii="Wingdings 2" w:hAnsi="Wingdings 2"/>
          <w:color w:val="000000"/>
        </w:rPr>
        <w:t></w:t>
      </w:r>
      <w:r>
        <w:rPr>
          <w:color w:val="000000"/>
        </w:rPr>
        <w:t xml:space="preserve"> NO obligat per normativa</w:t>
      </w:r>
    </w:p>
    <w:p>
      <w:pPr>
        <w:pStyle w:val="Normal"/>
        <w:ind w:left="144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 reuneix algun/s dels criteris de preferència en cas d’igualació de proposicions previstos al PCAP. </w:t>
      </w:r>
    </w:p>
    <w:p>
      <w:pPr>
        <w:pStyle w:val="Normal"/>
        <w:tabs>
          <w:tab w:val="clear" w:pos="720"/>
          <w:tab w:val="left" w:pos="567" w:leader="none"/>
          <w:tab w:val="left" w:pos="900" w:leader="none"/>
        </w:tabs>
        <w:ind w:left="144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color w:val="000000"/>
        </w:rPr>
        <w:t xml:space="preserve"> </w:t>
      </w:r>
      <w:r>
        <w:rPr>
          <w:color w:val="000000"/>
        </w:rPr>
        <w:t>SÍ</w:t>
        <w:tab/>
        <w:tab/>
      </w:r>
      <w:r>
        <w:rPr>
          <w:rFonts w:eastAsia="Wingdings 2" w:cs="Wingdings 2" w:ascii="Wingdings 2" w:hAnsi="Wingdings 2"/>
          <w:color w:val="000000"/>
        </w:rPr>
        <w:t></w:t>
      </w:r>
      <w:r>
        <w:rPr>
          <w:color w:val="000000"/>
        </w:rPr>
        <w:t xml:space="preserve"> NO</w:t>
      </w:r>
    </w:p>
    <w:p>
      <w:pPr>
        <w:pStyle w:val="Normal"/>
        <w:ind w:left="1440" w:hanging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Respecte l’Impost sobre el valor afegit (IVA) l’empresa: 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 w:before="0" w:after="200"/>
        <w:ind w:left="284" w:hanging="0"/>
        <w:jc w:val="both"/>
        <w:rPr>
          <w:color w:val="000000"/>
        </w:rPr>
      </w:pPr>
      <w:r>
        <w:rPr>
          <w:rFonts w:eastAsia="Wingdings 2" w:cs="Wingdings 2" w:ascii="Wingdings 2" w:hAnsi="Wingdings 2"/>
          <w:color w:val="000000"/>
        </w:rPr>
        <w:t></w:t>
      </w:r>
      <w:r>
        <w:rPr>
          <w:color w:val="000000"/>
        </w:rPr>
        <w:t>Està subjecte a l’IVA.</w:t>
      </w:r>
    </w:p>
    <w:p>
      <w:pPr>
        <w:pStyle w:val="Normal"/>
        <w:spacing w:lineRule="auto" w:line="276" w:before="0" w:after="200"/>
        <w:ind w:left="284" w:hanging="0"/>
        <w:jc w:val="both"/>
        <w:rPr>
          <w:color w:val="000000"/>
        </w:rPr>
      </w:pPr>
      <w:r>
        <w:rPr>
          <w:rFonts w:eastAsia="Wingdings 2" w:cs="Wingdings 2" w:ascii="Wingdings 2" w:hAnsi="Wingdings 2"/>
          <w:color w:val="000000"/>
        </w:rPr>
        <w:t></w:t>
      </w:r>
      <w:r>
        <w:rPr>
          <w:color w:val="000000"/>
        </w:rPr>
        <w:t>Està no subjecte o exempt de l’IVA i són vigents les circumstàncies que donaren lloc a la  no-subjecció o l’exempció.</w:t>
      </w:r>
    </w:p>
    <w:p>
      <w:pPr>
        <w:pStyle w:val="Normal"/>
        <w:ind w:left="709" w:hanging="425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>Respecte l’Impost d’Activitats Econòmiques (IAE) l’empresa:</w:t>
      </w:r>
    </w:p>
    <w:p>
      <w:pPr>
        <w:pStyle w:val="Normal"/>
        <w:spacing w:lineRule="auto" w:line="276" w:before="0" w:after="200"/>
        <w:ind w:left="284" w:hanging="0"/>
        <w:jc w:val="both"/>
        <w:rPr>
          <w:color w:val="000000"/>
        </w:rPr>
      </w:pPr>
      <w:r>
        <w:rPr>
          <w:rFonts w:eastAsia="Wingdings 2" w:cs="Wingdings 2" w:ascii="Wingdings 2" w:hAnsi="Wingdings 2"/>
          <w:color w:val="000000"/>
        </w:rPr>
        <w:t></w:t>
      </w:r>
      <w:r>
        <w:rPr>
          <w:color w:val="000000"/>
        </w:rPr>
        <w:t>Està subjecte a l’IAE.</w:t>
      </w:r>
    </w:p>
    <w:p>
      <w:pPr>
        <w:pStyle w:val="Normal"/>
        <w:spacing w:lineRule="auto" w:line="276" w:before="0" w:after="200"/>
        <w:ind w:left="284" w:hanging="0"/>
        <w:jc w:val="both"/>
        <w:rPr/>
      </w:pPr>
      <w:r>
        <w:rPr>
          <w:rFonts w:eastAsia="Wingdings 2" w:cs="Wingdings 2" w:ascii="Wingdings 2" w:hAnsi="Wingdings 2"/>
          <w:color w:val="000000"/>
        </w:rPr>
        <w:t></w:t>
      </w:r>
      <w:r>
        <w:rPr>
          <w:color w:val="000000"/>
        </w:rPr>
        <w:t>Està no subjecte o exempt de l’IAE i són vigents les circumstàncies que donaren lloc a la  no-subjecció o l’exempció.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Que, en cas que el licitador tingui intenció de concórrer en unió temporal d’empreses, declara: </w:t>
      </w:r>
    </w:p>
    <w:p>
      <w:pPr>
        <w:pStyle w:val="Normal"/>
        <w:tabs>
          <w:tab w:val="clear" w:pos="720"/>
          <w:tab w:val="left" w:pos="284" w:leader="none"/>
        </w:tabs>
        <w:spacing w:lineRule="auto" w:line="276" w:before="0" w:after="200"/>
        <w:ind w:left="284" w:hanging="0"/>
        <w:jc w:val="both"/>
        <w:rPr>
          <w:color w:val="000000"/>
        </w:rPr>
      </w:pPr>
      <w:r>
        <w:rPr>
          <w:rFonts w:eastAsia="Wingdings 2" w:cs="Wingdings 2" w:ascii="Wingdings 2" w:hAnsi="Wingdings 2"/>
          <w:color w:val="000000"/>
        </w:rPr>
        <w:t></w:t>
      </w:r>
      <w:r>
        <w:rPr>
          <w:color w:val="000000"/>
        </w:rPr>
        <w:t>SÍ té intenció de concórrer en unió temporal d’empreses: (indicar noms i circumstàncies dels integrants i la participació de cadascun, així com l’assumpció del compromís de constituir-se formalment en unió temporal en cas de resultar adjudicataris).</w:t>
      </w:r>
    </w:p>
    <w:p>
      <w:pPr>
        <w:pStyle w:val="Normal"/>
        <w:tabs>
          <w:tab w:val="clear" w:pos="720"/>
          <w:tab w:val="left" w:pos="284" w:leader="none"/>
        </w:tabs>
        <w:spacing w:lineRule="auto" w:line="276" w:before="0" w:after="200"/>
        <w:ind w:left="284" w:hanging="0"/>
        <w:jc w:val="both"/>
        <w:rPr>
          <w:color w:val="000000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color w:val="000000"/>
        </w:rPr>
        <w:t xml:space="preserve"> </w:t>
      </w:r>
      <w:r>
        <w:rPr>
          <w:color w:val="000000"/>
        </w:rPr>
        <w:t xml:space="preserve">NO té intenció de concórrer en unió temporal d’empreses.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Es designa com a persona/es autoritzada/es per a rebre l’avís de les notificacions, </w:t>
      </w:r>
      <w:r>
        <w:rPr>
          <w:color w:val="000000"/>
          <w:lang w:eastAsia="ca-ES"/>
        </w:rPr>
        <w:t>comunicacions i requeriments per mitjans electrònics</w:t>
      </w:r>
      <w:r>
        <w:rPr>
          <w:color w:val="000000"/>
        </w:rPr>
        <w:t xml:space="preserve"> a:</w:t>
      </w:r>
      <w:r>
        <w:rPr>
          <w:b/>
          <w:color w:val="000000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16"/>
        <w:gridCol w:w="2015"/>
        <w:gridCol w:w="2014"/>
        <w:gridCol w:w="2015"/>
      </w:tblGrid>
      <w:tr>
        <w:trPr/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DNI*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Correu electrònic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professional*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Mòbil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professional</w:t>
            </w:r>
          </w:p>
        </w:tc>
      </w:tr>
      <w:tr>
        <w:trPr/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left="284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i/>
          <w:i/>
          <w:color w:val="000000"/>
        </w:rPr>
      </w:pPr>
      <w:r>
        <w:rPr>
          <w:i/>
          <w:color w:val="000000"/>
        </w:rPr>
        <w:t>*Camps obligatoris.</w:t>
      </w:r>
    </w:p>
    <w:p>
      <w:pPr>
        <w:pStyle w:val="Normal"/>
        <w:ind w:left="284" w:hanging="0"/>
        <w:jc w:val="both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color w:val="000000"/>
        </w:rPr>
        <w:t xml:space="preserve">Si l’adreça electrònica o el número de telèfon mòbil facilitats a efectes d’avís de notificació, </w:t>
      </w:r>
      <w:r>
        <w:rPr>
          <w:color w:val="000000"/>
          <w:lang w:eastAsia="ca-ES"/>
        </w:rPr>
        <w:t>comunicacions i requeriments</w:t>
      </w:r>
      <w:r>
        <w:rPr>
          <w:color w:val="000000"/>
        </w:rPr>
        <w:t xml:space="preserve"> quedessin en desús, s’haurà de comunicar la dita circumstància, per escrit, a l’Ajuntament de </w:t>
      </w:r>
      <w:r>
        <w:rPr>
          <w:iCs/>
          <w:color w:val="000000"/>
        </w:rPr>
        <w:t>Santa Oliva</w:t>
      </w:r>
      <w:r>
        <w:rPr>
          <w:color w:val="000000"/>
        </w:rPr>
        <w:t xml:space="preserve"> per tal de fer la modificació corresponent.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color w:val="000000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</w:t>
      </w:r>
      <w:r>
        <w:rPr>
          <w:iCs/>
          <w:color w:val="000000"/>
        </w:rPr>
        <w:t>Santa Oliva</w:t>
      </w:r>
      <w:r>
        <w:rPr>
          <w:color w:val="000000"/>
        </w:rPr>
        <w:t xml:space="preserve"> pugui facilitar-les al servei e-Notum a aquests efectes.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Que, en el cas que formulin ofertes empreses vinculades, el grup empresarial a què pertanyen és </w:t>
      </w:r>
      <w:r>
        <w:rPr>
          <w:i/>
          <w:color w:val="000000"/>
        </w:rPr>
        <w:t>(indicar les empreses que el composen)</w:t>
      </w:r>
      <w:r>
        <w:rPr>
          <w:color w:val="000000"/>
        </w:rPr>
        <w:t xml:space="preserve">. 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84" w:leader="none"/>
        </w:tabs>
        <w:spacing w:lineRule="auto" w:line="276" w:before="0" w:after="200"/>
        <w:ind w:left="284" w:hanging="306"/>
        <w:jc w:val="both"/>
        <w:pPrChange w:id="0" w:author="Otro autor" w:date="2025-01-31T11:45:00Z">
          <w:pPr>
            <w:numPr>
              <w:ilvl w:val="0"/>
              <w:numId w:val="12"/>
            </w:numPr>
            <w:jc w:val="both"/>
            <w:tabs>
              <w:tab w:val="left" w:pos="0" w:leader="none"/>
              <w:tab w:val="left" w:pos="284" w:leader="none"/>
            </w:tabs>
            <w:ind w:left="284" w:hanging="306"/>
            <w:spacing w:lineRule="auto" w:line="276" w:before="0" w:after="200"/>
          </w:pPr>
        </w:pPrChange>
        <w:rPr>
          <w:color w:val="000000"/>
        </w:rPr>
      </w:pPr>
      <w:r>
        <w:rPr>
          <w:color w:val="000000"/>
        </w:rPr>
        <w:t xml:space="preserve">Que, cas de resultar proposat com a adjudicatari, es compromet a aportar la documentació assenyalada en la clàusula 1.18) del PCAP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(</w:t>
      </w:r>
      <w:r>
        <w:rPr>
          <w:i/>
          <w:color w:val="000000"/>
        </w:rPr>
        <w:t>Data i signatura</w:t>
      </w:r>
      <w:r>
        <w:rPr>
          <w:color w:val="000000"/>
        </w:rPr>
        <w:t>)</w:t>
      </w:r>
      <w:r>
        <w:rPr>
          <w:i/>
          <w:color w:val="000000"/>
        </w:rPr>
        <w:t>.”</w:t>
      </w:r>
    </w:p>
    <w:p>
      <w:pPr>
        <w:pStyle w:val="Normal"/>
        <w:jc w:val="both"/>
        <w:rPr>
          <w:i/>
          <w:i/>
          <w:color w:val="C9211E"/>
        </w:rPr>
      </w:pPr>
      <w:r>
        <w:rPr>
          <w:i/>
          <w:color w:val="C9211E"/>
        </w:rPr>
      </w:r>
    </w:p>
    <w:p>
      <w:pPr>
        <w:pStyle w:val="Normal"/>
        <w:jc w:val="both"/>
        <w:rPr>
          <w:i/>
          <w:i/>
          <w:color w:val="C9211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447" w:footer="709" w:bottom="157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 2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5" w:color="000000"/>
      </w:pBdr>
      <w:spacing w:before="0" w:after="120"/>
      <w:jc w:val="center"/>
      <w:rPr>
        <w:color w:val="000000"/>
        <w:sz w:val="16"/>
        <w:szCs w:val="16"/>
      </w:rPr>
    </w:pPr>
    <w:r>
      <w:rPr>
        <w:b/>
        <w:color w:val="000000"/>
      </w:rPr>
      <w:t>Ajuntament de Santa Oliva</w:t>
    </w:r>
  </w:p>
  <w:p>
    <w:pPr>
      <w:pStyle w:val="Normal"/>
      <w:spacing w:before="0" w:after="120"/>
      <w:jc w:val="center"/>
      <w:rPr>
        <w:color w:val="000000"/>
      </w:rPr>
    </w:pPr>
    <w:r>
      <w:rPr>
        <w:color w:val="000000"/>
        <w:sz w:val="16"/>
        <w:szCs w:val="16"/>
      </w:rPr>
      <w:t>C/ Josep Mª Jané, 19-21, Santa Oliva. 43710 (Tarragona). Tel. 977679663. Fax: 977679507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8" w:leader="none"/>
        <w:tab w:val="right" w:pos="9637" w:leader="none"/>
      </w:tabs>
      <w:rPr>
        <w:color w:val="000000"/>
        <w:sz w:val="28"/>
        <w:szCs w:val="28"/>
      </w:rPr>
    </w:pPr>
    <w:r>
      <w:rPr/>
      <w:drawing>
        <wp:inline distT="0" distB="0" distL="0" distR="0">
          <wp:extent cx="641985" cy="69723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>
    <w:pPr>
      <w:pStyle w:val="Normal"/>
      <w:pBdr>
        <w:bottom w:val="single" w:sz="4" w:space="5" w:color="000000"/>
      </w:pBdr>
      <w:tabs>
        <w:tab w:val="clear" w:pos="720"/>
        <w:tab w:val="right" w:pos="9637" w:leader="none"/>
      </w:tabs>
      <w:jc w:val="center"/>
      <w:rPr>
        <w:color w:val="000000"/>
      </w:rPr>
    </w:pPr>
    <w:r>
      <w:rPr>
        <w:b/>
        <w:color w:val="000000"/>
        <w:sz w:val="28"/>
        <w:szCs w:val="28"/>
      </w:rPr>
      <w:t>Ajuntament de Santa Oliva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sz w:val="24"/>
        <w:b/>
        <w:szCs w:val="24"/>
        <w:rFonts w:ascii="Symbol" w:hAnsi="Symbol" w:cs="OpenSymbol;Arial Unicode MS"/>
        <w:color w:val="000000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pacing w:val="-2"/>
        <w:i w:val="false"/>
        <w:b w:val="false"/>
        <w:rFonts w:ascii="Arial" w:hAnsi="Arial" w:cs="Arial"/>
        <w:color w:val="auto"/>
        <w:lang w:val="ca-E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lang w:val="ca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color w:val="00000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4"/>
        <w:spacing w:val="-2"/>
        <w:szCs w:val="24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vertAlign w:val="superscript"/>
        <w:sz w:val="24"/>
        <w:szCs w:val="24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vertAlign w:val="superscript"/>
        <w:sz w:val="24"/>
        <w:szCs w:val="24"/>
        <w:lang w:val="ca-ES" w:eastAsia="ca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vertAlign w:val="superscript"/>
        <w:sz w:val="24"/>
        <w:szCs w:val="24"/>
        <w:lang w:val="ca-ES" w:eastAsia="ca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707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"/>
      <w:lvlJc w:val="left"/>
      <w:pPr>
        <w:tabs>
          <w:tab w:val="num" w:pos="2121"/>
        </w:tabs>
        <w:ind w:left="2121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vertAlign w:val="superscript"/>
        <w:sz w:val="24"/>
        <w:szCs w:val="24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vertAlign w:val="superscript"/>
        <w:sz w:val="24"/>
        <w:szCs w:val="24"/>
        <w:lang w:val="ca-ES" w:eastAsia="ca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vertAlign w:val="superscript"/>
        <w:sz w:val="24"/>
        <w:szCs w:val="24"/>
        <w:lang w:val="ca-ES" w:eastAsia="ca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ca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ca-ES" w:eastAsia="es-ES" w:bidi="ar-SA"/>
    </w:rPr>
  </w:style>
  <w:style w:type="paragraph" w:styleId="Encapalament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Encapalament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Encapalament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Encapalament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Encapalament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Encapalament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qFormat/>
    <w:rsid w:val="00d614f7"/>
    <w:rPr>
      <w:rFonts w:eastAsia="Lucida Sans Unicode" w:cs="Times New Roman"/>
      <w:kern w:val="2"/>
    </w:rPr>
  </w:style>
  <w:style w:type="character" w:styleId="EnlladInternet" w:customStyle="1">
    <w:name w:val="Enllaç d'Internet"/>
    <w:qFormat/>
    <w:rPr>
      <w:color w:val="000080"/>
      <w:u w:val="single"/>
    </w:rPr>
  </w:style>
  <w:style w:type="character" w:styleId="EnlacedeInternet" w:customStyle="1">
    <w:name w:val="Enlace de Internet"/>
    <w:qFormat/>
    <w:rPr>
      <w:color w:val="000080"/>
      <w:u w:val="single"/>
    </w:rPr>
  </w:style>
  <w:style w:type="character" w:styleId="Pics" w:customStyle="1">
    <w:name w:val="Pics"/>
    <w:qFormat/>
    <w:rPr>
      <w:rFonts w:ascii="OpenSymbol" w:hAnsi="OpenSymbol" w:eastAsia="OpenSymbol" w:cs="OpenSymbol"/>
    </w:rPr>
  </w:style>
  <w:style w:type="character" w:styleId="Smbolsdenumeraci" w:customStyle="1">
    <w:name w:val="Símbols de numeració"/>
    <w:qFormat/>
    <w:rPr>
      <w:color w:val="000000"/>
    </w:rPr>
  </w:style>
  <w:style w:type="character" w:styleId="WW8Num21z0" w:customStyle="1">
    <w:name w:val="WW8Num21z0"/>
    <w:qFormat/>
    <w:rPr>
      <w:rFonts w:ascii="Symbol" w:hAnsi="Symbol" w:cs="OpenSymbol;Arial Unicode MS"/>
      <w:b/>
      <w:color w:val="000000"/>
      <w:sz w:val="24"/>
      <w:szCs w:val="24"/>
      <w:lang w:val="ca-ES"/>
    </w:rPr>
  </w:style>
  <w:style w:type="character" w:styleId="WW8Num17z0" w:customStyle="1">
    <w:name w:val="WW8Num17z0"/>
    <w:qFormat/>
    <w:rPr>
      <w:rFonts w:ascii="Arial" w:hAnsi="Arial" w:cs="Arial"/>
      <w:b w:val="false"/>
      <w:i w:val="false"/>
      <w:color w:val="auto"/>
      <w:spacing w:val="-2"/>
      <w:lang w:val="ca-ES"/>
    </w:rPr>
  </w:style>
  <w:style w:type="character" w:styleId="WW8Num17z1" w:customStyle="1">
    <w:name w:val="WW8Num17z1"/>
    <w:qFormat/>
    <w:rPr>
      <w:lang w:val="ca-ES"/>
    </w:rPr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5z0" w:customStyle="1">
    <w:name w:val="WW8Num15z0"/>
    <w:qFormat/>
    <w:rPr>
      <w:rFonts w:ascii="Arial" w:hAnsi="Arial" w:cs="Arial"/>
      <w:color w:val="000000"/>
      <w:lang w:val="ca-ES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8z0" w:customStyle="1">
    <w:name w:val="WW8Num8z0"/>
    <w:qFormat/>
    <w:rPr>
      <w:rFonts w:ascii="Symbol" w:hAnsi="Symbol" w:cs="Symbol"/>
      <w:sz w:val="24"/>
      <w:szCs w:val="24"/>
      <w:lang w:val="ca-ES" w:eastAsia="en-U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EnlladInternetvisitat" w:customStyle="1">
    <w:name w:val="Enllaç d'Internet visitat"/>
    <w:rPr>
      <w:color w:val="954F72"/>
      <w:u w:val="single"/>
    </w:rPr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WW8Num22z0" w:customStyle="1">
    <w:name w:val="WW8Num22z0"/>
    <w:qFormat/>
    <w:rPr>
      <w:rFonts w:ascii="Wingdings" w:hAnsi="Wingdings" w:cs="Arial"/>
      <w:spacing w:val="-2"/>
      <w:sz w:val="24"/>
      <w:szCs w:val="24"/>
      <w:lang w:val="ca-ES"/>
    </w:rPr>
  </w:style>
  <w:style w:type="character" w:styleId="WW8Num11z0" w:customStyle="1">
    <w:name w:val="WW8Num11z0"/>
    <w:qFormat/>
    <w:rPr>
      <w:rFonts w:ascii="Symbol" w:hAnsi="Symbol" w:cs="Symbol"/>
      <w:sz w:val="24"/>
      <w:szCs w:val="24"/>
      <w:vertAlign w:val="superscript"/>
      <w:lang w:val="ca-ES" w:eastAsia="ca-E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d337ea"/>
    <w:rPr>
      <w:rFonts w:ascii="Segoe UI" w:hAnsi="Segoe UI" w:cs="Segoe UI"/>
      <w:sz w:val="18"/>
      <w:szCs w:val="18"/>
    </w:rPr>
  </w:style>
  <w:style w:type="character" w:styleId="Numeracidelnies">
    <w:name w:val="Numeració de línies"/>
    <w:rPr/>
  </w:style>
  <w:style w:type="paragraph" w:styleId="Encapalament" w:customStyle="1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link w:val="TextoindependienteCar"/>
    <w:rsid w:val="00d614f7"/>
    <w:pPr>
      <w:spacing w:before="0" w:after="120"/>
    </w:pPr>
    <w:rPr>
      <w:rFonts w:eastAsia="Lucida Sans Unicode" w:cs="Times New Roman"/>
      <w:kern w:val="2"/>
    </w:rPr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to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Subttol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widowControl/>
      <w:suppressAutoHyphens w:val="false"/>
      <w:spacing w:before="0" w:after="0"/>
      <w:ind w:left="720" w:hanging="0"/>
      <w:contextualSpacing/>
    </w:pPr>
    <w:rPr>
      <w:rFonts w:ascii="Cambria" w:hAnsi="Cambria" w:eastAsia="MS Mincho;ＭＳ 明朝" w:cs="Cambria"/>
    </w:rPr>
  </w:style>
  <w:style w:type="paragraph" w:styleId="Capaleraipeu" w:customStyle="1">
    <w:name w:val="Capçalera i peu"/>
    <w:basedOn w:val="Normal"/>
    <w:qFormat/>
    <w:pPr/>
    <w:rPr/>
  </w:style>
  <w:style w:type="paragraph" w:styleId="Cabeceraypie" w:customStyle="1">
    <w:name w:val="Cabecera y pie"/>
    <w:basedOn w:val="Normal"/>
    <w:qFormat/>
    <w:pPr/>
    <w:rPr/>
  </w:style>
  <w:style w:type="paragraph" w:styleId="Capalera">
    <w:name w:val="Header"/>
    <w:basedOn w:val="Capaleraipeu"/>
    <w:pPr/>
    <w:rPr/>
  </w:style>
  <w:style w:type="paragraph" w:styleId="Peudepgina">
    <w:name w:val="Footer"/>
    <w:basedOn w:val="Capaleraipeu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Arial" w:cs="Arial"/>
      <w:color w:val="000000"/>
      <w:kern w:val="0"/>
      <w:sz w:val="24"/>
      <w:szCs w:val="24"/>
      <w:lang w:val="ca-ES" w:eastAsia="es-ES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Contingutdelataula" w:customStyle="1">
    <w:name w:val="Contingut de la taula"/>
    <w:basedOn w:val="Normal"/>
    <w:qFormat/>
    <w:pPr>
      <w:suppressLineNumbers/>
    </w:pPr>
    <w:rPr/>
  </w:style>
  <w:style w:type="paragraph" w:styleId="Encapalamentdelataula" w:customStyle="1">
    <w:name w:val="Encapçalament de la taula"/>
    <w:basedOn w:val="Contingutdelataula"/>
    <w:qFormat/>
    <w:pPr>
      <w:jc w:val="center"/>
    </w:pPr>
    <w:rPr>
      <w:b/>
      <w:bCs/>
    </w:rPr>
  </w:style>
  <w:style w:type="paragraph" w:styleId="NormalWeb7" w:customStyle="1">
    <w:name w:val="Normal (Web)7"/>
    <w:basedOn w:val="Normal"/>
    <w:qFormat/>
    <w:pPr>
      <w:spacing w:lineRule="atLeast" w:line="384" w:before="0" w:after="300"/>
    </w:pPr>
    <w:rPr>
      <w:rFonts w:ascii="Times New Roman" w:hAnsi="Times New Roman" w:eastAsia="MS Mincho;Yu Gothic UI" w:cs="Times New Roman"/>
      <w:lang w:eastAsia="ja-JP"/>
    </w:rPr>
  </w:style>
  <w:style w:type="paragraph" w:styleId="Revision">
    <w:name w:val="Revision"/>
    <w:uiPriority w:val="99"/>
    <w:semiHidden/>
    <w:qFormat/>
    <w:rsid w:val="00d337ea"/>
    <w:pPr>
      <w:widowControl/>
      <w:suppressAutoHyphens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ca-ES" w:eastAsia="es-E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337e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1" w:customStyle="1">
    <w:name w:val="WW8Num21"/>
    <w:qFormat/>
  </w:style>
  <w:style w:type="numbering" w:styleId="WW8Num17" w:customStyle="1">
    <w:name w:val="WW8Num17"/>
    <w:qFormat/>
  </w:style>
  <w:style w:type="numbering" w:styleId="WW8Num15" w:customStyle="1">
    <w:name w:val="WW8Num15"/>
    <w:qFormat/>
  </w:style>
  <w:style w:type="numbering" w:styleId="WW8Num8" w:customStyle="1">
    <w:name w:val="WW8Num8"/>
    <w:qFormat/>
  </w:style>
  <w:style w:type="numbering" w:styleId="WW8Num22" w:customStyle="1">
    <w:name w:val="WW8Num22"/>
    <w:qFormat/>
  </w:style>
  <w:style w:type="numbering" w:styleId="WW8Num11" w:customStyle="1">
    <w:name w:val="WW8Num11"/>
    <w:qFormat/>
  </w:style>
  <w:style w:type="numbering" w:styleId="WW8Num3" w:customStyle="1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d7d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832E-28CF-48EE-B6C1-8651AA21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LibreOffice/7.2.7.2$Windows_X86_64 LibreOffice_project/8d71d29d553c0f7dcbfa38fbfda25ee34cce99a2</Application>
  <AppVersion>15.0000</AppVersion>
  <Pages>6</Pages>
  <Words>993</Words>
  <Characters>5324</Characters>
  <CharactersWithSpaces>6258</CharactersWithSpaces>
  <Paragraphs>57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2023-02-24T08:49:00Z</dcterms:created>
  <dc:creator>ESTHER DE LA FUENTE</dc:creator>
  <dc:description/>
  <dc:language>ca-ES</dc:language>
  <cp:lastModifiedBy/>
  <dcterms:modified xsi:type="dcterms:W3CDTF">2025-02-06T17:35:34Z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