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0E5F2" w14:textId="48CEEB64" w:rsidR="006D4236" w:rsidRPr="008E0C89" w:rsidRDefault="006D4236" w:rsidP="006D4236">
      <w:pPr>
        <w:jc w:val="both"/>
        <w:rPr>
          <w:rFonts w:ascii="Verdana" w:hAnsi="Verdana" w:cs="Arial"/>
          <w:sz w:val="20"/>
          <w:szCs w:val="20"/>
        </w:rPr>
      </w:pPr>
      <w:r>
        <w:rPr>
          <w:rFonts w:ascii="Verdana" w:hAnsi="Verdana" w:cs="Arial"/>
          <w:sz w:val="20"/>
          <w:szCs w:val="20"/>
        </w:rPr>
        <w:t xml:space="preserve">Punt urgent </w:t>
      </w:r>
      <w:r w:rsidR="00264CC3">
        <w:rPr>
          <w:rFonts w:ascii="Verdana" w:hAnsi="Verdana" w:cs="Arial"/>
          <w:sz w:val="20"/>
          <w:szCs w:val="20"/>
        </w:rPr>
        <w:t>4</w:t>
      </w:r>
    </w:p>
    <w:p w14:paraId="5D9262D5" w14:textId="77777777" w:rsidR="006D4236" w:rsidRPr="008E0C89" w:rsidRDefault="006D4236" w:rsidP="006D4236">
      <w:pPr>
        <w:jc w:val="both"/>
        <w:rPr>
          <w:rFonts w:ascii="Verdana" w:hAnsi="Verdana" w:cs="Arial"/>
          <w:sz w:val="20"/>
          <w:szCs w:val="20"/>
        </w:rPr>
      </w:pPr>
    </w:p>
    <w:p w14:paraId="53E67133" w14:textId="27C3F3D0" w:rsidR="006D4236" w:rsidRPr="0035457D" w:rsidRDefault="006D4236" w:rsidP="006D4236">
      <w:pPr>
        <w:jc w:val="both"/>
        <w:rPr>
          <w:rFonts w:ascii="Verdana" w:hAnsi="Verdana" w:cs="Arial"/>
          <w:b/>
          <w:sz w:val="20"/>
          <w:szCs w:val="20"/>
          <w:u w:val="single"/>
        </w:rPr>
      </w:pPr>
      <w:r w:rsidRPr="0035457D">
        <w:rPr>
          <w:rFonts w:ascii="Verdana" w:hAnsi="Verdana" w:cs="Arial"/>
          <w:b/>
          <w:sz w:val="20"/>
          <w:szCs w:val="20"/>
          <w:u w:val="single"/>
        </w:rPr>
        <w:t xml:space="preserve">PROPOSTA D’ACORD PER </w:t>
      </w:r>
      <w:r w:rsidRPr="0035457D">
        <w:rPr>
          <w:rFonts w:ascii="Verdana" w:hAnsi="Verdana"/>
          <w:b/>
          <w:sz w:val="20"/>
          <w:szCs w:val="20"/>
          <w:u w:val="single"/>
        </w:rPr>
        <w:t xml:space="preserve">APROVAR L’EXPEDIENT DE CONTRACTACIÓ, MITJANÇANT PROCEDIMENT OBERT I HARMONITZAT, </w:t>
      </w:r>
      <w:r w:rsidRPr="0035457D">
        <w:rPr>
          <w:rFonts w:ascii="Verdana" w:hAnsi="Verdana" w:cs="Arial"/>
          <w:b/>
          <w:sz w:val="20"/>
          <w:szCs w:val="20"/>
          <w:u w:val="single"/>
        </w:rPr>
        <w:t>DEL CONTRACTE DE</w:t>
      </w:r>
      <w:r w:rsidRPr="0035457D">
        <w:rPr>
          <w:rFonts w:ascii="Verdana" w:eastAsia="Cambria" w:hAnsi="Verdana" w:cs="Arial"/>
          <w:b/>
          <w:sz w:val="20"/>
          <w:szCs w:val="20"/>
          <w:u w:val="single"/>
        </w:rPr>
        <w:t xml:space="preserve"> SUBMINISTRAMENT, </w:t>
      </w:r>
      <w:r>
        <w:rPr>
          <w:rFonts w:ascii="Verdana" w:eastAsia="Cambria" w:hAnsi="Verdana" w:cs="Arial"/>
          <w:b/>
          <w:sz w:val="20"/>
          <w:szCs w:val="20"/>
          <w:u w:val="single"/>
        </w:rPr>
        <w:t>I</w:t>
      </w:r>
      <w:r w:rsidRPr="0035457D">
        <w:rPr>
          <w:rFonts w:ascii="Verdana" w:eastAsia="Cambria" w:hAnsi="Verdana" w:cs="Arial"/>
          <w:b/>
          <w:sz w:val="20"/>
          <w:szCs w:val="20"/>
          <w:u w:val="single"/>
        </w:rPr>
        <w:t xml:space="preserve">NSTAL·LACIÓ, POSADA EN MARXA I SERVEI POSTVENDA </w:t>
      </w:r>
      <w:r>
        <w:rPr>
          <w:rFonts w:ascii="Verdana" w:eastAsia="Cambria" w:hAnsi="Verdana" w:cs="Arial"/>
          <w:b/>
          <w:sz w:val="20"/>
          <w:szCs w:val="20"/>
          <w:u w:val="single"/>
        </w:rPr>
        <w:t xml:space="preserve"> (MANTENIMENT I LLOGUER DE SOFTWARE INCLOSOS) </w:t>
      </w:r>
      <w:r w:rsidRPr="0035457D">
        <w:rPr>
          <w:rFonts w:ascii="Verdana" w:eastAsia="Cambria" w:hAnsi="Verdana" w:cs="Arial"/>
          <w:b/>
          <w:sz w:val="20"/>
          <w:szCs w:val="20"/>
          <w:u w:val="single"/>
        </w:rPr>
        <w:t>DE 5</w:t>
      </w:r>
      <w:r>
        <w:rPr>
          <w:rFonts w:ascii="Verdana" w:eastAsia="Cambria" w:hAnsi="Verdana" w:cs="Arial"/>
          <w:b/>
          <w:sz w:val="20"/>
          <w:szCs w:val="20"/>
          <w:u w:val="single"/>
        </w:rPr>
        <w:t>6</w:t>
      </w:r>
      <w:r w:rsidRPr="0035457D">
        <w:rPr>
          <w:rFonts w:ascii="Verdana" w:eastAsia="Cambria" w:hAnsi="Verdana" w:cs="Arial"/>
          <w:b/>
          <w:sz w:val="20"/>
          <w:szCs w:val="20"/>
          <w:u w:val="single"/>
        </w:rPr>
        <w:t xml:space="preserve"> PARQUIMETRES </w:t>
      </w:r>
      <w:r>
        <w:rPr>
          <w:rFonts w:ascii="Verdana" w:eastAsia="Cambria" w:hAnsi="Verdana" w:cs="Arial"/>
          <w:b/>
          <w:sz w:val="20"/>
          <w:szCs w:val="20"/>
          <w:u w:val="single"/>
        </w:rPr>
        <w:t>I 8 TEL</w:t>
      </w:r>
      <w:r w:rsidR="009378E3">
        <w:rPr>
          <w:rFonts w:ascii="Verdana" w:eastAsia="Cambria" w:hAnsi="Verdana" w:cs="Arial"/>
          <w:b/>
          <w:sz w:val="20"/>
          <w:szCs w:val="20"/>
          <w:u w:val="single"/>
        </w:rPr>
        <w:t>È</w:t>
      </w:r>
      <w:r>
        <w:rPr>
          <w:rFonts w:ascii="Verdana" w:eastAsia="Cambria" w:hAnsi="Verdana" w:cs="Arial"/>
          <w:b/>
          <w:sz w:val="20"/>
          <w:szCs w:val="20"/>
          <w:u w:val="single"/>
        </w:rPr>
        <w:t>FONS NECESSARIS PER A LA REGULACI</w:t>
      </w:r>
      <w:r w:rsidR="009378E3">
        <w:rPr>
          <w:rFonts w:ascii="Verdana" w:eastAsia="Cambria" w:hAnsi="Verdana" w:cs="Arial"/>
          <w:b/>
          <w:sz w:val="20"/>
          <w:szCs w:val="20"/>
          <w:u w:val="single"/>
        </w:rPr>
        <w:t>Ó</w:t>
      </w:r>
      <w:r>
        <w:rPr>
          <w:rFonts w:ascii="Verdana" w:eastAsia="Cambria" w:hAnsi="Verdana" w:cs="Arial"/>
          <w:b/>
          <w:sz w:val="20"/>
          <w:szCs w:val="20"/>
          <w:u w:val="single"/>
        </w:rPr>
        <w:t xml:space="preserve"> I GESTI</w:t>
      </w:r>
      <w:r w:rsidR="009378E3">
        <w:rPr>
          <w:rFonts w:ascii="Verdana" w:eastAsia="Cambria" w:hAnsi="Verdana" w:cs="Arial"/>
          <w:b/>
          <w:sz w:val="20"/>
          <w:szCs w:val="20"/>
          <w:u w:val="single"/>
        </w:rPr>
        <w:t>Ó</w:t>
      </w:r>
      <w:r>
        <w:rPr>
          <w:rFonts w:ascii="Verdana" w:eastAsia="Cambria" w:hAnsi="Verdana" w:cs="Arial"/>
          <w:b/>
          <w:sz w:val="20"/>
          <w:szCs w:val="20"/>
          <w:u w:val="single"/>
        </w:rPr>
        <w:t xml:space="preserve"> DE L’ESTACIONAMENT A LES ZONES AIRE DE LA CIUTAT DE L’HOSPITALET (FASE III)</w:t>
      </w:r>
      <w:r w:rsidRPr="0035457D">
        <w:rPr>
          <w:rFonts w:ascii="Verdana" w:eastAsia="Cambria" w:hAnsi="Verdana" w:cs="Arial"/>
          <w:b/>
          <w:sz w:val="20"/>
          <w:szCs w:val="20"/>
          <w:u w:val="single"/>
        </w:rPr>
        <w:t xml:space="preserve"> </w:t>
      </w:r>
    </w:p>
    <w:p w14:paraId="4A9199FA" w14:textId="77777777" w:rsidR="006D4236" w:rsidRPr="0036450B" w:rsidRDefault="006D4236" w:rsidP="006D4236">
      <w:pPr>
        <w:jc w:val="both"/>
        <w:rPr>
          <w:rFonts w:ascii="Verdana" w:hAnsi="Verdana" w:cs="Arial"/>
          <w:b/>
          <w:sz w:val="20"/>
          <w:szCs w:val="20"/>
          <w:u w:val="single"/>
        </w:rPr>
      </w:pPr>
    </w:p>
    <w:p w14:paraId="26C4085C" w14:textId="77777777" w:rsidR="006D4236" w:rsidRDefault="006D4236" w:rsidP="006D4236">
      <w:pPr>
        <w:jc w:val="both"/>
        <w:rPr>
          <w:rFonts w:ascii="Verdana" w:hAnsi="Verdana"/>
          <w:sz w:val="20"/>
        </w:rPr>
      </w:pPr>
      <w:r>
        <w:rPr>
          <w:rFonts w:ascii="Verdana" w:hAnsi="Verdana"/>
          <w:sz w:val="20"/>
        </w:rPr>
        <w:t>ATÈS l’acord de 21 de desembre de 2022 de la Comissió de Competències Delegades del Ple aprovant definitivament l’expedient relatiu a l’establiment i determinació de la forma de gestió del servei municipal de Zones d’Estacionament Regulat amb control horari de L’Hospitalet de Llobregat, així com les condicions reguladores de la gestió directa per la societat municipal La Farga, GEM,S.A. amb resolució dels suggeriments presentats durant el període d’exposició pública.</w:t>
      </w:r>
    </w:p>
    <w:p w14:paraId="49817BFA" w14:textId="77777777" w:rsidR="006D4236" w:rsidRDefault="006D4236" w:rsidP="006D4236">
      <w:pPr>
        <w:jc w:val="both"/>
        <w:rPr>
          <w:rFonts w:ascii="Verdana" w:hAnsi="Verdana"/>
          <w:sz w:val="20"/>
        </w:rPr>
      </w:pPr>
    </w:p>
    <w:p w14:paraId="077DF566" w14:textId="77777777" w:rsidR="006D4236" w:rsidRDefault="006D4236" w:rsidP="006D4236">
      <w:pPr>
        <w:jc w:val="both"/>
        <w:rPr>
          <w:rFonts w:ascii="Verdana" w:hAnsi="Verdana"/>
          <w:sz w:val="20"/>
        </w:rPr>
      </w:pPr>
      <w:r>
        <w:rPr>
          <w:rFonts w:ascii="Verdana" w:hAnsi="Verdana"/>
          <w:sz w:val="20"/>
        </w:rPr>
        <w:t>ATÈS que de conformitat amb l’anterior acord municipal les condicions reguladores de la gestió del servei municipal de les zones d’estacionament regulat amb control horari de L’Hospitalet són vigents per aquesta Societat Municipal a partir de l’1 de gener de 2023.</w:t>
      </w:r>
    </w:p>
    <w:p w14:paraId="063BF9CA" w14:textId="77777777" w:rsidR="006D4236" w:rsidRDefault="006D4236" w:rsidP="006D4236">
      <w:pPr>
        <w:jc w:val="both"/>
        <w:rPr>
          <w:rFonts w:ascii="Verdana" w:hAnsi="Verdana"/>
          <w:sz w:val="20"/>
        </w:rPr>
      </w:pPr>
    </w:p>
    <w:p w14:paraId="45EA628B" w14:textId="77777777" w:rsidR="006D4236" w:rsidRDefault="006D4236" w:rsidP="006D4236">
      <w:pPr>
        <w:jc w:val="both"/>
        <w:rPr>
          <w:rFonts w:ascii="Verdana" w:hAnsi="Verdana"/>
          <w:sz w:val="20"/>
        </w:rPr>
      </w:pPr>
      <w:r w:rsidRPr="009C17A3">
        <w:rPr>
          <w:rFonts w:ascii="Verdana" w:hAnsi="Verdana"/>
          <w:sz w:val="20"/>
        </w:rPr>
        <w:t>AT</w:t>
      </w:r>
      <w:r>
        <w:rPr>
          <w:rFonts w:ascii="Verdana" w:hAnsi="Verdana"/>
          <w:sz w:val="20"/>
        </w:rPr>
        <w:t>È</w:t>
      </w:r>
      <w:r w:rsidRPr="009C17A3">
        <w:rPr>
          <w:rFonts w:ascii="Verdana" w:hAnsi="Verdana"/>
          <w:sz w:val="20"/>
        </w:rPr>
        <w:t xml:space="preserve">S que el Consell d’Administració en sessió de data </w:t>
      </w:r>
      <w:r>
        <w:rPr>
          <w:rFonts w:ascii="Verdana" w:hAnsi="Verdana"/>
          <w:sz w:val="20"/>
        </w:rPr>
        <w:t>26</w:t>
      </w:r>
      <w:r w:rsidRPr="009C17A3">
        <w:rPr>
          <w:rFonts w:ascii="Verdana" w:hAnsi="Verdana"/>
          <w:sz w:val="20"/>
        </w:rPr>
        <w:t xml:space="preserve"> d</w:t>
      </w:r>
      <w:r>
        <w:rPr>
          <w:rFonts w:ascii="Verdana" w:hAnsi="Verdana"/>
          <w:sz w:val="20"/>
        </w:rPr>
        <w:t>e gener</w:t>
      </w:r>
      <w:r w:rsidRPr="009C17A3">
        <w:rPr>
          <w:rFonts w:ascii="Verdana" w:hAnsi="Verdana"/>
          <w:sz w:val="20"/>
        </w:rPr>
        <w:t xml:space="preserve"> de 202</w:t>
      </w:r>
      <w:r>
        <w:rPr>
          <w:rFonts w:ascii="Verdana" w:hAnsi="Verdana"/>
          <w:sz w:val="20"/>
        </w:rPr>
        <w:t>3</w:t>
      </w:r>
      <w:r w:rsidRPr="009C17A3">
        <w:rPr>
          <w:rFonts w:ascii="Verdana" w:hAnsi="Verdana"/>
          <w:sz w:val="20"/>
        </w:rPr>
        <w:t xml:space="preserve">, va </w:t>
      </w:r>
      <w:r>
        <w:rPr>
          <w:rFonts w:ascii="Verdana" w:hAnsi="Verdana"/>
          <w:sz w:val="20"/>
        </w:rPr>
        <w:t xml:space="preserve">donar conformitat </w:t>
      </w:r>
      <w:r w:rsidRPr="00852A26">
        <w:rPr>
          <w:rFonts w:ascii="Verdana" w:hAnsi="Verdana"/>
          <w:sz w:val="20"/>
        </w:rPr>
        <w:t>a</w:t>
      </w:r>
      <w:r w:rsidRPr="00EE17D9">
        <w:rPr>
          <w:rFonts w:ascii="Verdana" w:hAnsi="Verdana"/>
          <w:sz w:val="20"/>
        </w:rPr>
        <w:t xml:space="preserve"> l’expedien</w:t>
      </w:r>
      <w:r>
        <w:rPr>
          <w:rFonts w:ascii="Verdana" w:hAnsi="Verdana"/>
          <w:sz w:val="20"/>
        </w:rPr>
        <w:t>t aprovat definitivament per l’A</w:t>
      </w:r>
      <w:r w:rsidRPr="00EE17D9">
        <w:rPr>
          <w:rFonts w:ascii="Verdana" w:hAnsi="Verdana"/>
          <w:sz w:val="20"/>
        </w:rPr>
        <w:t>juntament de l’</w:t>
      </w:r>
      <w:r>
        <w:rPr>
          <w:rFonts w:ascii="Verdana" w:hAnsi="Verdana"/>
          <w:sz w:val="20"/>
        </w:rPr>
        <w:t>H</w:t>
      </w:r>
      <w:r w:rsidRPr="00EE17D9">
        <w:rPr>
          <w:rFonts w:ascii="Verdana" w:hAnsi="Verdana"/>
          <w:sz w:val="20"/>
        </w:rPr>
        <w:t>ospitalet relatiu a l’establiment i determinació de la forma de gestió del servei municipal de zones d’estacionament regulat amb control horari de l’</w:t>
      </w:r>
      <w:r>
        <w:rPr>
          <w:rFonts w:ascii="Verdana" w:hAnsi="Verdana"/>
          <w:sz w:val="20"/>
        </w:rPr>
        <w:t>H</w:t>
      </w:r>
      <w:r w:rsidRPr="00EE17D9">
        <w:rPr>
          <w:rFonts w:ascii="Verdana" w:hAnsi="Verdana"/>
          <w:sz w:val="20"/>
        </w:rPr>
        <w:t xml:space="preserve">ospitalet de </w:t>
      </w:r>
      <w:r>
        <w:rPr>
          <w:rFonts w:ascii="Verdana" w:hAnsi="Verdana"/>
          <w:sz w:val="20"/>
        </w:rPr>
        <w:t>L</w:t>
      </w:r>
      <w:r w:rsidRPr="00EE17D9">
        <w:rPr>
          <w:rFonts w:ascii="Verdana" w:hAnsi="Verdana"/>
          <w:sz w:val="20"/>
        </w:rPr>
        <w:t xml:space="preserve">lobregat, així com les condicions reguladores de la gestió directa per la societat municipal </w:t>
      </w:r>
      <w:r>
        <w:rPr>
          <w:rFonts w:ascii="Verdana" w:hAnsi="Verdana"/>
          <w:sz w:val="20"/>
        </w:rPr>
        <w:t>L</w:t>
      </w:r>
      <w:r w:rsidRPr="00EE17D9">
        <w:rPr>
          <w:rFonts w:ascii="Verdana" w:hAnsi="Verdana"/>
          <w:sz w:val="20"/>
        </w:rPr>
        <w:t xml:space="preserve">a </w:t>
      </w:r>
      <w:r>
        <w:rPr>
          <w:rFonts w:ascii="Verdana" w:hAnsi="Verdana"/>
          <w:sz w:val="20"/>
        </w:rPr>
        <w:t>F</w:t>
      </w:r>
      <w:r w:rsidRPr="00EE17D9">
        <w:rPr>
          <w:rFonts w:ascii="Verdana" w:hAnsi="Verdana"/>
          <w:sz w:val="20"/>
        </w:rPr>
        <w:t xml:space="preserve">arga, </w:t>
      </w:r>
      <w:r>
        <w:rPr>
          <w:rFonts w:ascii="Verdana" w:hAnsi="Verdana"/>
          <w:sz w:val="20"/>
        </w:rPr>
        <w:t>GEM</w:t>
      </w:r>
      <w:r w:rsidRPr="00EE17D9">
        <w:rPr>
          <w:rFonts w:ascii="Verdana" w:hAnsi="Verdana"/>
          <w:sz w:val="20"/>
        </w:rPr>
        <w:t>,</w:t>
      </w:r>
      <w:r>
        <w:rPr>
          <w:rFonts w:ascii="Verdana" w:hAnsi="Verdana"/>
          <w:sz w:val="20"/>
        </w:rPr>
        <w:t>SA</w:t>
      </w:r>
      <w:r w:rsidRPr="00EE17D9">
        <w:rPr>
          <w:rFonts w:ascii="Verdana" w:hAnsi="Verdana"/>
          <w:sz w:val="20"/>
        </w:rPr>
        <w:t>. amb resolució dels suggeriments presentats durant el període d’exposició pública.</w:t>
      </w:r>
    </w:p>
    <w:p w14:paraId="4BD3561F" w14:textId="77777777" w:rsidR="006D4236" w:rsidRDefault="006D4236" w:rsidP="006D4236">
      <w:pPr>
        <w:autoSpaceDE w:val="0"/>
        <w:autoSpaceDN w:val="0"/>
        <w:adjustRightInd w:val="0"/>
        <w:rPr>
          <w:rFonts w:ascii="Verdana" w:hAnsi="Verdana"/>
          <w:sz w:val="20"/>
        </w:rPr>
      </w:pPr>
    </w:p>
    <w:p w14:paraId="059BC51F" w14:textId="77777777" w:rsidR="006D4236" w:rsidRPr="009F78A9" w:rsidRDefault="006D4236" w:rsidP="006D4236">
      <w:pPr>
        <w:spacing w:after="160"/>
        <w:jc w:val="both"/>
        <w:rPr>
          <w:rFonts w:ascii="Verdana" w:hAnsi="Verdana"/>
          <w:sz w:val="20"/>
          <w:szCs w:val="20"/>
        </w:rPr>
      </w:pPr>
      <w:r>
        <w:rPr>
          <w:rFonts w:ascii="Verdana" w:hAnsi="Verdana" w:cs="Verdana"/>
          <w:sz w:val="20"/>
        </w:rPr>
        <w:t xml:space="preserve">ATÈS que el Ple de l’Ajuntament de L’Hospitalet en sessió de data 22 de juliol de 2024 va aprovar el </w:t>
      </w:r>
      <w:r w:rsidRPr="00B96094">
        <w:rPr>
          <w:rFonts w:ascii="Verdana" w:hAnsi="Verdana" w:cs="Arial"/>
          <w:sz w:val="20"/>
        </w:rPr>
        <w:t>PLA D’ACTUACIÓ ANUAL (PAA) per l’exercici 2024 del servei municipal de les zones d’estacionament regulat amb control horari de l’</w:t>
      </w:r>
      <w:r>
        <w:rPr>
          <w:rFonts w:ascii="Verdana" w:hAnsi="Verdana" w:cs="Arial"/>
          <w:sz w:val="20"/>
        </w:rPr>
        <w:t>H</w:t>
      </w:r>
      <w:r w:rsidRPr="00B96094">
        <w:rPr>
          <w:rFonts w:ascii="Verdana" w:hAnsi="Verdana" w:cs="Arial"/>
          <w:sz w:val="20"/>
        </w:rPr>
        <w:t xml:space="preserve">ospitalet de </w:t>
      </w:r>
      <w:r>
        <w:rPr>
          <w:rFonts w:ascii="Verdana" w:hAnsi="Verdana" w:cs="Arial"/>
          <w:sz w:val="20"/>
        </w:rPr>
        <w:t>L</w:t>
      </w:r>
      <w:r w:rsidRPr="00B96094">
        <w:rPr>
          <w:rFonts w:ascii="Verdana" w:hAnsi="Verdana" w:cs="Arial"/>
          <w:sz w:val="20"/>
        </w:rPr>
        <w:t>lobregat gestionat per LA FARGA GEM,SA.</w:t>
      </w:r>
      <w:r>
        <w:rPr>
          <w:rFonts w:ascii="Verdana" w:hAnsi="Verdana" w:cs="Arial"/>
          <w:sz w:val="20"/>
        </w:rPr>
        <w:t xml:space="preserve">, que inclou també </w:t>
      </w:r>
      <w:r w:rsidRPr="008D096E">
        <w:rPr>
          <w:rFonts w:ascii="Verdana" w:hAnsi="Verdana"/>
          <w:sz w:val="20"/>
          <w:szCs w:val="20"/>
        </w:rPr>
        <w:t xml:space="preserve">l’encàrrec per l’execució de les actuacions relatives al projecte implantació de les àrees integrals de regulació de l’estacionament (ZONES AIRE, FASE III), finançada amb fons procedents del </w:t>
      </w:r>
      <w:r>
        <w:rPr>
          <w:rFonts w:ascii="Verdana" w:hAnsi="Verdana"/>
          <w:sz w:val="20"/>
          <w:szCs w:val="20"/>
        </w:rPr>
        <w:t>P</w:t>
      </w:r>
      <w:r w:rsidRPr="008D096E">
        <w:rPr>
          <w:rFonts w:ascii="Verdana" w:hAnsi="Verdana"/>
          <w:sz w:val="20"/>
          <w:szCs w:val="20"/>
        </w:rPr>
        <w:t xml:space="preserve">la de </w:t>
      </w:r>
      <w:r>
        <w:rPr>
          <w:rFonts w:ascii="Verdana" w:hAnsi="Verdana"/>
          <w:sz w:val="20"/>
          <w:szCs w:val="20"/>
        </w:rPr>
        <w:t>R</w:t>
      </w:r>
      <w:r w:rsidRPr="008D096E">
        <w:rPr>
          <w:rFonts w:ascii="Verdana" w:hAnsi="Verdana"/>
          <w:sz w:val="20"/>
          <w:szCs w:val="20"/>
        </w:rPr>
        <w:t xml:space="preserve">ecuperació, </w:t>
      </w:r>
      <w:r>
        <w:rPr>
          <w:rFonts w:ascii="Verdana" w:hAnsi="Verdana"/>
          <w:sz w:val="20"/>
          <w:szCs w:val="20"/>
        </w:rPr>
        <w:t>T</w:t>
      </w:r>
      <w:r w:rsidRPr="008D096E">
        <w:rPr>
          <w:rFonts w:ascii="Verdana" w:hAnsi="Verdana"/>
          <w:sz w:val="20"/>
          <w:szCs w:val="20"/>
        </w:rPr>
        <w:t xml:space="preserve">ransformació i </w:t>
      </w:r>
      <w:r>
        <w:rPr>
          <w:rFonts w:ascii="Verdana" w:hAnsi="Verdana"/>
          <w:sz w:val="20"/>
          <w:szCs w:val="20"/>
        </w:rPr>
        <w:t>R</w:t>
      </w:r>
      <w:r w:rsidRPr="008D096E">
        <w:rPr>
          <w:rFonts w:ascii="Verdana" w:hAnsi="Verdana"/>
          <w:sz w:val="20"/>
          <w:szCs w:val="20"/>
        </w:rPr>
        <w:t>esiliència (</w:t>
      </w:r>
      <w:r>
        <w:rPr>
          <w:rFonts w:ascii="Verdana" w:hAnsi="Verdana"/>
          <w:sz w:val="20"/>
          <w:szCs w:val="20"/>
        </w:rPr>
        <w:t>F</w:t>
      </w:r>
      <w:r w:rsidRPr="008D096E">
        <w:rPr>
          <w:rFonts w:ascii="Verdana" w:hAnsi="Verdana"/>
          <w:sz w:val="20"/>
          <w:szCs w:val="20"/>
        </w:rPr>
        <w:t xml:space="preserve">ons </w:t>
      </w:r>
      <w:r>
        <w:rPr>
          <w:rFonts w:ascii="Verdana" w:hAnsi="Verdana"/>
          <w:sz w:val="20"/>
          <w:szCs w:val="20"/>
        </w:rPr>
        <w:t>N</w:t>
      </w:r>
      <w:r w:rsidRPr="008D096E">
        <w:rPr>
          <w:rFonts w:ascii="Verdana" w:hAnsi="Verdana"/>
          <w:sz w:val="20"/>
          <w:szCs w:val="20"/>
        </w:rPr>
        <w:t xml:space="preserve">ext </w:t>
      </w:r>
      <w:r>
        <w:rPr>
          <w:rFonts w:ascii="Verdana" w:hAnsi="Verdana"/>
          <w:sz w:val="20"/>
          <w:szCs w:val="20"/>
        </w:rPr>
        <w:t>G</w:t>
      </w:r>
      <w:r w:rsidRPr="008D096E">
        <w:rPr>
          <w:rFonts w:ascii="Verdana" w:hAnsi="Verdana"/>
          <w:sz w:val="20"/>
          <w:szCs w:val="20"/>
        </w:rPr>
        <w:t>ener</w:t>
      </w:r>
      <w:r>
        <w:rPr>
          <w:rFonts w:ascii="Verdana" w:hAnsi="Verdana"/>
          <w:sz w:val="20"/>
          <w:szCs w:val="20"/>
        </w:rPr>
        <w:t>a</w:t>
      </w:r>
      <w:r w:rsidRPr="008D096E">
        <w:rPr>
          <w:rFonts w:ascii="Verdana" w:hAnsi="Verdana"/>
          <w:sz w:val="20"/>
          <w:szCs w:val="20"/>
        </w:rPr>
        <w:t>tion), atorgada a l’</w:t>
      </w:r>
      <w:r>
        <w:rPr>
          <w:rFonts w:ascii="Verdana" w:hAnsi="Verdana"/>
          <w:sz w:val="20"/>
          <w:szCs w:val="20"/>
        </w:rPr>
        <w:t>A</w:t>
      </w:r>
      <w:r w:rsidRPr="008D096E">
        <w:rPr>
          <w:rFonts w:ascii="Verdana" w:hAnsi="Verdana"/>
          <w:sz w:val="20"/>
          <w:szCs w:val="20"/>
        </w:rPr>
        <w:t>juntament de l’</w:t>
      </w:r>
      <w:r>
        <w:rPr>
          <w:rFonts w:ascii="Verdana" w:hAnsi="Verdana"/>
          <w:sz w:val="20"/>
          <w:szCs w:val="20"/>
        </w:rPr>
        <w:t>H</w:t>
      </w:r>
      <w:r w:rsidRPr="008D096E">
        <w:rPr>
          <w:rFonts w:ascii="Verdana" w:hAnsi="Verdana"/>
          <w:sz w:val="20"/>
          <w:szCs w:val="20"/>
        </w:rPr>
        <w:t xml:space="preserve">ospitalet de </w:t>
      </w:r>
      <w:r>
        <w:rPr>
          <w:rFonts w:ascii="Verdana" w:hAnsi="Verdana"/>
          <w:sz w:val="20"/>
          <w:szCs w:val="20"/>
        </w:rPr>
        <w:t>L</w:t>
      </w:r>
      <w:r w:rsidRPr="008D096E">
        <w:rPr>
          <w:rFonts w:ascii="Verdana" w:hAnsi="Verdana"/>
          <w:sz w:val="20"/>
          <w:szCs w:val="20"/>
        </w:rPr>
        <w:t>lobregat en el marc de la convocatòria efectuada per L’ORDRE TMA/892/2021 DE 17 D’AGOST (BOE 23/8/2021)</w:t>
      </w:r>
      <w:r>
        <w:rPr>
          <w:rFonts w:ascii="Verdana" w:hAnsi="Verdana"/>
          <w:sz w:val="20"/>
          <w:szCs w:val="20"/>
        </w:rPr>
        <w:t xml:space="preserve"> que seguidament es transcriu:</w:t>
      </w:r>
    </w:p>
    <w:p w14:paraId="43E5F248" w14:textId="77777777" w:rsidR="006D4236" w:rsidRDefault="006D4236" w:rsidP="006D4236">
      <w:pPr>
        <w:spacing w:after="160"/>
        <w:jc w:val="both"/>
        <w:rPr>
          <w:rFonts w:ascii="Verdana" w:hAnsi="Verdana"/>
          <w:sz w:val="20"/>
          <w:szCs w:val="20"/>
        </w:rPr>
      </w:pPr>
    </w:p>
    <w:p w14:paraId="678C7A96" w14:textId="77777777" w:rsidR="006D4236" w:rsidRPr="008D096E" w:rsidRDefault="006D4236" w:rsidP="006D4236">
      <w:pPr>
        <w:autoSpaceDE w:val="0"/>
        <w:autoSpaceDN w:val="0"/>
        <w:adjustRightInd w:val="0"/>
        <w:ind w:left="567" w:right="566"/>
        <w:jc w:val="both"/>
        <w:rPr>
          <w:rFonts w:ascii="Verdana" w:eastAsiaTheme="minorHAnsi" w:hAnsi="Verdana" w:cs="ArialMT"/>
          <w:color w:val="000000"/>
          <w:sz w:val="20"/>
          <w:szCs w:val="20"/>
          <w:lang w:eastAsia="en-US"/>
        </w:rPr>
      </w:pPr>
      <w:r w:rsidRPr="008D096E">
        <w:rPr>
          <w:rFonts w:ascii="Verdana" w:hAnsi="Verdana" w:cs="ArialMT"/>
          <w:i/>
          <w:sz w:val="20"/>
          <w:szCs w:val="20"/>
        </w:rPr>
        <w:t>(SIC)”...</w:t>
      </w:r>
      <w:r w:rsidRPr="008D096E">
        <w:rPr>
          <w:rFonts w:ascii="Verdana" w:eastAsiaTheme="minorHAnsi" w:hAnsi="Verdana" w:cs="ArialMT"/>
          <w:color w:val="000000"/>
          <w:sz w:val="20"/>
          <w:szCs w:val="20"/>
          <w:lang w:eastAsia="en-US"/>
        </w:rPr>
        <w:t xml:space="preserve"> Cinquè.- APROVAR l</w:t>
      </w:r>
      <w:r>
        <w:rPr>
          <w:rFonts w:ascii="Verdana" w:eastAsiaTheme="minorHAnsi" w:hAnsi="Verdana" w:cs="ArialMT"/>
          <w:color w:val="000000"/>
          <w:sz w:val="20"/>
          <w:szCs w:val="20"/>
          <w:lang w:eastAsia="en-US"/>
        </w:rPr>
        <w:t>’</w:t>
      </w:r>
      <w:r w:rsidRPr="008D096E">
        <w:rPr>
          <w:rFonts w:ascii="Verdana" w:eastAsiaTheme="minorHAnsi" w:hAnsi="Verdana" w:cs="ArialMT"/>
          <w:color w:val="000000"/>
          <w:sz w:val="20"/>
          <w:szCs w:val="20"/>
          <w:lang w:eastAsia="en-US"/>
        </w:rPr>
        <w:t>autorització, la disposició de la despesa i el reconeixement de l’obligació a favor de la societat municipal La Farga GEM SA, per import de 751.927,14 euros, en compliment de l’anterior acord i d</w:t>
      </w:r>
      <w:r>
        <w:rPr>
          <w:rFonts w:ascii="Verdana" w:eastAsiaTheme="minorHAnsi" w:hAnsi="Verdana" w:cs="ArialMT"/>
          <w:color w:val="000000"/>
          <w:sz w:val="20"/>
          <w:szCs w:val="20"/>
          <w:lang w:eastAsia="en-US"/>
        </w:rPr>
        <w:t>’</w:t>
      </w:r>
      <w:r w:rsidRPr="008D096E">
        <w:rPr>
          <w:rFonts w:ascii="Verdana" w:eastAsiaTheme="minorHAnsi" w:hAnsi="Verdana" w:cs="ArialMT"/>
          <w:color w:val="000000"/>
          <w:sz w:val="20"/>
          <w:szCs w:val="20"/>
          <w:lang w:eastAsia="en-US"/>
        </w:rPr>
        <w:t xml:space="preserve">allò disposat a l’apartat b) de la clàusula Vuitena de les condicions reguladores de prestació del servei de zones d’estacionament regulat amb control horari, per tal que pugui fer front a l’adquisició de les instal·lacions necessàries per a la implementació de la Fase III d’ampliació del citat servei públic municipal. Atenent al que disposa la clàusula Desena de les precitades condicions reguladores, els béns a adquirir i les actuacions a realitzar seguiran les especificacions i quantitats establertes en el PAA. </w:t>
      </w:r>
    </w:p>
    <w:p w14:paraId="1347C2CF" w14:textId="77777777" w:rsidR="006D4236" w:rsidRPr="008D096E" w:rsidRDefault="006D4236" w:rsidP="006D4236">
      <w:pPr>
        <w:autoSpaceDE w:val="0"/>
        <w:autoSpaceDN w:val="0"/>
        <w:adjustRightInd w:val="0"/>
        <w:ind w:left="567" w:right="566"/>
        <w:jc w:val="both"/>
        <w:rPr>
          <w:rFonts w:ascii="Verdana" w:eastAsiaTheme="minorHAnsi" w:hAnsi="Verdana" w:cs="ArialMT"/>
          <w:color w:val="000000"/>
          <w:sz w:val="20"/>
          <w:szCs w:val="20"/>
          <w:lang w:eastAsia="en-US"/>
        </w:rPr>
      </w:pPr>
    </w:p>
    <w:p w14:paraId="43092B68" w14:textId="77777777" w:rsidR="006D4236" w:rsidRPr="008D096E" w:rsidRDefault="006D4236" w:rsidP="006D4236">
      <w:pPr>
        <w:autoSpaceDE w:val="0"/>
        <w:autoSpaceDN w:val="0"/>
        <w:adjustRightInd w:val="0"/>
        <w:ind w:left="567" w:right="566"/>
        <w:jc w:val="both"/>
        <w:rPr>
          <w:rFonts w:ascii="Verdana" w:eastAsiaTheme="minorHAnsi" w:hAnsi="Verdana" w:cs="ArialMT"/>
          <w:color w:val="000000"/>
          <w:sz w:val="20"/>
          <w:szCs w:val="20"/>
          <w:lang w:eastAsia="en-US"/>
        </w:rPr>
      </w:pPr>
      <w:r w:rsidRPr="008D096E">
        <w:rPr>
          <w:rFonts w:ascii="Verdana" w:eastAsiaTheme="minorHAnsi" w:hAnsi="Verdana" w:cs="ArialMT"/>
          <w:color w:val="000000"/>
          <w:sz w:val="20"/>
          <w:szCs w:val="20"/>
          <w:lang w:eastAsia="en-US"/>
        </w:rPr>
        <w:lastRenderedPageBreak/>
        <w:t xml:space="preserve">Sisè </w:t>
      </w:r>
      <w:r w:rsidRPr="008D096E">
        <w:rPr>
          <w:rFonts w:ascii="Verdana" w:eastAsiaTheme="minorHAnsi" w:hAnsi="Verdana" w:cs="Arial-BoldMT"/>
          <w:b/>
          <w:bCs/>
          <w:color w:val="000000"/>
          <w:sz w:val="20"/>
          <w:szCs w:val="20"/>
          <w:lang w:eastAsia="en-US"/>
        </w:rPr>
        <w:t xml:space="preserve">.- </w:t>
      </w:r>
      <w:r w:rsidRPr="008D096E">
        <w:rPr>
          <w:rFonts w:ascii="Verdana" w:eastAsiaTheme="minorHAnsi" w:hAnsi="Verdana" w:cs="ArialMT"/>
          <w:color w:val="000000"/>
          <w:sz w:val="20"/>
          <w:szCs w:val="20"/>
          <w:lang w:eastAsia="en-US"/>
        </w:rPr>
        <w:t>COMUNICAR a La Farga Gestió d’</w:t>
      </w:r>
      <w:r>
        <w:rPr>
          <w:rFonts w:ascii="Verdana" w:eastAsiaTheme="minorHAnsi" w:hAnsi="Verdana" w:cs="ArialMT"/>
          <w:color w:val="000000"/>
          <w:sz w:val="20"/>
          <w:szCs w:val="20"/>
          <w:lang w:eastAsia="en-US"/>
        </w:rPr>
        <w:t>E</w:t>
      </w:r>
      <w:r w:rsidRPr="008D096E">
        <w:rPr>
          <w:rFonts w:ascii="Verdana" w:eastAsiaTheme="minorHAnsi" w:hAnsi="Verdana" w:cs="ArialMT"/>
          <w:color w:val="000000"/>
          <w:sz w:val="20"/>
          <w:szCs w:val="20"/>
          <w:lang w:eastAsia="en-US"/>
        </w:rPr>
        <w:t>quipaments Municipals S.A.:</w:t>
      </w:r>
    </w:p>
    <w:p w14:paraId="51D31510" w14:textId="77777777" w:rsidR="006D4236" w:rsidRPr="008D096E" w:rsidRDefault="006D4236" w:rsidP="006D4236">
      <w:pPr>
        <w:autoSpaceDE w:val="0"/>
        <w:autoSpaceDN w:val="0"/>
        <w:adjustRightInd w:val="0"/>
        <w:ind w:left="567" w:right="566"/>
        <w:jc w:val="both"/>
        <w:rPr>
          <w:rFonts w:ascii="Verdana" w:eastAsiaTheme="minorHAnsi" w:hAnsi="Verdana" w:cs="ArialMT"/>
          <w:color w:val="000000"/>
          <w:sz w:val="20"/>
          <w:szCs w:val="20"/>
          <w:lang w:eastAsia="en-US"/>
        </w:rPr>
      </w:pPr>
    </w:p>
    <w:p w14:paraId="29DBF050" w14:textId="77777777" w:rsidR="006D4236" w:rsidRPr="008D096E" w:rsidRDefault="006D4236" w:rsidP="006D4236">
      <w:pPr>
        <w:autoSpaceDE w:val="0"/>
        <w:autoSpaceDN w:val="0"/>
        <w:adjustRightInd w:val="0"/>
        <w:ind w:left="567" w:right="566"/>
        <w:jc w:val="both"/>
        <w:rPr>
          <w:rFonts w:ascii="Verdana" w:eastAsiaTheme="minorHAnsi" w:hAnsi="Verdana" w:cs="ArialMT"/>
          <w:color w:val="000000"/>
          <w:sz w:val="20"/>
          <w:szCs w:val="20"/>
          <w:lang w:eastAsia="en-US"/>
        </w:rPr>
      </w:pPr>
      <w:r w:rsidRPr="008D096E">
        <w:rPr>
          <w:rFonts w:ascii="Verdana" w:eastAsiaTheme="minorHAnsi" w:hAnsi="Verdana" w:cs="ArialMT"/>
          <w:color w:val="000000"/>
          <w:sz w:val="20"/>
          <w:szCs w:val="20"/>
          <w:lang w:eastAsia="en-US"/>
        </w:rPr>
        <w:t>A) Que l’adquisició de les instal·lacions i treballs complementaris que calgui realitzar hauran de subjectar-se a les determinacions de la Llei 9/2017, de 8 de novembre, de contractes del sector públic, en tant que la societat és poder adjudicador.</w:t>
      </w:r>
    </w:p>
    <w:p w14:paraId="759EFD4F" w14:textId="77777777" w:rsidR="006D4236" w:rsidRPr="008D096E" w:rsidRDefault="006D4236" w:rsidP="006D4236">
      <w:pPr>
        <w:autoSpaceDE w:val="0"/>
        <w:autoSpaceDN w:val="0"/>
        <w:adjustRightInd w:val="0"/>
        <w:ind w:left="567" w:right="566"/>
        <w:jc w:val="both"/>
        <w:rPr>
          <w:rFonts w:ascii="Verdana" w:eastAsiaTheme="minorHAnsi" w:hAnsi="Verdana" w:cs="ArialMT"/>
          <w:color w:val="000000"/>
          <w:sz w:val="20"/>
          <w:szCs w:val="20"/>
          <w:lang w:eastAsia="en-US"/>
        </w:rPr>
      </w:pPr>
    </w:p>
    <w:p w14:paraId="6F68AE24" w14:textId="77777777" w:rsidR="006D4236" w:rsidRPr="008D096E" w:rsidRDefault="006D4236" w:rsidP="006D4236">
      <w:pPr>
        <w:autoSpaceDE w:val="0"/>
        <w:autoSpaceDN w:val="0"/>
        <w:adjustRightInd w:val="0"/>
        <w:ind w:left="567" w:right="566"/>
        <w:jc w:val="both"/>
        <w:rPr>
          <w:rFonts w:ascii="Verdana" w:eastAsiaTheme="minorHAnsi" w:hAnsi="Verdana" w:cs="ArialMT"/>
          <w:color w:val="000000"/>
          <w:sz w:val="20"/>
          <w:szCs w:val="20"/>
          <w:lang w:eastAsia="en-US"/>
        </w:rPr>
      </w:pPr>
      <w:r w:rsidRPr="008D096E">
        <w:rPr>
          <w:rFonts w:ascii="Verdana" w:eastAsiaTheme="minorHAnsi" w:hAnsi="Verdana" w:cs="ArialMT"/>
          <w:color w:val="000000"/>
          <w:sz w:val="20"/>
          <w:szCs w:val="20"/>
          <w:lang w:eastAsia="en-US"/>
        </w:rPr>
        <w:t>B) Que l’actuació ha estat objecte de petició al Ministeri de Transports, Mobilitat i Agenda Urbana per a obtenir el cofinançament previst en l’ordre TMA/892/2021, de 17 d’agost, per la que s’aproven les bases reguladores per al Programa d’ajuts a municipis per a la implantació de zones de baixes emissions i la transformació digital i sostenible del transport urbà, en el marc del Pla de Recuperació, Transformació i Resiliència (convocatòria corresponent a l’exercici 2022 Fons Next Generation) i que la subvenció ha estat concedida, tal i com s’ha exposat anteriorment.</w:t>
      </w:r>
    </w:p>
    <w:p w14:paraId="1DED9164" w14:textId="77777777" w:rsidR="006D4236" w:rsidRPr="008D096E" w:rsidRDefault="006D4236" w:rsidP="006D4236">
      <w:pPr>
        <w:autoSpaceDE w:val="0"/>
        <w:autoSpaceDN w:val="0"/>
        <w:adjustRightInd w:val="0"/>
        <w:ind w:left="567" w:right="566"/>
        <w:jc w:val="both"/>
        <w:rPr>
          <w:rFonts w:ascii="Verdana" w:eastAsiaTheme="minorHAnsi" w:hAnsi="Verdana" w:cs="ArialMT"/>
          <w:color w:val="000000"/>
          <w:sz w:val="20"/>
          <w:szCs w:val="20"/>
          <w:lang w:eastAsia="en-US"/>
        </w:rPr>
      </w:pPr>
    </w:p>
    <w:p w14:paraId="3DEF7BF9" w14:textId="77777777" w:rsidR="006D4236" w:rsidRPr="008D096E" w:rsidRDefault="006D4236" w:rsidP="006D4236">
      <w:pPr>
        <w:autoSpaceDE w:val="0"/>
        <w:autoSpaceDN w:val="0"/>
        <w:adjustRightInd w:val="0"/>
        <w:ind w:left="567" w:right="566"/>
        <w:jc w:val="both"/>
        <w:rPr>
          <w:rFonts w:ascii="Verdana" w:eastAsiaTheme="minorHAnsi" w:hAnsi="Verdana" w:cs="ArialMT"/>
          <w:color w:val="000000"/>
          <w:sz w:val="20"/>
          <w:szCs w:val="20"/>
          <w:lang w:eastAsia="en-US"/>
        </w:rPr>
      </w:pPr>
      <w:r w:rsidRPr="008D096E">
        <w:rPr>
          <w:rFonts w:ascii="Verdana" w:eastAsiaTheme="minorHAnsi" w:hAnsi="Verdana" w:cs="ArialMT"/>
          <w:color w:val="000000"/>
          <w:sz w:val="20"/>
          <w:szCs w:val="20"/>
          <w:lang w:eastAsia="en-US"/>
        </w:rPr>
        <w:t xml:space="preserve">C) Que la revisió de la justificació de la subvenció rebuda haurà de subjectar-se a allò establert a la Llei 38/2003, de 17 de novembre, General de subvencions, l’article 74 del Reial Decret 887/2006, de 21 de juliol, pel qual s’aprova el Reglament de la Llei General de Subvencions, l’ordre del Ministeri d’economia i Hisenda EHA/1434/2007 mitjançant la qual s’aprova la norma d’actuació dels auditors de comptes en la realització dels treballs de revisió de comptes justificatius de subvencions. </w:t>
      </w:r>
    </w:p>
    <w:p w14:paraId="2773E6B6" w14:textId="77777777" w:rsidR="006D4236" w:rsidRPr="008D096E" w:rsidRDefault="006D4236" w:rsidP="006D4236">
      <w:pPr>
        <w:autoSpaceDE w:val="0"/>
        <w:autoSpaceDN w:val="0"/>
        <w:adjustRightInd w:val="0"/>
        <w:ind w:left="567" w:right="566"/>
        <w:jc w:val="both"/>
        <w:rPr>
          <w:rFonts w:ascii="Verdana" w:eastAsiaTheme="minorHAnsi" w:hAnsi="Verdana" w:cs="ArialMT"/>
          <w:color w:val="000000"/>
          <w:sz w:val="20"/>
          <w:szCs w:val="20"/>
          <w:lang w:eastAsia="en-US"/>
        </w:rPr>
      </w:pPr>
    </w:p>
    <w:p w14:paraId="24669322" w14:textId="77777777" w:rsidR="006D4236" w:rsidRPr="008D096E" w:rsidRDefault="006D4236" w:rsidP="006D4236">
      <w:pPr>
        <w:autoSpaceDE w:val="0"/>
        <w:autoSpaceDN w:val="0"/>
        <w:adjustRightInd w:val="0"/>
        <w:ind w:left="567" w:right="566"/>
        <w:jc w:val="both"/>
        <w:rPr>
          <w:rFonts w:ascii="Verdana" w:eastAsiaTheme="minorHAnsi" w:hAnsi="Verdana" w:cs="ArialMT"/>
          <w:color w:val="000000"/>
          <w:sz w:val="20"/>
          <w:szCs w:val="20"/>
          <w:lang w:eastAsia="en-US"/>
        </w:rPr>
      </w:pPr>
      <w:r w:rsidRPr="008D096E">
        <w:rPr>
          <w:rFonts w:ascii="Verdana" w:eastAsiaTheme="minorHAnsi" w:hAnsi="Verdana" w:cs="ArialMT"/>
          <w:color w:val="000000"/>
          <w:sz w:val="20"/>
          <w:szCs w:val="20"/>
          <w:lang w:eastAsia="en-US"/>
        </w:rPr>
        <w:t xml:space="preserve">D) Que les actuacions s’hauran d’ajustar al projecte presentat per aquest Ajuntament a la referida convocatòria i se subjectarà a les condicions tècniques d’execució que figuren al projecte presentat per al finançament d’acord amb la referida convocatòria. </w:t>
      </w:r>
    </w:p>
    <w:p w14:paraId="0E274FFA" w14:textId="77777777" w:rsidR="006D4236" w:rsidRPr="008D096E" w:rsidRDefault="006D4236" w:rsidP="006D4236">
      <w:pPr>
        <w:autoSpaceDE w:val="0"/>
        <w:autoSpaceDN w:val="0"/>
        <w:adjustRightInd w:val="0"/>
        <w:ind w:left="567" w:right="566"/>
        <w:jc w:val="both"/>
        <w:rPr>
          <w:rFonts w:ascii="Verdana" w:eastAsiaTheme="minorHAnsi" w:hAnsi="Verdana" w:cs="ArialMT"/>
          <w:color w:val="000000"/>
          <w:sz w:val="20"/>
          <w:szCs w:val="20"/>
          <w:lang w:eastAsia="en-US"/>
        </w:rPr>
      </w:pPr>
    </w:p>
    <w:p w14:paraId="1533EE62" w14:textId="77777777" w:rsidR="006D4236" w:rsidRPr="008D096E" w:rsidRDefault="006D4236" w:rsidP="006D4236">
      <w:pPr>
        <w:autoSpaceDE w:val="0"/>
        <w:autoSpaceDN w:val="0"/>
        <w:adjustRightInd w:val="0"/>
        <w:ind w:left="567" w:right="566"/>
        <w:jc w:val="both"/>
        <w:rPr>
          <w:rFonts w:ascii="Verdana" w:eastAsiaTheme="minorHAnsi" w:hAnsi="Verdana" w:cs="ArialMT"/>
          <w:color w:val="000000"/>
          <w:sz w:val="20"/>
          <w:szCs w:val="20"/>
          <w:lang w:eastAsia="en-US"/>
        </w:rPr>
      </w:pPr>
      <w:r w:rsidRPr="008D096E">
        <w:rPr>
          <w:rFonts w:ascii="Verdana" w:eastAsiaTheme="minorHAnsi" w:hAnsi="Verdana" w:cs="ArialMT"/>
          <w:color w:val="000000"/>
          <w:sz w:val="20"/>
          <w:szCs w:val="20"/>
          <w:lang w:eastAsia="en-US"/>
        </w:rPr>
        <w:t>E) Que les accions que realitzin per a donar compliment a l’encàrrec, incloses les de les eventuals licitacions que hagi de dur a terme, s’hauran de fer respectant i donant compliment a les condicions establertes per la normativa específica esmentada en el present dictamen.</w:t>
      </w:r>
    </w:p>
    <w:p w14:paraId="044CE0CD" w14:textId="77777777" w:rsidR="006D4236" w:rsidRPr="008D096E" w:rsidRDefault="006D4236" w:rsidP="006D4236">
      <w:pPr>
        <w:autoSpaceDE w:val="0"/>
        <w:autoSpaceDN w:val="0"/>
        <w:adjustRightInd w:val="0"/>
        <w:ind w:left="567" w:right="566"/>
        <w:jc w:val="both"/>
        <w:rPr>
          <w:rFonts w:ascii="Verdana" w:eastAsiaTheme="minorHAnsi" w:hAnsi="Verdana" w:cs="ArialMT"/>
          <w:color w:val="000000"/>
          <w:sz w:val="20"/>
          <w:szCs w:val="20"/>
          <w:lang w:eastAsia="en-US"/>
        </w:rPr>
      </w:pPr>
    </w:p>
    <w:p w14:paraId="1458B89F" w14:textId="77777777" w:rsidR="006D4236" w:rsidRPr="008D096E" w:rsidRDefault="006D4236" w:rsidP="006D4236">
      <w:pPr>
        <w:autoSpaceDE w:val="0"/>
        <w:autoSpaceDN w:val="0"/>
        <w:adjustRightInd w:val="0"/>
        <w:ind w:left="567" w:right="566"/>
        <w:jc w:val="both"/>
        <w:rPr>
          <w:rFonts w:ascii="Verdana" w:eastAsiaTheme="minorHAnsi" w:hAnsi="Verdana" w:cs="ArialMT"/>
          <w:color w:val="000000"/>
          <w:sz w:val="20"/>
          <w:szCs w:val="20"/>
          <w:lang w:eastAsia="en-US"/>
        </w:rPr>
      </w:pPr>
      <w:r w:rsidRPr="008D096E">
        <w:rPr>
          <w:rFonts w:ascii="Verdana" w:eastAsiaTheme="minorHAnsi" w:hAnsi="Verdana" w:cs="ArialMT"/>
          <w:color w:val="000000"/>
          <w:sz w:val="20"/>
          <w:szCs w:val="20"/>
          <w:lang w:eastAsia="en-US"/>
        </w:rPr>
        <w:t>A tal efecte, es trametran per part de la Comissió de Seguiment i Control del servei els següents models que hauran de ser adaptats a cada contracte que la Farga Gestió d’equipaments Municipals S.A. celebri en execució del present encàrrec en funció de les seves característiques.</w:t>
      </w:r>
    </w:p>
    <w:p w14:paraId="2AAF5C51" w14:textId="77777777" w:rsidR="006D4236" w:rsidRPr="008D096E" w:rsidRDefault="006D4236" w:rsidP="006D4236">
      <w:pPr>
        <w:autoSpaceDE w:val="0"/>
        <w:autoSpaceDN w:val="0"/>
        <w:adjustRightInd w:val="0"/>
        <w:ind w:left="567" w:right="566"/>
        <w:jc w:val="both"/>
        <w:rPr>
          <w:rFonts w:ascii="Verdana" w:eastAsiaTheme="minorHAnsi" w:hAnsi="Verdana" w:cs="ArialMT"/>
          <w:color w:val="000000"/>
          <w:sz w:val="20"/>
          <w:szCs w:val="20"/>
          <w:lang w:eastAsia="en-US"/>
        </w:rPr>
      </w:pPr>
    </w:p>
    <w:p w14:paraId="24755DE1" w14:textId="77777777" w:rsidR="006D4236" w:rsidRPr="008D096E" w:rsidRDefault="006D4236" w:rsidP="006D4236">
      <w:pPr>
        <w:autoSpaceDE w:val="0"/>
        <w:autoSpaceDN w:val="0"/>
        <w:adjustRightInd w:val="0"/>
        <w:ind w:left="567" w:right="566"/>
        <w:jc w:val="both"/>
        <w:rPr>
          <w:rFonts w:ascii="Verdana" w:eastAsiaTheme="minorHAnsi" w:hAnsi="Verdana" w:cs="ArialMT"/>
          <w:color w:val="000000"/>
          <w:sz w:val="20"/>
          <w:szCs w:val="20"/>
          <w:lang w:eastAsia="en-US"/>
        </w:rPr>
      </w:pPr>
      <w:r w:rsidRPr="008D096E">
        <w:rPr>
          <w:rFonts w:ascii="Verdana" w:eastAsiaTheme="minorHAnsi" w:hAnsi="Verdana" w:cs="ArialMT"/>
          <w:color w:val="000000"/>
          <w:sz w:val="20"/>
          <w:szCs w:val="20"/>
          <w:lang w:eastAsia="en-US"/>
        </w:rPr>
        <w:t>- Annex I. Condicions específiques derivades del finançament amb fons del pla de recuperació, transformació i resiliència (fons Next Gener</w:t>
      </w:r>
      <w:r>
        <w:rPr>
          <w:rFonts w:ascii="Verdana" w:eastAsiaTheme="minorHAnsi" w:hAnsi="Verdana" w:cs="ArialMT"/>
          <w:color w:val="000000"/>
          <w:sz w:val="20"/>
          <w:szCs w:val="20"/>
          <w:lang w:eastAsia="en-US"/>
        </w:rPr>
        <w:t>a</w:t>
      </w:r>
      <w:r w:rsidRPr="008D096E">
        <w:rPr>
          <w:rFonts w:ascii="Verdana" w:eastAsiaTheme="minorHAnsi" w:hAnsi="Verdana" w:cs="ArialMT"/>
          <w:color w:val="000000"/>
          <w:sz w:val="20"/>
          <w:szCs w:val="20"/>
          <w:lang w:eastAsia="en-US"/>
        </w:rPr>
        <w:t xml:space="preserve">tion </w:t>
      </w:r>
      <w:r>
        <w:rPr>
          <w:rFonts w:ascii="Verdana" w:eastAsiaTheme="minorHAnsi" w:hAnsi="Verdana" w:cs="ArialMT"/>
          <w:color w:val="000000"/>
          <w:sz w:val="20"/>
          <w:szCs w:val="20"/>
          <w:lang w:eastAsia="en-US"/>
        </w:rPr>
        <w:t>-</w:t>
      </w:r>
      <w:r w:rsidRPr="008D096E">
        <w:rPr>
          <w:rFonts w:ascii="Verdana" w:eastAsiaTheme="minorHAnsi" w:hAnsi="Verdana" w:cs="ArialMT"/>
          <w:color w:val="000000"/>
          <w:sz w:val="20"/>
          <w:szCs w:val="20"/>
          <w:lang w:eastAsia="en-US"/>
        </w:rPr>
        <w:t xml:space="preserve"> EU) derivades de l’aplicació dels principis de gestió específic del Pla.</w:t>
      </w:r>
    </w:p>
    <w:p w14:paraId="459F3B08" w14:textId="77777777" w:rsidR="006D4236" w:rsidRPr="008D096E" w:rsidRDefault="006D4236" w:rsidP="006D4236">
      <w:pPr>
        <w:autoSpaceDE w:val="0"/>
        <w:autoSpaceDN w:val="0"/>
        <w:adjustRightInd w:val="0"/>
        <w:ind w:left="567" w:right="566"/>
        <w:jc w:val="both"/>
        <w:rPr>
          <w:rFonts w:ascii="Verdana" w:eastAsiaTheme="minorHAnsi" w:hAnsi="Verdana" w:cs="ArialMT"/>
          <w:color w:val="000000"/>
          <w:sz w:val="20"/>
          <w:szCs w:val="20"/>
          <w:lang w:eastAsia="en-US"/>
        </w:rPr>
      </w:pPr>
    </w:p>
    <w:p w14:paraId="08A887E3" w14:textId="77777777" w:rsidR="006D4236" w:rsidRDefault="006D4236" w:rsidP="006D4236">
      <w:pPr>
        <w:autoSpaceDE w:val="0"/>
        <w:autoSpaceDN w:val="0"/>
        <w:adjustRightInd w:val="0"/>
        <w:ind w:left="567" w:right="566"/>
        <w:jc w:val="both"/>
        <w:rPr>
          <w:rFonts w:ascii="Verdana" w:eastAsiaTheme="minorHAnsi" w:hAnsi="Verdana" w:cs="ArialMT"/>
          <w:color w:val="000000"/>
          <w:sz w:val="20"/>
          <w:szCs w:val="20"/>
          <w:lang w:eastAsia="en-US"/>
        </w:rPr>
      </w:pPr>
      <w:r w:rsidRPr="008D096E">
        <w:rPr>
          <w:rFonts w:ascii="Verdana" w:eastAsiaTheme="minorHAnsi" w:hAnsi="Verdana" w:cs="ArialMT"/>
          <w:color w:val="000000"/>
          <w:sz w:val="20"/>
          <w:szCs w:val="20"/>
          <w:lang w:eastAsia="en-US"/>
        </w:rPr>
        <w:t>- Annex II. Model de plec amb l’anterior incorporat.</w:t>
      </w:r>
    </w:p>
    <w:p w14:paraId="4471CB1C" w14:textId="77777777" w:rsidR="00AA6203" w:rsidRPr="008D096E" w:rsidRDefault="00AA6203" w:rsidP="006D4236">
      <w:pPr>
        <w:autoSpaceDE w:val="0"/>
        <w:autoSpaceDN w:val="0"/>
        <w:adjustRightInd w:val="0"/>
        <w:ind w:left="567" w:right="566"/>
        <w:jc w:val="both"/>
        <w:rPr>
          <w:rFonts w:ascii="Verdana" w:eastAsiaTheme="minorHAnsi" w:hAnsi="Verdana" w:cs="ArialMT"/>
          <w:color w:val="000000"/>
          <w:sz w:val="20"/>
          <w:szCs w:val="20"/>
          <w:lang w:eastAsia="en-US"/>
        </w:rPr>
      </w:pPr>
    </w:p>
    <w:p w14:paraId="5C89BB20" w14:textId="77777777" w:rsidR="006D4236" w:rsidRPr="008D096E" w:rsidRDefault="006D4236" w:rsidP="006D4236">
      <w:pPr>
        <w:autoSpaceDE w:val="0"/>
        <w:autoSpaceDN w:val="0"/>
        <w:adjustRightInd w:val="0"/>
        <w:ind w:left="567" w:right="566"/>
        <w:jc w:val="both"/>
        <w:rPr>
          <w:rFonts w:ascii="Verdana" w:eastAsiaTheme="minorHAnsi" w:hAnsi="Verdana" w:cs="ArialMT"/>
          <w:color w:val="000000"/>
          <w:sz w:val="20"/>
          <w:szCs w:val="20"/>
          <w:lang w:eastAsia="en-US"/>
        </w:rPr>
      </w:pPr>
      <w:r w:rsidRPr="008D096E">
        <w:rPr>
          <w:rFonts w:ascii="Verdana" w:eastAsiaTheme="minorHAnsi" w:hAnsi="Verdana" w:cs="ArialMT"/>
          <w:color w:val="000000"/>
          <w:sz w:val="20"/>
          <w:szCs w:val="20"/>
          <w:lang w:eastAsia="en-US"/>
        </w:rPr>
        <w:t>- Acord de la Junta de Govern Local de data 2 de març de 2022, pel que s’estableix un sistema de gestió dels projectes i iniciatives establertes al Pla de Recuperació, Transformació i Resiliència (PRTR) a</w:t>
      </w:r>
      <w:r>
        <w:rPr>
          <w:rFonts w:ascii="Verdana" w:eastAsiaTheme="minorHAnsi" w:hAnsi="Verdana" w:cs="ArialMT"/>
          <w:color w:val="000000"/>
          <w:sz w:val="20"/>
          <w:szCs w:val="20"/>
          <w:lang w:eastAsia="en-US"/>
        </w:rPr>
        <w:t xml:space="preserve"> l’</w:t>
      </w:r>
      <w:r w:rsidRPr="008D096E">
        <w:rPr>
          <w:rFonts w:ascii="Verdana" w:eastAsiaTheme="minorHAnsi" w:hAnsi="Verdana" w:cs="ArialMT"/>
          <w:color w:val="000000"/>
          <w:sz w:val="20"/>
          <w:szCs w:val="20"/>
          <w:lang w:eastAsia="en-US"/>
        </w:rPr>
        <w:t>Ajuntament de L’Hospitalet, i per a l’adopció d’algunes de les mesures d’adequació a les disposicions de les ordres ministerials HFP/1030/2021 i HFP/1031/2021</w:t>
      </w:r>
    </w:p>
    <w:p w14:paraId="2ADC9F2E" w14:textId="77777777" w:rsidR="006D4236" w:rsidRPr="008D096E" w:rsidRDefault="006D4236" w:rsidP="006D4236">
      <w:pPr>
        <w:autoSpaceDE w:val="0"/>
        <w:autoSpaceDN w:val="0"/>
        <w:adjustRightInd w:val="0"/>
        <w:ind w:left="567" w:right="566"/>
        <w:jc w:val="both"/>
        <w:rPr>
          <w:rFonts w:ascii="Verdana" w:eastAsiaTheme="minorHAnsi" w:hAnsi="Verdana" w:cs="ArialMT"/>
          <w:color w:val="000000"/>
          <w:sz w:val="20"/>
          <w:szCs w:val="20"/>
          <w:lang w:eastAsia="en-US"/>
        </w:rPr>
      </w:pPr>
    </w:p>
    <w:p w14:paraId="6CD37868" w14:textId="77777777" w:rsidR="006D4236" w:rsidRPr="008D096E" w:rsidRDefault="006D4236" w:rsidP="006D4236">
      <w:pPr>
        <w:autoSpaceDE w:val="0"/>
        <w:autoSpaceDN w:val="0"/>
        <w:adjustRightInd w:val="0"/>
        <w:ind w:left="567" w:right="566"/>
        <w:jc w:val="both"/>
        <w:rPr>
          <w:rFonts w:ascii="Verdana" w:eastAsiaTheme="minorHAnsi" w:hAnsi="Verdana" w:cs="ArialMT"/>
          <w:color w:val="000000"/>
          <w:sz w:val="20"/>
          <w:szCs w:val="20"/>
          <w:lang w:eastAsia="en-US"/>
        </w:rPr>
      </w:pPr>
      <w:r w:rsidRPr="008D096E">
        <w:rPr>
          <w:rFonts w:ascii="Verdana" w:eastAsiaTheme="minorHAnsi" w:hAnsi="Verdana" w:cs="ArialMT"/>
          <w:color w:val="000000"/>
          <w:sz w:val="20"/>
          <w:szCs w:val="20"/>
          <w:lang w:eastAsia="en-US"/>
        </w:rPr>
        <w:t>- Annex III. Model de Declaració d’absència de Conflicte d’interessos (DACI) aprovada en virtut de l’acord esmentat en l</w:t>
      </w:r>
      <w:r>
        <w:rPr>
          <w:rFonts w:ascii="Verdana" w:eastAsiaTheme="minorHAnsi" w:hAnsi="Verdana" w:cs="ArialMT"/>
          <w:color w:val="000000"/>
          <w:sz w:val="20"/>
          <w:szCs w:val="20"/>
          <w:lang w:eastAsia="en-US"/>
        </w:rPr>
        <w:t>’</w:t>
      </w:r>
      <w:r w:rsidRPr="008D096E">
        <w:rPr>
          <w:rFonts w:ascii="Verdana" w:eastAsiaTheme="minorHAnsi" w:hAnsi="Verdana" w:cs="ArialMT"/>
          <w:color w:val="000000"/>
          <w:sz w:val="20"/>
          <w:szCs w:val="20"/>
          <w:lang w:eastAsia="en-US"/>
        </w:rPr>
        <w:t xml:space="preserve">apartat anterior. </w:t>
      </w:r>
    </w:p>
    <w:p w14:paraId="07BF1FAD" w14:textId="77777777" w:rsidR="006D4236" w:rsidRPr="008D096E" w:rsidRDefault="006D4236" w:rsidP="006D4236">
      <w:pPr>
        <w:autoSpaceDE w:val="0"/>
        <w:autoSpaceDN w:val="0"/>
        <w:adjustRightInd w:val="0"/>
        <w:ind w:left="567" w:right="566"/>
        <w:jc w:val="both"/>
        <w:rPr>
          <w:rFonts w:ascii="Verdana" w:eastAsiaTheme="minorHAnsi" w:hAnsi="Verdana" w:cs="ArialMT"/>
          <w:color w:val="000000"/>
          <w:sz w:val="20"/>
          <w:szCs w:val="20"/>
          <w:lang w:eastAsia="en-US"/>
        </w:rPr>
      </w:pPr>
    </w:p>
    <w:p w14:paraId="4A2EE6EB" w14:textId="77777777" w:rsidR="006D4236" w:rsidRPr="008D096E" w:rsidRDefault="006D4236" w:rsidP="006D4236">
      <w:pPr>
        <w:autoSpaceDE w:val="0"/>
        <w:autoSpaceDN w:val="0"/>
        <w:adjustRightInd w:val="0"/>
        <w:ind w:left="567" w:right="566"/>
        <w:jc w:val="both"/>
        <w:rPr>
          <w:rFonts w:ascii="Verdana" w:hAnsi="Verdana" w:cs="ArialMT"/>
          <w:i/>
          <w:sz w:val="20"/>
          <w:szCs w:val="20"/>
        </w:rPr>
      </w:pPr>
      <w:r w:rsidRPr="008D096E">
        <w:rPr>
          <w:rFonts w:ascii="Verdana" w:eastAsiaTheme="minorHAnsi" w:hAnsi="Verdana" w:cs="ArialMT"/>
          <w:color w:val="000000"/>
          <w:sz w:val="20"/>
          <w:szCs w:val="20"/>
          <w:lang w:eastAsia="en-US"/>
        </w:rPr>
        <w:t>- Annex IV. Relació de perfils que han de signar la DACI en les diferents fases del procediment.</w:t>
      </w:r>
      <w:r w:rsidRPr="008D096E">
        <w:rPr>
          <w:rFonts w:ascii="Verdana" w:eastAsiaTheme="minorHAnsi" w:hAnsi="Verdana" w:cs="Arial"/>
          <w:i/>
          <w:sz w:val="20"/>
          <w:szCs w:val="20"/>
          <w:lang w:eastAsia="en-US"/>
        </w:rPr>
        <w:t>...”</w:t>
      </w:r>
    </w:p>
    <w:p w14:paraId="045DB29F" w14:textId="77777777" w:rsidR="006D4236" w:rsidRDefault="006D4236" w:rsidP="006D4236">
      <w:pPr>
        <w:tabs>
          <w:tab w:val="left" w:pos="709"/>
          <w:tab w:val="left" w:pos="851"/>
        </w:tabs>
        <w:jc w:val="both"/>
        <w:rPr>
          <w:rFonts w:ascii="Verdana" w:hAnsi="Verdana" w:cs="Arial"/>
          <w:sz w:val="20"/>
        </w:rPr>
      </w:pPr>
    </w:p>
    <w:p w14:paraId="199A2ACC" w14:textId="77777777" w:rsidR="006D4236" w:rsidRPr="00B96094" w:rsidRDefault="006D4236" w:rsidP="006D4236">
      <w:pPr>
        <w:tabs>
          <w:tab w:val="left" w:pos="709"/>
          <w:tab w:val="left" w:pos="851"/>
        </w:tabs>
        <w:jc w:val="both"/>
        <w:rPr>
          <w:rFonts w:ascii="Verdana" w:hAnsi="Verdana" w:cs="Arial"/>
          <w:sz w:val="20"/>
        </w:rPr>
      </w:pPr>
      <w:r>
        <w:rPr>
          <w:rFonts w:ascii="Verdana" w:hAnsi="Verdana" w:cs="Arial"/>
          <w:sz w:val="20"/>
        </w:rPr>
        <w:t>ATÈS que el Consell d’Administració en sessió celebrada el 26 de setembre de 2024, per una banda, es va donar per assabentat</w:t>
      </w:r>
      <w:r w:rsidR="0042509A">
        <w:rPr>
          <w:rFonts w:ascii="Verdana" w:hAnsi="Verdana" w:cs="Arial"/>
          <w:sz w:val="20"/>
        </w:rPr>
        <w:t xml:space="preserve"> de l’aprovació per l’Ajuntament de l’Hospitalet del</w:t>
      </w:r>
      <w:r>
        <w:rPr>
          <w:rFonts w:ascii="Verdana" w:hAnsi="Verdana" w:cs="Arial"/>
          <w:sz w:val="20"/>
        </w:rPr>
        <w:t xml:space="preserve"> </w:t>
      </w:r>
      <w:r w:rsidR="0042509A" w:rsidRPr="00B96094">
        <w:rPr>
          <w:rFonts w:ascii="Verdana" w:hAnsi="Verdana" w:cs="Arial"/>
          <w:sz w:val="20"/>
        </w:rPr>
        <w:t>PLA D’ACTUACIÓ ANUAL (PAA) per l’exercici 2024 del servei municipal de les zones d’estacionament regulat amb control horari de l’</w:t>
      </w:r>
      <w:r w:rsidR="0042509A">
        <w:rPr>
          <w:rFonts w:ascii="Verdana" w:hAnsi="Verdana" w:cs="Arial"/>
          <w:sz w:val="20"/>
        </w:rPr>
        <w:t>H</w:t>
      </w:r>
      <w:r w:rsidR="0042509A" w:rsidRPr="00B96094">
        <w:rPr>
          <w:rFonts w:ascii="Verdana" w:hAnsi="Verdana" w:cs="Arial"/>
          <w:sz w:val="20"/>
        </w:rPr>
        <w:t xml:space="preserve">ospitalet de </w:t>
      </w:r>
      <w:r w:rsidR="0042509A">
        <w:rPr>
          <w:rFonts w:ascii="Verdana" w:hAnsi="Verdana" w:cs="Arial"/>
          <w:sz w:val="20"/>
        </w:rPr>
        <w:t>L</w:t>
      </w:r>
      <w:r w:rsidR="0042509A" w:rsidRPr="00B96094">
        <w:rPr>
          <w:rFonts w:ascii="Verdana" w:hAnsi="Verdana" w:cs="Arial"/>
          <w:sz w:val="20"/>
        </w:rPr>
        <w:t>lobregat</w:t>
      </w:r>
      <w:r w:rsidR="0042509A">
        <w:rPr>
          <w:rFonts w:ascii="Verdana" w:hAnsi="Verdana" w:cs="Arial"/>
          <w:sz w:val="20"/>
        </w:rPr>
        <w:t xml:space="preserve">, i per altre, va acceptar </w:t>
      </w:r>
      <w:r w:rsidR="0042509A" w:rsidRPr="008D096E">
        <w:rPr>
          <w:rFonts w:ascii="Verdana" w:hAnsi="Verdana"/>
          <w:sz w:val="20"/>
          <w:szCs w:val="20"/>
        </w:rPr>
        <w:t xml:space="preserve">l’encàrrec per l’execució de les actuacions relatives al projecte implantació de les àrees integrals de regulació de l’estacionament (ZONES AIRE, FASE III), finançada amb fons procedents del </w:t>
      </w:r>
      <w:r w:rsidR="0042509A">
        <w:rPr>
          <w:rFonts w:ascii="Verdana" w:hAnsi="Verdana"/>
          <w:sz w:val="20"/>
          <w:szCs w:val="20"/>
        </w:rPr>
        <w:t>P</w:t>
      </w:r>
      <w:r w:rsidR="0042509A" w:rsidRPr="008D096E">
        <w:rPr>
          <w:rFonts w:ascii="Verdana" w:hAnsi="Verdana"/>
          <w:sz w:val="20"/>
          <w:szCs w:val="20"/>
        </w:rPr>
        <w:t xml:space="preserve">la de </w:t>
      </w:r>
      <w:r w:rsidR="0042509A">
        <w:rPr>
          <w:rFonts w:ascii="Verdana" w:hAnsi="Verdana"/>
          <w:sz w:val="20"/>
          <w:szCs w:val="20"/>
        </w:rPr>
        <w:t>R</w:t>
      </w:r>
      <w:r w:rsidR="0042509A" w:rsidRPr="008D096E">
        <w:rPr>
          <w:rFonts w:ascii="Verdana" w:hAnsi="Verdana"/>
          <w:sz w:val="20"/>
          <w:szCs w:val="20"/>
        </w:rPr>
        <w:t xml:space="preserve">ecuperació, </w:t>
      </w:r>
      <w:r w:rsidR="0042509A">
        <w:rPr>
          <w:rFonts w:ascii="Verdana" w:hAnsi="Verdana"/>
          <w:sz w:val="20"/>
          <w:szCs w:val="20"/>
        </w:rPr>
        <w:t>T</w:t>
      </w:r>
      <w:r w:rsidR="0042509A" w:rsidRPr="008D096E">
        <w:rPr>
          <w:rFonts w:ascii="Verdana" w:hAnsi="Verdana"/>
          <w:sz w:val="20"/>
          <w:szCs w:val="20"/>
        </w:rPr>
        <w:t xml:space="preserve">ransformació i </w:t>
      </w:r>
      <w:r w:rsidR="0042509A">
        <w:rPr>
          <w:rFonts w:ascii="Verdana" w:hAnsi="Verdana"/>
          <w:sz w:val="20"/>
          <w:szCs w:val="20"/>
        </w:rPr>
        <w:t>R</w:t>
      </w:r>
      <w:r w:rsidR="0042509A" w:rsidRPr="008D096E">
        <w:rPr>
          <w:rFonts w:ascii="Verdana" w:hAnsi="Verdana"/>
          <w:sz w:val="20"/>
          <w:szCs w:val="20"/>
        </w:rPr>
        <w:t>esiliència (</w:t>
      </w:r>
      <w:r w:rsidR="0042509A">
        <w:rPr>
          <w:rFonts w:ascii="Verdana" w:hAnsi="Verdana"/>
          <w:sz w:val="20"/>
          <w:szCs w:val="20"/>
        </w:rPr>
        <w:t>F</w:t>
      </w:r>
      <w:r w:rsidR="0042509A" w:rsidRPr="008D096E">
        <w:rPr>
          <w:rFonts w:ascii="Verdana" w:hAnsi="Verdana"/>
          <w:sz w:val="20"/>
          <w:szCs w:val="20"/>
        </w:rPr>
        <w:t xml:space="preserve">ons </w:t>
      </w:r>
      <w:r w:rsidR="0042509A">
        <w:rPr>
          <w:rFonts w:ascii="Verdana" w:hAnsi="Verdana"/>
          <w:sz w:val="20"/>
          <w:szCs w:val="20"/>
        </w:rPr>
        <w:t>N</w:t>
      </w:r>
      <w:r w:rsidR="0042509A" w:rsidRPr="008D096E">
        <w:rPr>
          <w:rFonts w:ascii="Verdana" w:hAnsi="Verdana"/>
          <w:sz w:val="20"/>
          <w:szCs w:val="20"/>
        </w:rPr>
        <w:t xml:space="preserve">ext </w:t>
      </w:r>
      <w:r w:rsidR="0042509A">
        <w:rPr>
          <w:rFonts w:ascii="Verdana" w:hAnsi="Verdana"/>
          <w:sz w:val="20"/>
          <w:szCs w:val="20"/>
        </w:rPr>
        <w:t>G</w:t>
      </w:r>
      <w:r w:rsidR="0042509A" w:rsidRPr="008D096E">
        <w:rPr>
          <w:rFonts w:ascii="Verdana" w:hAnsi="Verdana"/>
          <w:sz w:val="20"/>
          <w:szCs w:val="20"/>
        </w:rPr>
        <w:t>ener</w:t>
      </w:r>
      <w:r w:rsidR="0042509A">
        <w:rPr>
          <w:rFonts w:ascii="Verdana" w:hAnsi="Verdana"/>
          <w:sz w:val="20"/>
          <w:szCs w:val="20"/>
        </w:rPr>
        <w:t>ation).</w:t>
      </w:r>
    </w:p>
    <w:p w14:paraId="4A688DF4" w14:textId="77777777" w:rsidR="006D4236" w:rsidRDefault="006D4236" w:rsidP="006D4236">
      <w:pPr>
        <w:autoSpaceDE w:val="0"/>
        <w:autoSpaceDN w:val="0"/>
        <w:adjustRightInd w:val="0"/>
        <w:jc w:val="both"/>
        <w:rPr>
          <w:rFonts w:ascii="Verdana" w:hAnsi="Verdana" w:cs="Arial"/>
          <w:sz w:val="20"/>
          <w:szCs w:val="20"/>
        </w:rPr>
      </w:pPr>
    </w:p>
    <w:p w14:paraId="281AAC2C" w14:textId="77777777" w:rsidR="0042509A" w:rsidRDefault="0042509A" w:rsidP="0042509A">
      <w:pPr>
        <w:jc w:val="both"/>
        <w:rPr>
          <w:rFonts w:ascii="Verdana" w:hAnsi="Verdana"/>
          <w:sz w:val="20"/>
          <w:szCs w:val="20"/>
        </w:rPr>
      </w:pPr>
      <w:r w:rsidRPr="00D60141">
        <w:rPr>
          <w:rFonts w:ascii="Verdana" w:hAnsi="Verdana"/>
          <w:sz w:val="20"/>
          <w:szCs w:val="20"/>
        </w:rPr>
        <w:t xml:space="preserve">ATÈS que la Condició Novena de les condiciones reguladores de la gestió directa del servei esmentat, estableix que es constituirà una Comissió de Seguiment i Control, integrada almenys, per dos representants de cada part (Ajuntament de l’Hospitalet i La Farga), entre els quals estaran necessàriament els màxims responsables directius de La Farga i de l’Àrea Gestora o les persones que hagin estat designades com a suplents. Correspondrà al Tinent d’alcaldia titular de l’Àrea al qual es trobi adscrita la Societat, determinar la seva composició final i la designació de persona que ha d’ocupar la presidència i la secretaria. </w:t>
      </w:r>
    </w:p>
    <w:p w14:paraId="224BE85B" w14:textId="77777777" w:rsidR="0042509A" w:rsidRPr="00D60141" w:rsidRDefault="0042509A" w:rsidP="0042509A">
      <w:pPr>
        <w:jc w:val="both"/>
        <w:rPr>
          <w:rFonts w:ascii="Verdana" w:hAnsi="Verdana"/>
          <w:sz w:val="20"/>
          <w:szCs w:val="20"/>
        </w:rPr>
      </w:pPr>
    </w:p>
    <w:p w14:paraId="551DB2C4" w14:textId="77777777" w:rsidR="0042509A" w:rsidRDefault="0042509A" w:rsidP="0042509A">
      <w:pPr>
        <w:jc w:val="both"/>
        <w:rPr>
          <w:rFonts w:ascii="Verdana" w:hAnsi="Verdana"/>
          <w:sz w:val="20"/>
          <w:szCs w:val="20"/>
        </w:rPr>
      </w:pPr>
      <w:r w:rsidRPr="00D60141">
        <w:rPr>
          <w:rFonts w:ascii="Verdana" w:hAnsi="Verdana"/>
          <w:sz w:val="20"/>
          <w:szCs w:val="20"/>
        </w:rPr>
        <w:t>ATÈS que l</w:t>
      </w:r>
      <w:r>
        <w:rPr>
          <w:rFonts w:ascii="Verdana" w:hAnsi="Verdana"/>
          <w:sz w:val="20"/>
          <w:szCs w:val="20"/>
        </w:rPr>
        <w:t>es</w:t>
      </w:r>
      <w:r w:rsidRPr="00D60141">
        <w:rPr>
          <w:rFonts w:ascii="Verdana" w:hAnsi="Verdana"/>
          <w:sz w:val="20"/>
          <w:szCs w:val="20"/>
        </w:rPr>
        <w:t xml:space="preserve"> Condici</w:t>
      </w:r>
      <w:r>
        <w:rPr>
          <w:rFonts w:ascii="Verdana" w:hAnsi="Verdana"/>
          <w:sz w:val="20"/>
          <w:szCs w:val="20"/>
        </w:rPr>
        <w:t>ons</w:t>
      </w:r>
      <w:r w:rsidRPr="00D60141">
        <w:rPr>
          <w:rFonts w:ascii="Verdana" w:hAnsi="Verdana"/>
          <w:sz w:val="20"/>
          <w:szCs w:val="20"/>
        </w:rPr>
        <w:t xml:space="preserve"> Cinquena </w:t>
      </w:r>
      <w:r>
        <w:rPr>
          <w:rFonts w:ascii="Verdana" w:hAnsi="Verdana"/>
          <w:sz w:val="20"/>
          <w:szCs w:val="20"/>
        </w:rPr>
        <w:t>i</w:t>
      </w:r>
      <w:r w:rsidRPr="00D60141">
        <w:rPr>
          <w:rFonts w:ascii="Verdana" w:hAnsi="Verdana"/>
          <w:sz w:val="20"/>
          <w:szCs w:val="20"/>
        </w:rPr>
        <w:t xml:space="preserve"> Novena estableixen </w:t>
      </w:r>
      <w:r>
        <w:rPr>
          <w:rFonts w:ascii="Verdana" w:hAnsi="Verdana"/>
          <w:sz w:val="20"/>
          <w:szCs w:val="20"/>
        </w:rPr>
        <w:t xml:space="preserve">que els contractes que s’hagin d’adjudicar per assolir les finalitats del servei, en els aspectes de sistema de selecció del contractista, objecte duració i preu d’adjudicació, seran sotmeses a la seva valoració a la </w:t>
      </w:r>
      <w:r w:rsidRPr="00D60141">
        <w:rPr>
          <w:rFonts w:ascii="Verdana" w:hAnsi="Verdana"/>
          <w:sz w:val="20"/>
          <w:szCs w:val="20"/>
        </w:rPr>
        <w:t>Comissió de Seguiment i Control</w:t>
      </w:r>
      <w:r>
        <w:rPr>
          <w:rFonts w:ascii="Verdana" w:hAnsi="Verdana"/>
          <w:sz w:val="20"/>
          <w:szCs w:val="20"/>
        </w:rPr>
        <w:t>.</w:t>
      </w:r>
    </w:p>
    <w:p w14:paraId="6F5FDC85" w14:textId="77777777" w:rsidR="0042509A" w:rsidRPr="00D60141" w:rsidRDefault="0042509A" w:rsidP="0042509A">
      <w:pPr>
        <w:jc w:val="both"/>
        <w:rPr>
          <w:rFonts w:ascii="Verdana" w:hAnsi="Verdana"/>
          <w:sz w:val="20"/>
          <w:szCs w:val="20"/>
        </w:rPr>
      </w:pPr>
    </w:p>
    <w:p w14:paraId="4B9BD9EB" w14:textId="77777777" w:rsidR="0042509A" w:rsidRDefault="0042509A" w:rsidP="008358B3">
      <w:pPr>
        <w:spacing w:after="160"/>
        <w:jc w:val="both"/>
        <w:rPr>
          <w:rFonts w:ascii="Verdana" w:hAnsi="Verdana"/>
          <w:color w:val="000000"/>
          <w:sz w:val="20"/>
          <w:szCs w:val="20"/>
          <w:lang w:eastAsia="en-US"/>
        </w:rPr>
      </w:pPr>
      <w:r>
        <w:rPr>
          <w:rFonts w:ascii="Verdana" w:hAnsi="Verdana" w:cs="Arial"/>
          <w:sz w:val="20"/>
          <w:szCs w:val="20"/>
        </w:rPr>
        <w:t>ATÈS que</w:t>
      </w:r>
      <w:r w:rsidR="008358B3">
        <w:rPr>
          <w:rFonts w:ascii="Verdana" w:hAnsi="Verdana" w:cs="Verdana"/>
          <w:sz w:val="20"/>
        </w:rPr>
        <w:t xml:space="preserve"> el Ple de l’Ajuntament de L’Hospitalet en sessió de data 22 de juliol de 2024 va aprovar el </w:t>
      </w:r>
      <w:r w:rsidR="008358B3" w:rsidRPr="00B96094">
        <w:rPr>
          <w:rFonts w:ascii="Verdana" w:hAnsi="Verdana" w:cs="Arial"/>
          <w:sz w:val="20"/>
        </w:rPr>
        <w:t>PLA D’ACTUACIÓ ANUAL (PAA) per l’exercici 2024 del servei municipal de les zones d’estacionament regulat amb control horari de l’</w:t>
      </w:r>
      <w:r w:rsidR="008358B3">
        <w:rPr>
          <w:rFonts w:ascii="Verdana" w:hAnsi="Verdana" w:cs="Arial"/>
          <w:sz w:val="20"/>
        </w:rPr>
        <w:t>H</w:t>
      </w:r>
      <w:r w:rsidR="008358B3" w:rsidRPr="00B96094">
        <w:rPr>
          <w:rFonts w:ascii="Verdana" w:hAnsi="Verdana" w:cs="Arial"/>
          <w:sz w:val="20"/>
        </w:rPr>
        <w:t xml:space="preserve">ospitalet de </w:t>
      </w:r>
      <w:r w:rsidR="008358B3">
        <w:rPr>
          <w:rFonts w:ascii="Verdana" w:hAnsi="Verdana" w:cs="Arial"/>
          <w:sz w:val="20"/>
        </w:rPr>
        <w:t>L</w:t>
      </w:r>
      <w:r w:rsidR="008358B3" w:rsidRPr="00B96094">
        <w:rPr>
          <w:rFonts w:ascii="Verdana" w:hAnsi="Verdana" w:cs="Arial"/>
          <w:sz w:val="20"/>
        </w:rPr>
        <w:t>lobregat gestionat per LA FARGA GEM,SA.</w:t>
      </w:r>
      <w:r w:rsidR="008358B3">
        <w:rPr>
          <w:rFonts w:ascii="Verdana" w:hAnsi="Verdana" w:cs="Arial"/>
          <w:sz w:val="20"/>
        </w:rPr>
        <w:t xml:space="preserve">, que inclou també </w:t>
      </w:r>
      <w:r w:rsidR="008358B3" w:rsidRPr="008D096E">
        <w:rPr>
          <w:rFonts w:ascii="Verdana" w:hAnsi="Verdana"/>
          <w:sz w:val="20"/>
          <w:szCs w:val="20"/>
        </w:rPr>
        <w:t xml:space="preserve">l’encàrrec per l’execució de les actuacions relatives al projecte implantació de les àrees integrals de regulació de l’estacionament (ZONES AIRE, FASE III), finançada amb fons procedents del </w:t>
      </w:r>
      <w:r w:rsidR="008358B3">
        <w:rPr>
          <w:rFonts w:ascii="Verdana" w:hAnsi="Verdana"/>
          <w:sz w:val="20"/>
          <w:szCs w:val="20"/>
        </w:rPr>
        <w:t>P</w:t>
      </w:r>
      <w:r w:rsidR="008358B3" w:rsidRPr="008D096E">
        <w:rPr>
          <w:rFonts w:ascii="Verdana" w:hAnsi="Verdana"/>
          <w:sz w:val="20"/>
          <w:szCs w:val="20"/>
        </w:rPr>
        <w:t xml:space="preserve">la de </w:t>
      </w:r>
      <w:r w:rsidR="008358B3">
        <w:rPr>
          <w:rFonts w:ascii="Verdana" w:hAnsi="Verdana"/>
          <w:sz w:val="20"/>
          <w:szCs w:val="20"/>
        </w:rPr>
        <w:t>R</w:t>
      </w:r>
      <w:r w:rsidR="008358B3" w:rsidRPr="008D096E">
        <w:rPr>
          <w:rFonts w:ascii="Verdana" w:hAnsi="Verdana"/>
          <w:sz w:val="20"/>
          <w:szCs w:val="20"/>
        </w:rPr>
        <w:t xml:space="preserve">ecuperació, </w:t>
      </w:r>
      <w:r w:rsidR="008358B3">
        <w:rPr>
          <w:rFonts w:ascii="Verdana" w:hAnsi="Verdana"/>
          <w:sz w:val="20"/>
          <w:szCs w:val="20"/>
        </w:rPr>
        <w:t>T</w:t>
      </w:r>
      <w:r w:rsidR="008358B3" w:rsidRPr="008D096E">
        <w:rPr>
          <w:rFonts w:ascii="Verdana" w:hAnsi="Verdana"/>
          <w:sz w:val="20"/>
          <w:szCs w:val="20"/>
        </w:rPr>
        <w:t xml:space="preserve">ransformació i </w:t>
      </w:r>
      <w:r w:rsidR="008358B3">
        <w:rPr>
          <w:rFonts w:ascii="Verdana" w:hAnsi="Verdana"/>
          <w:sz w:val="20"/>
          <w:szCs w:val="20"/>
        </w:rPr>
        <w:t>R</w:t>
      </w:r>
      <w:r w:rsidR="008358B3" w:rsidRPr="008D096E">
        <w:rPr>
          <w:rFonts w:ascii="Verdana" w:hAnsi="Verdana"/>
          <w:sz w:val="20"/>
          <w:szCs w:val="20"/>
        </w:rPr>
        <w:t>esiliència (</w:t>
      </w:r>
      <w:r w:rsidR="008358B3">
        <w:rPr>
          <w:rFonts w:ascii="Verdana" w:hAnsi="Verdana"/>
          <w:sz w:val="20"/>
          <w:szCs w:val="20"/>
        </w:rPr>
        <w:t>F</w:t>
      </w:r>
      <w:r w:rsidR="008358B3" w:rsidRPr="008D096E">
        <w:rPr>
          <w:rFonts w:ascii="Verdana" w:hAnsi="Verdana"/>
          <w:sz w:val="20"/>
          <w:szCs w:val="20"/>
        </w:rPr>
        <w:t xml:space="preserve">ons </w:t>
      </w:r>
      <w:r w:rsidR="008358B3">
        <w:rPr>
          <w:rFonts w:ascii="Verdana" w:hAnsi="Verdana"/>
          <w:sz w:val="20"/>
          <w:szCs w:val="20"/>
        </w:rPr>
        <w:t>N</w:t>
      </w:r>
      <w:r w:rsidR="008358B3" w:rsidRPr="008D096E">
        <w:rPr>
          <w:rFonts w:ascii="Verdana" w:hAnsi="Verdana"/>
          <w:sz w:val="20"/>
          <w:szCs w:val="20"/>
        </w:rPr>
        <w:t xml:space="preserve">ext </w:t>
      </w:r>
      <w:r w:rsidR="008358B3">
        <w:rPr>
          <w:rFonts w:ascii="Verdana" w:hAnsi="Verdana"/>
          <w:sz w:val="20"/>
          <w:szCs w:val="20"/>
        </w:rPr>
        <w:t>G</w:t>
      </w:r>
      <w:r w:rsidR="008358B3" w:rsidRPr="008D096E">
        <w:rPr>
          <w:rFonts w:ascii="Verdana" w:hAnsi="Verdana"/>
          <w:sz w:val="20"/>
          <w:szCs w:val="20"/>
        </w:rPr>
        <w:t>ener</w:t>
      </w:r>
      <w:r w:rsidR="008358B3">
        <w:rPr>
          <w:rFonts w:ascii="Verdana" w:hAnsi="Verdana"/>
          <w:sz w:val="20"/>
          <w:szCs w:val="20"/>
        </w:rPr>
        <w:t>a</w:t>
      </w:r>
      <w:r w:rsidR="008358B3" w:rsidRPr="008D096E">
        <w:rPr>
          <w:rFonts w:ascii="Verdana" w:hAnsi="Verdana"/>
          <w:sz w:val="20"/>
          <w:szCs w:val="20"/>
        </w:rPr>
        <w:t>tion), atorgada a l’</w:t>
      </w:r>
      <w:r w:rsidR="008358B3">
        <w:rPr>
          <w:rFonts w:ascii="Verdana" w:hAnsi="Verdana"/>
          <w:sz w:val="20"/>
          <w:szCs w:val="20"/>
        </w:rPr>
        <w:t>A</w:t>
      </w:r>
      <w:r w:rsidR="008358B3" w:rsidRPr="008D096E">
        <w:rPr>
          <w:rFonts w:ascii="Verdana" w:hAnsi="Verdana"/>
          <w:sz w:val="20"/>
          <w:szCs w:val="20"/>
        </w:rPr>
        <w:t>juntament de l’</w:t>
      </w:r>
      <w:r w:rsidR="008358B3">
        <w:rPr>
          <w:rFonts w:ascii="Verdana" w:hAnsi="Verdana"/>
          <w:sz w:val="20"/>
          <w:szCs w:val="20"/>
        </w:rPr>
        <w:t>H</w:t>
      </w:r>
      <w:r w:rsidR="008358B3" w:rsidRPr="008D096E">
        <w:rPr>
          <w:rFonts w:ascii="Verdana" w:hAnsi="Verdana"/>
          <w:sz w:val="20"/>
          <w:szCs w:val="20"/>
        </w:rPr>
        <w:t xml:space="preserve">ospitalet de </w:t>
      </w:r>
      <w:r w:rsidR="008358B3">
        <w:rPr>
          <w:rFonts w:ascii="Verdana" w:hAnsi="Verdana"/>
          <w:sz w:val="20"/>
          <w:szCs w:val="20"/>
        </w:rPr>
        <w:t>L</w:t>
      </w:r>
      <w:r w:rsidR="008358B3" w:rsidRPr="008D096E">
        <w:rPr>
          <w:rFonts w:ascii="Verdana" w:hAnsi="Verdana"/>
          <w:sz w:val="20"/>
          <w:szCs w:val="20"/>
        </w:rPr>
        <w:t>lobregat en el marc de la convocatòria efectuada per L’ORDRE TMA/892/2021 DE 17 D’AGOST (BOE 23/8/2021)</w:t>
      </w:r>
      <w:r w:rsidR="008358B3">
        <w:rPr>
          <w:rFonts w:ascii="Verdana" w:hAnsi="Verdana"/>
          <w:sz w:val="20"/>
          <w:szCs w:val="20"/>
        </w:rPr>
        <w:t xml:space="preserve"> es detallen els següents annexes:</w:t>
      </w:r>
    </w:p>
    <w:p w14:paraId="3503F319" w14:textId="77777777" w:rsidR="0042509A" w:rsidRDefault="0042509A" w:rsidP="0042509A">
      <w:pPr>
        <w:rPr>
          <w:rFonts w:ascii="Verdana" w:hAnsi="Verdana"/>
          <w:color w:val="000000"/>
          <w:sz w:val="20"/>
          <w:szCs w:val="20"/>
          <w:lang w:eastAsia="en-US"/>
        </w:rPr>
      </w:pPr>
    </w:p>
    <w:p w14:paraId="7391E10B" w14:textId="77777777" w:rsidR="0042509A" w:rsidRDefault="0042509A" w:rsidP="008358B3">
      <w:pPr>
        <w:pStyle w:val="Prrafodelista"/>
        <w:numPr>
          <w:ilvl w:val="0"/>
          <w:numId w:val="1"/>
        </w:numPr>
        <w:autoSpaceDE w:val="0"/>
        <w:autoSpaceDN w:val="0"/>
        <w:jc w:val="both"/>
        <w:rPr>
          <w:rFonts w:ascii="Verdana" w:hAnsi="Verdana"/>
          <w:color w:val="000000"/>
          <w:sz w:val="20"/>
          <w:szCs w:val="20"/>
        </w:rPr>
      </w:pPr>
      <w:r>
        <w:rPr>
          <w:rFonts w:ascii="Verdana" w:hAnsi="Verdana"/>
          <w:color w:val="000000"/>
          <w:sz w:val="20"/>
          <w:szCs w:val="20"/>
        </w:rPr>
        <w:t>Annex I. Condicions específiques derivades del finançament amb fons del pla de recuperació, transformació i resiliència (fons Next Generation – EU) derivades de l’aplicació dels principis de gestió específic del Pla.</w:t>
      </w:r>
    </w:p>
    <w:p w14:paraId="3E735077" w14:textId="77777777" w:rsidR="0042509A" w:rsidRDefault="0042509A" w:rsidP="008358B3">
      <w:pPr>
        <w:autoSpaceDE w:val="0"/>
        <w:autoSpaceDN w:val="0"/>
        <w:jc w:val="both"/>
        <w:rPr>
          <w:rFonts w:ascii="Verdana" w:hAnsi="Verdana"/>
          <w:color w:val="000000"/>
          <w:sz w:val="20"/>
          <w:szCs w:val="20"/>
        </w:rPr>
      </w:pPr>
    </w:p>
    <w:p w14:paraId="68E2CD9A" w14:textId="77777777" w:rsidR="0042509A" w:rsidRDefault="0042509A" w:rsidP="008358B3">
      <w:pPr>
        <w:pStyle w:val="Prrafodelista"/>
        <w:numPr>
          <w:ilvl w:val="0"/>
          <w:numId w:val="1"/>
        </w:numPr>
        <w:autoSpaceDE w:val="0"/>
        <w:autoSpaceDN w:val="0"/>
        <w:jc w:val="both"/>
        <w:rPr>
          <w:rFonts w:ascii="Verdana" w:hAnsi="Verdana"/>
          <w:color w:val="000000"/>
          <w:sz w:val="20"/>
          <w:szCs w:val="20"/>
        </w:rPr>
      </w:pPr>
      <w:r>
        <w:rPr>
          <w:rFonts w:ascii="Verdana" w:hAnsi="Verdana"/>
          <w:color w:val="000000"/>
          <w:sz w:val="20"/>
          <w:szCs w:val="20"/>
        </w:rPr>
        <w:t>Annex II. Model de plec amb l’anterior incorporat.</w:t>
      </w:r>
    </w:p>
    <w:p w14:paraId="5FF68E1F" w14:textId="77777777" w:rsidR="0042509A" w:rsidRDefault="0042509A" w:rsidP="008358B3">
      <w:pPr>
        <w:autoSpaceDE w:val="0"/>
        <w:autoSpaceDN w:val="0"/>
        <w:jc w:val="both"/>
        <w:rPr>
          <w:rFonts w:ascii="Verdana" w:hAnsi="Verdana"/>
          <w:color w:val="000000"/>
          <w:sz w:val="20"/>
          <w:szCs w:val="20"/>
        </w:rPr>
      </w:pPr>
    </w:p>
    <w:p w14:paraId="10B71ACC" w14:textId="77777777" w:rsidR="0042509A" w:rsidRDefault="0042509A" w:rsidP="008358B3">
      <w:pPr>
        <w:pStyle w:val="Prrafodelista"/>
        <w:numPr>
          <w:ilvl w:val="0"/>
          <w:numId w:val="1"/>
        </w:numPr>
        <w:autoSpaceDE w:val="0"/>
        <w:autoSpaceDN w:val="0"/>
        <w:jc w:val="both"/>
        <w:rPr>
          <w:rFonts w:ascii="Verdana" w:hAnsi="Verdana"/>
          <w:color w:val="000000"/>
          <w:sz w:val="20"/>
          <w:szCs w:val="20"/>
        </w:rPr>
      </w:pPr>
      <w:r>
        <w:rPr>
          <w:rFonts w:ascii="Verdana" w:hAnsi="Verdana"/>
          <w:color w:val="000000"/>
          <w:sz w:val="20"/>
          <w:szCs w:val="20"/>
        </w:rPr>
        <w:t>Acord de la Junta de Govern Local de data 2 de març de 2022, pel que s’estableix un sistema de gestió dels projectes i iniciatives establertes al Pla de Recuperació,Transformació i Resiliència (PRTR) a l’Ajuntament de L’Hospitalet, i per a l’adopció d’algunes de les mesures d’adequació a les disposicions de les ordres ministerials HFP/1030/2021 i HFP/1031/2021</w:t>
      </w:r>
    </w:p>
    <w:p w14:paraId="5B8BCE49" w14:textId="77777777" w:rsidR="0042509A" w:rsidRDefault="0042509A" w:rsidP="008358B3">
      <w:pPr>
        <w:autoSpaceDE w:val="0"/>
        <w:autoSpaceDN w:val="0"/>
        <w:jc w:val="both"/>
        <w:rPr>
          <w:rFonts w:ascii="Verdana" w:hAnsi="Verdana"/>
          <w:color w:val="000000"/>
          <w:sz w:val="20"/>
          <w:szCs w:val="20"/>
        </w:rPr>
      </w:pPr>
    </w:p>
    <w:p w14:paraId="1D75BFFB" w14:textId="77777777" w:rsidR="0042509A" w:rsidRDefault="0042509A" w:rsidP="008358B3">
      <w:pPr>
        <w:pStyle w:val="Prrafodelista"/>
        <w:numPr>
          <w:ilvl w:val="0"/>
          <w:numId w:val="1"/>
        </w:numPr>
        <w:autoSpaceDE w:val="0"/>
        <w:autoSpaceDN w:val="0"/>
        <w:jc w:val="both"/>
        <w:rPr>
          <w:rFonts w:ascii="Verdana" w:hAnsi="Verdana"/>
          <w:color w:val="000000"/>
          <w:sz w:val="20"/>
          <w:szCs w:val="20"/>
        </w:rPr>
      </w:pPr>
      <w:r>
        <w:rPr>
          <w:rFonts w:ascii="Verdana" w:hAnsi="Verdana"/>
          <w:color w:val="000000"/>
          <w:sz w:val="20"/>
          <w:szCs w:val="20"/>
        </w:rPr>
        <w:t>Annex III. Model de Declaració d’Absència de Conflicte d’Interessos (DACI) aprovada en virtut de l’acord esmentat en l’apartat anterior.</w:t>
      </w:r>
    </w:p>
    <w:p w14:paraId="4952C485" w14:textId="77777777" w:rsidR="0042509A" w:rsidRDefault="0042509A" w:rsidP="008358B3">
      <w:pPr>
        <w:autoSpaceDE w:val="0"/>
        <w:autoSpaceDN w:val="0"/>
        <w:jc w:val="both"/>
        <w:rPr>
          <w:rFonts w:ascii="Verdana" w:hAnsi="Verdana"/>
          <w:color w:val="000000"/>
          <w:sz w:val="20"/>
          <w:szCs w:val="20"/>
        </w:rPr>
      </w:pPr>
    </w:p>
    <w:p w14:paraId="0749EEF9" w14:textId="77777777" w:rsidR="0042509A" w:rsidRDefault="0042509A" w:rsidP="008358B3">
      <w:pPr>
        <w:pStyle w:val="Prrafodelista"/>
        <w:numPr>
          <w:ilvl w:val="0"/>
          <w:numId w:val="1"/>
        </w:numPr>
        <w:autoSpaceDE w:val="0"/>
        <w:autoSpaceDN w:val="0"/>
        <w:jc w:val="both"/>
        <w:rPr>
          <w:rFonts w:ascii="Verdana" w:hAnsi="Verdana"/>
          <w:color w:val="000000"/>
          <w:sz w:val="20"/>
          <w:szCs w:val="20"/>
        </w:rPr>
      </w:pPr>
      <w:r>
        <w:rPr>
          <w:rFonts w:ascii="Verdana" w:hAnsi="Verdana"/>
          <w:color w:val="000000"/>
          <w:sz w:val="20"/>
          <w:szCs w:val="20"/>
        </w:rPr>
        <w:t>Annex IV. Relació de perfils que han de signar la DACI en les diferents fases del procediment.</w:t>
      </w:r>
    </w:p>
    <w:p w14:paraId="3A6172F7" w14:textId="77777777" w:rsidR="0042509A" w:rsidRDefault="0042509A" w:rsidP="0042509A">
      <w:pPr>
        <w:rPr>
          <w:rFonts w:ascii="Verdana" w:hAnsi="Verdana"/>
          <w:color w:val="000000"/>
          <w:sz w:val="20"/>
          <w:szCs w:val="20"/>
        </w:rPr>
      </w:pPr>
    </w:p>
    <w:p w14:paraId="47844386" w14:textId="1DE0B099" w:rsidR="0042509A" w:rsidRDefault="008358B3" w:rsidP="008358B3">
      <w:pPr>
        <w:jc w:val="both"/>
        <w:rPr>
          <w:rFonts w:ascii="Verdana" w:hAnsi="Verdana"/>
          <w:color w:val="000000"/>
          <w:sz w:val="20"/>
          <w:szCs w:val="20"/>
        </w:rPr>
      </w:pPr>
      <w:r>
        <w:rPr>
          <w:rFonts w:ascii="Verdana" w:hAnsi="Verdana"/>
          <w:color w:val="000000"/>
          <w:sz w:val="20"/>
          <w:szCs w:val="20"/>
        </w:rPr>
        <w:t>ATÈS l’absència dels esmentats annexes</w:t>
      </w:r>
      <w:r w:rsidR="00AA6203">
        <w:rPr>
          <w:rFonts w:ascii="Verdana" w:hAnsi="Verdana"/>
          <w:color w:val="000000"/>
          <w:sz w:val="20"/>
          <w:szCs w:val="20"/>
        </w:rPr>
        <w:t xml:space="preserve"> en</w:t>
      </w:r>
      <w:r>
        <w:rPr>
          <w:rFonts w:ascii="Verdana" w:hAnsi="Verdana"/>
          <w:color w:val="000000"/>
          <w:sz w:val="20"/>
          <w:szCs w:val="20"/>
        </w:rPr>
        <w:t xml:space="preserve"> l’anterior acord, i de conformitat amb el email de 16 de gener de 2025 emès per </w:t>
      </w:r>
      <w:r w:rsidR="002234B6">
        <w:rPr>
          <w:rFonts w:ascii="Verdana" w:hAnsi="Verdana"/>
          <w:color w:val="000000"/>
          <w:sz w:val="20"/>
          <w:szCs w:val="20"/>
        </w:rPr>
        <w:t>l</w:t>
      </w:r>
      <w:r w:rsidR="00465295">
        <w:rPr>
          <w:rFonts w:ascii="Verdana" w:hAnsi="Verdana"/>
          <w:color w:val="000000"/>
          <w:sz w:val="20"/>
          <w:szCs w:val="20"/>
        </w:rPr>
        <w:t>’</w:t>
      </w:r>
      <w:r w:rsidR="002234B6">
        <w:rPr>
          <w:rFonts w:ascii="Verdana" w:hAnsi="Verdana"/>
          <w:color w:val="000000"/>
          <w:sz w:val="20"/>
          <w:szCs w:val="20"/>
        </w:rPr>
        <w:t>Àrea</w:t>
      </w:r>
      <w:r w:rsidR="00DE1087">
        <w:rPr>
          <w:rFonts w:ascii="Verdana" w:hAnsi="Verdana"/>
          <w:color w:val="000000"/>
          <w:sz w:val="20"/>
          <w:szCs w:val="20"/>
        </w:rPr>
        <w:t xml:space="preserve"> de Serveis i Projectes Estratègics de l’Ajuntament de l’Hospitalet</w:t>
      </w:r>
      <w:r>
        <w:rPr>
          <w:rFonts w:ascii="Verdana" w:hAnsi="Verdana"/>
          <w:color w:val="000000"/>
          <w:sz w:val="20"/>
          <w:szCs w:val="20"/>
        </w:rPr>
        <w:t>, s’</w:t>
      </w:r>
      <w:r w:rsidR="00AA6203">
        <w:rPr>
          <w:rFonts w:ascii="Verdana" w:hAnsi="Verdana"/>
          <w:color w:val="000000"/>
          <w:sz w:val="20"/>
          <w:szCs w:val="20"/>
        </w:rPr>
        <w:t>han lliurat a aquesta Societat Municipal</w:t>
      </w:r>
      <w:r>
        <w:rPr>
          <w:rFonts w:ascii="Verdana" w:hAnsi="Verdana"/>
          <w:color w:val="000000"/>
          <w:sz w:val="20"/>
          <w:szCs w:val="20"/>
        </w:rPr>
        <w:t xml:space="preserve"> els annexes que </w:t>
      </w:r>
      <w:r w:rsidR="00AA6203">
        <w:rPr>
          <w:rFonts w:ascii="Verdana" w:hAnsi="Verdana"/>
          <w:color w:val="000000"/>
          <w:sz w:val="20"/>
          <w:szCs w:val="20"/>
        </w:rPr>
        <w:t>s’</w:t>
      </w:r>
      <w:r>
        <w:rPr>
          <w:rFonts w:ascii="Verdana" w:hAnsi="Verdana"/>
          <w:color w:val="000000"/>
          <w:sz w:val="20"/>
          <w:szCs w:val="20"/>
        </w:rPr>
        <w:t>hauran d’adjuntar al procediment licitatori, en concret</w:t>
      </w:r>
      <w:r w:rsidR="00AA6203">
        <w:rPr>
          <w:rFonts w:ascii="Verdana" w:hAnsi="Verdana"/>
          <w:color w:val="000000"/>
          <w:sz w:val="20"/>
          <w:szCs w:val="20"/>
        </w:rPr>
        <w:t>:</w:t>
      </w:r>
      <w:r w:rsidR="0042509A">
        <w:rPr>
          <w:rFonts w:ascii="Verdana" w:hAnsi="Verdana"/>
          <w:color w:val="000000"/>
          <w:sz w:val="20"/>
          <w:szCs w:val="20"/>
        </w:rPr>
        <w:t xml:space="preserve"> </w:t>
      </w:r>
    </w:p>
    <w:p w14:paraId="381F44B2" w14:textId="77777777" w:rsidR="0042509A" w:rsidRDefault="0042509A" w:rsidP="0042509A">
      <w:pPr>
        <w:rPr>
          <w:rFonts w:ascii="Verdana" w:hAnsi="Verdana"/>
          <w:color w:val="000000"/>
          <w:sz w:val="20"/>
          <w:szCs w:val="20"/>
        </w:rPr>
      </w:pPr>
    </w:p>
    <w:p w14:paraId="229B326A" w14:textId="77777777" w:rsidR="0042509A" w:rsidRDefault="0042509A" w:rsidP="008358B3">
      <w:pPr>
        <w:pStyle w:val="Prrafodelista"/>
        <w:numPr>
          <w:ilvl w:val="0"/>
          <w:numId w:val="2"/>
        </w:numPr>
        <w:jc w:val="both"/>
        <w:rPr>
          <w:rFonts w:ascii="Verdana" w:hAnsi="Verdana"/>
          <w:color w:val="000000"/>
          <w:sz w:val="20"/>
          <w:szCs w:val="20"/>
        </w:rPr>
      </w:pPr>
      <w:r>
        <w:rPr>
          <w:rFonts w:ascii="Verdana" w:hAnsi="Verdana"/>
          <w:color w:val="000000"/>
          <w:sz w:val="20"/>
          <w:szCs w:val="20"/>
        </w:rPr>
        <w:t>Annex I: Condiciones especifiques derivades del finançament del contracte amb fons procedents de pla de recuperació, transformació i resiliència (PRTR)</w:t>
      </w:r>
    </w:p>
    <w:p w14:paraId="36E9C681" w14:textId="77777777" w:rsidR="0042509A" w:rsidRDefault="0042509A" w:rsidP="008358B3">
      <w:pPr>
        <w:jc w:val="both"/>
        <w:rPr>
          <w:rFonts w:ascii="Verdana" w:hAnsi="Verdana"/>
          <w:color w:val="000000"/>
          <w:sz w:val="20"/>
          <w:szCs w:val="20"/>
        </w:rPr>
      </w:pPr>
    </w:p>
    <w:p w14:paraId="41710CF8" w14:textId="77777777" w:rsidR="0042509A" w:rsidRDefault="0042509A" w:rsidP="008358B3">
      <w:pPr>
        <w:pStyle w:val="Prrafodelista"/>
        <w:numPr>
          <w:ilvl w:val="0"/>
          <w:numId w:val="2"/>
        </w:numPr>
        <w:jc w:val="both"/>
        <w:rPr>
          <w:rFonts w:ascii="Verdana" w:hAnsi="Verdana"/>
          <w:color w:val="000000"/>
          <w:sz w:val="20"/>
          <w:szCs w:val="20"/>
        </w:rPr>
      </w:pPr>
      <w:r>
        <w:rPr>
          <w:rFonts w:ascii="Verdana" w:hAnsi="Verdana"/>
          <w:color w:val="000000"/>
          <w:sz w:val="20"/>
          <w:szCs w:val="20"/>
        </w:rPr>
        <w:t>Annex II Declaració de cessió i tractament de dades en relació amb l’execució d’actuacions del pla de recuperació, transformació i resiliència (PRTR)</w:t>
      </w:r>
    </w:p>
    <w:p w14:paraId="290B5239" w14:textId="77777777" w:rsidR="0042509A" w:rsidRDefault="0042509A" w:rsidP="008358B3">
      <w:pPr>
        <w:jc w:val="both"/>
        <w:rPr>
          <w:rFonts w:ascii="Verdana" w:hAnsi="Verdana"/>
          <w:color w:val="000000"/>
          <w:sz w:val="20"/>
          <w:szCs w:val="20"/>
        </w:rPr>
      </w:pPr>
    </w:p>
    <w:p w14:paraId="325E1D2A" w14:textId="77777777" w:rsidR="0042509A" w:rsidRDefault="0042509A" w:rsidP="008358B3">
      <w:pPr>
        <w:pStyle w:val="Prrafodelista"/>
        <w:numPr>
          <w:ilvl w:val="0"/>
          <w:numId w:val="2"/>
        </w:numPr>
        <w:jc w:val="both"/>
        <w:rPr>
          <w:rFonts w:ascii="Verdana" w:hAnsi="Verdana"/>
          <w:color w:val="000000"/>
          <w:sz w:val="20"/>
          <w:szCs w:val="20"/>
        </w:rPr>
      </w:pPr>
      <w:r>
        <w:rPr>
          <w:rFonts w:ascii="Verdana" w:hAnsi="Verdana"/>
          <w:color w:val="000000"/>
          <w:sz w:val="20"/>
          <w:szCs w:val="20"/>
        </w:rPr>
        <w:t>Annex III: Declaració de compromís en relació amb l’execució d’actuacions del pla de recuperació, transformació i resiliència (PRTR)</w:t>
      </w:r>
    </w:p>
    <w:p w14:paraId="5F91A089" w14:textId="77777777" w:rsidR="0042509A" w:rsidRDefault="0042509A" w:rsidP="008358B3">
      <w:pPr>
        <w:jc w:val="both"/>
        <w:rPr>
          <w:rFonts w:ascii="Verdana" w:hAnsi="Verdana"/>
          <w:color w:val="000000"/>
          <w:sz w:val="20"/>
          <w:szCs w:val="20"/>
        </w:rPr>
      </w:pPr>
    </w:p>
    <w:p w14:paraId="70C87E29" w14:textId="77777777" w:rsidR="0042509A" w:rsidRDefault="0042509A" w:rsidP="008358B3">
      <w:pPr>
        <w:pStyle w:val="Prrafodelista"/>
        <w:numPr>
          <w:ilvl w:val="0"/>
          <w:numId w:val="2"/>
        </w:numPr>
        <w:jc w:val="both"/>
        <w:rPr>
          <w:rFonts w:ascii="Verdana" w:hAnsi="Verdana"/>
          <w:color w:val="000000"/>
          <w:sz w:val="20"/>
          <w:szCs w:val="20"/>
        </w:rPr>
      </w:pPr>
      <w:r>
        <w:rPr>
          <w:rFonts w:ascii="Verdana" w:hAnsi="Verdana"/>
          <w:color w:val="000000"/>
          <w:sz w:val="20"/>
          <w:szCs w:val="20"/>
        </w:rPr>
        <w:t xml:space="preserve">Annex IV Declaració d’absència de conflicte d’interessos de contractistes i subcontractistes i acceptació i sotmetiment al pla de mesures antifrau aprovat per l’Ajuntament i al procediment de gestió de conflicte d’interessos. </w:t>
      </w:r>
    </w:p>
    <w:p w14:paraId="569CD54B" w14:textId="77777777" w:rsidR="0042509A" w:rsidRDefault="0042509A" w:rsidP="008358B3">
      <w:pPr>
        <w:jc w:val="both"/>
        <w:rPr>
          <w:rFonts w:ascii="Verdana" w:hAnsi="Verdana"/>
          <w:color w:val="000000"/>
          <w:sz w:val="20"/>
          <w:szCs w:val="20"/>
        </w:rPr>
      </w:pPr>
    </w:p>
    <w:p w14:paraId="59AF7563" w14:textId="77777777" w:rsidR="0042509A" w:rsidRDefault="0042509A" w:rsidP="008358B3">
      <w:pPr>
        <w:pStyle w:val="Prrafodelista"/>
        <w:numPr>
          <w:ilvl w:val="0"/>
          <w:numId w:val="2"/>
        </w:numPr>
        <w:jc w:val="both"/>
        <w:rPr>
          <w:rFonts w:ascii="Verdana" w:hAnsi="Verdana"/>
          <w:color w:val="000000"/>
          <w:sz w:val="20"/>
          <w:szCs w:val="20"/>
        </w:rPr>
      </w:pPr>
      <w:r>
        <w:rPr>
          <w:rFonts w:ascii="Verdana" w:hAnsi="Verdana"/>
          <w:color w:val="000000"/>
          <w:sz w:val="20"/>
          <w:szCs w:val="20"/>
        </w:rPr>
        <w:t xml:space="preserve">Annex V Declaració responsable sobre el compliment del principi de no causar perjudici significatiu als sis objectius mediambientals en el sentit de l’art. 17 del Reglament (UE) 2020/852. </w:t>
      </w:r>
    </w:p>
    <w:p w14:paraId="3B373A52" w14:textId="77777777" w:rsidR="008358B3" w:rsidRDefault="008358B3" w:rsidP="006D4236">
      <w:pPr>
        <w:autoSpaceDE w:val="0"/>
        <w:autoSpaceDN w:val="0"/>
        <w:adjustRightInd w:val="0"/>
        <w:jc w:val="both"/>
        <w:rPr>
          <w:rFonts w:ascii="Verdana" w:hAnsi="Verdana" w:cs="Arial"/>
          <w:sz w:val="20"/>
          <w:szCs w:val="20"/>
        </w:rPr>
      </w:pPr>
    </w:p>
    <w:p w14:paraId="50C53015" w14:textId="77777777" w:rsidR="006D4236" w:rsidRPr="00A1733D" w:rsidRDefault="006D4236" w:rsidP="006D4236">
      <w:pPr>
        <w:jc w:val="both"/>
        <w:rPr>
          <w:rFonts w:ascii="Verdana" w:hAnsi="Verdana" w:cs="Arial"/>
          <w:sz w:val="20"/>
          <w:szCs w:val="20"/>
        </w:rPr>
      </w:pPr>
    </w:p>
    <w:p w14:paraId="37D27CBB" w14:textId="16A16E64" w:rsidR="00AA6203" w:rsidRDefault="00AA6203" w:rsidP="00AA6203">
      <w:pPr>
        <w:jc w:val="both"/>
        <w:rPr>
          <w:rFonts w:ascii="Verdana" w:eastAsia="Cambria" w:hAnsi="Verdana" w:cs="Arial"/>
          <w:sz w:val="20"/>
          <w:szCs w:val="20"/>
        </w:rPr>
      </w:pPr>
      <w:r>
        <w:rPr>
          <w:rFonts w:ascii="Verdana" w:hAnsi="Verdana" w:cs="Arial"/>
          <w:sz w:val="20"/>
          <w:szCs w:val="20"/>
        </w:rPr>
        <w:t xml:space="preserve">VISTA l’Acta de data 17 de desembre de 2024 de la </w:t>
      </w:r>
      <w:r w:rsidRPr="00D60141">
        <w:rPr>
          <w:rFonts w:ascii="Verdana" w:hAnsi="Verdana"/>
          <w:sz w:val="20"/>
          <w:szCs w:val="20"/>
        </w:rPr>
        <w:t>Comissi</w:t>
      </w:r>
      <w:r>
        <w:rPr>
          <w:rFonts w:ascii="Verdana" w:hAnsi="Verdana"/>
          <w:sz w:val="20"/>
          <w:szCs w:val="20"/>
        </w:rPr>
        <w:t>ó</w:t>
      </w:r>
      <w:r w:rsidRPr="00D60141">
        <w:rPr>
          <w:rFonts w:ascii="Verdana" w:hAnsi="Verdana"/>
          <w:sz w:val="20"/>
          <w:szCs w:val="20"/>
        </w:rPr>
        <w:t xml:space="preserve"> de Seguiment i Control</w:t>
      </w:r>
      <w:r>
        <w:rPr>
          <w:rFonts w:ascii="Verdana" w:hAnsi="Verdana"/>
          <w:sz w:val="20"/>
          <w:szCs w:val="20"/>
        </w:rPr>
        <w:t xml:space="preserve"> del servei municipal de Zones d’Estacionament Regulat amb control horari de L’Hospitalet de Llobregat</w:t>
      </w:r>
      <w:r>
        <w:rPr>
          <w:rFonts w:ascii="Verdana" w:hAnsi="Verdana" w:cs="Arial"/>
          <w:sz w:val="20"/>
          <w:szCs w:val="20"/>
        </w:rPr>
        <w:t>, pronunciant-se favorablement als plecs de condicions tècniques relatius a la contractaci</w:t>
      </w:r>
      <w:r w:rsidR="00B84978">
        <w:rPr>
          <w:rFonts w:ascii="Verdana" w:hAnsi="Verdana" w:cs="Arial"/>
          <w:sz w:val="20"/>
          <w:szCs w:val="20"/>
        </w:rPr>
        <w:t>ó</w:t>
      </w:r>
      <w:r>
        <w:rPr>
          <w:rFonts w:ascii="Verdana" w:hAnsi="Verdana" w:cs="Arial"/>
          <w:sz w:val="20"/>
          <w:szCs w:val="20"/>
        </w:rPr>
        <w:t xml:space="preserve"> del </w:t>
      </w:r>
      <w:r w:rsidRPr="008358B3">
        <w:rPr>
          <w:rFonts w:ascii="Verdana" w:eastAsia="Cambria" w:hAnsi="Verdana" w:cs="Arial"/>
          <w:sz w:val="20"/>
          <w:szCs w:val="20"/>
        </w:rPr>
        <w:t xml:space="preserve">subministrament, instal·lació, posada en marxa i servei postvenda  (manteniment i lloguer de software inclosos) de 56 parquímetres i 8 telèfons necessaris per a la regulació i gestió de l’estacionament a les </w:t>
      </w:r>
      <w:r>
        <w:rPr>
          <w:rFonts w:ascii="Verdana" w:eastAsia="Cambria" w:hAnsi="Verdana" w:cs="Arial"/>
          <w:sz w:val="20"/>
          <w:szCs w:val="20"/>
        </w:rPr>
        <w:t>Z</w:t>
      </w:r>
      <w:r w:rsidRPr="008358B3">
        <w:rPr>
          <w:rFonts w:ascii="Verdana" w:eastAsia="Cambria" w:hAnsi="Verdana" w:cs="Arial"/>
          <w:sz w:val="20"/>
          <w:szCs w:val="20"/>
        </w:rPr>
        <w:t xml:space="preserve">ones </w:t>
      </w:r>
      <w:r>
        <w:rPr>
          <w:rFonts w:ascii="Verdana" w:eastAsia="Cambria" w:hAnsi="Verdana" w:cs="Arial"/>
          <w:sz w:val="20"/>
          <w:szCs w:val="20"/>
        </w:rPr>
        <w:t>AIRE</w:t>
      </w:r>
      <w:r w:rsidRPr="008358B3">
        <w:rPr>
          <w:rFonts w:ascii="Verdana" w:eastAsia="Cambria" w:hAnsi="Verdana" w:cs="Arial"/>
          <w:sz w:val="20"/>
          <w:szCs w:val="20"/>
        </w:rPr>
        <w:t xml:space="preserve"> de la ciutat de </w:t>
      </w:r>
      <w:r>
        <w:rPr>
          <w:rFonts w:ascii="Verdana" w:eastAsia="Cambria" w:hAnsi="Verdana" w:cs="Arial"/>
          <w:sz w:val="20"/>
          <w:szCs w:val="20"/>
        </w:rPr>
        <w:t>L</w:t>
      </w:r>
      <w:r w:rsidRPr="008358B3">
        <w:rPr>
          <w:rFonts w:ascii="Verdana" w:eastAsia="Cambria" w:hAnsi="Verdana" w:cs="Arial"/>
          <w:sz w:val="20"/>
          <w:szCs w:val="20"/>
        </w:rPr>
        <w:t>’</w:t>
      </w:r>
      <w:r>
        <w:rPr>
          <w:rFonts w:ascii="Verdana" w:eastAsia="Cambria" w:hAnsi="Verdana" w:cs="Arial"/>
          <w:sz w:val="20"/>
          <w:szCs w:val="20"/>
        </w:rPr>
        <w:t>H</w:t>
      </w:r>
      <w:r w:rsidRPr="008358B3">
        <w:rPr>
          <w:rFonts w:ascii="Verdana" w:eastAsia="Cambria" w:hAnsi="Verdana" w:cs="Arial"/>
          <w:sz w:val="20"/>
          <w:szCs w:val="20"/>
        </w:rPr>
        <w:t>ospitalet (</w:t>
      </w:r>
      <w:r>
        <w:rPr>
          <w:rFonts w:ascii="Verdana" w:eastAsia="Cambria" w:hAnsi="Verdana" w:cs="Arial"/>
          <w:sz w:val="20"/>
          <w:szCs w:val="20"/>
        </w:rPr>
        <w:t>FASE III</w:t>
      </w:r>
      <w:r w:rsidRPr="008358B3">
        <w:rPr>
          <w:rFonts w:ascii="Verdana" w:eastAsia="Cambria" w:hAnsi="Verdana" w:cs="Arial"/>
          <w:sz w:val="20"/>
          <w:szCs w:val="20"/>
        </w:rPr>
        <w:t>)</w:t>
      </w:r>
      <w:r>
        <w:rPr>
          <w:rFonts w:ascii="Verdana" w:eastAsia="Cambria" w:hAnsi="Verdana" w:cs="Arial"/>
          <w:sz w:val="20"/>
          <w:szCs w:val="20"/>
        </w:rPr>
        <w:t>.</w:t>
      </w:r>
    </w:p>
    <w:p w14:paraId="2107E961" w14:textId="77777777" w:rsidR="00AA6203" w:rsidRPr="0035457D" w:rsidRDefault="00AA6203" w:rsidP="00AA6203">
      <w:pPr>
        <w:jc w:val="both"/>
        <w:rPr>
          <w:rFonts w:ascii="Verdana" w:hAnsi="Verdana" w:cs="Arial"/>
          <w:b/>
          <w:sz w:val="20"/>
          <w:szCs w:val="20"/>
          <w:u w:val="single"/>
        </w:rPr>
      </w:pPr>
      <w:r w:rsidRPr="0035457D">
        <w:rPr>
          <w:rFonts w:ascii="Verdana" w:eastAsia="Cambria" w:hAnsi="Verdana" w:cs="Arial"/>
          <w:b/>
          <w:sz w:val="20"/>
          <w:szCs w:val="20"/>
          <w:u w:val="single"/>
        </w:rPr>
        <w:t xml:space="preserve"> </w:t>
      </w:r>
    </w:p>
    <w:p w14:paraId="2C1AEB17" w14:textId="5BDEDA5F" w:rsidR="000A6312" w:rsidRPr="00C80A6B" w:rsidRDefault="000A6312" w:rsidP="000A6312">
      <w:pPr>
        <w:jc w:val="both"/>
        <w:rPr>
          <w:rFonts w:ascii="Verdana" w:hAnsi="Verdana" w:cs="Arial"/>
          <w:sz w:val="20"/>
          <w:szCs w:val="20"/>
        </w:rPr>
      </w:pPr>
      <w:r w:rsidRPr="00C80A6B">
        <w:rPr>
          <w:rFonts w:ascii="Verdana" w:hAnsi="Verdana" w:cs="Arial"/>
          <w:sz w:val="20"/>
          <w:szCs w:val="20"/>
        </w:rPr>
        <w:t>VIST l’informe tècnic justificatiu de la necessitat de contractació em</w:t>
      </w:r>
      <w:r>
        <w:rPr>
          <w:rFonts w:ascii="Verdana" w:hAnsi="Verdana" w:cs="Arial"/>
          <w:sz w:val="20"/>
          <w:szCs w:val="20"/>
        </w:rPr>
        <w:t>è</w:t>
      </w:r>
      <w:r w:rsidRPr="00C80A6B">
        <w:rPr>
          <w:rFonts w:ascii="Verdana" w:hAnsi="Verdana" w:cs="Arial"/>
          <w:sz w:val="20"/>
          <w:szCs w:val="20"/>
        </w:rPr>
        <w:t>s en data</w:t>
      </w:r>
      <w:r>
        <w:rPr>
          <w:rFonts w:ascii="Verdana" w:hAnsi="Verdana" w:cs="Arial"/>
          <w:sz w:val="20"/>
          <w:szCs w:val="20"/>
        </w:rPr>
        <w:t xml:space="preserve"> </w:t>
      </w:r>
      <w:r w:rsidRPr="00C80ED9">
        <w:rPr>
          <w:rFonts w:ascii="Verdana" w:hAnsi="Verdana" w:cs="Arial"/>
          <w:sz w:val="20"/>
          <w:szCs w:val="20"/>
        </w:rPr>
        <w:t>2</w:t>
      </w:r>
      <w:r>
        <w:rPr>
          <w:rFonts w:ascii="Verdana" w:hAnsi="Verdana" w:cs="Arial"/>
          <w:sz w:val="20"/>
          <w:szCs w:val="20"/>
        </w:rPr>
        <w:t>0</w:t>
      </w:r>
      <w:r w:rsidRPr="00C80ED9">
        <w:rPr>
          <w:rFonts w:ascii="Verdana" w:hAnsi="Verdana" w:cs="Arial"/>
          <w:sz w:val="20"/>
          <w:szCs w:val="20"/>
        </w:rPr>
        <w:t xml:space="preserve"> de </w:t>
      </w:r>
      <w:r>
        <w:rPr>
          <w:rFonts w:ascii="Verdana" w:hAnsi="Verdana" w:cs="Arial"/>
          <w:sz w:val="20"/>
          <w:szCs w:val="20"/>
        </w:rPr>
        <w:t xml:space="preserve">gener </w:t>
      </w:r>
      <w:r w:rsidRPr="00C80ED9">
        <w:rPr>
          <w:rFonts w:ascii="Verdana" w:hAnsi="Verdana" w:cs="Arial"/>
          <w:sz w:val="20"/>
          <w:szCs w:val="20"/>
        </w:rPr>
        <w:t>de 202</w:t>
      </w:r>
      <w:r>
        <w:rPr>
          <w:rFonts w:ascii="Verdana" w:hAnsi="Verdana" w:cs="Arial"/>
          <w:sz w:val="20"/>
          <w:szCs w:val="20"/>
        </w:rPr>
        <w:t>5</w:t>
      </w:r>
      <w:r w:rsidRPr="00C80ED9">
        <w:rPr>
          <w:rFonts w:ascii="Verdana" w:hAnsi="Verdana" w:cs="Arial"/>
          <w:sz w:val="20"/>
          <w:szCs w:val="20"/>
        </w:rPr>
        <w:t xml:space="preserve"> pel </w:t>
      </w:r>
      <w:r>
        <w:rPr>
          <w:rFonts w:ascii="Verdana" w:hAnsi="Verdana" w:cs="Arial"/>
          <w:sz w:val="20"/>
          <w:szCs w:val="20"/>
        </w:rPr>
        <w:t>Cap de Departament de Mobilitat de la Societat Municipal</w:t>
      </w:r>
      <w:r w:rsidRPr="00C80ED9">
        <w:rPr>
          <w:rFonts w:ascii="Verdana" w:hAnsi="Verdana" w:cs="Arial"/>
          <w:sz w:val="20"/>
          <w:szCs w:val="20"/>
        </w:rPr>
        <w:t xml:space="preserve"> de conformitat amb allò previst a l’article 28 i concordants de la</w:t>
      </w:r>
      <w:r w:rsidRPr="00C80ED9">
        <w:rPr>
          <w:rFonts w:ascii="Verdana" w:hAnsi="Verdana"/>
          <w:sz w:val="20"/>
          <w:szCs w:val="20"/>
        </w:rPr>
        <w:t xml:space="preserve"> Llei 9/2017 de 8 de novembre, de Contractes del Sector Públic</w:t>
      </w:r>
      <w:r w:rsidRPr="00C80ED9">
        <w:rPr>
          <w:rFonts w:ascii="Verdana" w:hAnsi="Verdana" w:cs="Arial"/>
          <w:sz w:val="20"/>
          <w:szCs w:val="20"/>
        </w:rPr>
        <w:t>.</w:t>
      </w:r>
    </w:p>
    <w:p w14:paraId="2A0E64A4" w14:textId="77777777" w:rsidR="000A6312" w:rsidRDefault="000A6312" w:rsidP="006D4236">
      <w:pPr>
        <w:jc w:val="both"/>
        <w:rPr>
          <w:rFonts w:ascii="Verdana" w:hAnsi="Verdana" w:cs="Arial"/>
          <w:sz w:val="20"/>
          <w:szCs w:val="20"/>
        </w:rPr>
      </w:pPr>
    </w:p>
    <w:p w14:paraId="4790E0BD" w14:textId="551F3A5A" w:rsidR="006D4236" w:rsidRPr="00A35A17" w:rsidRDefault="006D4236" w:rsidP="006D4236">
      <w:pPr>
        <w:jc w:val="both"/>
        <w:rPr>
          <w:rFonts w:ascii="Verdana" w:hAnsi="Verdana"/>
          <w:sz w:val="20"/>
          <w:szCs w:val="20"/>
        </w:rPr>
      </w:pPr>
      <w:r w:rsidRPr="00A35A17">
        <w:rPr>
          <w:rFonts w:ascii="Verdana" w:hAnsi="Verdana" w:cs="Arial"/>
          <w:sz w:val="20"/>
          <w:szCs w:val="20"/>
        </w:rPr>
        <w:t xml:space="preserve">VISTOS els plecs de prescripcions tècniques i de clàusules </w:t>
      </w:r>
      <w:r>
        <w:rPr>
          <w:rFonts w:ascii="Verdana" w:hAnsi="Verdana" w:cs="Arial"/>
          <w:sz w:val="20"/>
          <w:szCs w:val="20"/>
        </w:rPr>
        <w:t xml:space="preserve">administratives </w:t>
      </w:r>
      <w:r w:rsidRPr="00A35A17">
        <w:rPr>
          <w:rFonts w:ascii="Verdana" w:hAnsi="Verdana" w:cs="Arial"/>
          <w:sz w:val="20"/>
          <w:szCs w:val="20"/>
        </w:rPr>
        <w:t xml:space="preserve">contractuals </w:t>
      </w:r>
      <w:r>
        <w:rPr>
          <w:rFonts w:ascii="Verdana" w:hAnsi="Verdana" w:cs="Arial"/>
          <w:sz w:val="20"/>
          <w:szCs w:val="20"/>
        </w:rPr>
        <w:t xml:space="preserve">amb els seus annexes </w:t>
      </w:r>
      <w:r w:rsidRPr="00A35A17">
        <w:rPr>
          <w:rFonts w:ascii="Verdana" w:hAnsi="Verdana" w:cs="Arial"/>
          <w:sz w:val="20"/>
          <w:szCs w:val="20"/>
        </w:rPr>
        <w:t>d</w:t>
      </w:r>
      <w:r w:rsidR="008358B3">
        <w:rPr>
          <w:rFonts w:ascii="Verdana" w:hAnsi="Verdana" w:cs="Arial"/>
          <w:sz w:val="20"/>
          <w:szCs w:val="20"/>
        </w:rPr>
        <w:t xml:space="preserve">e gener </w:t>
      </w:r>
      <w:r w:rsidRPr="00A35A17">
        <w:rPr>
          <w:rFonts w:ascii="Verdana" w:hAnsi="Verdana" w:cs="Arial"/>
          <w:sz w:val="20"/>
          <w:szCs w:val="20"/>
        </w:rPr>
        <w:t>de 20</w:t>
      </w:r>
      <w:r>
        <w:rPr>
          <w:rFonts w:ascii="Verdana" w:hAnsi="Verdana" w:cs="Arial"/>
          <w:sz w:val="20"/>
          <w:szCs w:val="20"/>
        </w:rPr>
        <w:t>2</w:t>
      </w:r>
      <w:r w:rsidR="008358B3">
        <w:rPr>
          <w:rFonts w:ascii="Verdana" w:hAnsi="Verdana" w:cs="Arial"/>
          <w:sz w:val="20"/>
          <w:szCs w:val="20"/>
        </w:rPr>
        <w:t>5</w:t>
      </w:r>
      <w:r w:rsidRPr="00A35A17">
        <w:rPr>
          <w:rFonts w:ascii="Verdana" w:hAnsi="Verdana" w:cs="Arial"/>
          <w:sz w:val="20"/>
          <w:szCs w:val="20"/>
        </w:rPr>
        <w:t xml:space="preserve">, del contracte </w:t>
      </w:r>
      <w:r w:rsidR="008358B3">
        <w:rPr>
          <w:rFonts w:ascii="Verdana" w:hAnsi="Verdana" w:cs="Arial"/>
          <w:sz w:val="20"/>
          <w:szCs w:val="20"/>
        </w:rPr>
        <w:t xml:space="preserve">del </w:t>
      </w:r>
      <w:r w:rsidR="008358B3" w:rsidRPr="008358B3">
        <w:rPr>
          <w:rFonts w:ascii="Verdana" w:eastAsia="Cambria" w:hAnsi="Verdana" w:cs="Arial"/>
          <w:sz w:val="20"/>
          <w:szCs w:val="20"/>
        </w:rPr>
        <w:t xml:space="preserve">subministrament, instal·lació, posada en marxa i servei postvenda  (manteniment i lloguer de software inclosos) de 56 parquímetres i 8 telèfons necessaris per a la regulació i gestió de l’estacionament a les </w:t>
      </w:r>
      <w:r w:rsidR="008358B3">
        <w:rPr>
          <w:rFonts w:ascii="Verdana" w:eastAsia="Cambria" w:hAnsi="Verdana" w:cs="Arial"/>
          <w:sz w:val="20"/>
          <w:szCs w:val="20"/>
        </w:rPr>
        <w:t>Z</w:t>
      </w:r>
      <w:r w:rsidR="008358B3" w:rsidRPr="008358B3">
        <w:rPr>
          <w:rFonts w:ascii="Verdana" w:eastAsia="Cambria" w:hAnsi="Verdana" w:cs="Arial"/>
          <w:sz w:val="20"/>
          <w:szCs w:val="20"/>
        </w:rPr>
        <w:t xml:space="preserve">ones </w:t>
      </w:r>
      <w:r w:rsidR="008358B3">
        <w:rPr>
          <w:rFonts w:ascii="Verdana" w:eastAsia="Cambria" w:hAnsi="Verdana" w:cs="Arial"/>
          <w:sz w:val="20"/>
          <w:szCs w:val="20"/>
        </w:rPr>
        <w:t>AIRE</w:t>
      </w:r>
      <w:r w:rsidR="008358B3" w:rsidRPr="008358B3">
        <w:rPr>
          <w:rFonts w:ascii="Verdana" w:eastAsia="Cambria" w:hAnsi="Verdana" w:cs="Arial"/>
          <w:sz w:val="20"/>
          <w:szCs w:val="20"/>
        </w:rPr>
        <w:t xml:space="preserve"> de la ciutat de </w:t>
      </w:r>
      <w:r w:rsidR="008358B3">
        <w:rPr>
          <w:rFonts w:ascii="Verdana" w:eastAsia="Cambria" w:hAnsi="Verdana" w:cs="Arial"/>
          <w:sz w:val="20"/>
          <w:szCs w:val="20"/>
        </w:rPr>
        <w:t>L</w:t>
      </w:r>
      <w:r w:rsidR="008358B3" w:rsidRPr="008358B3">
        <w:rPr>
          <w:rFonts w:ascii="Verdana" w:eastAsia="Cambria" w:hAnsi="Verdana" w:cs="Arial"/>
          <w:sz w:val="20"/>
          <w:szCs w:val="20"/>
        </w:rPr>
        <w:t>’</w:t>
      </w:r>
      <w:r w:rsidR="008358B3">
        <w:rPr>
          <w:rFonts w:ascii="Verdana" w:eastAsia="Cambria" w:hAnsi="Verdana" w:cs="Arial"/>
          <w:sz w:val="20"/>
          <w:szCs w:val="20"/>
        </w:rPr>
        <w:t>H</w:t>
      </w:r>
      <w:r w:rsidR="008358B3" w:rsidRPr="008358B3">
        <w:rPr>
          <w:rFonts w:ascii="Verdana" w:eastAsia="Cambria" w:hAnsi="Verdana" w:cs="Arial"/>
          <w:sz w:val="20"/>
          <w:szCs w:val="20"/>
        </w:rPr>
        <w:t>ospitalet (</w:t>
      </w:r>
      <w:r w:rsidR="008358B3">
        <w:rPr>
          <w:rFonts w:ascii="Verdana" w:eastAsia="Cambria" w:hAnsi="Verdana" w:cs="Arial"/>
          <w:sz w:val="20"/>
          <w:szCs w:val="20"/>
        </w:rPr>
        <w:t>FASE III)</w:t>
      </w:r>
      <w:r w:rsidRPr="00A35A17">
        <w:rPr>
          <w:rFonts w:ascii="Verdana" w:hAnsi="Verdana" w:cs="Arial"/>
          <w:sz w:val="20"/>
          <w:szCs w:val="20"/>
        </w:rPr>
        <w:t>,</w:t>
      </w:r>
      <w:r w:rsidRPr="00A35A17">
        <w:rPr>
          <w:rFonts w:ascii="Verdana" w:hAnsi="Verdana"/>
          <w:sz w:val="20"/>
          <w:szCs w:val="20"/>
        </w:rPr>
        <w:t xml:space="preserve"> per un valor estimat del contracte de </w:t>
      </w:r>
      <w:r w:rsidR="00DE1087">
        <w:rPr>
          <w:rFonts w:ascii="Verdana" w:hAnsi="Verdana"/>
          <w:sz w:val="20"/>
          <w:szCs w:val="20"/>
        </w:rPr>
        <w:t>438</w:t>
      </w:r>
      <w:r w:rsidRPr="00A35A17">
        <w:rPr>
          <w:rFonts w:ascii="Verdana" w:hAnsi="Verdana" w:cs="Arial"/>
          <w:sz w:val="20"/>
          <w:szCs w:val="20"/>
        </w:rPr>
        <w:t>.</w:t>
      </w:r>
      <w:r w:rsidR="00DE1087">
        <w:rPr>
          <w:rFonts w:ascii="Verdana" w:hAnsi="Verdana" w:cs="Arial"/>
          <w:sz w:val="20"/>
          <w:szCs w:val="20"/>
        </w:rPr>
        <w:t>703</w:t>
      </w:r>
      <w:r w:rsidRPr="00A35A17">
        <w:rPr>
          <w:rFonts w:ascii="Verdana" w:hAnsi="Verdana" w:cs="Arial"/>
          <w:sz w:val="20"/>
          <w:szCs w:val="20"/>
        </w:rPr>
        <w:t>,8</w:t>
      </w:r>
      <w:r w:rsidR="00DE1087">
        <w:rPr>
          <w:rFonts w:ascii="Verdana" w:hAnsi="Verdana" w:cs="Arial"/>
          <w:sz w:val="20"/>
          <w:szCs w:val="20"/>
        </w:rPr>
        <w:t>1</w:t>
      </w:r>
      <w:r w:rsidRPr="00A35A17">
        <w:rPr>
          <w:rFonts w:ascii="Verdana" w:hAnsi="Verdana" w:cs="Arial"/>
          <w:sz w:val="20"/>
          <w:szCs w:val="20"/>
        </w:rPr>
        <w:t xml:space="preserve"> €</w:t>
      </w:r>
      <w:r w:rsidRPr="00A35A17">
        <w:rPr>
          <w:rFonts w:ascii="Verdana" w:hAnsi="Verdana"/>
          <w:sz w:val="20"/>
          <w:szCs w:val="20"/>
        </w:rPr>
        <w:t>, i un termini total del contracte de 12 mesos.</w:t>
      </w:r>
    </w:p>
    <w:p w14:paraId="1C0A9CD6" w14:textId="77777777" w:rsidR="006D4236" w:rsidRDefault="006D4236" w:rsidP="006D4236">
      <w:pPr>
        <w:jc w:val="both"/>
        <w:rPr>
          <w:rFonts w:cs="Arial"/>
          <w:b/>
          <w:sz w:val="22"/>
          <w:szCs w:val="22"/>
        </w:rPr>
      </w:pPr>
    </w:p>
    <w:p w14:paraId="5E2F7FFA" w14:textId="37D9EDF0" w:rsidR="006D4236" w:rsidRPr="00BF7B4C" w:rsidRDefault="006D4236" w:rsidP="006D4236">
      <w:pPr>
        <w:pStyle w:val="Sangradetextonormal"/>
        <w:spacing w:after="0"/>
        <w:ind w:left="0"/>
        <w:jc w:val="both"/>
        <w:rPr>
          <w:rFonts w:ascii="Verdana" w:hAnsi="Verdana"/>
          <w:iCs/>
          <w:sz w:val="20"/>
          <w:szCs w:val="20"/>
        </w:rPr>
      </w:pPr>
      <w:r w:rsidRPr="00BF7B4C">
        <w:rPr>
          <w:rFonts w:ascii="Verdana" w:hAnsi="Verdana" w:cs="Arial"/>
          <w:sz w:val="20"/>
          <w:szCs w:val="20"/>
        </w:rPr>
        <w:t xml:space="preserve">VIST l’informe emès pel Gerent de La Farga Gestió d’Equipaments Municipals, SA., en </w:t>
      </w:r>
      <w:r w:rsidRPr="00616E20">
        <w:rPr>
          <w:rFonts w:ascii="Verdana" w:hAnsi="Verdana" w:cs="Arial"/>
          <w:sz w:val="20"/>
          <w:szCs w:val="20"/>
        </w:rPr>
        <w:t xml:space="preserve">data </w:t>
      </w:r>
      <w:r w:rsidR="00616E20" w:rsidRPr="00616E20">
        <w:rPr>
          <w:rFonts w:ascii="Verdana" w:hAnsi="Verdana" w:cs="Arial"/>
          <w:sz w:val="20"/>
          <w:szCs w:val="20"/>
        </w:rPr>
        <w:t>20 de gener de 2025</w:t>
      </w:r>
      <w:r w:rsidRPr="00616E20">
        <w:rPr>
          <w:rFonts w:ascii="Verdana" w:hAnsi="Verdana" w:cs="Arial"/>
          <w:sz w:val="20"/>
          <w:szCs w:val="20"/>
        </w:rPr>
        <w:t xml:space="preserve">, </w:t>
      </w:r>
      <w:r w:rsidRPr="00616E20">
        <w:rPr>
          <w:rFonts w:ascii="Verdana" w:hAnsi="Verdana"/>
          <w:sz w:val="20"/>
          <w:szCs w:val="20"/>
        </w:rPr>
        <w:t xml:space="preserve">de conformitat amb l’article 116 i concordants de la Llei 9/2017 de 8 de novembre, de Contractes </w:t>
      </w:r>
      <w:r w:rsidRPr="00BF7B4C">
        <w:rPr>
          <w:rFonts w:ascii="Verdana" w:hAnsi="Verdana"/>
          <w:sz w:val="20"/>
          <w:szCs w:val="20"/>
        </w:rPr>
        <w:t>del Sector Públic</w:t>
      </w:r>
      <w:r w:rsidRPr="00BF7B4C">
        <w:rPr>
          <w:rFonts w:ascii="Verdana" w:hAnsi="Verdana"/>
          <w:iCs/>
          <w:sz w:val="20"/>
          <w:szCs w:val="20"/>
        </w:rPr>
        <w:t>.</w:t>
      </w:r>
    </w:p>
    <w:p w14:paraId="5F4D8989" w14:textId="77777777" w:rsidR="006D4236" w:rsidRDefault="006D4236" w:rsidP="006D4236">
      <w:pPr>
        <w:jc w:val="both"/>
        <w:rPr>
          <w:rFonts w:ascii="Verdana" w:hAnsi="Verdana" w:cs="Arial"/>
          <w:color w:val="FF0000"/>
          <w:sz w:val="20"/>
          <w:szCs w:val="20"/>
        </w:rPr>
      </w:pPr>
    </w:p>
    <w:p w14:paraId="3CA2464E" w14:textId="5E6C8044" w:rsidR="006D4236" w:rsidRDefault="006D4236" w:rsidP="006D4236">
      <w:pPr>
        <w:autoSpaceDE w:val="0"/>
        <w:autoSpaceDN w:val="0"/>
        <w:adjustRightInd w:val="0"/>
        <w:jc w:val="both"/>
        <w:rPr>
          <w:rFonts w:ascii="Verdana" w:hAnsi="Verdana" w:cs="Arial"/>
          <w:sz w:val="20"/>
          <w:szCs w:val="20"/>
        </w:rPr>
      </w:pPr>
      <w:r w:rsidRPr="00BF7B4C">
        <w:rPr>
          <w:rFonts w:ascii="Verdana" w:hAnsi="Verdana" w:cs="Arial"/>
          <w:sz w:val="20"/>
          <w:szCs w:val="20"/>
        </w:rPr>
        <w:t xml:space="preserve">VIST l’informe jurídic emès </w:t>
      </w:r>
      <w:r w:rsidRPr="00616E20">
        <w:rPr>
          <w:rFonts w:ascii="Verdana" w:hAnsi="Verdana" w:cs="Arial"/>
          <w:sz w:val="20"/>
          <w:szCs w:val="20"/>
        </w:rPr>
        <w:t>en data</w:t>
      </w:r>
      <w:r w:rsidR="00616E20" w:rsidRPr="00616E20">
        <w:rPr>
          <w:rFonts w:ascii="Verdana" w:hAnsi="Verdana" w:cs="Arial"/>
          <w:sz w:val="20"/>
          <w:szCs w:val="20"/>
        </w:rPr>
        <w:t xml:space="preserve"> 21 de gener de 2025</w:t>
      </w:r>
      <w:r w:rsidRPr="00616E20">
        <w:rPr>
          <w:rFonts w:ascii="Verdana" w:hAnsi="Verdana" w:cs="Arial"/>
          <w:sz w:val="20"/>
          <w:szCs w:val="20"/>
        </w:rPr>
        <w:t xml:space="preserve"> relatiu </w:t>
      </w:r>
      <w:r w:rsidRPr="000522A7">
        <w:rPr>
          <w:rFonts w:ascii="Verdana" w:hAnsi="Verdana" w:cs="Arial"/>
          <w:sz w:val="20"/>
          <w:szCs w:val="20"/>
        </w:rPr>
        <w:t xml:space="preserve">a </w:t>
      </w:r>
      <w:r w:rsidRPr="00345F42">
        <w:rPr>
          <w:rFonts w:ascii="Verdana" w:hAnsi="Verdana" w:cs="Arial"/>
          <w:sz w:val="20"/>
          <w:szCs w:val="20"/>
        </w:rPr>
        <w:t>l’aplicació del procediment</w:t>
      </w:r>
      <w:r>
        <w:rPr>
          <w:rFonts w:ascii="Verdana" w:hAnsi="Verdana" w:cs="Arial"/>
          <w:sz w:val="20"/>
          <w:szCs w:val="20"/>
        </w:rPr>
        <w:t xml:space="preserve"> obert i harmonitzat</w:t>
      </w:r>
      <w:r w:rsidRPr="00345F42">
        <w:rPr>
          <w:rFonts w:ascii="Verdana" w:hAnsi="Verdana" w:cs="Arial"/>
          <w:sz w:val="20"/>
          <w:szCs w:val="20"/>
        </w:rPr>
        <w:t>.</w:t>
      </w:r>
    </w:p>
    <w:p w14:paraId="386FE9A4" w14:textId="77777777" w:rsidR="006D4236" w:rsidRDefault="006D4236" w:rsidP="006D4236">
      <w:pPr>
        <w:pStyle w:val="Sangradetextonormal"/>
        <w:spacing w:after="0"/>
        <w:ind w:left="0"/>
        <w:jc w:val="both"/>
        <w:rPr>
          <w:rFonts w:ascii="Verdana" w:hAnsi="Verdana"/>
          <w:sz w:val="20"/>
          <w:szCs w:val="20"/>
        </w:rPr>
      </w:pPr>
    </w:p>
    <w:p w14:paraId="3863011C" w14:textId="77777777" w:rsidR="006D4236" w:rsidRDefault="006D4236" w:rsidP="006D4236">
      <w:pPr>
        <w:pStyle w:val="Sangradetextonormal"/>
        <w:spacing w:after="0"/>
        <w:ind w:left="0"/>
        <w:jc w:val="both"/>
        <w:rPr>
          <w:rFonts w:ascii="Verdana" w:hAnsi="Verdana"/>
          <w:sz w:val="20"/>
          <w:szCs w:val="20"/>
        </w:rPr>
      </w:pPr>
      <w:r w:rsidRPr="00133C3B">
        <w:rPr>
          <w:rFonts w:ascii="Verdana" w:hAnsi="Verdana"/>
          <w:sz w:val="20"/>
          <w:szCs w:val="20"/>
        </w:rPr>
        <w:t>ATÈS que de conformitat amb els articles 100, 101 i concordants de la Llei 9/2017 de 8 de novembre, de Contractes del Sector Públic, es determina la forma de fixar el càlcul del valor estimat dels contractes.</w:t>
      </w:r>
    </w:p>
    <w:p w14:paraId="492E626B" w14:textId="77777777" w:rsidR="006D4236" w:rsidRDefault="006D4236" w:rsidP="006D4236">
      <w:pPr>
        <w:pStyle w:val="Sangradetextonormal"/>
        <w:spacing w:after="0"/>
        <w:ind w:left="0"/>
        <w:jc w:val="both"/>
        <w:rPr>
          <w:rFonts w:ascii="Verdana" w:hAnsi="Verdana"/>
          <w:sz w:val="20"/>
          <w:szCs w:val="20"/>
        </w:rPr>
      </w:pPr>
    </w:p>
    <w:p w14:paraId="13827525" w14:textId="77777777" w:rsidR="006D4236" w:rsidRDefault="006D4236" w:rsidP="006D4236">
      <w:pPr>
        <w:pStyle w:val="Sangradetextonormal"/>
        <w:spacing w:after="0"/>
        <w:ind w:left="0"/>
        <w:jc w:val="both"/>
        <w:rPr>
          <w:rFonts w:ascii="Verdana" w:hAnsi="Verdana"/>
          <w:sz w:val="20"/>
          <w:szCs w:val="20"/>
        </w:rPr>
      </w:pPr>
      <w:r>
        <w:rPr>
          <w:rFonts w:ascii="Verdana" w:hAnsi="Verdana"/>
          <w:sz w:val="20"/>
          <w:szCs w:val="20"/>
        </w:rPr>
        <w:t xml:space="preserve">ATÈS que de conformitat l’article 156 i concordants de </w:t>
      </w:r>
      <w:r w:rsidRPr="00765B41">
        <w:rPr>
          <w:rFonts w:ascii="Verdana" w:hAnsi="Verdana"/>
          <w:sz w:val="20"/>
          <w:szCs w:val="20"/>
        </w:rPr>
        <w:t>la Llei 9/2017 de 8 de novembre, de Contractes del Sector Públic</w:t>
      </w:r>
      <w:r>
        <w:rPr>
          <w:rFonts w:ascii="Verdana" w:hAnsi="Verdana"/>
          <w:sz w:val="20"/>
          <w:szCs w:val="20"/>
        </w:rPr>
        <w:t xml:space="preserve"> estableix el procediment obert harmonitzat.</w:t>
      </w:r>
    </w:p>
    <w:p w14:paraId="0ED4D0DB" w14:textId="77777777" w:rsidR="006D4236" w:rsidRDefault="006D4236" w:rsidP="006D4236">
      <w:pPr>
        <w:pStyle w:val="Sangradetextonormal"/>
        <w:spacing w:after="0"/>
        <w:ind w:left="0"/>
        <w:jc w:val="both"/>
        <w:rPr>
          <w:rFonts w:ascii="Verdana" w:hAnsi="Verdana"/>
          <w:sz w:val="20"/>
          <w:szCs w:val="20"/>
        </w:rPr>
      </w:pPr>
    </w:p>
    <w:p w14:paraId="155D0ED1" w14:textId="77777777" w:rsidR="006D4236" w:rsidRPr="00BF7B4C" w:rsidRDefault="006D4236" w:rsidP="006D4236">
      <w:pPr>
        <w:pStyle w:val="Sangradetextonormal"/>
        <w:spacing w:after="0"/>
        <w:ind w:left="0"/>
        <w:jc w:val="both"/>
        <w:rPr>
          <w:rFonts w:ascii="Verdana" w:hAnsi="Verdana"/>
          <w:sz w:val="20"/>
          <w:szCs w:val="20"/>
        </w:rPr>
      </w:pPr>
      <w:r w:rsidRPr="00BF7B4C">
        <w:rPr>
          <w:rFonts w:ascii="Verdana" w:hAnsi="Verdana"/>
          <w:sz w:val="20"/>
          <w:szCs w:val="20"/>
        </w:rPr>
        <w:t>ATÈS els articles 1</w:t>
      </w:r>
      <w:r>
        <w:rPr>
          <w:rFonts w:ascii="Verdana" w:hAnsi="Verdana"/>
          <w:sz w:val="20"/>
          <w:szCs w:val="20"/>
        </w:rPr>
        <w:t>6</w:t>
      </w:r>
      <w:r w:rsidRPr="00BF7B4C">
        <w:rPr>
          <w:rFonts w:ascii="Verdana" w:hAnsi="Verdana"/>
          <w:sz w:val="20"/>
          <w:szCs w:val="20"/>
        </w:rPr>
        <w:t xml:space="preserve"> i concordants de la Llei 9/2017 de 8 de novembre, de Contractes del Sector Públic en relació a l’adjudicació del contracte </w:t>
      </w:r>
      <w:r w:rsidRPr="00A35A17">
        <w:rPr>
          <w:rFonts w:ascii="Verdana" w:hAnsi="Verdana" w:cs="Arial"/>
          <w:sz w:val="20"/>
          <w:szCs w:val="20"/>
        </w:rPr>
        <w:t>de</w:t>
      </w:r>
      <w:r w:rsidRPr="00A35A17">
        <w:rPr>
          <w:rFonts w:ascii="Verdana" w:eastAsia="Cambria" w:hAnsi="Verdana" w:cs="Arial"/>
          <w:sz w:val="20"/>
          <w:szCs w:val="20"/>
        </w:rPr>
        <w:t xml:space="preserve"> </w:t>
      </w:r>
      <w:r w:rsidR="00DE1087" w:rsidRPr="008358B3">
        <w:rPr>
          <w:rFonts w:ascii="Verdana" w:eastAsia="Cambria" w:hAnsi="Verdana" w:cs="Arial"/>
          <w:sz w:val="20"/>
          <w:szCs w:val="20"/>
        </w:rPr>
        <w:t xml:space="preserve">subministrament, instal·lació, posada en marxa i servei postvenda  (manteniment i lloguer de software inclosos) de 56 parquímetres i 8 telèfons necessaris per a la regulació i gestió de l’estacionament a les </w:t>
      </w:r>
      <w:r w:rsidR="00DE1087">
        <w:rPr>
          <w:rFonts w:ascii="Verdana" w:eastAsia="Cambria" w:hAnsi="Verdana" w:cs="Arial"/>
          <w:sz w:val="20"/>
          <w:szCs w:val="20"/>
        </w:rPr>
        <w:t>Z</w:t>
      </w:r>
      <w:r w:rsidR="00DE1087" w:rsidRPr="008358B3">
        <w:rPr>
          <w:rFonts w:ascii="Verdana" w:eastAsia="Cambria" w:hAnsi="Verdana" w:cs="Arial"/>
          <w:sz w:val="20"/>
          <w:szCs w:val="20"/>
        </w:rPr>
        <w:t xml:space="preserve">ones </w:t>
      </w:r>
      <w:r w:rsidR="00DE1087">
        <w:rPr>
          <w:rFonts w:ascii="Verdana" w:eastAsia="Cambria" w:hAnsi="Verdana" w:cs="Arial"/>
          <w:sz w:val="20"/>
          <w:szCs w:val="20"/>
        </w:rPr>
        <w:t>AIRE</w:t>
      </w:r>
      <w:r w:rsidR="00DE1087" w:rsidRPr="008358B3">
        <w:rPr>
          <w:rFonts w:ascii="Verdana" w:eastAsia="Cambria" w:hAnsi="Verdana" w:cs="Arial"/>
          <w:sz w:val="20"/>
          <w:szCs w:val="20"/>
        </w:rPr>
        <w:t xml:space="preserve"> de la ciutat de </w:t>
      </w:r>
      <w:r w:rsidR="00DE1087">
        <w:rPr>
          <w:rFonts w:ascii="Verdana" w:eastAsia="Cambria" w:hAnsi="Verdana" w:cs="Arial"/>
          <w:sz w:val="20"/>
          <w:szCs w:val="20"/>
        </w:rPr>
        <w:t>L</w:t>
      </w:r>
      <w:r w:rsidR="00DE1087" w:rsidRPr="008358B3">
        <w:rPr>
          <w:rFonts w:ascii="Verdana" w:eastAsia="Cambria" w:hAnsi="Verdana" w:cs="Arial"/>
          <w:sz w:val="20"/>
          <w:szCs w:val="20"/>
        </w:rPr>
        <w:t>’</w:t>
      </w:r>
      <w:r w:rsidR="00DE1087">
        <w:rPr>
          <w:rFonts w:ascii="Verdana" w:eastAsia="Cambria" w:hAnsi="Verdana" w:cs="Arial"/>
          <w:sz w:val="20"/>
          <w:szCs w:val="20"/>
        </w:rPr>
        <w:t>H</w:t>
      </w:r>
      <w:r w:rsidR="00DE1087" w:rsidRPr="008358B3">
        <w:rPr>
          <w:rFonts w:ascii="Verdana" w:eastAsia="Cambria" w:hAnsi="Verdana" w:cs="Arial"/>
          <w:sz w:val="20"/>
          <w:szCs w:val="20"/>
        </w:rPr>
        <w:t>ospitalet (</w:t>
      </w:r>
      <w:r w:rsidR="00DE1087">
        <w:rPr>
          <w:rFonts w:ascii="Verdana" w:eastAsia="Cambria" w:hAnsi="Verdana" w:cs="Arial"/>
          <w:sz w:val="20"/>
          <w:szCs w:val="20"/>
        </w:rPr>
        <w:t>FASE III)</w:t>
      </w:r>
      <w:r w:rsidRPr="00BF7B4C">
        <w:rPr>
          <w:rFonts w:ascii="Verdana" w:hAnsi="Verdana" w:cs="Arial"/>
          <w:sz w:val="20"/>
          <w:szCs w:val="20"/>
        </w:rPr>
        <w:t>.</w:t>
      </w:r>
      <w:r w:rsidRPr="00BF7B4C">
        <w:rPr>
          <w:rFonts w:ascii="Verdana" w:hAnsi="Verdana"/>
          <w:sz w:val="20"/>
          <w:szCs w:val="20"/>
        </w:rPr>
        <w:t xml:space="preserve"> </w:t>
      </w:r>
    </w:p>
    <w:p w14:paraId="2E0E36AD" w14:textId="77777777" w:rsidR="006D4236" w:rsidRPr="007E1F1D" w:rsidRDefault="006D4236" w:rsidP="006D4236">
      <w:pPr>
        <w:pStyle w:val="Sangradetextonormal"/>
        <w:spacing w:after="0"/>
        <w:ind w:left="0"/>
        <w:jc w:val="both"/>
        <w:rPr>
          <w:rFonts w:ascii="Verdana" w:hAnsi="Verdana"/>
          <w:sz w:val="20"/>
          <w:szCs w:val="20"/>
        </w:rPr>
      </w:pPr>
    </w:p>
    <w:p w14:paraId="72546103" w14:textId="77777777" w:rsidR="006D4236" w:rsidRDefault="006D4236" w:rsidP="006D4236">
      <w:pPr>
        <w:pStyle w:val="Sangradetextonormal"/>
        <w:spacing w:after="0"/>
        <w:ind w:left="0"/>
        <w:jc w:val="both"/>
        <w:rPr>
          <w:rFonts w:ascii="Verdana" w:hAnsi="Verdana"/>
          <w:sz w:val="20"/>
          <w:szCs w:val="20"/>
        </w:rPr>
      </w:pPr>
      <w:r w:rsidRPr="007E1F1D">
        <w:rPr>
          <w:rFonts w:ascii="Verdana" w:hAnsi="Verdana"/>
          <w:sz w:val="20"/>
          <w:szCs w:val="20"/>
        </w:rPr>
        <w:t>ATÈS que l’article 61,2 i concordants de la Llei 9/2017 de 8 de novembre, de Contractes del Sector Públic, preveu que els òrgans de contractació podran delegar facultats en matèria de contractació.</w:t>
      </w:r>
    </w:p>
    <w:p w14:paraId="2A1AABF3" w14:textId="77777777" w:rsidR="006D4236" w:rsidRDefault="006D4236" w:rsidP="006D4236">
      <w:pPr>
        <w:pStyle w:val="Sangradetextonormal"/>
        <w:spacing w:after="0"/>
        <w:ind w:left="0"/>
        <w:jc w:val="both"/>
        <w:rPr>
          <w:rFonts w:ascii="Verdana" w:hAnsi="Verdana"/>
          <w:sz w:val="20"/>
          <w:szCs w:val="20"/>
        </w:rPr>
      </w:pPr>
    </w:p>
    <w:p w14:paraId="5C43467E" w14:textId="77777777" w:rsidR="006D4236" w:rsidRPr="001F53C2" w:rsidRDefault="006D4236" w:rsidP="006D4236">
      <w:pPr>
        <w:jc w:val="both"/>
        <w:rPr>
          <w:rFonts w:ascii="Verdana" w:hAnsi="Verdana"/>
          <w:sz w:val="20"/>
          <w:szCs w:val="20"/>
        </w:rPr>
      </w:pPr>
      <w:r w:rsidRPr="00953242">
        <w:rPr>
          <w:rFonts w:ascii="Verdana" w:hAnsi="Verdana" w:cs="Arial"/>
          <w:bCs/>
          <w:sz w:val="20"/>
          <w:szCs w:val="20"/>
        </w:rPr>
        <w:t>VIST</w:t>
      </w:r>
      <w:r w:rsidRPr="00953242">
        <w:rPr>
          <w:rFonts w:ascii="Verdana" w:hAnsi="Verdana"/>
          <w:sz w:val="20"/>
          <w:szCs w:val="20"/>
        </w:rPr>
        <w:t xml:space="preserve"> l’article 21 VII, XXI en relació amb l’article </w:t>
      </w:r>
      <w:smartTag w:uri="urn:schemas-microsoft-com:office:smarttags" w:element="metricconverter">
        <w:smartTagPr>
          <w:attr w:name="ProductID" w:val="29 C"/>
        </w:smartTagPr>
        <w:r w:rsidRPr="00953242">
          <w:rPr>
            <w:rFonts w:ascii="Verdana" w:hAnsi="Verdana"/>
            <w:sz w:val="20"/>
            <w:szCs w:val="20"/>
          </w:rPr>
          <w:t>29 C</w:t>
        </w:r>
      </w:smartTag>
      <w:r w:rsidRPr="00953242">
        <w:rPr>
          <w:rFonts w:ascii="Verdana" w:hAnsi="Verdana"/>
          <w:sz w:val="20"/>
          <w:szCs w:val="20"/>
        </w:rPr>
        <w:t xml:space="preserve"> i L dels Estatuts Socials de la Societat en relació amb l’article 249 i concordants de la Llei de Societats de Capital, relatius a les facultats d’aquest </w:t>
      </w:r>
      <w:r>
        <w:rPr>
          <w:rFonts w:ascii="Verdana" w:hAnsi="Verdana"/>
          <w:sz w:val="20"/>
          <w:szCs w:val="20"/>
        </w:rPr>
        <w:t>C</w:t>
      </w:r>
      <w:r w:rsidRPr="00953242">
        <w:rPr>
          <w:rFonts w:ascii="Verdana" w:hAnsi="Verdana"/>
          <w:sz w:val="20"/>
          <w:szCs w:val="20"/>
        </w:rPr>
        <w:t>onsell d’administració.</w:t>
      </w:r>
    </w:p>
    <w:p w14:paraId="1BF438FA" w14:textId="77777777" w:rsidR="006D4236" w:rsidRPr="001F53C2" w:rsidRDefault="006D4236" w:rsidP="006D4236">
      <w:pPr>
        <w:jc w:val="both"/>
        <w:rPr>
          <w:rFonts w:ascii="Verdana" w:hAnsi="Verdana"/>
          <w:sz w:val="20"/>
          <w:szCs w:val="20"/>
        </w:rPr>
      </w:pPr>
    </w:p>
    <w:p w14:paraId="033A8333" w14:textId="77777777" w:rsidR="006D4236" w:rsidRDefault="006D4236" w:rsidP="006D4236">
      <w:pPr>
        <w:jc w:val="both"/>
        <w:rPr>
          <w:rFonts w:ascii="Verdana" w:hAnsi="Verdana"/>
          <w:sz w:val="20"/>
          <w:szCs w:val="20"/>
        </w:rPr>
      </w:pPr>
      <w:r w:rsidRPr="001F53C2">
        <w:rPr>
          <w:rFonts w:ascii="Verdana" w:hAnsi="Verdana"/>
          <w:sz w:val="20"/>
          <w:szCs w:val="20"/>
        </w:rPr>
        <w:t xml:space="preserve">En ús de les facultats que em confereix l’article 22 dels Estatuts Reguladors de </w:t>
      </w:r>
      <w:smartTag w:uri="urn:schemas-microsoft-com:office:smarttags" w:element="PersonName">
        <w:smartTagPr>
          <w:attr w:name="ProductID" w:val="LA SOCIETAT"/>
        </w:smartTagPr>
        <w:r w:rsidRPr="001F53C2">
          <w:rPr>
            <w:rFonts w:ascii="Verdana" w:hAnsi="Verdana"/>
            <w:sz w:val="20"/>
            <w:szCs w:val="20"/>
          </w:rPr>
          <w:t>la Societat</w:t>
        </w:r>
      </w:smartTag>
      <w:r w:rsidRPr="001F53C2">
        <w:rPr>
          <w:rFonts w:ascii="Verdana" w:hAnsi="Verdana"/>
          <w:sz w:val="20"/>
          <w:szCs w:val="20"/>
        </w:rPr>
        <w:t>, PROPOSO AL CONSELL D’ADMINISTRACIÓ L’ADOPCIÓ DE L’ACORD SEGÜENT:</w:t>
      </w:r>
    </w:p>
    <w:p w14:paraId="76C7EDBA" w14:textId="77777777" w:rsidR="006D4236" w:rsidRPr="001F53C2" w:rsidRDefault="006D4236" w:rsidP="006D4236">
      <w:pPr>
        <w:jc w:val="both"/>
        <w:rPr>
          <w:rFonts w:ascii="Verdana" w:hAnsi="Verdana"/>
          <w:sz w:val="20"/>
          <w:szCs w:val="20"/>
        </w:rPr>
      </w:pPr>
    </w:p>
    <w:p w14:paraId="2C47D6FE" w14:textId="77777777" w:rsidR="00B1340B" w:rsidRPr="00A35A17" w:rsidRDefault="006D4236" w:rsidP="00B1340B">
      <w:pPr>
        <w:jc w:val="both"/>
        <w:rPr>
          <w:rFonts w:ascii="Verdana" w:hAnsi="Verdana"/>
          <w:sz w:val="20"/>
          <w:szCs w:val="20"/>
        </w:rPr>
      </w:pPr>
      <w:r w:rsidRPr="001F53C2">
        <w:rPr>
          <w:rFonts w:ascii="Verdana" w:hAnsi="Verdana" w:cs="Arial"/>
          <w:b/>
          <w:color w:val="000000"/>
          <w:sz w:val="20"/>
          <w:szCs w:val="20"/>
        </w:rPr>
        <w:t xml:space="preserve">PRIMER.- APROVAR </w:t>
      </w:r>
      <w:r>
        <w:rPr>
          <w:rFonts w:ascii="Verdana" w:hAnsi="Verdana" w:cs="Arial"/>
          <w:sz w:val="20"/>
          <w:szCs w:val="20"/>
        </w:rPr>
        <w:t xml:space="preserve">els </w:t>
      </w:r>
      <w:r w:rsidRPr="00A35A17">
        <w:rPr>
          <w:rFonts w:ascii="Verdana" w:hAnsi="Verdana" w:cs="Arial"/>
          <w:sz w:val="20"/>
          <w:szCs w:val="20"/>
        </w:rPr>
        <w:t xml:space="preserve">plecs de prescripcions tècniques i </w:t>
      </w:r>
      <w:r w:rsidR="00B1340B" w:rsidRPr="00A35A17">
        <w:rPr>
          <w:rFonts w:ascii="Verdana" w:hAnsi="Verdana" w:cs="Arial"/>
          <w:sz w:val="20"/>
          <w:szCs w:val="20"/>
        </w:rPr>
        <w:t xml:space="preserve">de clàusules </w:t>
      </w:r>
      <w:r w:rsidR="00B1340B">
        <w:rPr>
          <w:rFonts w:ascii="Verdana" w:hAnsi="Verdana" w:cs="Arial"/>
          <w:sz w:val="20"/>
          <w:szCs w:val="20"/>
        </w:rPr>
        <w:t xml:space="preserve">administratives </w:t>
      </w:r>
      <w:r w:rsidR="00B1340B" w:rsidRPr="00A35A17">
        <w:rPr>
          <w:rFonts w:ascii="Verdana" w:hAnsi="Verdana" w:cs="Arial"/>
          <w:sz w:val="20"/>
          <w:szCs w:val="20"/>
        </w:rPr>
        <w:t xml:space="preserve">contractuals </w:t>
      </w:r>
      <w:r w:rsidR="00B1340B">
        <w:rPr>
          <w:rFonts w:ascii="Verdana" w:hAnsi="Verdana" w:cs="Arial"/>
          <w:sz w:val="20"/>
          <w:szCs w:val="20"/>
        </w:rPr>
        <w:t xml:space="preserve">amb els seus annexes </w:t>
      </w:r>
      <w:r w:rsidR="00B1340B" w:rsidRPr="00A35A17">
        <w:rPr>
          <w:rFonts w:ascii="Verdana" w:hAnsi="Verdana" w:cs="Arial"/>
          <w:sz w:val="20"/>
          <w:szCs w:val="20"/>
        </w:rPr>
        <w:t>d</w:t>
      </w:r>
      <w:r w:rsidR="00B1340B">
        <w:rPr>
          <w:rFonts w:ascii="Verdana" w:hAnsi="Verdana" w:cs="Arial"/>
          <w:sz w:val="20"/>
          <w:szCs w:val="20"/>
        </w:rPr>
        <w:t xml:space="preserve">e gener </w:t>
      </w:r>
      <w:r w:rsidR="00B1340B" w:rsidRPr="00A35A17">
        <w:rPr>
          <w:rFonts w:ascii="Verdana" w:hAnsi="Verdana" w:cs="Arial"/>
          <w:sz w:val="20"/>
          <w:szCs w:val="20"/>
        </w:rPr>
        <w:t>de 20</w:t>
      </w:r>
      <w:r w:rsidR="00B1340B">
        <w:rPr>
          <w:rFonts w:ascii="Verdana" w:hAnsi="Verdana" w:cs="Arial"/>
          <w:sz w:val="20"/>
          <w:szCs w:val="20"/>
        </w:rPr>
        <w:t>25</w:t>
      </w:r>
      <w:r w:rsidR="00B1340B" w:rsidRPr="00A35A17">
        <w:rPr>
          <w:rFonts w:ascii="Verdana" w:hAnsi="Verdana" w:cs="Arial"/>
          <w:sz w:val="20"/>
          <w:szCs w:val="20"/>
        </w:rPr>
        <w:t xml:space="preserve">, del contracte </w:t>
      </w:r>
      <w:r w:rsidR="00B1340B">
        <w:rPr>
          <w:rFonts w:ascii="Verdana" w:hAnsi="Verdana" w:cs="Arial"/>
          <w:sz w:val="20"/>
          <w:szCs w:val="20"/>
        </w:rPr>
        <w:t xml:space="preserve">del </w:t>
      </w:r>
      <w:r w:rsidR="00B1340B" w:rsidRPr="008358B3">
        <w:rPr>
          <w:rFonts w:ascii="Verdana" w:eastAsia="Cambria" w:hAnsi="Verdana" w:cs="Arial"/>
          <w:sz w:val="20"/>
          <w:szCs w:val="20"/>
        </w:rPr>
        <w:t xml:space="preserve">subministrament, instal·lació, posada en marxa i servei postvenda  (manteniment i lloguer de software inclosos) de 56 parquímetres i 8 telèfons necessaris per a la regulació i gestió de l’estacionament a les </w:t>
      </w:r>
      <w:r w:rsidR="00B1340B">
        <w:rPr>
          <w:rFonts w:ascii="Verdana" w:eastAsia="Cambria" w:hAnsi="Verdana" w:cs="Arial"/>
          <w:sz w:val="20"/>
          <w:szCs w:val="20"/>
        </w:rPr>
        <w:t>Z</w:t>
      </w:r>
      <w:r w:rsidR="00B1340B" w:rsidRPr="008358B3">
        <w:rPr>
          <w:rFonts w:ascii="Verdana" w:eastAsia="Cambria" w:hAnsi="Verdana" w:cs="Arial"/>
          <w:sz w:val="20"/>
          <w:szCs w:val="20"/>
        </w:rPr>
        <w:t xml:space="preserve">ones </w:t>
      </w:r>
      <w:r w:rsidR="00B1340B">
        <w:rPr>
          <w:rFonts w:ascii="Verdana" w:eastAsia="Cambria" w:hAnsi="Verdana" w:cs="Arial"/>
          <w:sz w:val="20"/>
          <w:szCs w:val="20"/>
        </w:rPr>
        <w:t>AIRE</w:t>
      </w:r>
      <w:r w:rsidR="00B1340B" w:rsidRPr="008358B3">
        <w:rPr>
          <w:rFonts w:ascii="Verdana" w:eastAsia="Cambria" w:hAnsi="Verdana" w:cs="Arial"/>
          <w:sz w:val="20"/>
          <w:szCs w:val="20"/>
        </w:rPr>
        <w:t xml:space="preserve"> de la ciutat de </w:t>
      </w:r>
      <w:r w:rsidR="00B1340B">
        <w:rPr>
          <w:rFonts w:ascii="Verdana" w:eastAsia="Cambria" w:hAnsi="Verdana" w:cs="Arial"/>
          <w:sz w:val="20"/>
          <w:szCs w:val="20"/>
        </w:rPr>
        <w:t>L</w:t>
      </w:r>
      <w:r w:rsidR="00B1340B" w:rsidRPr="008358B3">
        <w:rPr>
          <w:rFonts w:ascii="Verdana" w:eastAsia="Cambria" w:hAnsi="Verdana" w:cs="Arial"/>
          <w:sz w:val="20"/>
          <w:szCs w:val="20"/>
        </w:rPr>
        <w:t>’</w:t>
      </w:r>
      <w:r w:rsidR="00B1340B">
        <w:rPr>
          <w:rFonts w:ascii="Verdana" w:eastAsia="Cambria" w:hAnsi="Verdana" w:cs="Arial"/>
          <w:sz w:val="20"/>
          <w:szCs w:val="20"/>
        </w:rPr>
        <w:t>H</w:t>
      </w:r>
      <w:r w:rsidR="00B1340B" w:rsidRPr="008358B3">
        <w:rPr>
          <w:rFonts w:ascii="Verdana" w:eastAsia="Cambria" w:hAnsi="Verdana" w:cs="Arial"/>
          <w:sz w:val="20"/>
          <w:szCs w:val="20"/>
        </w:rPr>
        <w:t>ospitalet (</w:t>
      </w:r>
      <w:r w:rsidR="00B1340B">
        <w:rPr>
          <w:rFonts w:ascii="Verdana" w:eastAsia="Cambria" w:hAnsi="Verdana" w:cs="Arial"/>
          <w:sz w:val="20"/>
          <w:szCs w:val="20"/>
        </w:rPr>
        <w:t>FASE III)</w:t>
      </w:r>
      <w:r w:rsidR="00B1340B" w:rsidRPr="00A35A17">
        <w:rPr>
          <w:rFonts w:ascii="Verdana" w:hAnsi="Verdana" w:cs="Arial"/>
          <w:sz w:val="20"/>
          <w:szCs w:val="20"/>
        </w:rPr>
        <w:t>,</w:t>
      </w:r>
      <w:r w:rsidR="00B1340B" w:rsidRPr="00A35A17">
        <w:rPr>
          <w:rFonts w:ascii="Verdana" w:hAnsi="Verdana"/>
          <w:sz w:val="20"/>
          <w:szCs w:val="20"/>
        </w:rPr>
        <w:t xml:space="preserve"> per un valor estimat del contracte de </w:t>
      </w:r>
      <w:r w:rsidR="00B1340B">
        <w:rPr>
          <w:rFonts w:ascii="Verdana" w:hAnsi="Verdana"/>
          <w:sz w:val="20"/>
          <w:szCs w:val="20"/>
        </w:rPr>
        <w:t>438</w:t>
      </w:r>
      <w:r w:rsidR="00B1340B" w:rsidRPr="00A35A17">
        <w:rPr>
          <w:rFonts w:ascii="Verdana" w:hAnsi="Verdana" w:cs="Arial"/>
          <w:sz w:val="20"/>
          <w:szCs w:val="20"/>
        </w:rPr>
        <w:t>.</w:t>
      </w:r>
      <w:r w:rsidR="00B1340B">
        <w:rPr>
          <w:rFonts w:ascii="Verdana" w:hAnsi="Verdana" w:cs="Arial"/>
          <w:sz w:val="20"/>
          <w:szCs w:val="20"/>
        </w:rPr>
        <w:t>703</w:t>
      </w:r>
      <w:r w:rsidR="00B1340B" w:rsidRPr="00A35A17">
        <w:rPr>
          <w:rFonts w:ascii="Verdana" w:hAnsi="Verdana" w:cs="Arial"/>
          <w:sz w:val="20"/>
          <w:szCs w:val="20"/>
        </w:rPr>
        <w:t>,8</w:t>
      </w:r>
      <w:r w:rsidR="00B1340B">
        <w:rPr>
          <w:rFonts w:ascii="Verdana" w:hAnsi="Verdana" w:cs="Arial"/>
          <w:sz w:val="20"/>
          <w:szCs w:val="20"/>
        </w:rPr>
        <w:t>1</w:t>
      </w:r>
      <w:r w:rsidR="00B1340B" w:rsidRPr="00A35A17">
        <w:rPr>
          <w:rFonts w:ascii="Verdana" w:hAnsi="Verdana" w:cs="Arial"/>
          <w:sz w:val="20"/>
          <w:szCs w:val="20"/>
        </w:rPr>
        <w:t xml:space="preserve"> €</w:t>
      </w:r>
      <w:r w:rsidR="00B1340B" w:rsidRPr="00A35A17">
        <w:rPr>
          <w:rFonts w:ascii="Verdana" w:hAnsi="Verdana"/>
          <w:sz w:val="20"/>
          <w:szCs w:val="20"/>
        </w:rPr>
        <w:t>, i un termini total del contracte de 12 mesos.</w:t>
      </w:r>
    </w:p>
    <w:p w14:paraId="38550086" w14:textId="77777777" w:rsidR="006D4236" w:rsidRDefault="006D4236" w:rsidP="006D4236">
      <w:pPr>
        <w:pStyle w:val="Sangradetextonormal"/>
        <w:spacing w:after="0"/>
        <w:ind w:left="0"/>
        <w:jc w:val="both"/>
        <w:rPr>
          <w:rFonts w:ascii="Verdana" w:hAnsi="Verdana" w:cs="Arial"/>
          <w:b/>
          <w:color w:val="000000"/>
          <w:sz w:val="20"/>
          <w:szCs w:val="20"/>
        </w:rPr>
      </w:pPr>
    </w:p>
    <w:p w14:paraId="3001D38C" w14:textId="77777777" w:rsidR="006D4236" w:rsidRPr="00680D38" w:rsidRDefault="006D4236" w:rsidP="006D4236">
      <w:pPr>
        <w:pStyle w:val="Sangradetextonormal"/>
        <w:spacing w:after="0"/>
        <w:ind w:left="0"/>
        <w:jc w:val="both"/>
        <w:rPr>
          <w:rFonts w:ascii="Verdana" w:hAnsi="Verdana"/>
          <w:iCs/>
          <w:sz w:val="20"/>
          <w:szCs w:val="20"/>
        </w:rPr>
      </w:pPr>
      <w:r w:rsidRPr="00BF7B4C">
        <w:rPr>
          <w:rFonts w:ascii="Verdana" w:hAnsi="Verdana" w:cs="Arial"/>
          <w:b/>
          <w:sz w:val="20"/>
          <w:szCs w:val="20"/>
        </w:rPr>
        <w:t xml:space="preserve">SEGON.- </w:t>
      </w:r>
      <w:r w:rsidRPr="00BF7B4C">
        <w:rPr>
          <w:rFonts w:ascii="Verdana" w:hAnsi="Verdana"/>
          <w:b/>
          <w:iCs/>
          <w:sz w:val="20"/>
          <w:szCs w:val="20"/>
        </w:rPr>
        <w:t xml:space="preserve">NOMENAR </w:t>
      </w:r>
      <w:r w:rsidRPr="00BF7B4C">
        <w:rPr>
          <w:rFonts w:ascii="Verdana" w:hAnsi="Verdana"/>
          <w:iCs/>
          <w:sz w:val="20"/>
          <w:szCs w:val="20"/>
        </w:rPr>
        <w:t>responsable del contracte atesa l’àrea de la Societat a les que afecta, al</w:t>
      </w:r>
      <w:r w:rsidRPr="00BF7B4C">
        <w:rPr>
          <w:rFonts w:ascii="Verdana" w:hAnsi="Verdana" w:cs="Arial"/>
          <w:sz w:val="20"/>
          <w:szCs w:val="20"/>
        </w:rPr>
        <w:t xml:space="preserve"> Sr. Manuel Gaspar (Cap del Departament de Mobilitat)</w:t>
      </w:r>
      <w:r w:rsidRPr="00BF7B4C">
        <w:rPr>
          <w:rFonts w:ascii="Verdana" w:hAnsi="Verdana"/>
          <w:iCs/>
          <w:sz w:val="20"/>
          <w:szCs w:val="20"/>
        </w:rPr>
        <w:t xml:space="preserve">, el qual portarà a terme les funcions previstes en els plecs de clàusules i en </w:t>
      </w:r>
      <w:r w:rsidRPr="0050475D">
        <w:rPr>
          <w:rFonts w:ascii="Verdana" w:hAnsi="Verdana"/>
          <w:iCs/>
          <w:sz w:val="20"/>
          <w:szCs w:val="20"/>
        </w:rPr>
        <w:t>la LCSP, tot de conformitat</w:t>
      </w:r>
      <w:r w:rsidRPr="001F53C2">
        <w:rPr>
          <w:rFonts w:ascii="Verdana" w:hAnsi="Verdana"/>
          <w:iCs/>
          <w:sz w:val="20"/>
          <w:szCs w:val="20"/>
        </w:rPr>
        <w:t xml:space="preserve"> amb allò previst a l’article </w:t>
      </w:r>
      <w:r>
        <w:rPr>
          <w:rFonts w:ascii="Verdana" w:hAnsi="Verdana"/>
          <w:iCs/>
          <w:sz w:val="20"/>
          <w:szCs w:val="20"/>
        </w:rPr>
        <w:t>62</w:t>
      </w:r>
      <w:r w:rsidRPr="001F53C2">
        <w:rPr>
          <w:rFonts w:ascii="Verdana" w:hAnsi="Verdana"/>
          <w:iCs/>
          <w:sz w:val="20"/>
          <w:szCs w:val="20"/>
        </w:rPr>
        <w:t xml:space="preserve"> i concordants</w:t>
      </w:r>
      <w:r w:rsidRPr="001F53C2">
        <w:rPr>
          <w:rFonts w:ascii="Verdana" w:hAnsi="Verdana"/>
          <w:sz w:val="20"/>
          <w:szCs w:val="20"/>
        </w:rPr>
        <w:t xml:space="preserve"> de la </w:t>
      </w:r>
      <w:r w:rsidRPr="00680D38">
        <w:rPr>
          <w:rFonts w:ascii="Verdana" w:hAnsi="Verdana"/>
          <w:sz w:val="20"/>
          <w:szCs w:val="20"/>
        </w:rPr>
        <w:t>Llei 9/2017 de 8 de novembre, de Contractes del Sector Públic</w:t>
      </w:r>
      <w:r w:rsidRPr="00680D38">
        <w:rPr>
          <w:rFonts w:ascii="Verdana" w:hAnsi="Verdana"/>
          <w:iCs/>
          <w:sz w:val="20"/>
          <w:szCs w:val="20"/>
        </w:rPr>
        <w:t>.</w:t>
      </w:r>
    </w:p>
    <w:p w14:paraId="511D648B" w14:textId="77777777" w:rsidR="006D4236" w:rsidRDefault="006D4236" w:rsidP="006D4236">
      <w:pPr>
        <w:pStyle w:val="Sangradetextonormal"/>
        <w:spacing w:after="0"/>
        <w:ind w:left="0"/>
        <w:jc w:val="both"/>
        <w:rPr>
          <w:rFonts w:ascii="Verdana" w:hAnsi="Verdana"/>
          <w:b/>
          <w:iCs/>
          <w:sz w:val="20"/>
          <w:szCs w:val="20"/>
        </w:rPr>
      </w:pPr>
    </w:p>
    <w:p w14:paraId="6FA71BA9" w14:textId="77777777" w:rsidR="006D4236" w:rsidRPr="00067A67" w:rsidRDefault="006D4236" w:rsidP="00AA6203">
      <w:pPr>
        <w:jc w:val="both"/>
        <w:rPr>
          <w:rFonts w:ascii="Verdana" w:hAnsi="Verdana" w:cs="Arial"/>
          <w:color w:val="000000"/>
          <w:sz w:val="20"/>
          <w:szCs w:val="20"/>
        </w:rPr>
      </w:pPr>
      <w:r w:rsidRPr="00AA6203">
        <w:rPr>
          <w:rFonts w:ascii="Verdana" w:hAnsi="Verdana"/>
          <w:b/>
          <w:sz w:val="20"/>
          <w:szCs w:val="20"/>
        </w:rPr>
        <w:t xml:space="preserve">TERCER.- COMPLIMENTAR </w:t>
      </w:r>
      <w:r w:rsidR="00AA6203" w:rsidRPr="00AA6203">
        <w:rPr>
          <w:rFonts w:ascii="Verdana" w:hAnsi="Verdana"/>
          <w:sz w:val="20"/>
          <w:szCs w:val="20"/>
        </w:rPr>
        <w:t>la d</w:t>
      </w:r>
      <w:r w:rsidR="00AA6203" w:rsidRPr="00AA6203">
        <w:rPr>
          <w:rFonts w:ascii="Verdana" w:hAnsi="Verdana"/>
          <w:color w:val="000000"/>
          <w:sz w:val="20"/>
          <w:szCs w:val="20"/>
        </w:rPr>
        <w:t>eclaració d’absència de conflicte d’interessos de contractistes i subcontractistes i acceptació i sotmetiment al pla de mesures antifrau aprovat per l’Ajuntament i al procediment de gestió de conflicte d’interessos</w:t>
      </w:r>
      <w:r w:rsidRPr="00067A67">
        <w:rPr>
          <w:rFonts w:ascii="Verdana" w:hAnsi="Verdana" w:cs="Arial"/>
          <w:color w:val="000000"/>
          <w:sz w:val="20"/>
          <w:szCs w:val="20"/>
        </w:rPr>
        <w:t xml:space="preserve"> (DACI)</w:t>
      </w:r>
      <w:r>
        <w:rPr>
          <w:rFonts w:ascii="Verdana" w:hAnsi="Verdana" w:cs="Arial"/>
          <w:color w:val="000000"/>
          <w:sz w:val="20"/>
          <w:szCs w:val="20"/>
        </w:rPr>
        <w:t>.</w:t>
      </w:r>
    </w:p>
    <w:p w14:paraId="78DD0333" w14:textId="77777777" w:rsidR="006D4236" w:rsidRDefault="006D4236" w:rsidP="006D4236">
      <w:pPr>
        <w:jc w:val="both"/>
        <w:rPr>
          <w:rFonts w:ascii="Verdana" w:hAnsi="Verdana"/>
          <w:b/>
          <w:sz w:val="20"/>
          <w:szCs w:val="20"/>
        </w:rPr>
      </w:pPr>
    </w:p>
    <w:p w14:paraId="51D0AF71" w14:textId="77777777" w:rsidR="006D4236" w:rsidRPr="001F53C2" w:rsidRDefault="006D4236" w:rsidP="006D4236">
      <w:pPr>
        <w:jc w:val="both"/>
        <w:rPr>
          <w:rFonts w:ascii="Verdana" w:hAnsi="Verdana"/>
          <w:sz w:val="20"/>
          <w:szCs w:val="20"/>
        </w:rPr>
      </w:pPr>
      <w:r>
        <w:rPr>
          <w:rFonts w:ascii="Verdana" w:hAnsi="Verdana"/>
          <w:b/>
          <w:sz w:val="20"/>
          <w:szCs w:val="20"/>
        </w:rPr>
        <w:t xml:space="preserve">QUART.- </w:t>
      </w:r>
      <w:r w:rsidRPr="001F53C2">
        <w:rPr>
          <w:rFonts w:ascii="Verdana" w:hAnsi="Verdana"/>
          <w:b/>
          <w:sz w:val="20"/>
          <w:szCs w:val="20"/>
        </w:rPr>
        <w:t>DELEGAR</w:t>
      </w:r>
      <w:r w:rsidRPr="001F53C2">
        <w:rPr>
          <w:rFonts w:ascii="Verdana" w:hAnsi="Verdana"/>
          <w:sz w:val="20"/>
          <w:szCs w:val="20"/>
        </w:rPr>
        <w:t xml:space="preserve"> al Gerent de la Societat Municipal, els acords de tramitació dels processos d’adjudicaci</w:t>
      </w:r>
      <w:r>
        <w:rPr>
          <w:rFonts w:ascii="Verdana" w:hAnsi="Verdana"/>
          <w:sz w:val="20"/>
          <w:szCs w:val="20"/>
        </w:rPr>
        <w:t>ó, així com la formalització de la</w:t>
      </w:r>
      <w:r w:rsidRPr="001F53C2">
        <w:rPr>
          <w:rFonts w:ascii="Verdana" w:hAnsi="Verdana"/>
          <w:sz w:val="20"/>
          <w:szCs w:val="20"/>
        </w:rPr>
        <w:t xml:space="preserve"> corresponent </w:t>
      </w:r>
      <w:r>
        <w:rPr>
          <w:rFonts w:ascii="Verdana" w:hAnsi="Verdana"/>
          <w:sz w:val="20"/>
          <w:szCs w:val="20"/>
        </w:rPr>
        <w:t xml:space="preserve">adjudicació i /o formalitzacions del contracte si fos el cas, </w:t>
      </w:r>
      <w:r w:rsidRPr="001F53C2">
        <w:rPr>
          <w:rFonts w:ascii="Verdana" w:hAnsi="Verdana"/>
          <w:sz w:val="20"/>
          <w:szCs w:val="20"/>
        </w:rPr>
        <w:t>donant compte en el seu moment al Consell d’Administració.</w:t>
      </w:r>
    </w:p>
    <w:p w14:paraId="4DE75BE4" w14:textId="77777777" w:rsidR="006D4236" w:rsidRPr="001F53C2" w:rsidRDefault="006D4236" w:rsidP="006D4236">
      <w:pPr>
        <w:jc w:val="both"/>
        <w:rPr>
          <w:rFonts w:ascii="Verdana" w:hAnsi="Verdana"/>
          <w:b/>
          <w:sz w:val="20"/>
          <w:szCs w:val="20"/>
        </w:rPr>
      </w:pPr>
    </w:p>
    <w:p w14:paraId="3FBD0B80" w14:textId="77777777" w:rsidR="006D4236" w:rsidRPr="001F53C2" w:rsidRDefault="006D4236" w:rsidP="006D4236">
      <w:pPr>
        <w:jc w:val="both"/>
        <w:rPr>
          <w:rFonts w:ascii="Verdana" w:hAnsi="Verdana"/>
          <w:sz w:val="20"/>
          <w:szCs w:val="20"/>
        </w:rPr>
      </w:pPr>
      <w:r>
        <w:rPr>
          <w:rFonts w:ascii="Verdana" w:hAnsi="Verdana"/>
          <w:b/>
          <w:sz w:val="20"/>
          <w:szCs w:val="20"/>
        </w:rPr>
        <w:t>CINQUÈ</w:t>
      </w:r>
      <w:r w:rsidRPr="001F53C2">
        <w:rPr>
          <w:rFonts w:ascii="Verdana" w:hAnsi="Verdana"/>
          <w:b/>
          <w:sz w:val="20"/>
          <w:szCs w:val="20"/>
        </w:rPr>
        <w:t>.- FACULTAR</w:t>
      </w:r>
      <w:r w:rsidRPr="001F53C2">
        <w:rPr>
          <w:rFonts w:ascii="Verdana" w:hAnsi="Verdana"/>
          <w:sz w:val="20"/>
          <w:szCs w:val="20"/>
        </w:rPr>
        <w:t xml:space="preserve"> expressament al Gerent de la Societat Municipal tan àmpliament com en dret sigui possible perquè iniciï i formalitzi quants documents públics i/o privats siguin necessaris per a la tramitació de l’esmentat expedient de contractació, donant compte en el seu moment al Consell d’Administració.</w:t>
      </w:r>
    </w:p>
    <w:p w14:paraId="526F06E3" w14:textId="77777777" w:rsidR="006D4236" w:rsidRPr="001F53C2" w:rsidRDefault="006D4236" w:rsidP="006D4236">
      <w:pPr>
        <w:jc w:val="both"/>
        <w:rPr>
          <w:rFonts w:ascii="Verdana" w:hAnsi="Verdana"/>
          <w:sz w:val="20"/>
          <w:szCs w:val="20"/>
        </w:rPr>
      </w:pPr>
    </w:p>
    <w:p w14:paraId="0868270F" w14:textId="16E6C483" w:rsidR="006D4236" w:rsidRPr="00C555E0" w:rsidRDefault="006D4236" w:rsidP="006D4236">
      <w:pPr>
        <w:jc w:val="both"/>
        <w:rPr>
          <w:rFonts w:ascii="Verdana" w:hAnsi="Verdana"/>
          <w:iCs/>
          <w:sz w:val="20"/>
          <w:szCs w:val="20"/>
        </w:rPr>
      </w:pPr>
      <w:r>
        <w:rPr>
          <w:rFonts w:ascii="Verdana" w:hAnsi="Verdana"/>
          <w:b/>
          <w:sz w:val="20"/>
          <w:szCs w:val="20"/>
        </w:rPr>
        <w:t>SIS</w:t>
      </w:r>
      <w:r w:rsidRPr="001F53C2">
        <w:rPr>
          <w:rFonts w:ascii="Verdana" w:hAnsi="Verdana"/>
          <w:b/>
          <w:sz w:val="20"/>
          <w:szCs w:val="20"/>
        </w:rPr>
        <w:t>È</w:t>
      </w:r>
      <w:r w:rsidRPr="001F53C2">
        <w:rPr>
          <w:rFonts w:ascii="Verdana" w:hAnsi="Verdana"/>
          <w:b/>
          <w:iCs/>
          <w:sz w:val="20"/>
          <w:szCs w:val="20"/>
        </w:rPr>
        <w:t xml:space="preserve">.- </w:t>
      </w:r>
      <w:r>
        <w:rPr>
          <w:rFonts w:ascii="Verdana" w:hAnsi="Verdana"/>
          <w:b/>
          <w:iCs/>
          <w:sz w:val="20"/>
          <w:szCs w:val="20"/>
        </w:rPr>
        <w:t>NOTIFICAR</w:t>
      </w:r>
      <w:r w:rsidRPr="001F53C2">
        <w:rPr>
          <w:rFonts w:ascii="Verdana" w:hAnsi="Verdana"/>
          <w:iCs/>
          <w:sz w:val="20"/>
          <w:szCs w:val="20"/>
        </w:rPr>
        <w:t xml:space="preserve"> aquest acord </w:t>
      </w:r>
      <w:r>
        <w:rPr>
          <w:rFonts w:ascii="Verdana" w:hAnsi="Verdana" w:cs="Arial"/>
          <w:sz w:val="20"/>
          <w:szCs w:val="20"/>
        </w:rPr>
        <w:t>a</w:t>
      </w:r>
      <w:r>
        <w:rPr>
          <w:rFonts w:ascii="Verdana" w:hAnsi="Verdana"/>
          <w:sz w:val="20"/>
          <w:szCs w:val="20"/>
        </w:rPr>
        <w:t>l</w:t>
      </w:r>
      <w:r w:rsidR="00B163E2">
        <w:rPr>
          <w:rFonts w:ascii="Verdana" w:hAnsi="Verdana"/>
          <w:sz w:val="20"/>
          <w:szCs w:val="20"/>
        </w:rPr>
        <w:t xml:space="preserve"> Tinent d’Alcalde de l’Àrea de Qualitat Urbana, al Cap de Servei de Mobilitat i Via Pública, al Cap de Servei de Projectes Estratègics, a</w:t>
      </w:r>
      <w:r w:rsidR="00F07F64">
        <w:rPr>
          <w:rFonts w:ascii="Verdana" w:hAnsi="Verdana"/>
          <w:sz w:val="20"/>
          <w:szCs w:val="20"/>
        </w:rPr>
        <w:t>l</w:t>
      </w:r>
      <w:r w:rsidR="00B163E2">
        <w:rPr>
          <w:rFonts w:ascii="Verdana" w:hAnsi="Verdana"/>
          <w:sz w:val="20"/>
          <w:szCs w:val="20"/>
        </w:rPr>
        <w:t xml:space="preserve"> Gerent Municipal, a la Intervenció General Municipal </w:t>
      </w:r>
      <w:r w:rsidR="00B163E2" w:rsidRPr="00B163E2">
        <w:rPr>
          <w:rFonts w:ascii="Verdana" w:hAnsi="Verdana"/>
          <w:sz w:val="20"/>
          <w:szCs w:val="20"/>
        </w:rPr>
        <w:t>i a</w:t>
      </w:r>
      <w:r w:rsidRPr="00B163E2">
        <w:rPr>
          <w:rFonts w:ascii="Verdana" w:hAnsi="Verdana" w:cs="Arial"/>
          <w:sz w:val="20"/>
          <w:szCs w:val="20"/>
        </w:rPr>
        <w:t xml:space="preserve"> la Directora de Serveis d’Hisenda, Recursos Generals, Programació i Pressupostos de l’Ajuntament de l’Hospitalet, així com </w:t>
      </w:r>
      <w:r w:rsidRPr="00B163E2">
        <w:rPr>
          <w:rFonts w:ascii="Verdana" w:hAnsi="Verdana"/>
          <w:iCs/>
          <w:sz w:val="20"/>
          <w:szCs w:val="20"/>
        </w:rPr>
        <w:t xml:space="preserve">al Cap del Departament de Mobilitat de la societat municipal als </w:t>
      </w:r>
      <w:r w:rsidRPr="00D5636B">
        <w:rPr>
          <w:rFonts w:ascii="Verdana" w:hAnsi="Verdana"/>
          <w:iCs/>
          <w:sz w:val="20"/>
          <w:szCs w:val="20"/>
        </w:rPr>
        <w:t xml:space="preserve">efectes legals oportuns. </w:t>
      </w:r>
    </w:p>
    <w:p w14:paraId="1EAF0FD7" w14:textId="77777777" w:rsidR="006D4236" w:rsidRPr="00C65077" w:rsidRDefault="006D4236" w:rsidP="006D4236">
      <w:pPr>
        <w:pStyle w:val="Sangradetextonormal"/>
        <w:ind w:left="0"/>
        <w:jc w:val="both"/>
        <w:rPr>
          <w:rFonts w:ascii="Verdana" w:hAnsi="Verdana"/>
          <w:iCs/>
          <w:sz w:val="20"/>
          <w:szCs w:val="20"/>
        </w:rPr>
      </w:pPr>
    </w:p>
    <w:p w14:paraId="3CFF7715" w14:textId="6CA4612C" w:rsidR="006D4236" w:rsidRPr="00C65077" w:rsidRDefault="006D4236" w:rsidP="006D4236">
      <w:pPr>
        <w:spacing w:after="160"/>
        <w:jc w:val="both"/>
        <w:rPr>
          <w:rFonts w:ascii="Verdana" w:eastAsiaTheme="minorHAnsi" w:hAnsi="Verdana" w:cstheme="minorBidi"/>
          <w:sz w:val="20"/>
          <w:szCs w:val="20"/>
          <w:lang w:eastAsia="en-US"/>
        </w:rPr>
      </w:pPr>
      <w:r w:rsidRPr="00C65077">
        <w:rPr>
          <w:rFonts w:ascii="Verdana" w:eastAsiaTheme="minorHAnsi" w:hAnsi="Verdana" w:cstheme="minorBidi"/>
          <w:sz w:val="20"/>
          <w:szCs w:val="20"/>
          <w:lang w:eastAsia="en-US"/>
        </w:rPr>
        <w:t xml:space="preserve">L’Hospitalet, a </w:t>
      </w:r>
      <w:r w:rsidR="00C65077" w:rsidRPr="00C65077">
        <w:rPr>
          <w:rFonts w:ascii="Verdana" w:eastAsiaTheme="minorHAnsi" w:hAnsi="Verdana" w:cstheme="minorBidi"/>
          <w:sz w:val="20"/>
          <w:szCs w:val="20"/>
          <w:lang w:eastAsia="en-US"/>
        </w:rPr>
        <w:t>2</w:t>
      </w:r>
      <w:r w:rsidR="000D45B5">
        <w:rPr>
          <w:rFonts w:ascii="Verdana" w:eastAsiaTheme="minorHAnsi" w:hAnsi="Verdana" w:cstheme="minorBidi"/>
          <w:sz w:val="20"/>
          <w:szCs w:val="20"/>
          <w:lang w:eastAsia="en-US"/>
        </w:rPr>
        <w:t>2</w:t>
      </w:r>
      <w:r w:rsidRPr="00C65077">
        <w:rPr>
          <w:rFonts w:ascii="Verdana" w:eastAsiaTheme="minorHAnsi" w:hAnsi="Verdana" w:cstheme="minorBidi"/>
          <w:sz w:val="20"/>
          <w:szCs w:val="20"/>
          <w:lang w:eastAsia="en-US"/>
        </w:rPr>
        <w:t xml:space="preserve"> d</w:t>
      </w:r>
      <w:r w:rsidR="00AA6203" w:rsidRPr="00C65077">
        <w:rPr>
          <w:rFonts w:ascii="Verdana" w:eastAsiaTheme="minorHAnsi" w:hAnsi="Verdana" w:cstheme="minorBidi"/>
          <w:sz w:val="20"/>
          <w:szCs w:val="20"/>
          <w:lang w:eastAsia="en-US"/>
        </w:rPr>
        <w:t>e gener</w:t>
      </w:r>
      <w:r w:rsidRPr="00C65077">
        <w:rPr>
          <w:rFonts w:ascii="Verdana" w:eastAsiaTheme="minorHAnsi" w:hAnsi="Verdana" w:cstheme="minorBidi"/>
          <w:sz w:val="20"/>
          <w:szCs w:val="20"/>
          <w:lang w:eastAsia="en-US"/>
        </w:rPr>
        <w:t xml:space="preserve"> de 202</w:t>
      </w:r>
      <w:r w:rsidR="00AA6203" w:rsidRPr="00C65077">
        <w:rPr>
          <w:rFonts w:ascii="Verdana" w:eastAsiaTheme="minorHAnsi" w:hAnsi="Verdana" w:cstheme="minorBidi"/>
          <w:sz w:val="20"/>
          <w:szCs w:val="20"/>
          <w:lang w:eastAsia="en-US"/>
        </w:rPr>
        <w:t>5</w:t>
      </w:r>
      <w:r w:rsidRPr="00C65077">
        <w:rPr>
          <w:rFonts w:ascii="Verdana" w:eastAsiaTheme="minorHAnsi" w:hAnsi="Verdana" w:cstheme="minorBidi"/>
          <w:sz w:val="20"/>
          <w:szCs w:val="20"/>
          <w:lang w:eastAsia="en-US"/>
        </w:rPr>
        <w:t>.</w:t>
      </w:r>
    </w:p>
    <w:p w14:paraId="2F884183" w14:textId="77777777" w:rsidR="006D4236" w:rsidRPr="00065175" w:rsidRDefault="006D4236" w:rsidP="006D4236">
      <w:pPr>
        <w:rPr>
          <w:rFonts w:ascii="Verdana" w:eastAsiaTheme="minorHAnsi" w:hAnsi="Verdana" w:cstheme="minorBidi"/>
          <w:sz w:val="20"/>
          <w:szCs w:val="20"/>
          <w:lang w:eastAsia="en-US"/>
        </w:rPr>
      </w:pPr>
      <w:r w:rsidRPr="00065175">
        <w:rPr>
          <w:rFonts w:ascii="Verdana" w:eastAsiaTheme="minorHAnsi" w:hAnsi="Verdana" w:cstheme="minorBidi"/>
          <w:sz w:val="20"/>
          <w:szCs w:val="20"/>
          <w:lang w:eastAsia="en-US"/>
        </w:rPr>
        <w:t>EL PRESIDENT DEL CONSELL D’ADMINISTRACIÓ</w:t>
      </w:r>
    </w:p>
    <w:p w14:paraId="1946131D" w14:textId="77777777" w:rsidR="006D4236" w:rsidRPr="00065175" w:rsidRDefault="006D4236" w:rsidP="006D4236">
      <w:pPr>
        <w:rPr>
          <w:rFonts w:ascii="Verdana" w:eastAsiaTheme="minorHAnsi" w:hAnsi="Verdana" w:cstheme="minorBidi"/>
          <w:sz w:val="20"/>
          <w:szCs w:val="20"/>
          <w:lang w:eastAsia="en-US"/>
        </w:rPr>
      </w:pPr>
      <w:r w:rsidRPr="00065175">
        <w:rPr>
          <w:rFonts w:ascii="Verdana" w:eastAsiaTheme="minorHAnsi" w:hAnsi="Verdana" w:cstheme="minorBidi"/>
          <w:sz w:val="20"/>
          <w:szCs w:val="20"/>
          <w:lang w:eastAsia="en-US"/>
        </w:rPr>
        <w:t>DE LA FARGA, SA</w:t>
      </w:r>
    </w:p>
    <w:p w14:paraId="3057EED1" w14:textId="77777777" w:rsidR="006D4236" w:rsidRPr="00065175" w:rsidRDefault="006D4236" w:rsidP="006D4236">
      <w:pPr>
        <w:rPr>
          <w:rFonts w:ascii="Verdana" w:eastAsiaTheme="minorHAnsi" w:hAnsi="Verdana" w:cstheme="minorBidi"/>
          <w:sz w:val="20"/>
          <w:szCs w:val="20"/>
          <w:lang w:eastAsia="en-US"/>
        </w:rPr>
      </w:pPr>
    </w:p>
    <w:p w14:paraId="38719301" w14:textId="77777777" w:rsidR="006D4236" w:rsidRPr="00065175" w:rsidRDefault="006D4236" w:rsidP="006D4236">
      <w:pPr>
        <w:rPr>
          <w:rFonts w:ascii="Verdana" w:eastAsiaTheme="minorHAnsi" w:hAnsi="Verdana" w:cstheme="minorBidi"/>
          <w:sz w:val="20"/>
          <w:szCs w:val="20"/>
          <w:lang w:eastAsia="en-US"/>
        </w:rPr>
      </w:pPr>
    </w:p>
    <w:p w14:paraId="78216759" w14:textId="0289CAF0" w:rsidR="006D4236" w:rsidRDefault="006D4236" w:rsidP="006D4236">
      <w:pPr>
        <w:rPr>
          <w:rFonts w:ascii="Verdana" w:eastAsiaTheme="minorHAnsi" w:hAnsi="Verdana" w:cstheme="minorBidi"/>
          <w:sz w:val="20"/>
          <w:szCs w:val="20"/>
          <w:lang w:eastAsia="en-US"/>
        </w:rPr>
      </w:pPr>
    </w:p>
    <w:p w14:paraId="7B3B0564" w14:textId="77777777" w:rsidR="00C65077" w:rsidRPr="00C65077" w:rsidRDefault="00C65077" w:rsidP="006D4236">
      <w:pPr>
        <w:rPr>
          <w:rFonts w:ascii="Verdana" w:eastAsiaTheme="minorHAnsi" w:hAnsi="Verdana" w:cstheme="minorBidi"/>
          <w:sz w:val="20"/>
          <w:szCs w:val="20"/>
          <w:lang w:eastAsia="en-US"/>
        </w:rPr>
      </w:pPr>
    </w:p>
    <w:p w14:paraId="3486C74E" w14:textId="77777777" w:rsidR="006D4236" w:rsidRPr="00C65077" w:rsidRDefault="006D4236" w:rsidP="006D4236">
      <w:pPr>
        <w:rPr>
          <w:rFonts w:ascii="Verdana" w:eastAsiaTheme="minorHAnsi" w:hAnsi="Verdana" w:cstheme="minorBidi"/>
          <w:sz w:val="20"/>
          <w:szCs w:val="20"/>
          <w:lang w:eastAsia="en-US"/>
        </w:rPr>
      </w:pPr>
    </w:p>
    <w:p w14:paraId="4DE98005" w14:textId="3AC3BF2C" w:rsidR="00037567" w:rsidRPr="00C65077" w:rsidRDefault="00C65077">
      <w:r w:rsidRPr="00C65077">
        <w:rPr>
          <w:rFonts w:ascii="Verdana" w:eastAsiaTheme="minorHAnsi" w:hAnsi="Verdana" w:cstheme="minorBidi"/>
          <w:sz w:val="20"/>
          <w:szCs w:val="20"/>
          <w:lang w:eastAsia="en-US"/>
        </w:rPr>
        <w:t>José Antonio Alcaide Martín</w:t>
      </w:r>
    </w:p>
    <w:sectPr w:rsidR="00037567" w:rsidRPr="00C65077" w:rsidSect="000D4D48">
      <w:headerReference w:type="default" r:id="rId7"/>
      <w:footerReference w:type="default" r:id="rId8"/>
      <w:pgSz w:w="11906" w:h="16838"/>
      <w:pgMar w:top="2269" w:right="1701" w:bottom="1417"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E57BA" w14:textId="77777777" w:rsidR="00A21FDB" w:rsidRDefault="005C5908">
      <w:r>
        <w:separator/>
      </w:r>
    </w:p>
  </w:endnote>
  <w:endnote w:type="continuationSeparator" w:id="0">
    <w:p w14:paraId="1893AD2E" w14:textId="77777777" w:rsidR="00A21FDB" w:rsidRDefault="005C5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MT">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5161959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69362006" w14:textId="65E51B94" w:rsidR="00D73DB8" w:rsidRPr="00D73DB8" w:rsidRDefault="00B93D52">
            <w:pPr>
              <w:pStyle w:val="Piedepgina"/>
              <w:jc w:val="right"/>
              <w:rPr>
                <w:sz w:val="18"/>
                <w:szCs w:val="18"/>
              </w:rPr>
            </w:pPr>
            <w:r w:rsidRPr="00D73DB8">
              <w:rPr>
                <w:sz w:val="18"/>
                <w:szCs w:val="18"/>
              </w:rPr>
              <w:t xml:space="preserve">Pàg. </w:t>
            </w:r>
            <w:r w:rsidRPr="00D73DB8">
              <w:rPr>
                <w:b/>
                <w:bCs/>
                <w:sz w:val="18"/>
                <w:szCs w:val="18"/>
              </w:rPr>
              <w:fldChar w:fldCharType="begin"/>
            </w:r>
            <w:r w:rsidRPr="00D73DB8">
              <w:rPr>
                <w:b/>
                <w:bCs/>
                <w:sz w:val="18"/>
                <w:szCs w:val="18"/>
              </w:rPr>
              <w:instrText>PAGE</w:instrText>
            </w:r>
            <w:r w:rsidRPr="00D73DB8">
              <w:rPr>
                <w:b/>
                <w:bCs/>
                <w:sz w:val="18"/>
                <w:szCs w:val="18"/>
              </w:rPr>
              <w:fldChar w:fldCharType="separate"/>
            </w:r>
            <w:r w:rsidR="000A6312">
              <w:rPr>
                <w:b/>
                <w:bCs/>
                <w:noProof/>
                <w:sz w:val="18"/>
                <w:szCs w:val="18"/>
              </w:rPr>
              <w:t>6</w:t>
            </w:r>
            <w:r w:rsidRPr="00D73DB8">
              <w:rPr>
                <w:b/>
                <w:bCs/>
                <w:sz w:val="18"/>
                <w:szCs w:val="18"/>
              </w:rPr>
              <w:fldChar w:fldCharType="end"/>
            </w:r>
            <w:r w:rsidRPr="00D73DB8">
              <w:rPr>
                <w:sz w:val="18"/>
                <w:szCs w:val="18"/>
              </w:rPr>
              <w:t xml:space="preserve"> de </w:t>
            </w:r>
            <w:r w:rsidRPr="00D73DB8">
              <w:rPr>
                <w:b/>
                <w:bCs/>
                <w:sz w:val="18"/>
                <w:szCs w:val="18"/>
              </w:rPr>
              <w:fldChar w:fldCharType="begin"/>
            </w:r>
            <w:r w:rsidRPr="00D73DB8">
              <w:rPr>
                <w:b/>
                <w:bCs/>
                <w:sz w:val="18"/>
                <w:szCs w:val="18"/>
              </w:rPr>
              <w:instrText>NUMPAGES</w:instrText>
            </w:r>
            <w:r w:rsidRPr="00D73DB8">
              <w:rPr>
                <w:b/>
                <w:bCs/>
                <w:sz w:val="18"/>
                <w:szCs w:val="18"/>
              </w:rPr>
              <w:fldChar w:fldCharType="separate"/>
            </w:r>
            <w:r w:rsidR="000A6312">
              <w:rPr>
                <w:b/>
                <w:bCs/>
                <w:noProof/>
                <w:sz w:val="18"/>
                <w:szCs w:val="18"/>
              </w:rPr>
              <w:t>6</w:t>
            </w:r>
            <w:r w:rsidRPr="00D73DB8">
              <w:rPr>
                <w:b/>
                <w:bCs/>
                <w:sz w:val="18"/>
                <w:szCs w:val="18"/>
              </w:rPr>
              <w:fldChar w:fldCharType="end"/>
            </w:r>
          </w:p>
        </w:sdtContent>
      </w:sdt>
    </w:sdtContent>
  </w:sdt>
  <w:p w14:paraId="5C77797E" w14:textId="77777777" w:rsidR="00CA20BD" w:rsidRDefault="000D45B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12AE4" w14:textId="77777777" w:rsidR="00A21FDB" w:rsidRDefault="005C5908">
      <w:r>
        <w:separator/>
      </w:r>
    </w:p>
  </w:footnote>
  <w:footnote w:type="continuationSeparator" w:id="0">
    <w:p w14:paraId="0F1DDCA3" w14:textId="77777777" w:rsidR="00A21FDB" w:rsidRDefault="005C59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01C95" w14:textId="77777777" w:rsidR="000D4D48" w:rsidRDefault="00B93D52">
    <w:pPr>
      <w:pStyle w:val="Encabezado"/>
    </w:pPr>
    <w:r>
      <w:rPr>
        <w:noProof/>
        <w:lang w:val="ca-ES" w:eastAsia="ca-ES"/>
      </w:rPr>
      <mc:AlternateContent>
        <mc:Choice Requires="wps">
          <w:drawing>
            <wp:anchor distT="45720" distB="45720" distL="114300" distR="114300" simplePos="0" relativeHeight="251660288" behindDoc="0" locked="0" layoutInCell="1" allowOverlap="1" wp14:anchorId="28FF88B7" wp14:editId="6E2C9F1B">
              <wp:simplePos x="0" y="0"/>
              <wp:positionH relativeFrom="column">
                <wp:posOffset>4358640</wp:posOffset>
              </wp:positionH>
              <wp:positionV relativeFrom="paragraph">
                <wp:posOffset>172085</wp:posOffset>
              </wp:positionV>
              <wp:extent cx="1750239" cy="933450"/>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0239" cy="933450"/>
                      </a:xfrm>
                      <a:prstGeom prst="rect">
                        <a:avLst/>
                      </a:prstGeom>
                      <a:noFill/>
                      <a:ln w="9525">
                        <a:noFill/>
                        <a:miter lim="800000"/>
                        <a:headEnd/>
                        <a:tailEnd/>
                      </a:ln>
                    </wps:spPr>
                    <wps:txbx>
                      <w:txbxContent>
                        <w:p w14:paraId="4D51F9E9" w14:textId="77777777" w:rsidR="00117E90" w:rsidRPr="00CD5963" w:rsidRDefault="00B93D52" w:rsidP="00117E90">
                          <w:pPr>
                            <w:pStyle w:val="NormalWeb"/>
                            <w:spacing w:before="0" w:beforeAutospacing="0" w:after="0" w:afterAutospacing="0" w:line="276" w:lineRule="auto"/>
                            <w:jc w:val="right"/>
                            <w:rPr>
                              <w:rFonts w:ascii="Arial Narrow" w:hAnsi="Arial Narrow"/>
                              <w:b/>
                              <w:sz w:val="16"/>
                              <w:szCs w:val="16"/>
                            </w:rPr>
                          </w:pPr>
                          <w:r w:rsidRPr="00CD5963">
                            <w:rPr>
                              <w:rFonts w:ascii="Arial Narrow" w:eastAsia="Calibri" w:hAnsi="Arial Narrow"/>
                              <w:b/>
                              <w:color w:val="004459"/>
                              <w:spacing w:val="4"/>
                              <w:sz w:val="16"/>
                              <w:szCs w:val="16"/>
                            </w:rPr>
                            <w:t>LA FARGA GEM</w:t>
                          </w:r>
                          <w:r>
                            <w:rPr>
                              <w:rFonts w:ascii="Arial Narrow" w:eastAsia="Calibri" w:hAnsi="Arial Narrow"/>
                              <w:b/>
                              <w:color w:val="004459"/>
                              <w:spacing w:val="4"/>
                              <w:sz w:val="16"/>
                              <w:szCs w:val="16"/>
                            </w:rPr>
                            <w:t xml:space="preserve"> </w:t>
                          </w:r>
                          <w:r w:rsidRPr="00CD5963">
                            <w:rPr>
                              <w:rFonts w:ascii="Arial Narrow" w:eastAsia="Calibri" w:hAnsi="Arial Narrow"/>
                              <w:b/>
                              <w:color w:val="004459"/>
                              <w:spacing w:val="4"/>
                              <w:sz w:val="16"/>
                              <w:szCs w:val="16"/>
                            </w:rPr>
                            <w:t>SA</w:t>
                          </w:r>
                        </w:p>
                        <w:p w14:paraId="5CED3FA0" w14:textId="77777777" w:rsidR="00117E90" w:rsidRPr="00CD5963" w:rsidRDefault="00B93D52" w:rsidP="00CD5963">
                          <w:pPr>
                            <w:pStyle w:val="NormalWeb"/>
                            <w:spacing w:before="0" w:beforeAutospacing="0" w:after="0" w:afterAutospacing="0"/>
                            <w:jc w:val="right"/>
                            <w:rPr>
                              <w:rFonts w:ascii="Arial Narrow" w:hAnsi="Arial Narrow"/>
                              <w:spacing w:val="6"/>
                              <w:sz w:val="16"/>
                              <w:szCs w:val="16"/>
                            </w:rPr>
                          </w:pPr>
                          <w:r w:rsidRPr="00CD5963">
                            <w:rPr>
                              <w:rFonts w:ascii="Arial Narrow" w:eastAsia="Calibri" w:hAnsi="Arial Narrow"/>
                              <w:color w:val="004459"/>
                              <w:spacing w:val="6"/>
                              <w:sz w:val="16"/>
                              <w:szCs w:val="16"/>
                            </w:rPr>
                            <w:t>c. Barcelona, 2</w:t>
                          </w:r>
                        </w:p>
                        <w:p w14:paraId="14AED11E" w14:textId="77777777" w:rsidR="00117E90" w:rsidRPr="00CD5963" w:rsidRDefault="00B93D52" w:rsidP="00CD5963">
                          <w:pPr>
                            <w:pStyle w:val="NormalWeb"/>
                            <w:spacing w:before="0" w:beforeAutospacing="0" w:after="0" w:afterAutospacing="0"/>
                            <w:jc w:val="right"/>
                            <w:rPr>
                              <w:rFonts w:ascii="Arial Narrow" w:hAnsi="Arial Narrow"/>
                              <w:spacing w:val="6"/>
                              <w:sz w:val="16"/>
                              <w:szCs w:val="16"/>
                            </w:rPr>
                          </w:pPr>
                          <w:r w:rsidRPr="00CD5963">
                            <w:rPr>
                              <w:rFonts w:ascii="Arial Narrow" w:eastAsia="Calibri" w:hAnsi="Arial Narrow"/>
                              <w:color w:val="004459"/>
                              <w:spacing w:val="6"/>
                              <w:sz w:val="16"/>
                              <w:szCs w:val="16"/>
                            </w:rPr>
                            <w:t>08901 L’Hospitalet de Llobregat</w:t>
                          </w:r>
                        </w:p>
                        <w:p w14:paraId="11992645" w14:textId="77777777" w:rsidR="00117E90" w:rsidRPr="00CD5963" w:rsidRDefault="00B93D52" w:rsidP="00CD5963">
                          <w:pPr>
                            <w:pStyle w:val="NormalWeb"/>
                            <w:spacing w:before="0" w:beforeAutospacing="0" w:after="0" w:afterAutospacing="0"/>
                            <w:jc w:val="right"/>
                            <w:rPr>
                              <w:rFonts w:ascii="Arial Narrow" w:eastAsia="Calibri" w:hAnsi="Arial Narrow"/>
                              <w:color w:val="004459"/>
                              <w:spacing w:val="6"/>
                              <w:sz w:val="16"/>
                              <w:szCs w:val="16"/>
                            </w:rPr>
                          </w:pPr>
                          <w:r w:rsidRPr="00CD5963">
                            <w:rPr>
                              <w:rFonts w:ascii="Arial Narrow" w:eastAsia="Calibri" w:hAnsi="Arial Narrow"/>
                              <w:color w:val="004459"/>
                              <w:spacing w:val="6"/>
                              <w:sz w:val="16"/>
                              <w:szCs w:val="16"/>
                            </w:rPr>
                            <w:t>Telf. 93 088 21 00</w:t>
                          </w:r>
                        </w:p>
                        <w:p w14:paraId="3B5DEBA6" w14:textId="77777777" w:rsidR="00117E90" w:rsidRPr="00CD5963" w:rsidRDefault="00B93D52" w:rsidP="00CD5963">
                          <w:pPr>
                            <w:pStyle w:val="NormalWeb"/>
                            <w:spacing w:before="0" w:beforeAutospacing="0" w:after="0" w:afterAutospacing="0"/>
                            <w:jc w:val="right"/>
                            <w:rPr>
                              <w:rFonts w:ascii="Arial Narrow" w:hAnsi="Arial Narrow"/>
                              <w:spacing w:val="6"/>
                              <w:sz w:val="16"/>
                              <w:szCs w:val="16"/>
                            </w:rPr>
                          </w:pPr>
                          <w:r w:rsidRPr="00CD5963">
                            <w:rPr>
                              <w:rFonts w:ascii="Arial Narrow" w:eastAsia="Calibri" w:hAnsi="Arial Narrow"/>
                              <w:color w:val="004459"/>
                              <w:spacing w:val="6"/>
                              <w:sz w:val="16"/>
                              <w:szCs w:val="16"/>
                            </w:rPr>
                            <w:t>Fax 93 088 21 32</w:t>
                          </w:r>
                        </w:p>
                        <w:p w14:paraId="1D261D31" w14:textId="77777777" w:rsidR="00117E90" w:rsidRPr="00CD5963" w:rsidRDefault="00B93D52" w:rsidP="00CD5963">
                          <w:pPr>
                            <w:pStyle w:val="NormalWeb"/>
                            <w:spacing w:before="0" w:beforeAutospacing="0" w:after="0" w:afterAutospacing="0"/>
                            <w:jc w:val="right"/>
                            <w:rPr>
                              <w:rFonts w:ascii="Arial Narrow" w:hAnsi="Arial Narrow"/>
                              <w:spacing w:val="6"/>
                              <w:sz w:val="16"/>
                              <w:szCs w:val="16"/>
                            </w:rPr>
                          </w:pPr>
                          <w:r w:rsidRPr="00CD5963">
                            <w:rPr>
                              <w:rFonts w:ascii="Arial Narrow" w:eastAsia="Calibri" w:hAnsi="Arial Narrow"/>
                              <w:color w:val="004459"/>
                              <w:spacing w:val="6"/>
                              <w:sz w:val="16"/>
                              <w:szCs w:val="16"/>
                            </w:rPr>
                            <w:t>lafarga@lafarga.com</w:t>
                          </w:r>
                        </w:p>
                        <w:p w14:paraId="5A3AAB21" w14:textId="77777777" w:rsidR="00117E90" w:rsidRPr="00CD5963" w:rsidRDefault="00B93D52" w:rsidP="00CD5963">
                          <w:pPr>
                            <w:pStyle w:val="NormalWeb"/>
                            <w:spacing w:before="0" w:beforeAutospacing="0" w:after="0" w:afterAutospacing="0"/>
                            <w:jc w:val="right"/>
                            <w:rPr>
                              <w:rFonts w:ascii="Arial Narrow" w:hAnsi="Arial Narrow"/>
                              <w:spacing w:val="6"/>
                              <w:sz w:val="14"/>
                              <w:szCs w:val="10"/>
                            </w:rPr>
                          </w:pPr>
                          <w:r w:rsidRPr="00CD5963">
                            <w:rPr>
                              <w:rFonts w:ascii="Arial Narrow" w:eastAsia="Calibri" w:hAnsi="Arial Narrow"/>
                              <w:color w:val="004459"/>
                              <w:spacing w:val="6"/>
                              <w:sz w:val="16"/>
                              <w:szCs w:val="16"/>
                            </w:rPr>
                            <w:t>www.lafarga.com</w:t>
                          </w:r>
                        </w:p>
                        <w:p w14:paraId="17C3F206" w14:textId="77777777" w:rsidR="00117E90" w:rsidRPr="00CD5963" w:rsidRDefault="000D45B5" w:rsidP="00CD596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3A6D25" id="_x0000_t202" coordsize="21600,21600" o:spt="202" path="m,l,21600r21600,l21600,xe">
              <v:stroke joinstyle="miter"/>
              <v:path gradientshapeok="t" o:connecttype="rect"/>
            </v:shapetype>
            <v:shape id="Cuadro de texto 2" o:spid="_x0000_s1026" type="#_x0000_t202" style="position:absolute;margin-left:343.2pt;margin-top:13.55pt;width:137.8pt;height:73.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" filled="f" stroked="f">
              <v:textbox>
                <w:txbxContent>
                  <w:p w:rsidR="00117E90" w:rsidRPr="00CD5963" w:rsidRDefault="00B93D52" w:rsidP="00117E90">
                    <w:pPr>
                      <w:pStyle w:val="NormalWeb"/>
                      <w:spacing w:before="0" w:beforeAutospacing="0" w:after="0" w:afterAutospacing="0" w:line="276" w:lineRule="auto"/>
                      <w:jc w:val="right"/>
                      <w:rPr>
                        <w:rFonts w:ascii="Arial Narrow" w:hAnsi="Arial Narrow"/>
                        <w:b/>
                        <w:sz w:val="16"/>
                        <w:szCs w:val="16"/>
                      </w:rPr>
                    </w:pPr>
                    <w:r w:rsidRPr="00CD5963">
                      <w:rPr>
                        <w:rFonts w:ascii="Arial Narrow" w:eastAsia="Calibri" w:hAnsi="Arial Narrow"/>
                        <w:b/>
                        <w:color w:val="004459"/>
                        <w:spacing w:val="4"/>
                        <w:sz w:val="16"/>
                        <w:szCs w:val="16"/>
                      </w:rPr>
                      <w:t>LA FARGA GEM</w:t>
                    </w:r>
                    <w:r>
                      <w:rPr>
                        <w:rFonts w:ascii="Arial Narrow" w:eastAsia="Calibri" w:hAnsi="Arial Narrow"/>
                        <w:b/>
                        <w:color w:val="004459"/>
                        <w:spacing w:val="4"/>
                        <w:sz w:val="16"/>
                        <w:szCs w:val="16"/>
                      </w:rPr>
                      <w:t xml:space="preserve"> </w:t>
                    </w:r>
                    <w:r w:rsidRPr="00CD5963">
                      <w:rPr>
                        <w:rFonts w:ascii="Arial Narrow" w:eastAsia="Calibri" w:hAnsi="Arial Narrow"/>
                        <w:b/>
                        <w:color w:val="004459"/>
                        <w:spacing w:val="4"/>
                        <w:sz w:val="16"/>
                        <w:szCs w:val="16"/>
                      </w:rPr>
                      <w:t>SA</w:t>
                    </w:r>
                  </w:p>
                  <w:p w:rsidR="00117E90" w:rsidRPr="00CD5963" w:rsidRDefault="00B93D52" w:rsidP="00CD5963">
                    <w:pPr>
                      <w:pStyle w:val="NormalWeb"/>
                      <w:spacing w:before="0" w:beforeAutospacing="0" w:after="0" w:afterAutospacing="0"/>
                      <w:jc w:val="right"/>
                      <w:rPr>
                        <w:rFonts w:ascii="Arial Narrow" w:hAnsi="Arial Narrow"/>
                        <w:spacing w:val="6"/>
                        <w:sz w:val="16"/>
                        <w:szCs w:val="16"/>
                      </w:rPr>
                    </w:pPr>
                    <w:r w:rsidRPr="00CD5963">
                      <w:rPr>
                        <w:rFonts w:ascii="Arial Narrow" w:eastAsia="Calibri" w:hAnsi="Arial Narrow"/>
                        <w:color w:val="004459"/>
                        <w:spacing w:val="6"/>
                        <w:sz w:val="16"/>
                        <w:szCs w:val="16"/>
                      </w:rPr>
                      <w:t>c.</w:t>
                    </w:r>
                    <w:r w:rsidRPr="00CD5963">
                      <w:rPr>
                        <w:rFonts w:ascii="Arial Narrow" w:eastAsia="Calibri" w:hAnsi="Arial Narrow"/>
                        <w:color w:val="004459"/>
                        <w:spacing w:val="6"/>
                        <w:sz w:val="16"/>
                        <w:szCs w:val="16"/>
                      </w:rPr>
                      <w:t xml:space="preserve"> Barcelona, 2</w:t>
                    </w:r>
                  </w:p>
                  <w:p w:rsidR="00117E90" w:rsidRPr="00CD5963" w:rsidRDefault="00B93D52" w:rsidP="00CD5963">
                    <w:pPr>
                      <w:pStyle w:val="NormalWeb"/>
                      <w:spacing w:before="0" w:beforeAutospacing="0" w:after="0" w:afterAutospacing="0"/>
                      <w:jc w:val="right"/>
                      <w:rPr>
                        <w:rFonts w:ascii="Arial Narrow" w:hAnsi="Arial Narrow"/>
                        <w:spacing w:val="6"/>
                        <w:sz w:val="16"/>
                        <w:szCs w:val="16"/>
                      </w:rPr>
                    </w:pPr>
                    <w:r w:rsidRPr="00CD5963">
                      <w:rPr>
                        <w:rFonts w:ascii="Arial Narrow" w:eastAsia="Calibri" w:hAnsi="Arial Narrow"/>
                        <w:color w:val="004459"/>
                        <w:spacing w:val="6"/>
                        <w:sz w:val="16"/>
                        <w:szCs w:val="16"/>
                      </w:rPr>
                      <w:t>08901 L’Hospitalet de Llobregat</w:t>
                    </w:r>
                  </w:p>
                  <w:p w:rsidR="00117E90" w:rsidRPr="00CD5963" w:rsidRDefault="00B93D52" w:rsidP="00CD5963">
                    <w:pPr>
                      <w:pStyle w:val="NormalWeb"/>
                      <w:spacing w:before="0" w:beforeAutospacing="0" w:after="0" w:afterAutospacing="0"/>
                      <w:jc w:val="right"/>
                      <w:rPr>
                        <w:rFonts w:ascii="Arial Narrow" w:eastAsia="Calibri" w:hAnsi="Arial Narrow"/>
                        <w:color w:val="004459"/>
                        <w:spacing w:val="6"/>
                        <w:sz w:val="16"/>
                        <w:szCs w:val="16"/>
                      </w:rPr>
                    </w:pPr>
                    <w:r w:rsidRPr="00CD5963">
                      <w:rPr>
                        <w:rFonts w:ascii="Arial Narrow" w:eastAsia="Calibri" w:hAnsi="Arial Narrow"/>
                        <w:color w:val="004459"/>
                        <w:spacing w:val="6"/>
                        <w:sz w:val="16"/>
                        <w:szCs w:val="16"/>
                      </w:rPr>
                      <w:t xml:space="preserve">Telf. 93 </w:t>
                    </w:r>
                    <w:r w:rsidRPr="00CD5963">
                      <w:rPr>
                        <w:rFonts w:ascii="Arial Narrow" w:eastAsia="Calibri" w:hAnsi="Arial Narrow"/>
                        <w:color w:val="004459"/>
                        <w:spacing w:val="6"/>
                        <w:sz w:val="16"/>
                        <w:szCs w:val="16"/>
                      </w:rPr>
                      <w:t>088</w:t>
                    </w:r>
                    <w:r w:rsidRPr="00CD5963">
                      <w:rPr>
                        <w:rFonts w:ascii="Arial Narrow" w:eastAsia="Calibri" w:hAnsi="Arial Narrow"/>
                        <w:color w:val="004459"/>
                        <w:spacing w:val="6"/>
                        <w:sz w:val="16"/>
                        <w:szCs w:val="16"/>
                      </w:rPr>
                      <w:t xml:space="preserve"> 21 00</w:t>
                    </w:r>
                  </w:p>
                  <w:p w:rsidR="00117E90" w:rsidRPr="00CD5963" w:rsidRDefault="00B93D52" w:rsidP="00CD5963">
                    <w:pPr>
                      <w:pStyle w:val="NormalWeb"/>
                      <w:spacing w:before="0" w:beforeAutospacing="0" w:after="0" w:afterAutospacing="0"/>
                      <w:jc w:val="right"/>
                      <w:rPr>
                        <w:rFonts w:ascii="Arial Narrow" w:hAnsi="Arial Narrow"/>
                        <w:spacing w:val="6"/>
                        <w:sz w:val="16"/>
                        <w:szCs w:val="16"/>
                      </w:rPr>
                    </w:pPr>
                    <w:r w:rsidRPr="00CD5963">
                      <w:rPr>
                        <w:rFonts w:ascii="Arial Narrow" w:eastAsia="Calibri" w:hAnsi="Arial Narrow"/>
                        <w:color w:val="004459"/>
                        <w:spacing w:val="6"/>
                        <w:sz w:val="16"/>
                        <w:szCs w:val="16"/>
                      </w:rPr>
                      <w:t xml:space="preserve">Fax 93 </w:t>
                    </w:r>
                    <w:r w:rsidRPr="00CD5963">
                      <w:rPr>
                        <w:rFonts w:ascii="Arial Narrow" w:eastAsia="Calibri" w:hAnsi="Arial Narrow"/>
                        <w:color w:val="004459"/>
                        <w:spacing w:val="6"/>
                        <w:sz w:val="16"/>
                        <w:szCs w:val="16"/>
                      </w:rPr>
                      <w:t>088</w:t>
                    </w:r>
                    <w:r w:rsidRPr="00CD5963">
                      <w:rPr>
                        <w:rFonts w:ascii="Arial Narrow" w:eastAsia="Calibri" w:hAnsi="Arial Narrow"/>
                        <w:color w:val="004459"/>
                        <w:spacing w:val="6"/>
                        <w:sz w:val="16"/>
                        <w:szCs w:val="16"/>
                      </w:rPr>
                      <w:t xml:space="preserve"> 21 32</w:t>
                    </w:r>
                  </w:p>
                  <w:p w:rsidR="00117E90" w:rsidRPr="00CD5963" w:rsidRDefault="00B93D52" w:rsidP="00CD5963">
                    <w:pPr>
                      <w:pStyle w:val="NormalWeb"/>
                      <w:spacing w:before="0" w:beforeAutospacing="0" w:after="0" w:afterAutospacing="0"/>
                      <w:jc w:val="right"/>
                      <w:rPr>
                        <w:rFonts w:ascii="Arial Narrow" w:hAnsi="Arial Narrow"/>
                        <w:spacing w:val="6"/>
                        <w:sz w:val="16"/>
                        <w:szCs w:val="16"/>
                      </w:rPr>
                    </w:pPr>
                    <w:r w:rsidRPr="00CD5963">
                      <w:rPr>
                        <w:rFonts w:ascii="Arial Narrow" w:eastAsia="Calibri" w:hAnsi="Arial Narrow"/>
                        <w:color w:val="004459"/>
                        <w:spacing w:val="6"/>
                        <w:sz w:val="16"/>
                        <w:szCs w:val="16"/>
                      </w:rPr>
                      <w:t>lafarga@lafarga.com</w:t>
                    </w:r>
                  </w:p>
                  <w:p w:rsidR="00117E90" w:rsidRPr="00CD5963" w:rsidRDefault="00B93D52" w:rsidP="00CD5963">
                    <w:pPr>
                      <w:pStyle w:val="NormalWeb"/>
                      <w:spacing w:before="0" w:beforeAutospacing="0" w:after="0" w:afterAutospacing="0"/>
                      <w:jc w:val="right"/>
                      <w:rPr>
                        <w:rFonts w:ascii="Arial Narrow" w:hAnsi="Arial Narrow"/>
                        <w:spacing w:val="6"/>
                        <w:sz w:val="14"/>
                        <w:szCs w:val="10"/>
                      </w:rPr>
                    </w:pPr>
                    <w:r w:rsidRPr="00CD5963">
                      <w:rPr>
                        <w:rFonts w:ascii="Arial Narrow" w:eastAsia="Calibri" w:hAnsi="Arial Narrow"/>
                        <w:color w:val="004459"/>
                        <w:spacing w:val="6"/>
                        <w:sz w:val="16"/>
                        <w:szCs w:val="16"/>
                      </w:rPr>
                      <w:t>www.lafarga.com</w:t>
                    </w:r>
                  </w:p>
                  <w:p w:rsidR="00117E90" w:rsidRPr="00CD5963" w:rsidRDefault="00B93D52" w:rsidP="00CD5963"/>
                </w:txbxContent>
              </v:textbox>
            </v:shape>
          </w:pict>
        </mc:Fallback>
      </mc:AlternateContent>
    </w:r>
    <w:r>
      <w:rPr>
        <w:noProof/>
        <w:lang w:val="ca-ES" w:eastAsia="ca-ES"/>
      </w:rPr>
      <w:drawing>
        <wp:anchor distT="0" distB="0" distL="114300" distR="114300" simplePos="0" relativeHeight="251659264" behindDoc="0" locked="0" layoutInCell="1" allowOverlap="1" wp14:anchorId="40E0CBB7" wp14:editId="0AF3FD88">
          <wp:simplePos x="0" y="0"/>
          <wp:positionH relativeFrom="column">
            <wp:posOffset>-74422</wp:posOffset>
          </wp:positionH>
          <wp:positionV relativeFrom="paragraph">
            <wp:posOffset>-3683</wp:posOffset>
          </wp:positionV>
          <wp:extent cx="932180" cy="1047115"/>
          <wp:effectExtent l="0" t="0" r="1270" b="635"/>
          <wp:wrapNone/>
          <wp:docPr id="253" name="Imagen 11" descr="Descripción: Z:\G_11\1.PROJECTES i propostes\PROJECTES\La Farga\Manual marca\plantilles\2.1.1_logo.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lum/>
                    <a:alphaModFix/>
                    <a:extLst>
                      <a:ext uri="{28A0092B-C50C-407E-A947-70E740481C1C}">
                        <a14:useLocalDpi xmlns:a14="http://schemas.microsoft.com/office/drawing/2010/main" val="0"/>
                      </a:ext>
                    </a:extLst>
                  </a:blip>
                  <a:srcRect l="43953" t="30104" r="43205"/>
                  <a:stretch>
                    <a:fillRect/>
                  </a:stretch>
                </pic:blipFill>
                <pic:spPr>
                  <a:xfrm>
                    <a:off x="0" y="0"/>
                    <a:ext cx="932180" cy="104711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6841BB"/>
    <w:multiLevelType w:val="hybridMultilevel"/>
    <w:tmpl w:val="B14C2052"/>
    <w:lvl w:ilvl="0" w:tplc="22FC8462">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 w15:restartNumberingAfterBreak="0">
    <w:nsid w:val="7ADB7F44"/>
    <w:multiLevelType w:val="hybridMultilevel"/>
    <w:tmpl w:val="5936DEA4"/>
    <w:lvl w:ilvl="0" w:tplc="22FC8462">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236"/>
    <w:rsid w:val="000A6312"/>
    <w:rsid w:val="000D45B5"/>
    <w:rsid w:val="002234B6"/>
    <w:rsid w:val="00264CC3"/>
    <w:rsid w:val="00372AB0"/>
    <w:rsid w:val="0042509A"/>
    <w:rsid w:val="00465295"/>
    <w:rsid w:val="00575344"/>
    <w:rsid w:val="005C5908"/>
    <w:rsid w:val="00616E20"/>
    <w:rsid w:val="006D4236"/>
    <w:rsid w:val="008358B3"/>
    <w:rsid w:val="009378E3"/>
    <w:rsid w:val="00A21FDB"/>
    <w:rsid w:val="00AA6203"/>
    <w:rsid w:val="00B1340B"/>
    <w:rsid w:val="00B163E2"/>
    <w:rsid w:val="00B84978"/>
    <w:rsid w:val="00B93D52"/>
    <w:rsid w:val="00C65077"/>
    <w:rsid w:val="00C87AE7"/>
    <w:rsid w:val="00CA590C"/>
    <w:rsid w:val="00DE1087"/>
    <w:rsid w:val="00E9267F"/>
    <w:rsid w:val="00F07F6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7B931532"/>
  <w15:chartTrackingRefBased/>
  <w15:docId w15:val="{6C14F5A8-131A-4156-AF5C-664EED9F8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236"/>
    <w:pPr>
      <w:spacing w:after="0" w:line="240" w:lineRule="auto"/>
    </w:pPr>
    <w:rPr>
      <w:rFonts w:ascii="Times New Roman" w:eastAsia="Times New Roman" w:hAnsi="Times New Roman" w:cs="Times New Roman"/>
      <w:sz w:val="24"/>
      <w:szCs w:val="24"/>
      <w:lang w:val="ca-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D4236"/>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6D4236"/>
  </w:style>
  <w:style w:type="paragraph" w:styleId="Piedepgina">
    <w:name w:val="footer"/>
    <w:basedOn w:val="Normal"/>
    <w:link w:val="PiedepginaCar"/>
    <w:uiPriority w:val="99"/>
    <w:unhideWhenUsed/>
    <w:rsid w:val="006D4236"/>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uiPriority w:val="99"/>
    <w:rsid w:val="006D4236"/>
  </w:style>
  <w:style w:type="paragraph" w:styleId="NormalWeb">
    <w:name w:val="Normal (Web)"/>
    <w:basedOn w:val="Normal"/>
    <w:uiPriority w:val="99"/>
    <w:semiHidden/>
    <w:unhideWhenUsed/>
    <w:rsid w:val="006D4236"/>
    <w:pPr>
      <w:spacing w:before="100" w:beforeAutospacing="1" w:after="100" w:afterAutospacing="1"/>
    </w:pPr>
    <w:rPr>
      <w:rFonts w:eastAsiaTheme="minorEastAsia"/>
      <w:lang w:val="es-ES"/>
    </w:rPr>
  </w:style>
  <w:style w:type="paragraph" w:styleId="Sangradetextonormal">
    <w:name w:val="Body Text Indent"/>
    <w:basedOn w:val="Normal"/>
    <w:link w:val="SangradetextonormalCar"/>
    <w:rsid w:val="006D4236"/>
    <w:pPr>
      <w:spacing w:after="120"/>
      <w:ind w:left="283"/>
    </w:pPr>
  </w:style>
  <w:style w:type="character" w:customStyle="1" w:styleId="SangradetextonormalCar">
    <w:name w:val="Sangría de texto normal Car"/>
    <w:basedOn w:val="Fuentedeprrafopredeter"/>
    <w:link w:val="Sangradetextonormal"/>
    <w:rsid w:val="006D4236"/>
    <w:rPr>
      <w:rFonts w:ascii="Times New Roman" w:eastAsia="Times New Roman" w:hAnsi="Times New Roman" w:cs="Times New Roman"/>
      <w:sz w:val="24"/>
      <w:szCs w:val="24"/>
      <w:lang w:val="ca-ES" w:eastAsia="es-ES"/>
    </w:rPr>
  </w:style>
  <w:style w:type="character" w:customStyle="1" w:styleId="Ninguno">
    <w:name w:val="Ninguno"/>
    <w:rsid w:val="006D4236"/>
    <w:rPr>
      <w:lang w:val="es-ES_tradnl"/>
    </w:rPr>
  </w:style>
  <w:style w:type="paragraph" w:styleId="Prrafodelista">
    <w:name w:val="List Paragraph"/>
    <w:basedOn w:val="Normal"/>
    <w:uiPriority w:val="34"/>
    <w:qFormat/>
    <w:rsid w:val="0042509A"/>
    <w:pPr>
      <w:ind w:left="720"/>
    </w:pPr>
    <w:rPr>
      <w:rFonts w:ascii="Calibri" w:eastAsiaTheme="minorHAnsi" w:hAnsi="Calibri" w:cs="Calibri"/>
      <w:sz w:val="22"/>
      <w:szCs w:val="22"/>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880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6</Pages>
  <Words>2450</Words>
  <Characters>13475</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 Gómez</dc:creator>
  <cp:keywords/>
  <dc:description/>
  <cp:lastModifiedBy>María Jesús Jordán</cp:lastModifiedBy>
  <cp:revision>33</cp:revision>
  <cp:lastPrinted>2025-01-22T08:36:00Z</cp:lastPrinted>
  <dcterms:created xsi:type="dcterms:W3CDTF">2025-01-21T08:08:00Z</dcterms:created>
  <dcterms:modified xsi:type="dcterms:W3CDTF">2025-01-22T08:37:00Z</dcterms:modified>
</cp:coreProperties>
</file>