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65E89" w14:textId="77777777" w:rsidR="00A00897" w:rsidRDefault="00A00897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AE3A64" w14:textId="1D4E2E63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>ANNEX NÚM 5.A</w:t>
      </w:r>
    </w:p>
    <w:p w14:paraId="4202CB78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449CD4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D'AVAL </w:t>
      </w:r>
      <w:r>
        <w:rPr>
          <w:rFonts w:ascii="Arial" w:hAnsi="Arial" w:cs="Arial"/>
          <w:b/>
          <w:sz w:val="22"/>
          <w:szCs w:val="22"/>
          <w:u w:val="single"/>
        </w:rPr>
        <w:t>BANCARI</w:t>
      </w:r>
    </w:p>
    <w:p w14:paraId="63412982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55E25EC8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685AFEDD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F1AEF5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75BC9D2" w14:textId="77777777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 ......................., en interès i benefici de</w:t>
      </w:r>
      <w:r w:rsidR="00B2064D">
        <w:rPr>
          <w:rFonts w:ascii="Arial" w:hAnsi="Arial" w:cs="Arial"/>
          <w:sz w:val="22"/>
          <w:szCs w:val="22"/>
        </w:rPr>
        <w:t xml:space="preserve"> _____________ </w:t>
      </w:r>
      <w:r w:rsidRPr="0069645B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775A5D7E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0C1B3A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38F385A" w14:textId="6B072053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>
        <w:rPr>
          <w:rFonts w:ascii="Arial" w:hAnsi="Arial" w:cs="Arial"/>
          <w:sz w:val="22"/>
          <w:szCs w:val="22"/>
        </w:rPr>
        <w:t xml:space="preserve">_____________ </w:t>
      </w:r>
      <w:r w:rsidRPr="0069645B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1871A3E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AA978C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28C7744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1C82BE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0749A367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701838D" w14:textId="0B700A5D" w:rsidR="00FA2CC1" w:rsidRPr="00F25676" w:rsidRDefault="00FA2CC1" w:rsidP="00A00897">
      <w:pPr>
        <w:outlineLvl w:val="0"/>
        <w:rPr>
          <w:rFonts w:ascii="Arial" w:hAnsi="Arial" w:cs="Arial"/>
          <w:sz w:val="22"/>
          <w:szCs w:val="22"/>
        </w:rPr>
      </w:pPr>
    </w:p>
    <w:sectPr w:rsidR="00FA2CC1" w:rsidRPr="00F25676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122703632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72202911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85274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844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0897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264D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293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2066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599</cp:revision>
  <cp:lastPrinted>2024-11-27T10:50:00Z</cp:lastPrinted>
  <dcterms:created xsi:type="dcterms:W3CDTF">2024-11-12T15:21:00Z</dcterms:created>
  <dcterms:modified xsi:type="dcterms:W3CDTF">2024-12-20T09:44:00Z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