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38FFF" w14:textId="6987A864" w:rsidR="00FE72FD" w:rsidRPr="00E167AF" w:rsidRDefault="00FE72FD" w:rsidP="00E10B44">
      <w:pPr>
        <w:jc w:val="both"/>
        <w:rPr>
          <w:rFonts w:ascii="Arial" w:hAnsi="Arial" w:cs="Arial"/>
          <w:b/>
          <w:bCs/>
          <w:u w:val="single"/>
          <w:lang w:val="es-ES"/>
        </w:rPr>
      </w:pPr>
      <w:r w:rsidRPr="00E167AF">
        <w:rPr>
          <w:rFonts w:ascii="Arial" w:hAnsi="Arial" w:cs="Arial"/>
          <w:b/>
          <w:bCs/>
          <w:u w:val="single"/>
          <w:lang w:val="es-ES"/>
        </w:rPr>
        <w:t xml:space="preserve">ANEXO </w:t>
      </w:r>
      <w:r w:rsidR="002308A2" w:rsidRPr="00E167AF">
        <w:rPr>
          <w:rFonts w:ascii="Arial" w:hAnsi="Arial" w:cs="Arial"/>
          <w:b/>
          <w:bCs/>
          <w:u w:val="single"/>
          <w:lang w:val="es-ES"/>
        </w:rPr>
        <w:t>2</w:t>
      </w:r>
      <w:r w:rsidR="00E10B44" w:rsidRPr="00E167AF">
        <w:rPr>
          <w:rFonts w:ascii="Arial" w:hAnsi="Arial" w:cs="Arial"/>
          <w:b/>
          <w:bCs/>
          <w:u w:val="single"/>
          <w:lang w:val="es-ES"/>
        </w:rPr>
        <w:t xml:space="preserve"> - </w:t>
      </w:r>
      <w:r w:rsidRPr="00E167AF">
        <w:rPr>
          <w:rFonts w:ascii="Arial" w:hAnsi="Arial" w:cs="Arial"/>
          <w:b/>
          <w:bCs/>
          <w:u w:val="single"/>
          <w:lang w:val="es-ES"/>
        </w:rPr>
        <w:t>MODELO DE DECLARACIÓN DE AUSENCIA DE CONFLICTO DE INTERÉS (DACI)</w:t>
      </w:r>
    </w:p>
    <w:p w14:paraId="0974B8C2" w14:textId="77777777" w:rsidR="00FE72FD" w:rsidRPr="00E167AF" w:rsidRDefault="00FE72FD" w:rsidP="00FE72FD">
      <w:pPr>
        <w:jc w:val="both"/>
        <w:rPr>
          <w:rFonts w:ascii="Arial" w:hAnsi="Arial" w:cs="Arial"/>
          <w:b/>
          <w:bCs/>
          <w:lang w:val="es-ES"/>
        </w:rPr>
      </w:pPr>
    </w:p>
    <w:p w14:paraId="7B1D4E5C" w14:textId="4278550B" w:rsidR="00E167AF" w:rsidRPr="00E167AF" w:rsidRDefault="00FE72FD" w:rsidP="00E167AF">
      <w:pPr>
        <w:jc w:val="both"/>
        <w:rPr>
          <w:rFonts w:ascii="Arial" w:eastAsia="Times New Roman" w:hAnsi="Arial" w:cs="Arial"/>
          <w:lang w:val="es-ES" w:eastAsia="es-ES"/>
        </w:rPr>
      </w:pPr>
      <w:r w:rsidRPr="00E167AF">
        <w:rPr>
          <w:rFonts w:ascii="Arial" w:hAnsi="Arial" w:cs="Arial"/>
          <w:b/>
          <w:bCs/>
          <w:lang w:val="es-ES"/>
        </w:rPr>
        <w:t xml:space="preserve">Expediente de contratación núm.: </w:t>
      </w:r>
      <w:r w:rsidR="00E167AF">
        <w:rPr>
          <w:rFonts w:ascii="Arial" w:hAnsi="Arial" w:cs="Arial"/>
          <w:b/>
          <w:bCs/>
          <w:lang w:val="es-ES"/>
        </w:rPr>
        <w:t>X2024004306</w:t>
      </w:r>
    </w:p>
    <w:p w14:paraId="3C47FB9C" w14:textId="2E54167C" w:rsidR="00FE72FD" w:rsidRPr="00E167AF" w:rsidRDefault="00FE72FD" w:rsidP="00FE72FD">
      <w:pPr>
        <w:jc w:val="both"/>
        <w:rPr>
          <w:rFonts w:ascii="Arial" w:hAnsi="Arial" w:cs="Arial"/>
          <w:b/>
          <w:bCs/>
          <w:lang w:val="es-ES"/>
        </w:rPr>
      </w:pPr>
    </w:p>
    <w:p w14:paraId="466EAABF" w14:textId="4007E0AE" w:rsidR="00E167AF" w:rsidRPr="00E167AF" w:rsidRDefault="00FE72FD" w:rsidP="00E167AF">
      <w:pPr>
        <w:pStyle w:val="HTMLconformatoprevio"/>
        <w:shd w:val="clear" w:color="auto" w:fill="F8F9FA"/>
        <w:jc w:val="both"/>
        <w:rPr>
          <w:rFonts w:ascii="Arial" w:hAnsi="Arial" w:cs="Arial"/>
          <w:sz w:val="22"/>
          <w:szCs w:val="22"/>
          <w:lang w:val="es-ES"/>
        </w:rPr>
      </w:pPr>
      <w:r w:rsidRPr="00E167AF">
        <w:rPr>
          <w:rFonts w:ascii="Arial" w:hAnsi="Arial" w:cs="Arial"/>
          <w:b/>
          <w:bCs/>
          <w:sz w:val="22"/>
          <w:szCs w:val="22"/>
          <w:lang w:val="es-ES"/>
        </w:rPr>
        <w:t>Contrato</w:t>
      </w:r>
      <w:r w:rsidRPr="00E167AF">
        <w:rPr>
          <w:rFonts w:ascii="Arial" w:hAnsi="Arial" w:cs="Arial"/>
          <w:b/>
          <w:bCs/>
          <w:lang w:val="es-ES"/>
        </w:rPr>
        <w:t>:</w:t>
      </w:r>
      <w:r w:rsidR="002A54DE" w:rsidRPr="00E167AF">
        <w:rPr>
          <w:rFonts w:ascii="Arial" w:hAnsi="Arial" w:cs="Arial"/>
          <w:b/>
          <w:bCs/>
          <w:lang w:val="es-ES"/>
        </w:rPr>
        <w:t xml:space="preserve"> </w:t>
      </w:r>
      <w:r w:rsidR="00E167AF" w:rsidRPr="00E167AF">
        <w:rPr>
          <w:rFonts w:ascii="Arial" w:hAnsi="Arial" w:cs="Arial"/>
          <w:sz w:val="22"/>
          <w:szCs w:val="22"/>
          <w:lang w:val="es-ES"/>
        </w:rPr>
        <w:t>Contrato menor MIXTO DE SUMINISTRO E INSTALACIÓN DE REJAS DE MALLA PARA FILTRAJE DE AGUAS PLUVIALES QUE DESEMBOCAN A LAS PLAYAS, dentro del Plan de Recuperación, Transformación y Resiliencia, financiado por los fondoS Next Generation EU.</w:t>
      </w:r>
    </w:p>
    <w:p w14:paraId="308C5E93" w14:textId="1E992FFD" w:rsidR="00FE72FD" w:rsidRPr="00E167AF" w:rsidRDefault="00FE72FD" w:rsidP="00FE72FD">
      <w:pPr>
        <w:jc w:val="both"/>
        <w:rPr>
          <w:rFonts w:ascii="Arial" w:hAnsi="Arial" w:cs="Arial"/>
          <w:b/>
          <w:bCs/>
          <w:lang w:val="es-ES"/>
        </w:rPr>
      </w:pPr>
    </w:p>
    <w:p w14:paraId="1414EB25" w14:textId="4E7FA9B8" w:rsidR="00FE72FD" w:rsidRPr="00E167AF" w:rsidRDefault="00FE72FD" w:rsidP="00FE72FD">
      <w:pPr>
        <w:jc w:val="both"/>
        <w:rPr>
          <w:rFonts w:ascii="Arial" w:hAnsi="Arial" w:cs="Arial"/>
          <w:b/>
          <w:bCs/>
          <w:lang w:val="es-ES"/>
        </w:rPr>
      </w:pPr>
      <w:r w:rsidRPr="00E167AF">
        <w:rPr>
          <w:rFonts w:ascii="Arial" w:hAnsi="Arial" w:cs="Arial"/>
          <w:b/>
          <w:bCs/>
          <w:lang w:val="es-ES"/>
        </w:rPr>
        <w:t xml:space="preserve">Subvención: </w:t>
      </w:r>
      <w:bookmarkStart w:id="0" w:name="_Hlk117165570"/>
      <w:r w:rsidR="00836173" w:rsidRPr="00E167AF">
        <w:rPr>
          <w:rFonts w:ascii="Arial" w:hAnsi="Arial" w:cs="Arial"/>
          <w:i/>
          <w:iCs/>
          <w:lang w:val="es-ES"/>
        </w:rPr>
        <w:t xml:space="preserve">Planes de Sostenibilidad Turística en Destinaciones (PSTD), </w:t>
      </w:r>
      <w:r w:rsidR="00836173" w:rsidRPr="00E167AF">
        <w:rPr>
          <w:rFonts w:ascii="Arial" w:hAnsi="Arial" w:cs="Arial"/>
          <w:lang w:val="es-ES"/>
        </w:rPr>
        <w:t xml:space="preserve">convocatoria extraordinaria </w:t>
      </w:r>
      <w:r w:rsidR="00024D99" w:rsidRPr="00E167AF">
        <w:rPr>
          <w:rFonts w:ascii="Arial" w:hAnsi="Arial" w:cs="Arial"/>
          <w:lang w:val="es-ES"/>
        </w:rPr>
        <w:t>2023</w:t>
      </w:r>
      <w:r w:rsidR="00836173" w:rsidRPr="00E167AF">
        <w:rPr>
          <w:rFonts w:ascii="Arial" w:hAnsi="Arial" w:cs="Arial"/>
          <w:lang w:val="es-ES"/>
        </w:rPr>
        <w:t>, promovida por el Ministerio de Industria, Comercio y Turismo. PRTR, Plan de Recuperación, Transformación y Resiliencia. Fons Next Generation EU.</w:t>
      </w:r>
      <w:bookmarkEnd w:id="0"/>
    </w:p>
    <w:p w14:paraId="018DB7B2" w14:textId="77777777" w:rsidR="00FE72FD" w:rsidRPr="00E167AF" w:rsidRDefault="00FE72FD" w:rsidP="00FE72FD">
      <w:pPr>
        <w:jc w:val="both"/>
        <w:rPr>
          <w:rFonts w:ascii="Arial" w:hAnsi="Arial" w:cs="Arial"/>
          <w:lang w:val="es-ES"/>
        </w:rPr>
      </w:pPr>
      <w:r w:rsidRPr="00E167AF">
        <w:rPr>
          <w:rFonts w:ascii="Arial" w:hAnsi="Arial" w:cs="Arial"/>
          <w:lang w:val="es-ES"/>
        </w:rPr>
        <w:t xml:space="preserve">Al objeto de garantizar la imparcialidad en el procedimiento de contratación/ subvención, arriba referenciado, el/los abajo firmante/s, como participante/s en el proceso de preparación y tramitación del expediente, declara/declaran: </w:t>
      </w:r>
    </w:p>
    <w:p w14:paraId="34CCE58E" w14:textId="77777777" w:rsidR="00FE72FD" w:rsidRPr="00E167AF" w:rsidRDefault="00FE72FD" w:rsidP="00FE72FD">
      <w:pPr>
        <w:jc w:val="both"/>
        <w:rPr>
          <w:rFonts w:ascii="Arial" w:hAnsi="Arial" w:cs="Arial"/>
          <w:b/>
          <w:bCs/>
          <w:lang w:val="es-ES"/>
        </w:rPr>
      </w:pPr>
      <w:r w:rsidRPr="00E167AF">
        <w:rPr>
          <w:rFonts w:ascii="Arial" w:hAnsi="Arial" w:cs="Arial"/>
          <w:b/>
          <w:bCs/>
          <w:lang w:val="es-ES"/>
        </w:rPr>
        <w:t xml:space="preserve">Primero. </w:t>
      </w:r>
      <w:r w:rsidRPr="00E167AF">
        <w:rPr>
          <w:rFonts w:ascii="Arial" w:hAnsi="Arial" w:cs="Arial"/>
          <w:lang w:val="es-ES"/>
        </w:rPr>
        <w:t xml:space="preserve">Estar informado/s de lo siguiente: </w:t>
      </w:r>
    </w:p>
    <w:p w14:paraId="338F53C7" w14:textId="77777777" w:rsidR="00FE72FD" w:rsidRPr="00E167AF" w:rsidRDefault="00FE72FD" w:rsidP="00FE72FD">
      <w:pPr>
        <w:jc w:val="both"/>
        <w:rPr>
          <w:rFonts w:ascii="Arial" w:hAnsi="Arial" w:cs="Arial"/>
          <w:lang w:val="es-ES"/>
        </w:rPr>
      </w:pPr>
      <w:r w:rsidRPr="00E167AF">
        <w:rPr>
          <w:rFonts w:ascii="Arial" w:hAnsi="Arial" w:cs="Arial"/>
          <w:lang w:val="es-ES"/>
        </w:rPr>
        <w:t xml:space="preserve">1. 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14:paraId="1C8DBA72" w14:textId="77777777" w:rsidR="00FE72FD" w:rsidRPr="00E167AF" w:rsidRDefault="00FE72FD" w:rsidP="00FE72FD">
      <w:pPr>
        <w:jc w:val="both"/>
        <w:rPr>
          <w:rFonts w:ascii="Arial" w:hAnsi="Arial" w:cs="Arial"/>
          <w:lang w:val="es-ES"/>
        </w:rPr>
      </w:pPr>
      <w:r w:rsidRPr="00E167AF">
        <w:rPr>
          <w:rFonts w:ascii="Arial" w:hAnsi="Arial" w:cs="Arial"/>
          <w:lang w:val="es-ES"/>
        </w:rPr>
        <w:t xml:space="preserve">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04366BA4" w14:textId="77777777" w:rsidR="00FE72FD" w:rsidRPr="00E167AF" w:rsidRDefault="00FE72FD" w:rsidP="00FE72FD">
      <w:pPr>
        <w:jc w:val="both"/>
        <w:rPr>
          <w:rFonts w:ascii="Arial" w:hAnsi="Arial" w:cs="Arial"/>
          <w:lang w:val="es-ES"/>
        </w:rPr>
      </w:pPr>
      <w:r w:rsidRPr="00E167AF">
        <w:rPr>
          <w:rFonts w:ascii="Arial" w:hAnsi="Arial" w:cs="Arial"/>
          <w:lang w:val="es-ES"/>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36CC2199" w14:textId="77777777" w:rsidR="00FE72FD" w:rsidRPr="00E167AF" w:rsidRDefault="00FE72FD" w:rsidP="00FE72FD">
      <w:pPr>
        <w:jc w:val="both"/>
        <w:rPr>
          <w:rFonts w:ascii="Arial" w:hAnsi="Arial" w:cs="Arial"/>
          <w:lang w:val="es-ES"/>
        </w:rPr>
      </w:pPr>
      <w:r w:rsidRPr="00E167AF">
        <w:rPr>
          <w:rFonts w:ascii="Arial" w:hAnsi="Arial" w:cs="Arial"/>
          <w:lang w:val="es-ES"/>
        </w:rPr>
        <w:t xml:space="preserve">4. Que el apartado 4 de la citada disposición adicional centésima décima segunda establece que: </w:t>
      </w:r>
    </w:p>
    <w:p w14:paraId="5031B074" w14:textId="77777777" w:rsidR="00FE72FD" w:rsidRPr="00E167AF" w:rsidRDefault="00FE72FD" w:rsidP="00FE72FD">
      <w:pPr>
        <w:jc w:val="both"/>
        <w:rPr>
          <w:rFonts w:ascii="Arial" w:hAnsi="Arial" w:cs="Arial"/>
          <w:lang w:val="es-ES"/>
        </w:rPr>
      </w:pPr>
      <w:r w:rsidRPr="00E167AF">
        <w:rPr>
          <w:rFonts w:ascii="Arial" w:hAnsi="Arial" w:cs="Arial"/>
          <w:lang w:val="es-ES"/>
        </w:rPr>
        <w:lastRenderedPageBreak/>
        <w:t>–</w:t>
      </w:r>
      <w:r w:rsidRPr="00E167AF">
        <w:rPr>
          <w:rFonts w:ascii="Arial" w:hAnsi="Arial" w:cs="Arial"/>
          <w:lang w:val="es-ES"/>
        </w:rPr>
        <w:t> </w:t>
      </w:r>
      <w:r w:rsidRPr="00E167AF">
        <w:rPr>
          <w:rFonts w:ascii="Arial" w:hAnsi="Arial" w:cs="Arial"/>
          <w:lang w:val="es-ES"/>
        </w:rPr>
        <w:t xml:space="preserve">«A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 </w:t>
      </w:r>
    </w:p>
    <w:p w14:paraId="1D4B2769" w14:textId="77777777" w:rsidR="00FE72FD" w:rsidRPr="00E167AF" w:rsidRDefault="00FE72FD" w:rsidP="00FE72FD">
      <w:pPr>
        <w:jc w:val="both"/>
        <w:rPr>
          <w:rFonts w:ascii="Arial" w:hAnsi="Arial" w:cs="Arial"/>
          <w:lang w:val="es-ES"/>
        </w:rPr>
      </w:pPr>
      <w:r w:rsidRPr="00E167AF">
        <w:rPr>
          <w:rFonts w:ascii="Arial" w:hAnsi="Arial" w:cs="Arial"/>
          <w:lang w:val="es-ES"/>
        </w:rPr>
        <w:t>–</w:t>
      </w:r>
      <w:r w:rsidRPr="00E167AF">
        <w:rPr>
          <w:rFonts w:ascii="Arial" w:hAnsi="Arial" w:cs="Arial"/>
          <w:lang w:val="es-ES"/>
        </w:rPr>
        <w:t> </w:t>
      </w:r>
      <w:r w:rsidRPr="00E167AF">
        <w:rPr>
          <w:rFonts w:ascii="Arial" w:hAnsi="Arial" w:cs="Arial"/>
          <w:lang w:val="es-ES"/>
        </w:rPr>
        <w:t xml:space="preserve">«Para la identificación de las relaciones o vinculaciones la herramienta contendrá, entre otros, los datos de titularidad real de las personas jurídicas a las que se refiere el artículo 22.2.d).iii) del Reglamento (UE) 241/2021, de 12 febrero, obrantes en las bases de datos de la Agencia Estatal de Administración Tributaria y los obtenidos a través de los convenios suscritos con los Colegios de Notarios y Registradores». </w:t>
      </w:r>
    </w:p>
    <w:p w14:paraId="6733B5BE" w14:textId="77777777" w:rsidR="00FE72FD" w:rsidRPr="00E167AF" w:rsidRDefault="00FE72FD" w:rsidP="00FE72FD">
      <w:pPr>
        <w:jc w:val="both"/>
        <w:rPr>
          <w:rFonts w:ascii="Arial" w:hAnsi="Arial" w:cs="Arial"/>
          <w:lang w:val="es-ES"/>
        </w:rPr>
      </w:pPr>
      <w:r w:rsidRPr="00E167AF">
        <w:rPr>
          <w:rFonts w:ascii="Arial" w:hAnsi="Arial" w:cs="Arial"/>
          <w:lang w:val="es-ES"/>
        </w:rPr>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45D0289E" w14:textId="77777777" w:rsidR="00FE72FD" w:rsidRPr="00E167AF" w:rsidRDefault="00FE72FD" w:rsidP="00FE72FD">
      <w:pPr>
        <w:numPr>
          <w:ilvl w:val="0"/>
          <w:numId w:val="1"/>
        </w:numPr>
        <w:jc w:val="both"/>
        <w:rPr>
          <w:rFonts w:ascii="Arial" w:hAnsi="Arial" w:cs="Arial"/>
          <w:lang w:val="es-ES"/>
        </w:rPr>
      </w:pPr>
      <w:r w:rsidRPr="00E167AF">
        <w:rPr>
          <w:rFonts w:ascii="Arial" w:hAnsi="Arial" w:cs="Arial"/>
          <w:lang w:val="es-ES"/>
        </w:rPr>
        <w:t>Tener interés personal en el asunto de que se trate o en otro en cuya resolución pudiera influir la de aquél; ser administrador de sociedad o entidad interesada, o tener cuestión litigiosa pendiente con algún interesado.</w:t>
      </w:r>
    </w:p>
    <w:p w14:paraId="5DB31322" w14:textId="77777777" w:rsidR="00FE72FD" w:rsidRPr="00E167AF" w:rsidRDefault="00FE72FD" w:rsidP="00FE72FD">
      <w:pPr>
        <w:numPr>
          <w:ilvl w:val="0"/>
          <w:numId w:val="1"/>
        </w:numPr>
        <w:jc w:val="both"/>
        <w:rPr>
          <w:rFonts w:ascii="Arial" w:hAnsi="Arial" w:cs="Arial"/>
          <w:lang w:val="es-ES"/>
        </w:rPr>
      </w:pPr>
      <w:r w:rsidRPr="00E167AF">
        <w:rPr>
          <w:rFonts w:ascii="Arial" w:hAnsi="Arial" w:cs="Arial"/>
          <w:lang w:val="es-ES"/>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39F1E21C" w14:textId="77777777" w:rsidR="00FE72FD" w:rsidRPr="00E167AF" w:rsidRDefault="00FE72FD" w:rsidP="00FE72FD">
      <w:pPr>
        <w:numPr>
          <w:ilvl w:val="0"/>
          <w:numId w:val="1"/>
        </w:numPr>
        <w:jc w:val="both"/>
        <w:rPr>
          <w:rFonts w:ascii="Arial" w:hAnsi="Arial" w:cs="Arial"/>
          <w:lang w:val="es-ES"/>
        </w:rPr>
      </w:pPr>
      <w:r w:rsidRPr="00E167AF">
        <w:rPr>
          <w:rFonts w:ascii="Arial" w:hAnsi="Arial" w:cs="Arial"/>
          <w:lang w:val="es-ES"/>
        </w:rPr>
        <w:t>Tener amistad íntima o enemistad manifiesta con alguna de las personas mencionadas en el apartado anterior.</w:t>
      </w:r>
    </w:p>
    <w:p w14:paraId="0F7C0F16" w14:textId="77777777" w:rsidR="00FE72FD" w:rsidRPr="00E167AF" w:rsidRDefault="00FE72FD" w:rsidP="00FE72FD">
      <w:pPr>
        <w:numPr>
          <w:ilvl w:val="0"/>
          <w:numId w:val="1"/>
        </w:numPr>
        <w:jc w:val="both"/>
        <w:rPr>
          <w:rFonts w:ascii="Arial" w:hAnsi="Arial" w:cs="Arial"/>
          <w:lang w:val="es-ES"/>
        </w:rPr>
      </w:pPr>
      <w:r w:rsidRPr="00E167AF">
        <w:rPr>
          <w:rFonts w:ascii="Arial" w:hAnsi="Arial" w:cs="Arial"/>
          <w:lang w:val="es-ES"/>
        </w:rPr>
        <w:t>Haber intervenido como perito o como testigo en el procedimiento de que se trate.</w:t>
      </w:r>
    </w:p>
    <w:p w14:paraId="255B7A56" w14:textId="77777777" w:rsidR="00FE72FD" w:rsidRPr="00E167AF" w:rsidRDefault="00FE72FD" w:rsidP="00FE72FD">
      <w:pPr>
        <w:numPr>
          <w:ilvl w:val="0"/>
          <w:numId w:val="1"/>
        </w:numPr>
        <w:jc w:val="both"/>
        <w:rPr>
          <w:rFonts w:ascii="Arial" w:hAnsi="Arial" w:cs="Arial"/>
          <w:lang w:val="es-ES"/>
        </w:rPr>
      </w:pPr>
      <w:r w:rsidRPr="00E167AF">
        <w:rPr>
          <w:rFonts w:ascii="Arial" w:hAnsi="Arial" w:cs="Arial"/>
          <w:lang w:val="es-ES"/>
        </w:rPr>
        <w:t>Tener relación de servicio con persona natural o jurídica interesada directamente en el asunto, o haberle prestado en los dos últimos años servicios profesionales de cualquier tipo y en cualquier circunstancia o lugar».</w:t>
      </w:r>
    </w:p>
    <w:p w14:paraId="417109B0" w14:textId="77777777" w:rsidR="00FE72FD" w:rsidRPr="00E167AF" w:rsidRDefault="00FE72FD" w:rsidP="00FE72FD">
      <w:pPr>
        <w:jc w:val="both"/>
        <w:rPr>
          <w:rFonts w:ascii="Arial" w:hAnsi="Arial" w:cs="Arial"/>
          <w:lang w:val="es-ES"/>
        </w:rPr>
      </w:pPr>
      <w:r w:rsidRPr="00E167AF">
        <w:rPr>
          <w:rFonts w:ascii="Arial" w:hAnsi="Arial" w:cs="Arial"/>
          <w:b/>
          <w:bCs/>
          <w:lang w:val="es-ES"/>
        </w:rPr>
        <w:t>Segundo.</w:t>
      </w:r>
      <w:r w:rsidRPr="00E167AF">
        <w:rPr>
          <w:rFonts w:ascii="Arial" w:hAnsi="Arial" w:cs="Arial"/>
          <w:lang w:val="es-ES"/>
        </w:rPr>
        <w:t xml:space="preserve"> 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 </w:t>
      </w:r>
    </w:p>
    <w:p w14:paraId="288D739D" w14:textId="77777777" w:rsidR="00FE72FD" w:rsidRPr="00E167AF" w:rsidRDefault="00FE72FD" w:rsidP="00FE72FD">
      <w:pPr>
        <w:jc w:val="both"/>
        <w:rPr>
          <w:rFonts w:ascii="Arial" w:hAnsi="Arial" w:cs="Arial"/>
          <w:lang w:val="es-ES"/>
        </w:rPr>
      </w:pPr>
      <w:r w:rsidRPr="00E167AF">
        <w:rPr>
          <w:rFonts w:ascii="Arial" w:hAnsi="Arial" w:cs="Arial"/>
          <w:b/>
          <w:bCs/>
          <w:lang w:val="es-ES"/>
        </w:rPr>
        <w:t>Tercero.</w:t>
      </w:r>
      <w:r w:rsidRPr="00E167AF">
        <w:rPr>
          <w:rFonts w:ascii="Arial" w:hAnsi="Arial" w:cs="Arial"/>
          <w:lang w:val="es-ES"/>
        </w:rPr>
        <w:t xml:space="preserve"> Que se compromete/n a poner en conocimiento del órgano de contratación/comisión de evaluación, sin dilación, cualquier situación de conflicto de interés que pudiera conocer y producirse en cualquier momento del procedimiento en curso. </w:t>
      </w:r>
    </w:p>
    <w:p w14:paraId="55991D3C" w14:textId="77777777" w:rsidR="00FE72FD" w:rsidRPr="00E167AF" w:rsidRDefault="00FE72FD" w:rsidP="00FE72FD">
      <w:pPr>
        <w:jc w:val="both"/>
        <w:rPr>
          <w:rFonts w:ascii="Arial" w:hAnsi="Arial" w:cs="Arial"/>
          <w:lang w:val="es-ES"/>
        </w:rPr>
      </w:pPr>
      <w:r w:rsidRPr="00E167AF">
        <w:rPr>
          <w:rFonts w:ascii="Arial" w:hAnsi="Arial" w:cs="Arial"/>
          <w:b/>
          <w:bCs/>
          <w:lang w:val="es-ES"/>
        </w:rPr>
        <w:lastRenderedPageBreak/>
        <w:t xml:space="preserve">Cuarto. </w:t>
      </w:r>
      <w:r w:rsidRPr="00E167AF">
        <w:rPr>
          <w:rFonts w:ascii="Arial" w:hAnsi="Arial" w:cs="Arial"/>
          <w:lang w:val="es-ES"/>
        </w:rPr>
        <w:t>Que conoce que una declaración de ausencia de conflicto de interés que se demuestre que sea falsa, acarreará las consecuencias disciplinarias/administrativas/ judiciales que establezca la normativa de aplicación.</w:t>
      </w:r>
    </w:p>
    <w:p w14:paraId="6E036069" w14:textId="77777777" w:rsidR="00FE72FD" w:rsidRPr="00E167AF" w:rsidRDefault="00FE72FD" w:rsidP="00FE72FD">
      <w:pPr>
        <w:jc w:val="both"/>
        <w:rPr>
          <w:rFonts w:ascii="Arial" w:hAnsi="Arial" w:cs="Arial"/>
          <w:lang w:val="es-ES"/>
        </w:rPr>
      </w:pPr>
    </w:p>
    <w:p w14:paraId="12967F47" w14:textId="77777777" w:rsidR="00FE72FD" w:rsidRPr="00E167AF" w:rsidRDefault="00FE72FD" w:rsidP="00FE72FD">
      <w:pPr>
        <w:jc w:val="both"/>
        <w:rPr>
          <w:rFonts w:ascii="Arial" w:hAnsi="Arial" w:cs="Arial"/>
          <w:lang w:val="es-ES"/>
        </w:rPr>
      </w:pPr>
      <w:r w:rsidRPr="00E167AF">
        <w:rPr>
          <w:rFonts w:ascii="Arial" w:hAnsi="Arial" w:cs="Arial"/>
          <w:lang w:val="es-ES"/>
        </w:rPr>
        <w:t>(Fecha y firma, nombre completo y DNI)</w:t>
      </w:r>
    </w:p>
    <w:p w14:paraId="762BC9DE" w14:textId="35EAD7AA" w:rsidR="00BA7C50" w:rsidRPr="00E167AF" w:rsidRDefault="00BA7C50" w:rsidP="004C2D0F">
      <w:pPr>
        <w:jc w:val="both"/>
        <w:rPr>
          <w:rFonts w:ascii="Arial" w:hAnsi="Arial" w:cs="Arial"/>
          <w:lang w:val="es-ES"/>
        </w:rPr>
      </w:pPr>
    </w:p>
    <w:sectPr w:rsidR="00BA7C50" w:rsidRPr="00E167AF" w:rsidSect="0036090C">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F2D77" w14:textId="77777777" w:rsidR="003C72AC" w:rsidRDefault="003C72AC" w:rsidP="00C4732C">
      <w:pPr>
        <w:spacing w:after="0" w:line="240" w:lineRule="auto"/>
      </w:pPr>
      <w:r>
        <w:separator/>
      </w:r>
    </w:p>
  </w:endnote>
  <w:endnote w:type="continuationSeparator" w:id="0">
    <w:p w14:paraId="0AB8A856" w14:textId="77777777" w:rsidR="003C72AC" w:rsidRDefault="003C72AC" w:rsidP="00C4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36889" w14:textId="61C55060" w:rsidR="00EE7D4D" w:rsidRPr="00945860" w:rsidRDefault="007C6AD4" w:rsidP="007C6AD4">
    <w:pPr>
      <w:pStyle w:val="Piedepgina"/>
      <w:jc w:val="center"/>
    </w:pPr>
    <w:r>
      <w:rPr>
        <w:noProof/>
      </w:rPr>
      <w:drawing>
        <wp:inline distT="0" distB="0" distL="0" distR="0" wp14:anchorId="69A95BB3" wp14:editId="0F309642">
          <wp:extent cx="4871615" cy="865025"/>
          <wp:effectExtent l="0" t="0" r="5715" b="0"/>
          <wp:docPr id="2" name="Imagen 1" descr="Logotipo, nombre de la empresa">
            <a:extLst xmlns:a="http://schemas.openxmlformats.org/drawingml/2006/main">
              <a:ext uri="{FF2B5EF4-FFF2-40B4-BE49-F238E27FC236}">
                <a16:creationId xmlns:a16="http://schemas.microsoft.com/office/drawing/2014/main" id="{4EA74953-93B9-4447-8F9C-AA297EEC20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Logotipo, nombre de la empresa">
                    <a:extLst>
                      <a:ext uri="{FF2B5EF4-FFF2-40B4-BE49-F238E27FC236}">
                        <a16:creationId xmlns:a16="http://schemas.microsoft.com/office/drawing/2014/main" id="{4EA74953-93B9-4447-8F9C-AA297EEC203C}"/>
                      </a:ext>
                    </a:extLst>
                  </pic:cNvPr>
                  <pic:cNvPicPr>
                    <a:picLocks noChangeAspect="1"/>
                  </pic:cNvPicPr>
                </pic:nvPicPr>
                <pic:blipFill>
                  <a:blip r:embed="rId1"/>
                  <a:stretch>
                    <a:fillRect/>
                  </a:stretch>
                </pic:blipFill>
                <pic:spPr>
                  <a:xfrm>
                    <a:off x="0" y="0"/>
                    <a:ext cx="4871615" cy="8650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F1983" w14:textId="77777777" w:rsidR="003C72AC" w:rsidRDefault="003C72AC" w:rsidP="00C4732C">
      <w:pPr>
        <w:spacing w:after="0" w:line="240" w:lineRule="auto"/>
      </w:pPr>
      <w:r>
        <w:separator/>
      </w:r>
    </w:p>
  </w:footnote>
  <w:footnote w:type="continuationSeparator" w:id="0">
    <w:p w14:paraId="40B4C85A" w14:textId="77777777" w:rsidR="003C72AC" w:rsidRDefault="003C72AC" w:rsidP="00C47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8A8FD" w14:textId="12104064" w:rsidR="007C6AD4" w:rsidRDefault="00E167AF" w:rsidP="00E167AF">
    <w:pPr>
      <w:pStyle w:val="Encabezado"/>
    </w:pPr>
    <w:r>
      <w:rPr>
        <w:noProof/>
      </w:rPr>
      <w:drawing>
        <wp:inline distT="0" distB="0" distL="0" distR="0" wp14:anchorId="1482E58B" wp14:editId="4684432D">
          <wp:extent cx="5400040" cy="834390"/>
          <wp:effectExtent l="0" t="0" r="0" b="3810"/>
          <wp:docPr id="15360645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834390"/>
                  </a:xfrm>
                  <a:prstGeom prst="rect">
                    <a:avLst/>
                  </a:prstGeom>
                  <a:noFill/>
                  <a:ln>
                    <a:noFill/>
                  </a:ln>
                </pic:spPr>
              </pic:pic>
            </a:graphicData>
          </a:graphic>
        </wp:inline>
      </w:drawing>
    </w:r>
  </w:p>
  <w:p w14:paraId="5BE0A149" w14:textId="77777777" w:rsidR="00E167AF" w:rsidRPr="00E167AF" w:rsidRDefault="00E167AF" w:rsidP="00E167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52320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0F"/>
    <w:rsid w:val="00011937"/>
    <w:rsid w:val="00024D99"/>
    <w:rsid w:val="000A49F4"/>
    <w:rsid w:val="001051C0"/>
    <w:rsid w:val="00134EEB"/>
    <w:rsid w:val="00187486"/>
    <w:rsid w:val="001A1333"/>
    <w:rsid w:val="002308A2"/>
    <w:rsid w:val="002A54DE"/>
    <w:rsid w:val="0031053C"/>
    <w:rsid w:val="0036090C"/>
    <w:rsid w:val="003C72AC"/>
    <w:rsid w:val="004A0545"/>
    <w:rsid w:val="004C2D0F"/>
    <w:rsid w:val="006C04F5"/>
    <w:rsid w:val="006E68E5"/>
    <w:rsid w:val="00773731"/>
    <w:rsid w:val="007C6AD4"/>
    <w:rsid w:val="00836173"/>
    <w:rsid w:val="008834E6"/>
    <w:rsid w:val="00884398"/>
    <w:rsid w:val="00941DC9"/>
    <w:rsid w:val="00945860"/>
    <w:rsid w:val="009B779F"/>
    <w:rsid w:val="00A32A17"/>
    <w:rsid w:val="00BA7C50"/>
    <w:rsid w:val="00C4732C"/>
    <w:rsid w:val="00E10B44"/>
    <w:rsid w:val="00E167AF"/>
    <w:rsid w:val="00E5602C"/>
    <w:rsid w:val="00EE7D4D"/>
    <w:rsid w:val="00FE72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E18B"/>
  <w15:chartTrackingRefBased/>
  <w15:docId w15:val="{62BD779A-FC59-4D28-8E5A-81FC7C89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73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732C"/>
    <w:rPr>
      <w:lang w:val="ca-ES"/>
    </w:rPr>
  </w:style>
  <w:style w:type="paragraph" w:styleId="Piedepgina">
    <w:name w:val="footer"/>
    <w:basedOn w:val="Normal"/>
    <w:link w:val="PiedepginaCar"/>
    <w:uiPriority w:val="99"/>
    <w:unhideWhenUsed/>
    <w:rsid w:val="00C473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732C"/>
    <w:rPr>
      <w:lang w:val="ca-ES"/>
    </w:rPr>
  </w:style>
  <w:style w:type="paragraph" w:styleId="HTMLconformatoprevio">
    <w:name w:val="HTML Preformatted"/>
    <w:basedOn w:val="Normal"/>
    <w:link w:val="HTMLconformatoprevioCar"/>
    <w:uiPriority w:val="99"/>
    <w:semiHidden/>
    <w:unhideWhenUsed/>
    <w:rsid w:val="00E167AF"/>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167AF"/>
    <w:rPr>
      <w:rFonts w:ascii="Consolas" w:hAnsi="Consolas"/>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33280">
      <w:bodyDiv w:val="1"/>
      <w:marLeft w:val="0"/>
      <w:marRight w:val="0"/>
      <w:marTop w:val="0"/>
      <w:marBottom w:val="0"/>
      <w:divBdr>
        <w:top w:val="none" w:sz="0" w:space="0" w:color="auto"/>
        <w:left w:val="none" w:sz="0" w:space="0" w:color="auto"/>
        <w:bottom w:val="none" w:sz="0" w:space="0" w:color="auto"/>
        <w:right w:val="none" w:sz="0" w:space="0" w:color="auto"/>
      </w:divBdr>
    </w:div>
    <w:div w:id="684017318">
      <w:bodyDiv w:val="1"/>
      <w:marLeft w:val="0"/>
      <w:marRight w:val="0"/>
      <w:marTop w:val="0"/>
      <w:marBottom w:val="0"/>
      <w:divBdr>
        <w:top w:val="none" w:sz="0" w:space="0" w:color="auto"/>
        <w:left w:val="none" w:sz="0" w:space="0" w:color="auto"/>
        <w:bottom w:val="none" w:sz="0" w:space="0" w:color="auto"/>
        <w:right w:val="none" w:sz="0" w:space="0" w:color="auto"/>
      </w:divBdr>
    </w:div>
    <w:div w:id="7494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i_1919cc080f34ce8e91"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Cristina Perez Lozano</cp:lastModifiedBy>
  <cp:revision>26</cp:revision>
  <dcterms:created xsi:type="dcterms:W3CDTF">2023-01-26T09:32:00Z</dcterms:created>
  <dcterms:modified xsi:type="dcterms:W3CDTF">2024-12-04T11:36:00Z</dcterms:modified>
</cp:coreProperties>
</file>