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A9" w:rsidRPr="00A41DF7" w:rsidRDefault="00C42CA9" w:rsidP="00C42CA9">
      <w:pPr>
        <w:tabs>
          <w:tab w:val="center" w:pos="4252"/>
          <w:tab w:val="right" w:pos="8504"/>
        </w:tabs>
        <w:rPr>
          <w:rFonts w:ascii="Calibri" w:eastAsia="Calibri" w:hAnsi="Calibri" w:cs="Calibri"/>
          <w:b/>
          <w:lang w:eastAsia="es-ES"/>
        </w:rPr>
      </w:pPr>
      <w:r w:rsidRPr="00A41DF7">
        <w:rPr>
          <w:rFonts w:ascii="Calibri" w:eastAsia="Calibri" w:hAnsi="Calibri" w:cs="Calibri"/>
          <w:b/>
          <w:lang w:eastAsia="es-ES"/>
        </w:rPr>
        <w:t>Direcció de Comunicació</w:t>
      </w:r>
    </w:p>
    <w:p w:rsidR="00C42CA9" w:rsidRPr="00A41DF7" w:rsidRDefault="00C42CA9" w:rsidP="00C42CA9">
      <w:pPr>
        <w:tabs>
          <w:tab w:val="center" w:pos="4252"/>
          <w:tab w:val="right" w:pos="8504"/>
        </w:tabs>
        <w:rPr>
          <w:rFonts w:ascii="Calibri" w:eastAsia="Calibri" w:hAnsi="Calibri" w:cs="Calibri"/>
          <w:b/>
          <w:lang w:eastAsia="es-ES"/>
        </w:rPr>
      </w:pPr>
      <w:r>
        <w:rPr>
          <w:rFonts w:ascii="Calibri" w:eastAsia="Calibri" w:hAnsi="Calibri" w:cs="Calibri"/>
          <w:b/>
          <w:lang w:eastAsia="es-ES"/>
        </w:rPr>
        <w:t>Direcció de Serveis</w:t>
      </w:r>
      <w:r w:rsidRPr="00A41DF7">
        <w:rPr>
          <w:rFonts w:ascii="Calibri" w:eastAsia="Calibri" w:hAnsi="Calibri" w:cs="Calibri"/>
          <w:b/>
          <w:lang w:eastAsia="es-ES"/>
        </w:rPr>
        <w:t xml:space="preserve"> de Gènere </w:t>
      </w:r>
      <w:r>
        <w:rPr>
          <w:rFonts w:ascii="Calibri" w:eastAsia="Calibri" w:hAnsi="Calibri" w:cs="Calibri"/>
          <w:b/>
          <w:lang w:eastAsia="es-ES"/>
        </w:rPr>
        <w:t>i Polítiques del Temps</w:t>
      </w:r>
    </w:p>
    <w:p w:rsidR="004C72C9" w:rsidRDefault="004C72C9"/>
    <w:p w:rsidR="00C42CA9" w:rsidRPr="00982A0E" w:rsidRDefault="00C42CA9" w:rsidP="00982A0E">
      <w:pPr>
        <w:pStyle w:val="Texto"/>
        <w:spacing w:after="0"/>
        <w:jc w:val="center"/>
        <w:rPr>
          <w:rFonts w:ascii="Verdana" w:hAnsi="Verdana"/>
          <w:b/>
          <w:bCs/>
        </w:rPr>
      </w:pPr>
      <w:r w:rsidRPr="00982A0E">
        <w:rPr>
          <w:rFonts w:ascii="Verdana" w:hAnsi="Verdana"/>
        </w:rPr>
        <w:t xml:space="preserve">    </w:t>
      </w:r>
      <w:r w:rsidRPr="00982A0E">
        <w:rPr>
          <w:rFonts w:ascii="Verdana" w:hAnsi="Verdana"/>
          <w:b/>
          <w:bCs/>
        </w:rPr>
        <w:t xml:space="preserve">ANNEX </w:t>
      </w:r>
      <w:r w:rsidR="00BE5981" w:rsidRPr="00982A0E">
        <w:rPr>
          <w:rFonts w:ascii="Verdana" w:hAnsi="Verdana"/>
          <w:b/>
          <w:bCs/>
        </w:rPr>
        <w:t>1</w:t>
      </w:r>
      <w:r w:rsidR="008E2C19" w:rsidRPr="00982A0E">
        <w:rPr>
          <w:rFonts w:ascii="Verdana" w:hAnsi="Verdana"/>
          <w:b/>
          <w:bCs/>
        </w:rPr>
        <w:t>0</w:t>
      </w:r>
    </w:p>
    <w:p w:rsidR="00C42CA9" w:rsidRPr="00982A0E" w:rsidRDefault="00C42CA9">
      <w:pPr>
        <w:rPr>
          <w:rFonts w:ascii="Verdana" w:hAnsi="Verdana"/>
        </w:rPr>
      </w:pPr>
    </w:p>
    <w:p w:rsidR="00982A0E" w:rsidRPr="00982A0E" w:rsidRDefault="00982A0E" w:rsidP="00982A0E">
      <w:pPr>
        <w:pStyle w:val="Default"/>
        <w:rPr>
          <w:sz w:val="20"/>
          <w:szCs w:val="20"/>
        </w:rPr>
      </w:pPr>
    </w:p>
    <w:p w:rsidR="00C42CA9" w:rsidRPr="00982A0E" w:rsidRDefault="00982A0E" w:rsidP="00982A0E">
      <w:pPr>
        <w:pStyle w:val="Texto"/>
        <w:spacing w:after="0"/>
        <w:jc w:val="center"/>
        <w:rPr>
          <w:rStyle w:val="Enlla"/>
          <w:rFonts w:ascii="Verdana" w:hAnsi="Verdana" w:cs="Arial"/>
        </w:rPr>
      </w:pPr>
      <w:r w:rsidRPr="00982A0E">
        <w:rPr>
          <w:rFonts w:ascii="Verdana" w:hAnsi="Verdana"/>
        </w:rPr>
        <w:t xml:space="preserve"> </w:t>
      </w:r>
      <w:r w:rsidRPr="00982A0E">
        <w:rPr>
          <w:rFonts w:ascii="Verdana" w:hAnsi="Verdana"/>
          <w:b/>
          <w:bCs/>
        </w:rPr>
        <w:t xml:space="preserve">PROTOCOL </w:t>
      </w:r>
      <w:r w:rsidRPr="00982A0E">
        <w:rPr>
          <w:rFonts w:ascii="Verdana" w:hAnsi="Verdana"/>
        </w:rPr>
        <w:t xml:space="preserve">per a la incorporació, seguiment i verificació del compliment de la </w:t>
      </w:r>
      <w:r w:rsidRPr="00982A0E">
        <w:rPr>
          <w:rFonts w:ascii="Verdana" w:hAnsi="Verdana"/>
          <w:b/>
          <w:bCs/>
          <w:color w:val="FF0000"/>
        </w:rPr>
        <w:t xml:space="preserve">CONDICIÓ ESPECIAL D’EXECUCIÓ “COMUNICACIÓ INCLUSIVA” </w:t>
      </w:r>
      <w:r w:rsidRPr="00982A0E">
        <w:rPr>
          <w:rFonts w:ascii="Verdana" w:hAnsi="Verdana"/>
        </w:rPr>
        <w:t xml:space="preserve">en els contractes públics de l’Ajuntament de Barcelona </w:t>
      </w:r>
      <w:hyperlink r:id="rId8" w:history="1">
        <w:r w:rsidR="00C42CA9" w:rsidRPr="00982A0E">
          <w:rPr>
            <w:rStyle w:val="Enlla"/>
            <w:rFonts w:ascii="Verdana" w:hAnsi="Verdana" w:cs="Arial"/>
          </w:rPr>
          <w:t>Decret de contractació pública sostenible de 24 d’abril de 2017</w:t>
        </w:r>
      </w:hyperlink>
    </w:p>
    <w:p w:rsidR="00C42CA9" w:rsidRPr="00982A0E" w:rsidRDefault="00C42CA9" w:rsidP="00C42CA9">
      <w:pPr>
        <w:pStyle w:val="Texto"/>
        <w:spacing w:after="0"/>
        <w:jc w:val="center"/>
        <w:rPr>
          <w:rFonts w:ascii="Verdana" w:hAnsi="Verdana" w:cstheme="minorHAnsi"/>
          <w:b/>
        </w:rPr>
      </w:pPr>
    </w:p>
    <w:p w:rsidR="00C42CA9" w:rsidRPr="00982A0E" w:rsidRDefault="00C42CA9" w:rsidP="00C42CA9">
      <w:pPr>
        <w:pStyle w:val="Texto"/>
        <w:spacing w:after="0"/>
        <w:jc w:val="center"/>
        <w:rPr>
          <w:rFonts w:ascii="Verdana" w:hAnsi="Verdana" w:cstheme="minorHAnsi"/>
          <w:b/>
        </w:rPr>
      </w:pPr>
      <w:r w:rsidRPr="00982A0E">
        <w:rPr>
          <w:rFonts w:ascii="Verdana" w:hAnsi="Verdana" w:cstheme="minorHAnsi"/>
          <w:b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FC682" wp14:editId="14EF489D">
                <wp:simplePos x="0" y="0"/>
                <wp:positionH relativeFrom="column">
                  <wp:posOffset>-14660</wp:posOffset>
                </wp:positionH>
                <wp:positionV relativeFrom="paragraph">
                  <wp:posOffset>79209</wp:posOffset>
                </wp:positionV>
                <wp:extent cx="5534108" cy="7952"/>
                <wp:effectExtent l="0" t="0" r="9525" b="3048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108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6.25pt" to="434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" strokecolor="black [3213]"/>
            </w:pict>
          </mc:Fallback>
        </mc:AlternateContent>
      </w:r>
    </w:p>
    <w:p w:rsidR="00C42CA9" w:rsidRPr="00982A0E" w:rsidRDefault="00C42CA9" w:rsidP="00C42CA9">
      <w:pPr>
        <w:pStyle w:val="Texto"/>
        <w:spacing w:after="0"/>
        <w:jc w:val="center"/>
        <w:rPr>
          <w:rFonts w:ascii="Verdana" w:hAnsi="Verdana" w:cstheme="minorHAnsi"/>
          <w:b/>
          <w:u w:val="single"/>
        </w:rPr>
      </w:pPr>
      <w:r w:rsidRPr="00982A0E">
        <w:rPr>
          <w:rFonts w:ascii="Verdana" w:hAnsi="Verdana" w:cstheme="minorHAnsi"/>
          <w:b/>
          <w:u w:val="single"/>
        </w:rPr>
        <w:t xml:space="preserve">Procediment d’aplicació per a </w:t>
      </w:r>
      <w:r w:rsidRPr="00982A0E">
        <w:rPr>
          <w:rFonts w:ascii="Verdana" w:eastAsia="Cambria" w:hAnsi="Verdana" w:cs="Cambria"/>
          <w:b/>
          <w:bCs/>
          <w:color w:val="FF0000"/>
          <w:u w:val="single"/>
        </w:rPr>
        <w:t>Empreses contractiste</w:t>
      </w:r>
      <w:r w:rsidRPr="00982A0E">
        <w:rPr>
          <w:rFonts w:ascii="Verdana" w:hAnsi="Verdana" w:cstheme="minorHAnsi"/>
          <w:b/>
          <w:color w:val="FF0000"/>
          <w:u w:val="single"/>
        </w:rPr>
        <w:t>s</w:t>
      </w:r>
    </w:p>
    <w:p w:rsidR="00C42CA9" w:rsidRPr="00982A0E" w:rsidRDefault="00C42CA9" w:rsidP="00C42CA9">
      <w:pPr>
        <w:pStyle w:val="Texto"/>
        <w:spacing w:after="0"/>
        <w:jc w:val="center"/>
        <w:rPr>
          <w:rFonts w:ascii="Verdana" w:hAnsi="Verdana" w:cstheme="minorHAnsi"/>
          <w:b/>
        </w:rPr>
      </w:pPr>
    </w:p>
    <w:p w:rsidR="00C42CA9" w:rsidRPr="00982A0E" w:rsidRDefault="00C42CA9" w:rsidP="00C42CA9">
      <w:pPr>
        <w:pStyle w:val="Texto"/>
        <w:spacing w:after="0"/>
        <w:jc w:val="center"/>
        <w:rPr>
          <w:rFonts w:ascii="Verdana" w:hAnsi="Verdana" w:cstheme="minorHAnsi"/>
          <w:b/>
        </w:rPr>
      </w:pPr>
      <w:r w:rsidRPr="00982A0E">
        <w:rPr>
          <w:rFonts w:ascii="Verdana" w:eastAsia="Cambria" w:hAnsi="Verdana" w:cs="Cambria"/>
          <w:b/>
          <w:bCs/>
        </w:rPr>
        <w:t xml:space="preserve">Definició de la clàusula dins la </w:t>
      </w:r>
      <w:r w:rsidRPr="00982A0E">
        <w:rPr>
          <w:rFonts w:ascii="Verdana" w:eastAsia="Cambria" w:hAnsi="Verdana" w:cs="Cambria"/>
          <w:b/>
          <w:bCs/>
          <w:color w:val="0000FF"/>
          <w:u w:val="single"/>
        </w:rPr>
        <w:t>Guia de contractació pública social.</w:t>
      </w:r>
    </w:p>
    <w:p w:rsidR="00C42CA9" w:rsidRPr="00982A0E" w:rsidRDefault="00C42CA9" w:rsidP="00C42CA9">
      <w:pPr>
        <w:pStyle w:val="Texto"/>
        <w:spacing w:after="0"/>
        <w:jc w:val="center"/>
        <w:rPr>
          <w:rFonts w:ascii="Verdana" w:hAnsi="Verdana" w:cstheme="minorHAnsi"/>
          <w:b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  <w:b/>
        </w:rPr>
      </w:pPr>
      <w:r w:rsidRPr="00982A0E">
        <w:rPr>
          <w:rFonts w:ascii="Verdana" w:hAnsi="Verdana" w:cs="Arial"/>
          <w:b/>
        </w:rPr>
        <w:t>Condicions d’aplicació: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  <w:b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</w:rPr>
      </w:pPr>
      <w:r w:rsidRPr="00982A0E">
        <w:rPr>
          <w:rFonts w:ascii="Verdana" w:hAnsi="Verdana" w:cs="Arial"/>
        </w:rPr>
        <w:t xml:space="preserve">Aquesta clàusula es redacta com  una concreció de la recollida a la Guia de contractació Pública Social referent a “Llenguatge i imatges no sexistes”. 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</w:rPr>
      </w:pPr>
      <w:r w:rsidRPr="00982A0E">
        <w:rPr>
          <w:rFonts w:ascii="Verdana" w:hAnsi="Verdana" w:cs="Arial"/>
        </w:rPr>
        <w:t>L’empresa contractista haurà de garantir que en les activitats derivades de l’execució del contracte no s’utilitzaran imatges o llenguatge de caire sexista, discriminatoris, que atemptin contra la igualtat, els drets de la infantesa o els dels animals, d’exaltació de la violència o perpetuadors d’estereotips negatius.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  <w:b/>
        </w:rPr>
      </w:pPr>
      <w:r w:rsidRPr="00982A0E">
        <w:rPr>
          <w:rFonts w:ascii="Verdana" w:hAnsi="Verdana" w:cs="Arial"/>
          <w:b/>
        </w:rPr>
        <w:t>Model de clàusula: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2070"/>
        </w:tabs>
        <w:spacing w:after="0"/>
        <w:jc w:val="both"/>
        <w:rPr>
          <w:rFonts w:ascii="Verdana" w:hAnsi="Verdana" w:cs="Arial"/>
          <w:b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  <w:r w:rsidRPr="00982A0E">
        <w:rPr>
          <w:rFonts w:ascii="Verdana" w:hAnsi="Verdana" w:cs="Arial"/>
          <w:i/>
        </w:rPr>
        <w:t>L’empresa contractista ha de garantir,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  <w:r w:rsidRPr="00982A0E">
        <w:rPr>
          <w:rFonts w:ascii="Verdana" w:hAnsi="Verdana" w:cs="Arial"/>
          <w:i/>
        </w:rPr>
        <w:t>que en les activitats derivades de l’execució del contracte no s’utilitzen llenguatge o imatges sexistes, que no atemptin contra la igualtat de les persones amb diversitat funcional de qualsevol tipus, els drets de la infantesa, o que no siguin respectuoses amb la cura pel medi ambient, la sostenibilitat i els drets dels animals.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  <w:r w:rsidRPr="00982A0E">
        <w:rPr>
          <w:rFonts w:ascii="Verdana" w:hAnsi="Verdana" w:cs="Arial"/>
          <w:i/>
        </w:rPr>
        <w:t>l'ús d'una comunicació que no incorri en qualsevol tipus de discriminació per raó d’orientació i/o identitat sexual, origen, edat, creences, o altres condicions o circumstàncies personals o socials.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  <w:r w:rsidRPr="00982A0E">
        <w:rPr>
          <w:rFonts w:ascii="Verdana" w:hAnsi="Verdana" w:cs="Arial"/>
          <w:i/>
        </w:rPr>
        <w:t xml:space="preserve"> 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  <w:r w:rsidRPr="00982A0E">
        <w:rPr>
          <w:rFonts w:ascii="Verdana" w:hAnsi="Verdana" w:cs="Arial"/>
          <w:i/>
        </w:rPr>
        <w:t>en les seves comunicacions derivades de l'execució del contracte, evitar l’exaltació de la violència i  fomentar la diversitat cultural, fugint dels estereotips negatius perpetuadors de prejudicis.</w:t>
      </w:r>
    </w:p>
    <w:p w:rsidR="00C42CA9" w:rsidRPr="00982A0E" w:rsidRDefault="00C42CA9" w:rsidP="00C42CA9">
      <w:pPr>
        <w:pStyle w:val="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rFonts w:ascii="Verdana" w:hAnsi="Verdana" w:cs="Arial"/>
          <w:i/>
        </w:rPr>
      </w:pPr>
    </w:p>
    <w:p w:rsidR="00C42CA9" w:rsidRPr="00982A0E" w:rsidRDefault="00C42CA9" w:rsidP="00C42CA9">
      <w:pPr>
        <w:pStyle w:val="Texto"/>
        <w:spacing w:after="0"/>
        <w:ind w:left="360"/>
        <w:rPr>
          <w:rFonts w:ascii="Verdana" w:hAnsi="Verdana" w:cs="Arial"/>
          <w:b/>
        </w:rPr>
      </w:pPr>
    </w:p>
    <w:p w:rsidR="00C42CA9" w:rsidRPr="00982A0E" w:rsidRDefault="00C42CA9" w:rsidP="00982A0E">
      <w:pPr>
        <w:pStyle w:val="Texto"/>
        <w:spacing w:after="0"/>
        <w:jc w:val="both"/>
        <w:rPr>
          <w:rFonts w:ascii="Verdana" w:hAnsi="Verdana"/>
          <w:b/>
        </w:rPr>
      </w:pPr>
      <w:r w:rsidRPr="00982A0E">
        <w:rPr>
          <w:rFonts w:ascii="Verdana" w:hAnsi="Verdana"/>
          <w:b/>
        </w:rPr>
        <w:t>SOC03.06.04 COMUNICACIÓ INCLUSIVA</w:t>
      </w:r>
    </w:p>
    <w:p w:rsidR="00C42CA9" w:rsidRPr="00982A0E" w:rsidRDefault="00C42CA9" w:rsidP="00C42CA9">
      <w:pPr>
        <w:spacing w:line="169" w:lineRule="exact"/>
        <w:rPr>
          <w:rFonts w:ascii="Verdana" w:hAnsi="Verdana"/>
        </w:rPr>
      </w:pPr>
    </w:p>
    <w:p w:rsidR="00982A0E" w:rsidRPr="00982A0E" w:rsidRDefault="00982A0E" w:rsidP="00982A0E">
      <w:pPr>
        <w:pStyle w:val="Default"/>
        <w:rPr>
          <w:sz w:val="20"/>
          <w:szCs w:val="20"/>
        </w:rPr>
      </w:pPr>
    </w:p>
    <w:p w:rsidR="00982A0E" w:rsidRDefault="00982A0E" w:rsidP="00982A0E">
      <w:pPr>
        <w:pStyle w:val="Texto"/>
        <w:numPr>
          <w:ilvl w:val="0"/>
          <w:numId w:val="8"/>
        </w:numPr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  <w:b/>
          <w:u w:val="single"/>
        </w:rPr>
        <w:t>Fase d’execució del contracte</w:t>
      </w:r>
      <w:r w:rsidRPr="00982A0E">
        <w:rPr>
          <w:rFonts w:ascii="Verdana" w:hAnsi="Verdana"/>
        </w:rPr>
        <w:t>:</w:t>
      </w:r>
    </w:p>
    <w:p w:rsidR="00982A0E" w:rsidRPr="00982A0E" w:rsidRDefault="00982A0E" w:rsidP="00982A0E">
      <w:pPr>
        <w:pStyle w:val="Texto"/>
        <w:spacing w:after="0"/>
        <w:ind w:left="70"/>
        <w:jc w:val="both"/>
        <w:rPr>
          <w:rFonts w:ascii="Verdana" w:hAnsi="Verdana"/>
        </w:rPr>
      </w:pPr>
      <w:r w:rsidRPr="00982A0E">
        <w:rPr>
          <w:rFonts w:ascii="Verdana" w:hAnsi="Verdana"/>
        </w:rPr>
        <w:t xml:space="preserve"> </w:t>
      </w:r>
    </w:p>
    <w:p w:rsidR="00982A0E" w:rsidRDefault="00982A0E" w:rsidP="00982A0E">
      <w:pPr>
        <w:pStyle w:val="Texto"/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</w:rPr>
        <w:t>En un termini màxim de 10 dies naturals posteriors a la data de formalització del contracte, l’empresa contractista aportarà una declaració responsable conforme es compromet a aplicar, en les activitats derivades de l’execució del contracte, un llenguatge inclusiu en els termes que estableix la condició especial d’execució “Comunicació inclusiva”.</w:t>
      </w:r>
    </w:p>
    <w:p w:rsidR="00982A0E" w:rsidRPr="00982A0E" w:rsidRDefault="00982A0E" w:rsidP="00982A0E">
      <w:pPr>
        <w:pStyle w:val="Texto"/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</w:rPr>
        <w:t xml:space="preserve"> </w:t>
      </w:r>
    </w:p>
    <w:p w:rsidR="00982A0E" w:rsidRDefault="00982A0E" w:rsidP="00982A0E">
      <w:pPr>
        <w:pStyle w:val="Texto"/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</w:rPr>
        <w:lastRenderedPageBreak/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:rsidR="00982A0E" w:rsidRPr="00982A0E" w:rsidRDefault="00982A0E" w:rsidP="00982A0E">
      <w:pPr>
        <w:pStyle w:val="Texto"/>
        <w:spacing w:after="0"/>
        <w:jc w:val="both"/>
        <w:rPr>
          <w:rFonts w:ascii="Verdana" w:hAnsi="Verdana"/>
        </w:rPr>
      </w:pPr>
    </w:p>
    <w:p w:rsidR="00982A0E" w:rsidRDefault="00982A0E" w:rsidP="00982A0E">
      <w:pPr>
        <w:pStyle w:val="Texto"/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un informe de recomanacions de cara a la rectificació d’aquestes circumstàncies. </w:t>
      </w:r>
    </w:p>
    <w:p w:rsidR="00982A0E" w:rsidRPr="00982A0E" w:rsidRDefault="00982A0E" w:rsidP="00982A0E">
      <w:pPr>
        <w:pStyle w:val="Texto"/>
        <w:spacing w:after="0"/>
        <w:jc w:val="both"/>
        <w:rPr>
          <w:rFonts w:ascii="Verdana" w:hAnsi="Verdana"/>
        </w:rPr>
      </w:pPr>
    </w:p>
    <w:p w:rsidR="00982A0E" w:rsidRDefault="00982A0E" w:rsidP="00982A0E">
      <w:pPr>
        <w:pStyle w:val="Texto"/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 </w:t>
      </w:r>
    </w:p>
    <w:p w:rsidR="00982A0E" w:rsidRPr="00982A0E" w:rsidRDefault="00982A0E" w:rsidP="00982A0E">
      <w:pPr>
        <w:pStyle w:val="Texto"/>
        <w:spacing w:after="0"/>
        <w:jc w:val="both"/>
        <w:rPr>
          <w:rFonts w:ascii="Verdana" w:hAnsi="Verdana"/>
        </w:rPr>
      </w:pPr>
    </w:p>
    <w:p w:rsidR="00982A0E" w:rsidRPr="00982A0E" w:rsidRDefault="00982A0E" w:rsidP="00982A0E">
      <w:pPr>
        <w:pStyle w:val="Texto"/>
        <w:spacing w:after="0"/>
        <w:jc w:val="both"/>
        <w:rPr>
          <w:rFonts w:ascii="Verdana" w:hAnsi="Verdana"/>
        </w:rPr>
      </w:pPr>
      <w:r w:rsidRPr="00982A0E">
        <w:rPr>
          <w:rFonts w:ascii="Verdana" w:hAnsi="Verdana"/>
        </w:rPr>
        <w:t xml:space="preserve">L’empresa contractista haurà de presentar la documentació següent: </w:t>
      </w:r>
    </w:p>
    <w:p w:rsidR="00982A0E" w:rsidRPr="00982A0E" w:rsidRDefault="00982A0E" w:rsidP="00982A0E">
      <w:pPr>
        <w:pStyle w:val="Texto"/>
        <w:spacing w:after="0"/>
        <w:jc w:val="both"/>
        <w:rPr>
          <w:rFonts w:ascii="Verdana" w:hAnsi="Verdana"/>
        </w:rPr>
      </w:pPr>
    </w:p>
    <w:p w:rsidR="00982A0E" w:rsidRPr="00D47AEF" w:rsidRDefault="00982A0E" w:rsidP="00982A0E">
      <w:pPr>
        <w:pStyle w:val="Texto"/>
        <w:numPr>
          <w:ilvl w:val="0"/>
          <w:numId w:val="6"/>
        </w:numPr>
        <w:spacing w:after="0"/>
        <w:ind w:left="708"/>
        <w:jc w:val="both"/>
        <w:rPr>
          <w:rFonts w:ascii="Verdana" w:hAnsi="Verdana"/>
          <w:b/>
        </w:rPr>
      </w:pPr>
      <w:r w:rsidRPr="00D47AEF">
        <w:rPr>
          <w:rFonts w:ascii="Verdana" w:hAnsi="Verdana"/>
          <w:b/>
        </w:rPr>
        <w:t>Materials corregits o compromís de retirada.</w:t>
      </w:r>
    </w:p>
    <w:p w:rsidR="00982A0E" w:rsidRDefault="00982A0E" w:rsidP="00982A0E">
      <w:pPr>
        <w:pStyle w:val="Texto"/>
        <w:numPr>
          <w:ilvl w:val="0"/>
          <w:numId w:val="6"/>
        </w:numPr>
        <w:spacing w:after="0"/>
        <w:ind w:left="708"/>
        <w:jc w:val="both"/>
        <w:rPr>
          <w:rFonts w:ascii="Verdana" w:hAnsi="Verdana"/>
          <w:b/>
        </w:rPr>
      </w:pPr>
      <w:r w:rsidRPr="00D47AEF">
        <w:rPr>
          <w:rFonts w:ascii="Verdana" w:hAnsi="Verdana"/>
          <w:b/>
        </w:rPr>
        <w:t xml:space="preserve">Informe de les mesures dutes a terme. </w:t>
      </w:r>
    </w:p>
    <w:p w:rsidR="00D47AEF" w:rsidRDefault="00D47AEF">
      <w:pPr>
        <w:suppressAutoHyphens w:val="0"/>
        <w:autoSpaceDN/>
        <w:spacing w:after="200" w:line="276" w:lineRule="auto"/>
        <w:jc w:val="left"/>
        <w:textAlignment w:val="auto"/>
        <w:rPr>
          <w:rFonts w:ascii="Verdana" w:eastAsiaTheme="minorEastAsia" w:hAnsi="Verdana" w:cstheme="minorBidi"/>
          <w:b/>
          <w:color w:val="auto"/>
          <w:lang w:eastAsia="es-ES"/>
        </w:rPr>
      </w:pPr>
      <w:r>
        <w:rPr>
          <w:rFonts w:ascii="Verdana" w:hAnsi="Verdana"/>
          <w:b/>
        </w:rPr>
        <w:br w:type="page"/>
      </w:r>
    </w:p>
    <w:p w:rsidR="00D47AEF" w:rsidRDefault="00D47AEF" w:rsidP="00D47AEF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:rsidR="00D47AEF" w:rsidRDefault="00D47AEF" w:rsidP="00D47AEF">
      <w:pPr>
        <w:pStyle w:val="Default"/>
        <w:jc w:val="center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CONDICIÓ ESPECIAL D’EXECUCIÓ “COMUNICACIÓ INCLUSIVA”</w:t>
      </w:r>
    </w:p>
    <w:p w:rsidR="00D47AEF" w:rsidRDefault="00D47AEF" w:rsidP="00D47AE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MODEL DE DECLARACIÓ RESPONSABLE</w:t>
      </w:r>
    </w:p>
    <w:p w:rsidR="00D47AEF" w:rsidRDefault="00D47AEF" w:rsidP="00D47AE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 a l’empresa contractista</w:t>
      </w:r>
    </w:p>
    <w:p w:rsidR="00D47AEF" w:rsidRDefault="00D47AEF" w:rsidP="00D47AEF">
      <w:pPr>
        <w:pStyle w:val="Default"/>
        <w:jc w:val="center"/>
        <w:rPr>
          <w:sz w:val="23"/>
          <w:szCs w:val="23"/>
        </w:rPr>
      </w:pPr>
    </w:p>
    <w:p w:rsidR="00BC58FB" w:rsidRPr="00BC58FB" w:rsidRDefault="00D47AEF" w:rsidP="00BC58FB">
      <w:pPr>
        <w:pStyle w:val="Default"/>
        <w:jc w:val="both"/>
        <w:rPr>
          <w:b/>
        </w:rPr>
      </w:pPr>
      <w:r>
        <w:rPr>
          <w:sz w:val="20"/>
          <w:szCs w:val="20"/>
        </w:rPr>
        <w:t>El/la sotasignat/</w:t>
      </w:r>
      <w:proofErr w:type="spellStart"/>
      <w:r>
        <w:rPr>
          <w:sz w:val="20"/>
          <w:szCs w:val="20"/>
        </w:rPr>
        <w:t>ada</w:t>
      </w:r>
      <w:proofErr w:type="spellEnd"/>
      <w:r>
        <w:rPr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>
        <w:rPr>
          <w:b/>
          <w:bCs/>
          <w:sz w:val="20"/>
          <w:szCs w:val="20"/>
        </w:rPr>
        <w:t xml:space="preserve">Condició Especial d’Execució ”Comunicació Inclusiva” </w:t>
      </w:r>
      <w:r>
        <w:rPr>
          <w:sz w:val="20"/>
          <w:szCs w:val="20"/>
        </w:rPr>
        <w:t xml:space="preserve">establerta en el procediment d'adjudicació </w:t>
      </w:r>
      <w:r w:rsidR="00BC58FB" w:rsidRPr="00BC58FB">
        <w:t xml:space="preserve">del </w:t>
      </w:r>
      <w:r w:rsidR="00BC58FB" w:rsidRPr="00EE443C">
        <w:rPr>
          <w:b/>
          <w:sz w:val="20"/>
        </w:rPr>
        <w:t>CONTRACTE DE SERVEI DE GESTIÓ DOCUMENTAL ALS DEPARTAMENTS DE LLICÈNCIES I INSPECCIÓ I DE SERVEIS JURÍDICS-SECRETARIA DEL DISTRICTE DE NOU BARRIS RESERVAT I AMB MESURES D’EFICIÈNCIA SOCIAL</w:t>
      </w:r>
      <w:r w:rsidR="00BC58FB" w:rsidRPr="00EE443C">
        <w:rPr>
          <w:sz w:val="20"/>
        </w:rPr>
        <w:t xml:space="preserve">, núm. Contracte </w:t>
      </w:r>
      <w:r w:rsidR="00EE443C" w:rsidRPr="00EE443C">
        <w:rPr>
          <w:rFonts w:cs="Arial"/>
          <w:b/>
          <w:sz w:val="20"/>
        </w:rPr>
        <w:t>001_</w:t>
      </w:r>
      <w:bookmarkStart w:id="0" w:name="annex_dge_expedient"/>
      <w:bookmarkEnd w:id="0"/>
      <w:r w:rsidR="00EE443C" w:rsidRPr="00EE443C">
        <w:rPr>
          <w:rFonts w:cs="Arial"/>
          <w:b/>
          <w:sz w:val="20"/>
        </w:rPr>
        <w:t>2400427</w:t>
      </w:r>
      <w:bookmarkStart w:id="1" w:name="_GoBack"/>
      <w:bookmarkEnd w:id="1"/>
      <w:r w:rsidR="00EE443C" w:rsidRPr="00EE443C">
        <w:rPr>
          <w:rFonts w:cs="Arial"/>
          <w:b/>
          <w:sz w:val="20"/>
        </w:rPr>
        <w:t>9</w:t>
      </w:r>
      <w:r w:rsidR="00EE443C">
        <w:rPr>
          <w:rFonts w:cs="Arial"/>
          <w:b/>
        </w:rPr>
        <w:t>.</w:t>
      </w:r>
    </w:p>
    <w:p w:rsidR="00BC58FB" w:rsidRPr="00BC58FB" w:rsidRDefault="00BC58FB" w:rsidP="00BC58FB">
      <w:pPr>
        <w:pStyle w:val="Default"/>
        <w:jc w:val="both"/>
        <w:rPr>
          <w:lang w:val="es-ES_tradnl"/>
        </w:rPr>
      </w:pPr>
    </w:p>
    <w:p w:rsidR="00D47AEF" w:rsidRDefault="00D47AEF" w:rsidP="00D47AEF">
      <w:pPr>
        <w:pStyle w:val="Default"/>
        <w:jc w:val="both"/>
        <w:rPr>
          <w:sz w:val="20"/>
          <w:szCs w:val="20"/>
        </w:rPr>
      </w:pPr>
    </w:p>
    <w:p w:rsidR="00D47AEF" w:rsidRDefault="00D47AEF" w:rsidP="00BC58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 SOTA LA SEVA RESPONSABILITAT</w:t>
      </w:r>
    </w:p>
    <w:p w:rsidR="00BC58FB" w:rsidRDefault="00BC58FB" w:rsidP="00BC58FB">
      <w:pPr>
        <w:pStyle w:val="Default"/>
        <w:jc w:val="center"/>
        <w:rPr>
          <w:sz w:val="20"/>
          <w:szCs w:val="20"/>
        </w:rPr>
      </w:pPr>
    </w:p>
    <w:p w:rsidR="00D47AEF" w:rsidRDefault="00D47AEF" w:rsidP="00D47AE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l’entitat que representa es compromet a garantir: </w:t>
      </w:r>
    </w:p>
    <w:p w:rsidR="00BC58FB" w:rsidRDefault="00BC58FB" w:rsidP="00D47AEF">
      <w:pPr>
        <w:pStyle w:val="Default"/>
        <w:jc w:val="both"/>
        <w:rPr>
          <w:sz w:val="20"/>
          <w:szCs w:val="20"/>
        </w:rPr>
      </w:pPr>
    </w:p>
    <w:p w:rsidR="00BC58FB" w:rsidRDefault="00BC58FB" w:rsidP="00D47AEF">
      <w:pPr>
        <w:pStyle w:val="Default"/>
        <w:jc w:val="both"/>
        <w:rPr>
          <w:sz w:val="20"/>
          <w:szCs w:val="20"/>
        </w:rPr>
      </w:pPr>
    </w:p>
    <w:p w:rsidR="00D47AEF" w:rsidRDefault="00D47AEF" w:rsidP="00BC58FB">
      <w:pPr>
        <w:pStyle w:val="Default"/>
        <w:spacing w:after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 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:rsidR="00D47AEF" w:rsidRDefault="00D47AEF" w:rsidP="00D47AEF">
      <w:pPr>
        <w:pStyle w:val="Default"/>
        <w:spacing w:after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 L'ús d'una comunicació que no incorri en qualsevol tipus de discriminació per raó d’orientació i/o identitat sexual, origen, edat, creences, o altres condicions o circumstàncies personals o socials. </w:t>
      </w:r>
    </w:p>
    <w:p w:rsidR="00D47AEF" w:rsidRDefault="00D47AEF" w:rsidP="00D47AEF">
      <w:pPr>
        <w:pStyle w:val="Default"/>
        <w:spacing w:after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 En les seves comunicacions derivades de l'execució del contracte, evitar l’exaltació de la violència i fomentar la diversitat cultural, fugint dels estereotips negatius perpetuadors de prejudicis. </w:t>
      </w:r>
    </w:p>
    <w:p w:rsidR="00D47AEF" w:rsidRDefault="00D47AEF" w:rsidP="00D47AEF">
      <w:pPr>
        <w:pStyle w:val="Default"/>
        <w:spacing w:after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 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:rsidR="00D47AEF" w:rsidRDefault="00D47AEF" w:rsidP="00D47AE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 La presentació de la documentació corresponent en cas que s’hagi hagut d’efectuar l’esmentada revisió i correcció (materials corregits o compromís de retirada, i informe de les mesures dutes a terme). </w:t>
      </w:r>
    </w:p>
    <w:p w:rsidR="00BC58FB" w:rsidRDefault="00BC58FB" w:rsidP="00D47AEF">
      <w:pPr>
        <w:pStyle w:val="Default"/>
        <w:jc w:val="both"/>
        <w:rPr>
          <w:sz w:val="20"/>
          <w:szCs w:val="20"/>
        </w:rPr>
      </w:pPr>
    </w:p>
    <w:p w:rsidR="00D47AEF" w:rsidRDefault="00D47AEF" w:rsidP="00D47AEF">
      <w:pPr>
        <w:pStyle w:val="Default"/>
        <w:jc w:val="both"/>
        <w:rPr>
          <w:sz w:val="20"/>
          <w:szCs w:val="20"/>
        </w:rPr>
      </w:pPr>
    </w:p>
    <w:p w:rsidR="00D47AEF" w:rsidRDefault="00D47AEF" w:rsidP="00D47AEF">
      <w:pPr>
        <w:pStyle w:val="Default"/>
        <w:jc w:val="both"/>
        <w:rPr>
          <w:sz w:val="13"/>
          <w:szCs w:val="13"/>
        </w:rPr>
      </w:pPr>
      <w:r>
        <w:rPr>
          <w:sz w:val="20"/>
          <w:szCs w:val="20"/>
        </w:rPr>
        <w:t xml:space="preserve">[Signatura electrònica] </w:t>
      </w:r>
      <w:r>
        <w:rPr>
          <w:sz w:val="13"/>
          <w:szCs w:val="13"/>
        </w:rPr>
        <w:t xml:space="preserve">1 </w:t>
      </w:r>
    </w:p>
    <w:p w:rsidR="00D47AEF" w:rsidRPr="00D47AEF" w:rsidRDefault="00D47AEF" w:rsidP="00D47AEF">
      <w:pPr>
        <w:pStyle w:val="Texto"/>
        <w:spacing w:after="0"/>
        <w:jc w:val="both"/>
        <w:rPr>
          <w:rFonts w:ascii="Verdana" w:hAnsi="Verdana"/>
          <w:b/>
        </w:rPr>
      </w:pPr>
      <w:r>
        <w:rPr>
          <w:rFonts w:ascii="Calibri" w:hAnsi="Calibri" w:cs="Calibri"/>
          <w:sz w:val="13"/>
          <w:szCs w:val="13"/>
        </w:rPr>
        <w:t xml:space="preserve">1 </w:t>
      </w:r>
      <w:r>
        <w:rPr>
          <w:sz w:val="16"/>
          <w:szCs w:val="16"/>
        </w:rPr>
        <w:t xml:space="preserve">En cas d’Unió Temporal d’Empreses (UTE) cal presentar una declaració responsable per cadascuna de les empreses/entitats que en formaran part. </w:t>
      </w:r>
      <w:r>
        <w:rPr>
          <w:sz w:val="13"/>
          <w:szCs w:val="13"/>
        </w:rPr>
        <w:t xml:space="preserve"> </w:t>
      </w:r>
    </w:p>
    <w:p w:rsidR="00C42CA9" w:rsidRPr="00982A0E" w:rsidRDefault="00C42CA9" w:rsidP="00D47AEF">
      <w:pPr>
        <w:pStyle w:val="Texto"/>
        <w:spacing w:after="0"/>
        <w:jc w:val="both"/>
        <w:rPr>
          <w:rFonts w:ascii="Verdana" w:hAnsi="Verdana"/>
        </w:rPr>
      </w:pPr>
    </w:p>
    <w:sectPr w:rsidR="00C42CA9" w:rsidRPr="00982A0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EF" w:rsidRDefault="00D47AEF" w:rsidP="00D47AEF">
      <w:r>
        <w:separator/>
      </w:r>
    </w:p>
  </w:endnote>
  <w:endnote w:type="continuationSeparator" w:id="0">
    <w:p w:rsidR="00D47AEF" w:rsidRDefault="00D47AEF" w:rsidP="00D4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EF" w:rsidRDefault="00D47AEF" w:rsidP="00D47AEF">
      <w:r>
        <w:separator/>
      </w:r>
    </w:p>
  </w:footnote>
  <w:footnote w:type="continuationSeparator" w:id="0">
    <w:p w:rsidR="00D47AEF" w:rsidRDefault="00D47AEF" w:rsidP="00D4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EF" w:rsidRDefault="00D47AEF">
    <w:pPr>
      <w:pStyle w:val="Capalera"/>
    </w:pPr>
    <w:r>
      <w:rPr>
        <w:noProof/>
      </w:rPr>
      <w:drawing>
        <wp:inline distT="0" distB="0" distL="0" distR="0">
          <wp:extent cx="1557579" cy="419563"/>
          <wp:effectExtent l="0" t="0" r="508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599" cy="41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AEF" w:rsidRDefault="00D47AEF" w:rsidP="00D47AEF">
    <w:pPr>
      <w:pStyle w:val="Capalera"/>
      <w:ind w:left="708"/>
      <w:rPr>
        <w:b/>
        <w:bCs/>
        <w:sz w:val="16"/>
        <w:szCs w:val="16"/>
      </w:rPr>
    </w:pPr>
    <w:r>
      <w:t xml:space="preserve"> </w:t>
    </w:r>
    <w:r>
      <w:rPr>
        <w:b/>
        <w:bCs/>
        <w:sz w:val="16"/>
        <w:szCs w:val="16"/>
      </w:rPr>
      <w:t>Direcció de serveis de gènere i polítiques del temps</w:t>
    </w:r>
  </w:p>
  <w:p w:rsidR="00D47AEF" w:rsidRDefault="00D47AEF" w:rsidP="00D47AEF">
    <w:pPr>
      <w:pStyle w:val="Capalera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65D"/>
    <w:multiLevelType w:val="hybridMultilevel"/>
    <w:tmpl w:val="7E982A0E"/>
    <w:lvl w:ilvl="0" w:tplc="A31036CC">
      <w:numFmt w:val="bullet"/>
      <w:lvlText w:val=""/>
      <w:lvlJc w:val="left"/>
      <w:pPr>
        <w:ind w:left="1068" w:hanging="360"/>
      </w:pPr>
      <w:rPr>
        <w:rFonts w:ascii="Akkurat-Light" w:eastAsiaTheme="minorEastAsia" w:hAnsi="Akkurat-Ligh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9A6E6B"/>
    <w:multiLevelType w:val="hybridMultilevel"/>
    <w:tmpl w:val="E38607A0"/>
    <w:lvl w:ilvl="0" w:tplc="A53EC08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3">
    <w:nsid w:val="293D3250"/>
    <w:multiLevelType w:val="hybridMultilevel"/>
    <w:tmpl w:val="C7B8978E"/>
    <w:lvl w:ilvl="0" w:tplc="2B04B694">
      <w:start w:val="1"/>
      <w:numFmt w:val="decimal"/>
      <w:lvlText w:val="%1."/>
      <w:lvlJc w:val="left"/>
      <w:pPr>
        <w:ind w:left="43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150" w:hanging="360"/>
      </w:pPr>
    </w:lvl>
    <w:lvl w:ilvl="2" w:tplc="0403001B" w:tentative="1">
      <w:start w:val="1"/>
      <w:numFmt w:val="lowerRoman"/>
      <w:lvlText w:val="%3."/>
      <w:lvlJc w:val="right"/>
      <w:pPr>
        <w:ind w:left="1870" w:hanging="180"/>
      </w:pPr>
    </w:lvl>
    <w:lvl w:ilvl="3" w:tplc="0403000F" w:tentative="1">
      <w:start w:val="1"/>
      <w:numFmt w:val="decimal"/>
      <w:lvlText w:val="%4."/>
      <w:lvlJc w:val="left"/>
      <w:pPr>
        <w:ind w:left="2590" w:hanging="360"/>
      </w:pPr>
    </w:lvl>
    <w:lvl w:ilvl="4" w:tplc="04030019" w:tentative="1">
      <w:start w:val="1"/>
      <w:numFmt w:val="lowerLetter"/>
      <w:lvlText w:val="%5."/>
      <w:lvlJc w:val="left"/>
      <w:pPr>
        <w:ind w:left="3310" w:hanging="360"/>
      </w:pPr>
    </w:lvl>
    <w:lvl w:ilvl="5" w:tplc="0403001B" w:tentative="1">
      <w:start w:val="1"/>
      <w:numFmt w:val="lowerRoman"/>
      <w:lvlText w:val="%6."/>
      <w:lvlJc w:val="right"/>
      <w:pPr>
        <w:ind w:left="4030" w:hanging="180"/>
      </w:pPr>
    </w:lvl>
    <w:lvl w:ilvl="6" w:tplc="0403000F" w:tentative="1">
      <w:start w:val="1"/>
      <w:numFmt w:val="decimal"/>
      <w:lvlText w:val="%7."/>
      <w:lvlJc w:val="left"/>
      <w:pPr>
        <w:ind w:left="4750" w:hanging="360"/>
      </w:pPr>
    </w:lvl>
    <w:lvl w:ilvl="7" w:tplc="04030019" w:tentative="1">
      <w:start w:val="1"/>
      <w:numFmt w:val="lowerLetter"/>
      <w:lvlText w:val="%8."/>
      <w:lvlJc w:val="left"/>
      <w:pPr>
        <w:ind w:left="5470" w:hanging="360"/>
      </w:pPr>
    </w:lvl>
    <w:lvl w:ilvl="8" w:tplc="040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2EC91061"/>
    <w:multiLevelType w:val="hybridMultilevel"/>
    <w:tmpl w:val="025022FE"/>
    <w:lvl w:ilvl="0" w:tplc="0403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>
    <w:nsid w:val="39006220"/>
    <w:multiLevelType w:val="hybridMultilevel"/>
    <w:tmpl w:val="8D5472C4"/>
    <w:lvl w:ilvl="0" w:tplc="05806E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67EC4"/>
    <w:multiLevelType w:val="hybridMultilevel"/>
    <w:tmpl w:val="41908430"/>
    <w:lvl w:ilvl="0" w:tplc="29E46B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561C3"/>
    <w:multiLevelType w:val="hybridMultilevel"/>
    <w:tmpl w:val="7B20F43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A9"/>
    <w:rsid w:val="004C72C9"/>
    <w:rsid w:val="007E025F"/>
    <w:rsid w:val="008E2C19"/>
    <w:rsid w:val="00982A0E"/>
    <w:rsid w:val="00A75120"/>
    <w:rsid w:val="00BC58FB"/>
    <w:rsid w:val="00BE5981"/>
    <w:rsid w:val="00C42CA9"/>
    <w:rsid w:val="00D47AEF"/>
    <w:rsid w:val="00ED35F9"/>
    <w:rsid w:val="00E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2CA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Lista sin Numerar,Párrafo de lista - cat,Bullet Number,List Paragraph1,lp1,lp11,List Paragraph11,Bullet 1,Use Case List Paragraph,Bulletr List Paragraph,Párrafo antic,Lista1,Llista Nivell1,TOC style"/>
    <w:basedOn w:val="Normal"/>
    <w:uiPriority w:val="34"/>
    <w:qFormat/>
    <w:rsid w:val="00C42CA9"/>
    <w:pPr>
      <w:ind w:left="720"/>
    </w:pPr>
  </w:style>
  <w:style w:type="character" w:styleId="Enlla">
    <w:name w:val="Hyperlink"/>
    <w:basedOn w:val="Tipusdelletraperdefectedelpargraf"/>
    <w:uiPriority w:val="99"/>
    <w:rsid w:val="00C42CA9"/>
    <w:rPr>
      <w:color w:val="0000FF"/>
      <w:u w:val="single"/>
    </w:rPr>
  </w:style>
  <w:style w:type="paragraph" w:customStyle="1" w:styleId="Texto">
    <w:name w:val="Texto"/>
    <w:basedOn w:val="Normal"/>
    <w:qFormat/>
    <w:rsid w:val="00C42CA9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paragraph" w:customStyle="1" w:styleId="Default">
    <w:name w:val="Default"/>
    <w:rsid w:val="00982A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D47A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47AE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47A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47AE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47A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47AEF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8FB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8FB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2CA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Lista sin Numerar,Párrafo de lista - cat,Bullet Number,List Paragraph1,lp1,lp11,List Paragraph11,Bullet 1,Use Case List Paragraph,Bulletr List Paragraph,Párrafo antic,Lista1,Llista Nivell1,TOC style"/>
    <w:basedOn w:val="Normal"/>
    <w:uiPriority w:val="34"/>
    <w:qFormat/>
    <w:rsid w:val="00C42CA9"/>
    <w:pPr>
      <w:ind w:left="720"/>
    </w:pPr>
  </w:style>
  <w:style w:type="character" w:styleId="Enlla">
    <w:name w:val="Hyperlink"/>
    <w:basedOn w:val="Tipusdelletraperdefectedelpargraf"/>
    <w:uiPriority w:val="99"/>
    <w:rsid w:val="00C42CA9"/>
    <w:rPr>
      <w:color w:val="0000FF"/>
      <w:u w:val="single"/>
    </w:rPr>
  </w:style>
  <w:style w:type="paragraph" w:customStyle="1" w:styleId="Texto">
    <w:name w:val="Texto"/>
    <w:basedOn w:val="Normal"/>
    <w:qFormat/>
    <w:rsid w:val="00C42CA9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paragraph" w:customStyle="1" w:styleId="Default">
    <w:name w:val="Default"/>
    <w:rsid w:val="00982A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D47A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47AE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47A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47AE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47A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47AEF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8FB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8FB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s/url?sa=t&amp;rct=j&amp;q=&amp;esrc=s&amp;source=web&amp;cd=1&amp;cad=rja&amp;uact=8&amp;ved=0ahUKEwjM1PTS-ZTUAhWLnRoKHUNqBqYQFggpMAA&amp;url=http%3A%2F%2Fajuntament.barcelona.cat%2Fcontractaciopublica%2Fpdf%2FGM_2017_14031.pdf&amp;usg=AFQjCNFreaumPRfzNx-9asyV9R_JCMMIX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10</cp:revision>
  <dcterms:created xsi:type="dcterms:W3CDTF">2023-07-10T08:32:00Z</dcterms:created>
  <dcterms:modified xsi:type="dcterms:W3CDTF">2024-12-05T09:28:00Z</dcterms:modified>
</cp:coreProperties>
</file>