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4567" w14:textId="1C880405" w:rsidR="00E63581" w:rsidRDefault="00E63581">
      <w:pPr>
        <w:rPr>
          <w:rFonts w:ascii="Helvetica*" w:hAnsi="Helvetica*"/>
          <w:sz w:val="22"/>
          <w:szCs w:val="22"/>
        </w:rPr>
      </w:pPr>
    </w:p>
    <w:p w14:paraId="526D5C9F" w14:textId="77777777" w:rsidR="00C15029" w:rsidRDefault="00C15029">
      <w:pPr>
        <w:rPr>
          <w:rFonts w:ascii="Helvetica*" w:hAnsi="Helvetica*"/>
          <w:sz w:val="22"/>
          <w:szCs w:val="22"/>
        </w:rPr>
      </w:pPr>
    </w:p>
    <w:p w14:paraId="59288FDA" w14:textId="77777777" w:rsidR="00646712" w:rsidRDefault="00646712" w:rsidP="00646712">
      <w:pPr>
        <w:spacing w:before="60" w:after="120" w:line="276" w:lineRule="auto"/>
        <w:jc w:val="center"/>
        <w:rPr>
          <w:rFonts w:ascii="Helvetica*" w:hAnsi="Helvetica*" w:cs="Arial"/>
          <w:b/>
          <w:sz w:val="22"/>
          <w:szCs w:val="22"/>
          <w:u w:val="single"/>
        </w:rPr>
      </w:pPr>
    </w:p>
    <w:p w14:paraId="4FF97279" w14:textId="0D1AD34B" w:rsidR="00646712" w:rsidRDefault="00646712" w:rsidP="00646712">
      <w:pPr>
        <w:spacing w:before="60" w:after="120" w:line="276" w:lineRule="auto"/>
        <w:jc w:val="center"/>
        <w:rPr>
          <w:rFonts w:ascii="Helvetica*" w:hAnsi="Helvetica*" w:cs="Arial"/>
          <w:b/>
          <w:sz w:val="22"/>
          <w:szCs w:val="22"/>
          <w:u w:val="single"/>
        </w:rPr>
      </w:pPr>
      <w:r>
        <w:rPr>
          <w:rFonts w:ascii="Helvetica*" w:hAnsi="Helvetica*" w:cs="Arial"/>
          <w:b/>
          <w:sz w:val="22"/>
          <w:szCs w:val="22"/>
          <w:u w:val="single"/>
        </w:rPr>
        <w:t>ANNEX 3:</w:t>
      </w:r>
      <w:r>
        <w:rPr>
          <w:u w:val="single"/>
        </w:rPr>
        <w:t xml:space="preserve"> </w:t>
      </w:r>
      <w:r>
        <w:rPr>
          <w:rFonts w:ascii="Helvetica*" w:hAnsi="Helvetica*" w:cs="Arial"/>
          <w:b/>
          <w:sz w:val="22"/>
          <w:szCs w:val="22"/>
          <w:u w:val="single"/>
        </w:rPr>
        <w:t>DECLARACIÓ DE COMPLIMENT DELS REQUISITS DELS PRODUCTES DE NETEJA D’ÚS ESPECÍFIC</w:t>
      </w:r>
    </w:p>
    <w:p w14:paraId="2FA9686B" w14:textId="77777777" w:rsidR="00646712" w:rsidRDefault="00646712" w:rsidP="00646712">
      <w:pPr>
        <w:spacing w:before="60" w:after="120" w:line="276" w:lineRule="auto"/>
        <w:rPr>
          <w:rFonts w:ascii="Helvetica*" w:hAnsi="Helvetica*" w:cs="Arial"/>
          <w:b/>
          <w:sz w:val="22"/>
          <w:szCs w:val="22"/>
        </w:rPr>
      </w:pPr>
    </w:p>
    <w:p w14:paraId="1117B042" w14:textId="77777777" w:rsidR="00646712" w:rsidRDefault="00646712" w:rsidP="00646712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>El/la Sr./Sra.                    , en nom propi, o com a                          (assenyaleu les vostres facultats de representació: per exemple, administrador/a únic/a, apoderat/da...) de l’empresa                              , amb NIF                        , declara sota la seva responsabilitat, com a licitador/a del contracte de neteja de l’edifici del C/Provença, 204-208 de Barcelona,</w:t>
      </w:r>
    </w:p>
    <w:p w14:paraId="54D19038" w14:textId="77777777" w:rsidR="00646712" w:rsidRDefault="00646712" w:rsidP="00646712">
      <w:pPr>
        <w:spacing w:before="60" w:after="120" w:line="276" w:lineRule="auto"/>
        <w:jc w:val="both"/>
        <w:rPr>
          <w:rFonts w:ascii="Helvetica*" w:hAnsi="Helvetica*" w:cs="Arial"/>
          <w:b/>
          <w:sz w:val="22"/>
          <w:szCs w:val="22"/>
        </w:rPr>
      </w:pPr>
    </w:p>
    <w:p w14:paraId="06968FAF" w14:textId="77777777" w:rsidR="00646712" w:rsidRDefault="00646712" w:rsidP="00646712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 xml:space="preserve">Que els productes de neteja específics enumerats a la </w:t>
      </w:r>
      <w:r>
        <w:rPr>
          <w:rFonts w:ascii="Helvetica*" w:hAnsi="Helvetica*" w:cs="Arial"/>
          <w:b/>
          <w:sz w:val="22"/>
          <w:szCs w:val="22"/>
        </w:rPr>
        <w:t>taula 1.2</w:t>
      </w:r>
      <w:r>
        <w:rPr>
          <w:rFonts w:ascii="Helvetica*" w:hAnsi="Helvetica*" w:cs="Arial"/>
          <w:sz w:val="22"/>
          <w:szCs w:val="22"/>
        </w:rPr>
        <w:t xml:space="preserve"> de </w:t>
      </w:r>
      <w:r>
        <w:rPr>
          <w:rFonts w:ascii="Helvetica*" w:hAnsi="Helvetica*" w:cs="Arial"/>
          <w:b/>
          <w:sz w:val="22"/>
          <w:szCs w:val="22"/>
        </w:rPr>
        <w:t>l’Annex núm. 2</w:t>
      </w:r>
      <w:r>
        <w:rPr>
          <w:rFonts w:ascii="Helvetica*" w:hAnsi="Helvetica*" w:cs="Arial"/>
          <w:sz w:val="22"/>
          <w:szCs w:val="22"/>
        </w:rPr>
        <w:t xml:space="preserve"> del Plec de prescripcions tècniques no contenen cap substància identificada amb el procediment descrit a l’article 59 del Reglament REACH1 que estableix la llista de possibles substàncies extremadament preocupants, ni cap substància inclosa a l’annex XIV de l’esmentat Reglament2 o l’ús de la qual hagi estat prohibit de conformitat amb el títol VIII del Reglament REACH o d’acord amb qualsevol altra normativa.</w:t>
      </w:r>
    </w:p>
    <w:p w14:paraId="5912F029" w14:textId="77777777" w:rsidR="00646712" w:rsidRDefault="00646712" w:rsidP="00646712">
      <w:pPr>
        <w:spacing w:before="60" w:after="120" w:line="276" w:lineRule="auto"/>
        <w:rPr>
          <w:rFonts w:ascii="Helvetica*" w:hAnsi="Helvetica*" w:cs="Arial"/>
          <w:b/>
          <w:sz w:val="22"/>
          <w:szCs w:val="22"/>
        </w:rPr>
      </w:pPr>
    </w:p>
    <w:p w14:paraId="46942897" w14:textId="77777777" w:rsidR="00646712" w:rsidRDefault="00646712" w:rsidP="00646712">
      <w:pPr>
        <w:spacing w:before="60" w:after="120" w:line="276" w:lineRule="auto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  <w:vertAlign w:val="superscript"/>
        </w:rPr>
        <w:t>1</w:t>
      </w:r>
      <w:r>
        <w:rPr>
          <w:rFonts w:ascii="Helvetica*" w:hAnsi="Helvetica*" w:cs="Arial"/>
          <w:b/>
          <w:sz w:val="22"/>
          <w:szCs w:val="22"/>
        </w:rPr>
        <w:t xml:space="preserve"> </w:t>
      </w:r>
      <w:hyperlink r:id="rId8" w:history="1">
        <w:r>
          <w:rPr>
            <w:rStyle w:val="Enlla"/>
            <w:rFonts w:ascii="Helvetica*" w:hAnsi="Helvetica*" w:cs="Arial"/>
            <w:b/>
            <w:sz w:val="22"/>
            <w:szCs w:val="22"/>
          </w:rPr>
          <w:t>https://echa.europa.eu/es/candidate-list-table</w:t>
        </w:r>
      </w:hyperlink>
    </w:p>
    <w:p w14:paraId="3CE5FE93" w14:textId="77777777" w:rsidR="00646712" w:rsidRDefault="00646712" w:rsidP="00646712">
      <w:pPr>
        <w:spacing w:before="60" w:after="120" w:line="276" w:lineRule="auto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  <w:vertAlign w:val="superscript"/>
        </w:rPr>
        <w:t>2</w:t>
      </w:r>
      <w:r>
        <w:rPr>
          <w:rFonts w:ascii="Helvetica*" w:hAnsi="Helvetica*" w:cs="Arial"/>
          <w:b/>
          <w:sz w:val="22"/>
          <w:szCs w:val="22"/>
        </w:rPr>
        <w:t xml:space="preserve"> </w:t>
      </w:r>
      <w:hyperlink r:id="rId9" w:history="1">
        <w:r>
          <w:rPr>
            <w:rStyle w:val="Enlla"/>
            <w:rFonts w:ascii="Helvetica*" w:hAnsi="Helvetica*" w:cs="Arial"/>
            <w:b/>
            <w:sz w:val="22"/>
            <w:szCs w:val="22"/>
          </w:rPr>
          <w:t>https://echa.europa.eu/es/authorisation-list</w:t>
        </w:r>
      </w:hyperlink>
    </w:p>
    <w:p w14:paraId="5E641F73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421754A5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14171DED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55E3DAB9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214ACBF1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4D7EA322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0E452D3D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0EE5477E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0CF46772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17313C82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56EB14A0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13833052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2AE1665F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24212746" w14:textId="77777777" w:rsidR="00646712" w:rsidRDefault="00646712" w:rsidP="00646712">
      <w:pPr>
        <w:rPr>
          <w:rFonts w:ascii="Helvetica*" w:hAnsi="Helvetica*" w:cs="Arial"/>
          <w:sz w:val="22"/>
          <w:szCs w:val="22"/>
        </w:rPr>
      </w:pPr>
    </w:p>
    <w:p w14:paraId="39AE7F24" w14:textId="5A2B7377" w:rsidR="00F21FB7" w:rsidRPr="00F21FB7" w:rsidRDefault="00F21FB7" w:rsidP="00646712">
      <w:pPr>
        <w:jc w:val="center"/>
        <w:rPr>
          <w:rFonts w:ascii="Helvetica*" w:hAnsi="Helvetica*" w:cs="Arial"/>
          <w:sz w:val="22"/>
          <w:szCs w:val="22"/>
        </w:rPr>
      </w:pPr>
    </w:p>
    <w:sectPr w:rsidR="00F21FB7" w:rsidRPr="00F21FB7" w:rsidSect="004B6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134" w:bottom="1559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7653" w14:textId="77777777" w:rsidR="00175E5F" w:rsidRDefault="00175E5F" w:rsidP="00857ABB">
      <w:r>
        <w:separator/>
      </w:r>
    </w:p>
  </w:endnote>
  <w:endnote w:type="continuationSeparator" w:id="0">
    <w:p w14:paraId="43746E6D" w14:textId="77777777" w:rsidR="00175E5F" w:rsidRDefault="00175E5F" w:rsidP="008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C7D" w14:textId="77777777" w:rsidR="005A1209" w:rsidRDefault="005A12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6833"/>
      <w:docPartObj>
        <w:docPartGallery w:val="Page Numbers (Bottom of Page)"/>
        <w:docPartUnique/>
      </w:docPartObj>
    </w:sdtPr>
    <w:sdtEndPr/>
    <w:sdtContent>
      <w:p w14:paraId="2616A5EC" w14:textId="758C4CE9" w:rsidR="00D13074" w:rsidRDefault="00D130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2E">
          <w:rPr>
            <w:noProof/>
          </w:rPr>
          <w:t>13</w:t>
        </w:r>
        <w:r>
          <w:fldChar w:fldCharType="end"/>
        </w:r>
      </w:p>
    </w:sdtContent>
  </w:sdt>
  <w:p w14:paraId="4DE81E62" w14:textId="77777777" w:rsidR="00D13074" w:rsidRDefault="00D13074">
    <w:pPr>
      <w:pStyle w:val="Peu"/>
    </w:pPr>
    <w:r w:rsidRPr="00DC06D9">
      <w:rPr>
        <w:noProof/>
        <w:sz w:val="24"/>
        <w:szCs w:val="24"/>
        <w:lang w:eastAsia="ca-ES"/>
      </w:rPr>
      <w:drawing>
        <wp:inline distT="0" distB="0" distL="0" distR="0" wp14:anchorId="20B7314D" wp14:editId="2EEB196F">
          <wp:extent cx="1359535" cy="38989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38C" w14:textId="77777777" w:rsidR="005A1209" w:rsidRDefault="005A12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6C92" w14:textId="77777777" w:rsidR="00175E5F" w:rsidRDefault="00175E5F" w:rsidP="00857ABB">
      <w:r>
        <w:separator/>
      </w:r>
    </w:p>
  </w:footnote>
  <w:footnote w:type="continuationSeparator" w:id="0">
    <w:p w14:paraId="5F165004" w14:textId="77777777" w:rsidR="00175E5F" w:rsidRDefault="00175E5F" w:rsidP="0085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FF9" w14:textId="77777777" w:rsidR="005A1209" w:rsidRDefault="005A12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9A7" w14:textId="77777777" w:rsidR="00D13074" w:rsidRDefault="00D1307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C4C868" wp14:editId="35490B2F">
          <wp:simplePos x="0" y="0"/>
          <wp:positionH relativeFrom="column">
            <wp:posOffset>-59690</wp:posOffset>
          </wp:positionH>
          <wp:positionV relativeFrom="paragraph">
            <wp:posOffset>68580</wp:posOffset>
          </wp:positionV>
          <wp:extent cx="2009775" cy="781050"/>
          <wp:effectExtent l="0" t="0" r="9525" b="0"/>
          <wp:wrapSquare wrapText="bothSides"/>
          <wp:docPr id="5" name="Imatge 5" descr="LOGO RESIDUS+DIRE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IDUS+DIREC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06673" w14:textId="32D0F781" w:rsidR="00D13074" w:rsidRDefault="00D13074" w:rsidP="00D22B8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C05" w14:textId="77777777" w:rsidR="005A1209" w:rsidRDefault="005A12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52"/>
    <w:multiLevelType w:val="hybridMultilevel"/>
    <w:tmpl w:val="FDB0DF3A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22"/>
    <w:multiLevelType w:val="hybridMultilevel"/>
    <w:tmpl w:val="A1386B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C5FF6"/>
    <w:multiLevelType w:val="hybridMultilevel"/>
    <w:tmpl w:val="36FCCD7E"/>
    <w:lvl w:ilvl="0" w:tplc="163E95D2">
      <w:numFmt w:val="bullet"/>
      <w:lvlText w:val="-"/>
      <w:lvlJc w:val="left"/>
      <w:pPr>
        <w:ind w:left="720" w:hanging="360"/>
      </w:pPr>
      <w:rPr>
        <w:rFonts w:ascii="Helvetica" w:eastAsia="Times New Roman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121"/>
    <w:multiLevelType w:val="hybridMultilevel"/>
    <w:tmpl w:val="2512A134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89F"/>
    <w:multiLevelType w:val="hybridMultilevel"/>
    <w:tmpl w:val="3A90374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95253"/>
    <w:multiLevelType w:val="multilevel"/>
    <w:tmpl w:val="114E1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E0E22"/>
    <w:multiLevelType w:val="hybridMultilevel"/>
    <w:tmpl w:val="DC7C0A74"/>
    <w:lvl w:ilvl="0" w:tplc="BC9C5B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0C40"/>
    <w:multiLevelType w:val="hybridMultilevel"/>
    <w:tmpl w:val="6F92AAC8"/>
    <w:lvl w:ilvl="0" w:tplc="09AECB72">
      <w:numFmt w:val="bullet"/>
      <w:lvlText w:val="-"/>
      <w:lvlJc w:val="left"/>
      <w:pPr>
        <w:ind w:left="720" w:hanging="360"/>
      </w:pPr>
      <w:rPr>
        <w:rFonts w:ascii="Helvetica*" w:eastAsia="Times New Roman" w:hAnsi="Helvetica*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*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313"/>
    <w:multiLevelType w:val="hybridMultilevel"/>
    <w:tmpl w:val="0A4A2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706E"/>
    <w:multiLevelType w:val="multilevel"/>
    <w:tmpl w:val="F59AD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52564E"/>
    <w:multiLevelType w:val="hybridMultilevel"/>
    <w:tmpl w:val="642671E0"/>
    <w:lvl w:ilvl="0" w:tplc="48E619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B42AF"/>
    <w:multiLevelType w:val="hybridMultilevel"/>
    <w:tmpl w:val="11C886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4695"/>
    <w:multiLevelType w:val="hybridMultilevel"/>
    <w:tmpl w:val="FFF2A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1AE"/>
    <w:multiLevelType w:val="hybridMultilevel"/>
    <w:tmpl w:val="8F8C5CA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9757F"/>
    <w:multiLevelType w:val="hybridMultilevel"/>
    <w:tmpl w:val="A64643FE"/>
    <w:lvl w:ilvl="0" w:tplc="D1C878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5A11"/>
    <w:multiLevelType w:val="hybridMultilevel"/>
    <w:tmpl w:val="14C2D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810D7"/>
    <w:multiLevelType w:val="hybridMultilevel"/>
    <w:tmpl w:val="0B3664A6"/>
    <w:lvl w:ilvl="0" w:tplc="427631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E37"/>
    <w:multiLevelType w:val="hybridMultilevel"/>
    <w:tmpl w:val="031247EC"/>
    <w:lvl w:ilvl="0" w:tplc="D1C8783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57045"/>
    <w:multiLevelType w:val="hybridMultilevel"/>
    <w:tmpl w:val="59442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46FC1"/>
    <w:multiLevelType w:val="hybridMultilevel"/>
    <w:tmpl w:val="0164D31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C7"/>
    <w:multiLevelType w:val="hybridMultilevel"/>
    <w:tmpl w:val="BBE83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200">
    <w:abstractNumId w:val="18"/>
  </w:num>
  <w:num w:numId="2" w16cid:durableId="1054238197">
    <w:abstractNumId w:val="8"/>
  </w:num>
  <w:num w:numId="3" w16cid:durableId="1988238125">
    <w:abstractNumId w:val="11"/>
  </w:num>
  <w:num w:numId="4" w16cid:durableId="601844310">
    <w:abstractNumId w:val="3"/>
  </w:num>
  <w:num w:numId="5" w16cid:durableId="504788969">
    <w:abstractNumId w:val="0"/>
  </w:num>
  <w:num w:numId="6" w16cid:durableId="1997419062">
    <w:abstractNumId w:val="4"/>
  </w:num>
  <w:num w:numId="7" w16cid:durableId="1011684819">
    <w:abstractNumId w:val="1"/>
  </w:num>
  <w:num w:numId="8" w16cid:durableId="625814668">
    <w:abstractNumId w:val="13"/>
  </w:num>
  <w:num w:numId="9" w16cid:durableId="1666593955">
    <w:abstractNumId w:val="17"/>
  </w:num>
  <w:num w:numId="10" w16cid:durableId="682515655">
    <w:abstractNumId w:val="9"/>
  </w:num>
  <w:num w:numId="11" w16cid:durableId="635451435">
    <w:abstractNumId w:val="14"/>
  </w:num>
  <w:num w:numId="12" w16cid:durableId="765688081">
    <w:abstractNumId w:val="12"/>
  </w:num>
  <w:num w:numId="13" w16cid:durableId="1882589537">
    <w:abstractNumId w:val="15"/>
  </w:num>
  <w:num w:numId="14" w16cid:durableId="1675374849">
    <w:abstractNumId w:val="6"/>
  </w:num>
  <w:num w:numId="15" w16cid:durableId="889417992">
    <w:abstractNumId w:val="2"/>
  </w:num>
  <w:num w:numId="16" w16cid:durableId="920262631">
    <w:abstractNumId w:val="20"/>
  </w:num>
  <w:num w:numId="17" w16cid:durableId="1132595259">
    <w:abstractNumId w:val="7"/>
  </w:num>
  <w:num w:numId="18" w16cid:durableId="1440023207">
    <w:abstractNumId w:val="19"/>
  </w:num>
  <w:num w:numId="19" w16cid:durableId="544022527">
    <w:abstractNumId w:val="5"/>
  </w:num>
  <w:num w:numId="20" w16cid:durableId="863249055">
    <w:abstractNumId w:val="10"/>
  </w:num>
  <w:num w:numId="21" w16cid:durableId="63448595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3C"/>
    <w:rsid w:val="000021A9"/>
    <w:rsid w:val="00002855"/>
    <w:rsid w:val="00003A8E"/>
    <w:rsid w:val="00003E39"/>
    <w:rsid w:val="00012705"/>
    <w:rsid w:val="000142DF"/>
    <w:rsid w:val="00015787"/>
    <w:rsid w:val="00021142"/>
    <w:rsid w:val="000319C4"/>
    <w:rsid w:val="0003464D"/>
    <w:rsid w:val="00037879"/>
    <w:rsid w:val="00037E64"/>
    <w:rsid w:val="00041DDF"/>
    <w:rsid w:val="00043433"/>
    <w:rsid w:val="000438C5"/>
    <w:rsid w:val="00046B98"/>
    <w:rsid w:val="000545C9"/>
    <w:rsid w:val="00057938"/>
    <w:rsid w:val="00062330"/>
    <w:rsid w:val="00064EA2"/>
    <w:rsid w:val="00067000"/>
    <w:rsid w:val="000723C8"/>
    <w:rsid w:val="00074C57"/>
    <w:rsid w:val="00076757"/>
    <w:rsid w:val="00092A6D"/>
    <w:rsid w:val="000A4558"/>
    <w:rsid w:val="000A4903"/>
    <w:rsid w:val="000B0B6B"/>
    <w:rsid w:val="000B4754"/>
    <w:rsid w:val="000C1CA8"/>
    <w:rsid w:val="000C4A23"/>
    <w:rsid w:val="000C6B7A"/>
    <w:rsid w:val="000D630A"/>
    <w:rsid w:val="000D661D"/>
    <w:rsid w:val="000E30BB"/>
    <w:rsid w:val="000E57AD"/>
    <w:rsid w:val="000F482D"/>
    <w:rsid w:val="000F6856"/>
    <w:rsid w:val="000F7E31"/>
    <w:rsid w:val="0010769C"/>
    <w:rsid w:val="0011163F"/>
    <w:rsid w:val="00115DA2"/>
    <w:rsid w:val="0012110C"/>
    <w:rsid w:val="0012263A"/>
    <w:rsid w:val="001340D7"/>
    <w:rsid w:val="00136A95"/>
    <w:rsid w:val="0013773C"/>
    <w:rsid w:val="0014654A"/>
    <w:rsid w:val="00151690"/>
    <w:rsid w:val="001614A1"/>
    <w:rsid w:val="001665C6"/>
    <w:rsid w:val="00167B2C"/>
    <w:rsid w:val="00174BD6"/>
    <w:rsid w:val="00175E5F"/>
    <w:rsid w:val="00176D87"/>
    <w:rsid w:val="00177EA4"/>
    <w:rsid w:val="00182073"/>
    <w:rsid w:val="00183657"/>
    <w:rsid w:val="001857BB"/>
    <w:rsid w:val="001A0164"/>
    <w:rsid w:val="001A35FF"/>
    <w:rsid w:val="001A49D3"/>
    <w:rsid w:val="001C192E"/>
    <w:rsid w:val="001C3267"/>
    <w:rsid w:val="001C3633"/>
    <w:rsid w:val="001D0CA1"/>
    <w:rsid w:val="001E7706"/>
    <w:rsid w:val="001F09D0"/>
    <w:rsid w:val="00202743"/>
    <w:rsid w:val="00203442"/>
    <w:rsid w:val="002073B7"/>
    <w:rsid w:val="00213F2E"/>
    <w:rsid w:val="00215EAE"/>
    <w:rsid w:val="0021741C"/>
    <w:rsid w:val="0022069C"/>
    <w:rsid w:val="002239F6"/>
    <w:rsid w:val="00226ADA"/>
    <w:rsid w:val="002410F1"/>
    <w:rsid w:val="002439E4"/>
    <w:rsid w:val="002440C0"/>
    <w:rsid w:val="00245C6C"/>
    <w:rsid w:val="00245E1A"/>
    <w:rsid w:val="0025021E"/>
    <w:rsid w:val="002519FF"/>
    <w:rsid w:val="00252FBE"/>
    <w:rsid w:val="00253099"/>
    <w:rsid w:val="00260FCE"/>
    <w:rsid w:val="00265FC1"/>
    <w:rsid w:val="0028708A"/>
    <w:rsid w:val="00294889"/>
    <w:rsid w:val="00294E5E"/>
    <w:rsid w:val="002A1337"/>
    <w:rsid w:val="002B31AA"/>
    <w:rsid w:val="002D0A2E"/>
    <w:rsid w:val="002D2C03"/>
    <w:rsid w:val="002D2D6C"/>
    <w:rsid w:val="002D3BB8"/>
    <w:rsid w:val="002D4DBA"/>
    <w:rsid w:val="002E2B03"/>
    <w:rsid w:val="002F0696"/>
    <w:rsid w:val="002F4EEB"/>
    <w:rsid w:val="002F620B"/>
    <w:rsid w:val="00300DB5"/>
    <w:rsid w:val="0031589F"/>
    <w:rsid w:val="00325A7D"/>
    <w:rsid w:val="00325CDF"/>
    <w:rsid w:val="00330648"/>
    <w:rsid w:val="003320A6"/>
    <w:rsid w:val="00337741"/>
    <w:rsid w:val="0034081A"/>
    <w:rsid w:val="00346FBD"/>
    <w:rsid w:val="00347E67"/>
    <w:rsid w:val="00347EB0"/>
    <w:rsid w:val="003604F8"/>
    <w:rsid w:val="0036252E"/>
    <w:rsid w:val="003629FB"/>
    <w:rsid w:val="00373B74"/>
    <w:rsid w:val="003756CB"/>
    <w:rsid w:val="00376E7E"/>
    <w:rsid w:val="00380CE8"/>
    <w:rsid w:val="00385089"/>
    <w:rsid w:val="00390D42"/>
    <w:rsid w:val="003A1EE2"/>
    <w:rsid w:val="003A7C8F"/>
    <w:rsid w:val="003B4D50"/>
    <w:rsid w:val="003B77A3"/>
    <w:rsid w:val="003C071D"/>
    <w:rsid w:val="003C1F80"/>
    <w:rsid w:val="003C75E6"/>
    <w:rsid w:val="003D178E"/>
    <w:rsid w:val="003D4B5A"/>
    <w:rsid w:val="003E33D4"/>
    <w:rsid w:val="003F01B2"/>
    <w:rsid w:val="003F2136"/>
    <w:rsid w:val="003F34BE"/>
    <w:rsid w:val="003F521B"/>
    <w:rsid w:val="003F5482"/>
    <w:rsid w:val="00400C0F"/>
    <w:rsid w:val="004017B3"/>
    <w:rsid w:val="004028B7"/>
    <w:rsid w:val="004143A8"/>
    <w:rsid w:val="00424B4E"/>
    <w:rsid w:val="004324BF"/>
    <w:rsid w:val="00437630"/>
    <w:rsid w:val="00441291"/>
    <w:rsid w:val="00446BB6"/>
    <w:rsid w:val="004556D8"/>
    <w:rsid w:val="00463DF0"/>
    <w:rsid w:val="0047177C"/>
    <w:rsid w:val="00474E67"/>
    <w:rsid w:val="00481242"/>
    <w:rsid w:val="00486D2E"/>
    <w:rsid w:val="0049171E"/>
    <w:rsid w:val="00491C4D"/>
    <w:rsid w:val="00492E06"/>
    <w:rsid w:val="004B4A48"/>
    <w:rsid w:val="004B6EA1"/>
    <w:rsid w:val="004B7DFB"/>
    <w:rsid w:val="004C4868"/>
    <w:rsid w:val="004D060B"/>
    <w:rsid w:val="004F7BBF"/>
    <w:rsid w:val="0050287B"/>
    <w:rsid w:val="005044AE"/>
    <w:rsid w:val="005048D2"/>
    <w:rsid w:val="0050662F"/>
    <w:rsid w:val="005106A1"/>
    <w:rsid w:val="0051442C"/>
    <w:rsid w:val="00516AC5"/>
    <w:rsid w:val="00520AEA"/>
    <w:rsid w:val="005242A0"/>
    <w:rsid w:val="0052761A"/>
    <w:rsid w:val="00531355"/>
    <w:rsid w:val="00532EEE"/>
    <w:rsid w:val="00534662"/>
    <w:rsid w:val="0054639C"/>
    <w:rsid w:val="00552D87"/>
    <w:rsid w:val="00557174"/>
    <w:rsid w:val="005619A2"/>
    <w:rsid w:val="005818BE"/>
    <w:rsid w:val="00581ED1"/>
    <w:rsid w:val="00585E62"/>
    <w:rsid w:val="005879EE"/>
    <w:rsid w:val="00597FBD"/>
    <w:rsid w:val="005A1209"/>
    <w:rsid w:val="005A14A9"/>
    <w:rsid w:val="005A33D9"/>
    <w:rsid w:val="005A4257"/>
    <w:rsid w:val="005B349B"/>
    <w:rsid w:val="005C5195"/>
    <w:rsid w:val="005C6EAE"/>
    <w:rsid w:val="005D09C0"/>
    <w:rsid w:val="005D3AC7"/>
    <w:rsid w:val="005E0CE7"/>
    <w:rsid w:val="005E1146"/>
    <w:rsid w:val="005E1E42"/>
    <w:rsid w:val="005E2166"/>
    <w:rsid w:val="005E2B88"/>
    <w:rsid w:val="005E2C7C"/>
    <w:rsid w:val="005E5697"/>
    <w:rsid w:val="005F0CCC"/>
    <w:rsid w:val="005F1FBE"/>
    <w:rsid w:val="00620CF0"/>
    <w:rsid w:val="00624930"/>
    <w:rsid w:val="006345CA"/>
    <w:rsid w:val="00646712"/>
    <w:rsid w:val="00646C08"/>
    <w:rsid w:val="0064788F"/>
    <w:rsid w:val="00662BBB"/>
    <w:rsid w:val="006676CF"/>
    <w:rsid w:val="00672A16"/>
    <w:rsid w:val="00675CA1"/>
    <w:rsid w:val="00681549"/>
    <w:rsid w:val="00681A5A"/>
    <w:rsid w:val="006830F0"/>
    <w:rsid w:val="00697677"/>
    <w:rsid w:val="006B29A4"/>
    <w:rsid w:val="006C2C54"/>
    <w:rsid w:val="006C386B"/>
    <w:rsid w:val="006C45B2"/>
    <w:rsid w:val="006C6FFB"/>
    <w:rsid w:val="006D0882"/>
    <w:rsid w:val="006D2D2C"/>
    <w:rsid w:val="006D7DE5"/>
    <w:rsid w:val="006E02AE"/>
    <w:rsid w:val="006E0F59"/>
    <w:rsid w:val="006E1A25"/>
    <w:rsid w:val="006F1D36"/>
    <w:rsid w:val="0070131D"/>
    <w:rsid w:val="00702756"/>
    <w:rsid w:val="007038A3"/>
    <w:rsid w:val="00711653"/>
    <w:rsid w:val="007153B3"/>
    <w:rsid w:val="00715ADD"/>
    <w:rsid w:val="007206DC"/>
    <w:rsid w:val="00722357"/>
    <w:rsid w:val="007326B8"/>
    <w:rsid w:val="00744E7C"/>
    <w:rsid w:val="00744FC4"/>
    <w:rsid w:val="00754C49"/>
    <w:rsid w:val="00755957"/>
    <w:rsid w:val="00756CBB"/>
    <w:rsid w:val="007657A1"/>
    <w:rsid w:val="0076619D"/>
    <w:rsid w:val="0077044E"/>
    <w:rsid w:val="00770BA8"/>
    <w:rsid w:val="00771DC4"/>
    <w:rsid w:val="00776558"/>
    <w:rsid w:val="00780206"/>
    <w:rsid w:val="00780C6C"/>
    <w:rsid w:val="00787F06"/>
    <w:rsid w:val="00792834"/>
    <w:rsid w:val="00796CEE"/>
    <w:rsid w:val="007C0B89"/>
    <w:rsid w:val="007C1B2D"/>
    <w:rsid w:val="007D7F3A"/>
    <w:rsid w:val="007E0431"/>
    <w:rsid w:val="007E6474"/>
    <w:rsid w:val="007E6F67"/>
    <w:rsid w:val="007F2510"/>
    <w:rsid w:val="007F6983"/>
    <w:rsid w:val="008015FC"/>
    <w:rsid w:val="0080223E"/>
    <w:rsid w:val="00802BCD"/>
    <w:rsid w:val="0080483F"/>
    <w:rsid w:val="008123B2"/>
    <w:rsid w:val="00812EC2"/>
    <w:rsid w:val="00817F83"/>
    <w:rsid w:val="008211F4"/>
    <w:rsid w:val="00832B2A"/>
    <w:rsid w:val="00845BDF"/>
    <w:rsid w:val="00851FB1"/>
    <w:rsid w:val="0085337C"/>
    <w:rsid w:val="00857ABB"/>
    <w:rsid w:val="008901F1"/>
    <w:rsid w:val="008928E8"/>
    <w:rsid w:val="008B0A04"/>
    <w:rsid w:val="008B46D7"/>
    <w:rsid w:val="008D381F"/>
    <w:rsid w:val="008D56E3"/>
    <w:rsid w:val="008D5F13"/>
    <w:rsid w:val="008F29B4"/>
    <w:rsid w:val="008F2CF8"/>
    <w:rsid w:val="0090523E"/>
    <w:rsid w:val="009175A6"/>
    <w:rsid w:val="00922899"/>
    <w:rsid w:val="009274EA"/>
    <w:rsid w:val="009346FD"/>
    <w:rsid w:val="00936C4C"/>
    <w:rsid w:val="0094329F"/>
    <w:rsid w:val="009457F9"/>
    <w:rsid w:val="009638D8"/>
    <w:rsid w:val="00964CD1"/>
    <w:rsid w:val="00966409"/>
    <w:rsid w:val="009721B9"/>
    <w:rsid w:val="00974EB6"/>
    <w:rsid w:val="0097664A"/>
    <w:rsid w:val="009777C1"/>
    <w:rsid w:val="00990AA6"/>
    <w:rsid w:val="009937B3"/>
    <w:rsid w:val="009A31E6"/>
    <w:rsid w:val="009C006F"/>
    <w:rsid w:val="009C08B1"/>
    <w:rsid w:val="009C3DDC"/>
    <w:rsid w:val="009C7B57"/>
    <w:rsid w:val="009D2E5A"/>
    <w:rsid w:val="009D3D03"/>
    <w:rsid w:val="009D5FDD"/>
    <w:rsid w:val="009D799A"/>
    <w:rsid w:val="009E61B1"/>
    <w:rsid w:val="009F5CF3"/>
    <w:rsid w:val="009F78E0"/>
    <w:rsid w:val="00A0618E"/>
    <w:rsid w:val="00A2097B"/>
    <w:rsid w:val="00A2525D"/>
    <w:rsid w:val="00A31079"/>
    <w:rsid w:val="00A40141"/>
    <w:rsid w:val="00A41604"/>
    <w:rsid w:val="00A47B5D"/>
    <w:rsid w:val="00A54187"/>
    <w:rsid w:val="00A570FB"/>
    <w:rsid w:val="00A6277F"/>
    <w:rsid w:val="00A6641C"/>
    <w:rsid w:val="00A66DF8"/>
    <w:rsid w:val="00A72987"/>
    <w:rsid w:val="00A74652"/>
    <w:rsid w:val="00A74E09"/>
    <w:rsid w:val="00A7543F"/>
    <w:rsid w:val="00A9073B"/>
    <w:rsid w:val="00A92935"/>
    <w:rsid w:val="00AA42E0"/>
    <w:rsid w:val="00AB3085"/>
    <w:rsid w:val="00AB30F7"/>
    <w:rsid w:val="00AC432E"/>
    <w:rsid w:val="00AD4FD3"/>
    <w:rsid w:val="00AE2E30"/>
    <w:rsid w:val="00AE3AEC"/>
    <w:rsid w:val="00AE4032"/>
    <w:rsid w:val="00AE4D8B"/>
    <w:rsid w:val="00AE7D13"/>
    <w:rsid w:val="00AF2188"/>
    <w:rsid w:val="00AF34D5"/>
    <w:rsid w:val="00AF7351"/>
    <w:rsid w:val="00B015D6"/>
    <w:rsid w:val="00B162AC"/>
    <w:rsid w:val="00B16688"/>
    <w:rsid w:val="00B2360C"/>
    <w:rsid w:val="00B270B9"/>
    <w:rsid w:val="00B35437"/>
    <w:rsid w:val="00B409FD"/>
    <w:rsid w:val="00B4206F"/>
    <w:rsid w:val="00B42583"/>
    <w:rsid w:val="00B42EF2"/>
    <w:rsid w:val="00B479CB"/>
    <w:rsid w:val="00B57900"/>
    <w:rsid w:val="00B60E9B"/>
    <w:rsid w:val="00B83082"/>
    <w:rsid w:val="00B9203D"/>
    <w:rsid w:val="00BA11FA"/>
    <w:rsid w:val="00BB0372"/>
    <w:rsid w:val="00BB71AF"/>
    <w:rsid w:val="00BC5B9B"/>
    <w:rsid w:val="00BE3580"/>
    <w:rsid w:val="00C15029"/>
    <w:rsid w:val="00C42B56"/>
    <w:rsid w:val="00C42CA7"/>
    <w:rsid w:val="00C557AB"/>
    <w:rsid w:val="00C5771D"/>
    <w:rsid w:val="00C653DA"/>
    <w:rsid w:val="00C676E2"/>
    <w:rsid w:val="00C72C04"/>
    <w:rsid w:val="00C73033"/>
    <w:rsid w:val="00C74741"/>
    <w:rsid w:val="00C74915"/>
    <w:rsid w:val="00C76D77"/>
    <w:rsid w:val="00C91786"/>
    <w:rsid w:val="00C91845"/>
    <w:rsid w:val="00C92D16"/>
    <w:rsid w:val="00CB6907"/>
    <w:rsid w:val="00CC1EEE"/>
    <w:rsid w:val="00CC1FC1"/>
    <w:rsid w:val="00CD0CE0"/>
    <w:rsid w:val="00CE1EA7"/>
    <w:rsid w:val="00CE429E"/>
    <w:rsid w:val="00CE557D"/>
    <w:rsid w:val="00CF01E9"/>
    <w:rsid w:val="00CF2034"/>
    <w:rsid w:val="00CF3FFD"/>
    <w:rsid w:val="00D0416D"/>
    <w:rsid w:val="00D13074"/>
    <w:rsid w:val="00D20170"/>
    <w:rsid w:val="00D20D4A"/>
    <w:rsid w:val="00D22B86"/>
    <w:rsid w:val="00D27FC0"/>
    <w:rsid w:val="00D3155A"/>
    <w:rsid w:val="00D41A73"/>
    <w:rsid w:val="00D60A13"/>
    <w:rsid w:val="00D64D3A"/>
    <w:rsid w:val="00D65655"/>
    <w:rsid w:val="00D752DF"/>
    <w:rsid w:val="00D80630"/>
    <w:rsid w:val="00D82501"/>
    <w:rsid w:val="00D83272"/>
    <w:rsid w:val="00D87D9C"/>
    <w:rsid w:val="00D90F3A"/>
    <w:rsid w:val="00D92686"/>
    <w:rsid w:val="00D964B8"/>
    <w:rsid w:val="00D97225"/>
    <w:rsid w:val="00DA409B"/>
    <w:rsid w:val="00DA7B02"/>
    <w:rsid w:val="00DB0950"/>
    <w:rsid w:val="00DC06D9"/>
    <w:rsid w:val="00DC0BC9"/>
    <w:rsid w:val="00DC6468"/>
    <w:rsid w:val="00DE032B"/>
    <w:rsid w:val="00DE5107"/>
    <w:rsid w:val="00DE5FED"/>
    <w:rsid w:val="00DF2B09"/>
    <w:rsid w:val="00DF5C0F"/>
    <w:rsid w:val="00E1796E"/>
    <w:rsid w:val="00E331E4"/>
    <w:rsid w:val="00E37825"/>
    <w:rsid w:val="00E37FE4"/>
    <w:rsid w:val="00E41B92"/>
    <w:rsid w:val="00E43510"/>
    <w:rsid w:val="00E5051D"/>
    <w:rsid w:val="00E528C7"/>
    <w:rsid w:val="00E54C66"/>
    <w:rsid w:val="00E55F12"/>
    <w:rsid w:val="00E56349"/>
    <w:rsid w:val="00E61AB4"/>
    <w:rsid w:val="00E63581"/>
    <w:rsid w:val="00E651D9"/>
    <w:rsid w:val="00E80F63"/>
    <w:rsid w:val="00E87B81"/>
    <w:rsid w:val="00E94D23"/>
    <w:rsid w:val="00EA57DA"/>
    <w:rsid w:val="00EA7798"/>
    <w:rsid w:val="00EB3E83"/>
    <w:rsid w:val="00EB4428"/>
    <w:rsid w:val="00EC1853"/>
    <w:rsid w:val="00EC3771"/>
    <w:rsid w:val="00EC487C"/>
    <w:rsid w:val="00EC55B8"/>
    <w:rsid w:val="00ED513C"/>
    <w:rsid w:val="00ED5561"/>
    <w:rsid w:val="00EE62C8"/>
    <w:rsid w:val="00EE7BC0"/>
    <w:rsid w:val="00EF3CD5"/>
    <w:rsid w:val="00F16395"/>
    <w:rsid w:val="00F20415"/>
    <w:rsid w:val="00F21FB7"/>
    <w:rsid w:val="00F36A9C"/>
    <w:rsid w:val="00F44EF5"/>
    <w:rsid w:val="00F57453"/>
    <w:rsid w:val="00F631EC"/>
    <w:rsid w:val="00F7348A"/>
    <w:rsid w:val="00F737FB"/>
    <w:rsid w:val="00F805DB"/>
    <w:rsid w:val="00F816F1"/>
    <w:rsid w:val="00F94606"/>
    <w:rsid w:val="00FA15F0"/>
    <w:rsid w:val="00FA31E3"/>
    <w:rsid w:val="00FA707D"/>
    <w:rsid w:val="00FB043D"/>
    <w:rsid w:val="00FB3C29"/>
    <w:rsid w:val="00FC4102"/>
    <w:rsid w:val="00FC5169"/>
    <w:rsid w:val="00FD1B77"/>
    <w:rsid w:val="00FD1BA8"/>
    <w:rsid w:val="00FD6777"/>
    <w:rsid w:val="00FE2CF8"/>
    <w:rsid w:val="00FE3775"/>
    <w:rsid w:val="00FE653D"/>
    <w:rsid w:val="00FF519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8C25C"/>
  <w15:docId w15:val="{463AF5B2-0CFC-40DD-90C6-F267542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EB6"/>
    <w:rPr>
      <w:lang w:eastAsia="es-ES"/>
    </w:rPr>
  </w:style>
  <w:style w:type="paragraph" w:styleId="Ttol1">
    <w:name w:val="heading 1"/>
    <w:basedOn w:val="Normal"/>
    <w:next w:val="Normal"/>
    <w:qFormat/>
    <w:rsid w:val="0013773C"/>
    <w:pPr>
      <w:keepNext/>
      <w:outlineLvl w:val="0"/>
    </w:pPr>
    <w:rPr>
      <w:rFonts w:ascii="Helvetica Light*" w:hAnsi="Helvetica Light*"/>
      <w:sz w:val="24"/>
    </w:rPr>
  </w:style>
  <w:style w:type="paragraph" w:styleId="Ttol2">
    <w:name w:val="heading 2"/>
    <w:basedOn w:val="Normal"/>
    <w:next w:val="Normal"/>
    <w:qFormat/>
    <w:rsid w:val="0013773C"/>
    <w:pPr>
      <w:keepNext/>
      <w:outlineLvl w:val="1"/>
    </w:pPr>
    <w:rPr>
      <w:rFonts w:ascii="Helvetica*" w:hAnsi="Helvetica*"/>
      <w:b/>
      <w:sz w:val="24"/>
    </w:rPr>
  </w:style>
  <w:style w:type="paragraph" w:styleId="Ttol3">
    <w:name w:val="heading 3"/>
    <w:basedOn w:val="Normal"/>
    <w:next w:val="Normal"/>
    <w:link w:val="Ttol3Car"/>
    <w:qFormat/>
    <w:rsid w:val="00031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rsid w:val="00137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paragraph" w:styleId="Peu">
    <w:name w:val="footer"/>
    <w:basedOn w:val="Normal"/>
    <w:link w:val="Peu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uiPriority w:val="99"/>
    <w:rsid w:val="0013773C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13773C"/>
    <w:pPr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13773C"/>
    <w:pPr>
      <w:ind w:left="708"/>
      <w:jc w:val="both"/>
    </w:pPr>
    <w:rPr>
      <w:sz w:val="23"/>
      <w:szCs w:val="23"/>
    </w:rPr>
  </w:style>
  <w:style w:type="table" w:styleId="Taulaambquadrcula">
    <w:name w:val="Table Grid"/>
    <w:basedOn w:val="Taulanormal"/>
    <w:rsid w:val="0013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3773C"/>
    <w:rPr>
      <w:b/>
      <w:bCs/>
    </w:rPr>
  </w:style>
  <w:style w:type="paragraph" w:customStyle="1" w:styleId="Default">
    <w:name w:val="Default"/>
    <w:rsid w:val="001377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rsid w:val="000319C4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styleId="Llista">
    <w:name w:val="List"/>
    <w:basedOn w:val="Normal"/>
    <w:rsid w:val="00226ADA"/>
    <w:pPr>
      <w:ind w:left="283" w:hanging="283"/>
    </w:pPr>
    <w:rPr>
      <w:rFonts w:ascii="Times" w:eastAsia="Times" w:hAnsi="Times"/>
      <w:sz w:val="24"/>
      <w:lang w:eastAsia="ca-ES"/>
    </w:rPr>
  </w:style>
  <w:style w:type="character" w:customStyle="1" w:styleId="ExempleCar">
    <w:name w:val="Exemple Car"/>
    <w:link w:val="Exemple"/>
    <w:locked/>
    <w:rsid w:val="00491C4D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491C4D"/>
    <w:pPr>
      <w:jc w:val="both"/>
    </w:pPr>
    <w:rPr>
      <w:rFonts w:ascii="Arial" w:hAnsi="Arial"/>
      <w:color w:val="808080"/>
      <w:spacing w:val="-2"/>
    </w:rPr>
  </w:style>
  <w:style w:type="character" w:customStyle="1" w:styleId="TextindependentCar">
    <w:name w:val="Text independent Car"/>
    <w:link w:val="Textindependent"/>
    <w:rsid w:val="008F29B4"/>
    <w:rPr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044AE"/>
    <w:pPr>
      <w:ind w:left="708"/>
    </w:pPr>
  </w:style>
  <w:style w:type="character" w:customStyle="1" w:styleId="SagniadetextindependentCar">
    <w:name w:val="Sagnia de text independent Car"/>
    <w:link w:val="Sagniadetextindependent"/>
    <w:rsid w:val="007F2510"/>
    <w:rPr>
      <w:sz w:val="23"/>
      <w:szCs w:val="23"/>
      <w:lang w:eastAsia="es-ES"/>
    </w:rPr>
  </w:style>
  <w:style w:type="paragraph" w:styleId="Textdeglobus">
    <w:name w:val="Balloon Text"/>
    <w:basedOn w:val="Normal"/>
    <w:link w:val="TextdeglobusCar"/>
    <w:rsid w:val="008D5F1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5F13"/>
    <w:rPr>
      <w:rFonts w:ascii="Tahoma" w:hAnsi="Tahoma" w:cs="Tahoma"/>
      <w:sz w:val="16"/>
      <w:szCs w:val="16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8211F4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A7298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A72987"/>
    <w:rPr>
      <w:lang w:eastAsia="es-ES"/>
    </w:rPr>
  </w:style>
  <w:style w:type="character" w:customStyle="1" w:styleId="PeuCar">
    <w:name w:val="Peu Car"/>
    <w:link w:val="Peu"/>
    <w:uiPriority w:val="99"/>
    <w:rsid w:val="002440C0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F7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unhideWhenUsed/>
    <w:rsid w:val="00DC06D9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DC06D9"/>
    <w:rPr>
      <w:rFonts w:ascii="Segoe UI" w:hAnsi="Segoe UI" w:cs="Segoe UI"/>
      <w:sz w:val="16"/>
      <w:szCs w:val="16"/>
      <w:lang w:eastAsia="es-ES"/>
    </w:rPr>
  </w:style>
  <w:style w:type="character" w:styleId="Enllavisitat">
    <w:name w:val="FollowedHyperlink"/>
    <w:basedOn w:val="Lletraperdefectedelpargraf"/>
    <w:semiHidden/>
    <w:unhideWhenUsed/>
    <w:rsid w:val="0021741C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F9460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94606"/>
  </w:style>
  <w:style w:type="character" w:customStyle="1" w:styleId="TextdecomentariCar">
    <w:name w:val="Text de comentari Car"/>
    <w:basedOn w:val="Lletraperdefectedelpargraf"/>
    <w:link w:val="Textdecomentari"/>
    <w:rsid w:val="00F94606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46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460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es/candidate-list-tab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ha.europa.eu/es/authorisation-lis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ACB-3E11-4010-AB77-EE3807B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PRESCRIPCIONS TÈCNIQUES QUE REGEIXEN EL CONTRACTE DEL SERVEI DE NETEJA  DE LA SEU CENTRAL, EDIFICI PALAU DEL MAR, DEL DEPARTAMENT D’ACCIÓ SOCIAL I CIUTADANIA DE LA GENERALITAT DE CATALUNYA</vt:lpstr>
      <vt:lpstr>PLEC DE PRESCRIPCIONS TÈCNIQUES QUE REGEIXEN EL CONTRACTE DEL SERVEI DE NETEJA  DE LA SEU CENTRAL, EDIFICI PALAU DEL MAR, DEL DEPARTAMENT D’ACCIÓ SOCIAL I CIUTADANIA DE LA GENERALITAT DE CATALUNYA </vt:lpstr>
    </vt:vector>
  </TitlesOfParts>
  <Company>Acció Social i Ciutadania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QUE REGEIXEN EL CONTRACTE DEL SERVEI DE NETEJA  DE LA SEU CENTRAL, EDIFICI PALAU DEL MAR, DEL DEPARTAMENT D’ACCIÓ SOCIAL I CIUTADANIA DE LA GENERALITAT DE CATALUNYA</dc:title>
  <dc:creator>Benestar Social i Família</dc:creator>
  <cp:lastModifiedBy>Collado Tirado, Elsa</cp:lastModifiedBy>
  <cp:revision>10</cp:revision>
  <cp:lastPrinted>2024-11-25T07:48:00Z</cp:lastPrinted>
  <dcterms:created xsi:type="dcterms:W3CDTF">2025-01-08T08:10:00Z</dcterms:created>
  <dcterms:modified xsi:type="dcterms:W3CDTF">2025-01-09T06:35:00Z</dcterms:modified>
</cp:coreProperties>
</file>