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D3" w:rsidRDefault="00F346D3"/>
    <w:p w:rsidR="00B560D6" w:rsidRDefault="00B560D6"/>
    <w:p w:rsidR="00B560D6" w:rsidRDefault="00B560D6" w:rsidP="00B560D6">
      <w:pPr>
        <w:rPr>
          <w:color w:val="1F497D"/>
        </w:rPr>
      </w:pPr>
      <w:hyperlink r:id="rId4" w:history="1">
        <w:r>
          <w:rPr>
            <w:rStyle w:val="Hipervnculo"/>
          </w:rPr>
          <w:t>https://we.tl/t-MiHSzTkJT6</w:t>
        </w:r>
      </w:hyperlink>
    </w:p>
    <w:p w:rsidR="00B560D6" w:rsidRDefault="00B560D6">
      <w:bookmarkStart w:id="0" w:name="_GoBack"/>
      <w:bookmarkEnd w:id="0"/>
    </w:p>
    <w:sectPr w:rsidR="00B56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92"/>
    <w:rsid w:val="00961B92"/>
    <w:rsid w:val="00B2205C"/>
    <w:rsid w:val="00B560D6"/>
    <w:rsid w:val="00F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8295"/>
  <w15:chartTrackingRefBased/>
  <w15:docId w15:val="{F4CC3EAA-F76A-4AB9-8ADB-1FF91A86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0D6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560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MiHSzTkJT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AJUNTAMENT DE FIGUERES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Montalban Rodríguez</dc:creator>
  <cp:keywords/>
  <dc:description/>
  <cp:lastModifiedBy>Laura Montalban Rodríguez</cp:lastModifiedBy>
  <cp:revision>2</cp:revision>
  <dcterms:created xsi:type="dcterms:W3CDTF">2024-12-13T10:10:00Z</dcterms:created>
  <dcterms:modified xsi:type="dcterms:W3CDTF">2024-12-13T10:10:00Z</dcterms:modified>
</cp:coreProperties>
</file>